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C3" w:rsidRDefault="002F7007">
      <w:pPr>
        <w:rPr>
          <w:lang w:val="en-US"/>
        </w:rPr>
      </w:pPr>
      <w:r>
        <w:rPr>
          <w:lang w:val="en-US"/>
        </w:rPr>
        <w:t>Bài 1:</w:t>
      </w:r>
    </w:p>
    <w:p w:rsidR="002F7007" w:rsidRDefault="00EA7285">
      <w:pPr>
        <w:rPr>
          <w:lang w:val="en-US"/>
        </w:rPr>
      </w:pPr>
      <w:r w:rsidRPr="00EA7285">
        <w:rPr>
          <w:lang w:val="en-US"/>
        </w:rPr>
        <w:drawing>
          <wp:inline distT="0" distB="0" distL="0" distR="0" wp14:anchorId="2D47C314" wp14:editId="6C1B985D">
            <wp:extent cx="4587046" cy="38023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127" cy="38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7" w:rsidRDefault="002F7007">
      <w:pPr>
        <w:rPr>
          <w:lang w:val="en-US"/>
        </w:rPr>
      </w:pPr>
    </w:p>
    <w:p w:rsidR="002F7007" w:rsidRDefault="002F7007">
      <w:pPr>
        <w:rPr>
          <w:lang w:val="en-US"/>
        </w:rPr>
      </w:pPr>
      <w:r>
        <w:rPr>
          <w:lang w:val="en-US"/>
        </w:rPr>
        <w:t>Bài 2:</w:t>
      </w:r>
    </w:p>
    <w:p w:rsidR="002F7007" w:rsidRDefault="00EA7285">
      <w:pPr>
        <w:rPr>
          <w:lang w:val="en-US"/>
        </w:rPr>
      </w:pPr>
      <w:r w:rsidRPr="00EA7285">
        <w:rPr>
          <w:lang w:val="en-US"/>
        </w:rPr>
        <w:drawing>
          <wp:inline distT="0" distB="0" distL="0" distR="0" wp14:anchorId="5C2D73E9" wp14:editId="29E0A7AA">
            <wp:extent cx="4579620" cy="34823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96" cy="34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85" w:rsidRDefault="00EA7285">
      <w:pPr>
        <w:rPr>
          <w:lang w:val="en-US"/>
        </w:rPr>
      </w:pPr>
    </w:p>
    <w:p w:rsidR="00EA7285" w:rsidRDefault="00EA7285">
      <w:pPr>
        <w:rPr>
          <w:lang w:val="en-US"/>
        </w:rPr>
      </w:pPr>
    </w:p>
    <w:p w:rsidR="00EA7285" w:rsidRDefault="00EA7285">
      <w:pPr>
        <w:rPr>
          <w:lang w:val="en-US"/>
        </w:rPr>
      </w:pPr>
      <w:r>
        <w:rPr>
          <w:lang w:val="en-US"/>
        </w:rPr>
        <w:lastRenderedPageBreak/>
        <w:t xml:space="preserve">Bài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14"/>
        <w:gridCol w:w="1724"/>
        <w:gridCol w:w="3209"/>
      </w:tblGrid>
      <w:tr w:rsidR="00B750FF" w:rsidRPr="00B750FF" w:rsidTr="00B750FF">
        <w:tc>
          <w:tcPr>
            <w:tcW w:w="1969" w:type="dxa"/>
            <w:hideMark/>
          </w:tcPr>
          <w:p w:rsidR="00B750FF" w:rsidRPr="00B750FF" w:rsidRDefault="00B750FF" w:rsidP="00B750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A</w:t>
            </w:r>
          </w:p>
        </w:tc>
        <w:tc>
          <w:tcPr>
            <w:tcW w:w="2114" w:type="dxa"/>
            <w:hideMark/>
          </w:tcPr>
          <w:p w:rsidR="00B750FF" w:rsidRPr="00B750FF" w:rsidRDefault="00B750FF" w:rsidP="00B750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B</w:t>
            </w:r>
          </w:p>
        </w:tc>
        <w:tc>
          <w:tcPr>
            <w:tcW w:w="1724" w:type="dxa"/>
            <w:hideMark/>
          </w:tcPr>
          <w:p w:rsidR="00B750FF" w:rsidRPr="00B750FF" w:rsidRDefault="00B750FF" w:rsidP="00B750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Mối quan hệ</w:t>
            </w:r>
          </w:p>
        </w:tc>
        <w:tc>
          <w:tcPr>
            <w:tcW w:w="3209" w:type="dxa"/>
            <w:hideMark/>
          </w:tcPr>
          <w:p w:rsidR="00B750FF" w:rsidRPr="00B750FF" w:rsidRDefault="00B750FF" w:rsidP="00B750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B750FF" w:rsidRPr="00B750FF" w:rsidTr="00B750FF">
        <w:tc>
          <w:tcPr>
            <w:tcW w:w="196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211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giỏ hàng</w:t>
            </w:r>
          </w:p>
        </w:tc>
        <w:tc>
          <w:tcPr>
            <w:tcW w:w="172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320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Luôn kiểm tra giỏ trước khi đặt hàng.</w:t>
            </w:r>
          </w:p>
        </w:tc>
      </w:tr>
      <w:tr w:rsidR="00B750FF" w:rsidRPr="00B750FF" w:rsidTr="00B750FF">
        <w:tc>
          <w:tcPr>
            <w:tcW w:w="196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211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Đề xuất hoá đơn</w:t>
            </w:r>
          </w:p>
        </w:tc>
        <w:tc>
          <w:tcPr>
            <w:tcW w:w="172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320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Luôn tạo hoá đơn sau khi đặt hàng.</w:t>
            </w:r>
          </w:p>
        </w:tc>
      </w:tr>
      <w:tr w:rsidR="00B750FF" w:rsidRPr="00B750FF" w:rsidTr="00B750FF">
        <w:tc>
          <w:tcPr>
            <w:tcW w:w="196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211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Xem đánh giá</w:t>
            </w:r>
          </w:p>
        </w:tc>
        <w:tc>
          <w:tcPr>
            <w:tcW w:w="172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320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xem đánh giá khi đặt hàng.</w:t>
            </w:r>
          </w:p>
        </w:tc>
      </w:tr>
      <w:tr w:rsidR="00B750FF" w:rsidRPr="00B750FF" w:rsidTr="00B750FF">
        <w:tc>
          <w:tcPr>
            <w:tcW w:w="196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giỏ hàng</w:t>
            </w:r>
          </w:p>
        </w:tc>
        <w:tc>
          <w:tcPr>
            <w:tcW w:w="211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Đề xuất hoá đơn</w:t>
            </w:r>
          </w:p>
        </w:tc>
        <w:tc>
          <w:tcPr>
            <w:tcW w:w="1724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association</w:t>
            </w:r>
          </w:p>
        </w:tc>
        <w:tc>
          <w:tcPr>
            <w:tcW w:w="3209" w:type="dxa"/>
            <w:hideMark/>
          </w:tcPr>
          <w:p w:rsidR="00B750FF" w:rsidRPr="00B750FF" w:rsidRDefault="00B750FF" w:rsidP="00B75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0FF">
              <w:rPr>
                <w:rFonts w:ascii="Times New Roman" w:eastAsia="Times New Roman" w:hAnsi="Times New Roman" w:cs="Times New Roman"/>
                <w:sz w:val="24"/>
                <w:szCs w:val="24"/>
              </w:rPr>
              <w:t>Liên quan nhưng độc lập.</w:t>
            </w:r>
          </w:p>
        </w:tc>
      </w:tr>
    </w:tbl>
    <w:p w:rsidR="00EA7285" w:rsidRDefault="00EA7285"/>
    <w:p w:rsidR="00B750FF" w:rsidRDefault="00B750FF">
      <w:pPr>
        <w:rPr>
          <w:lang w:val="en-US"/>
        </w:rPr>
      </w:pPr>
      <w:r>
        <w:rPr>
          <w:lang w:val="en-US"/>
        </w:rPr>
        <w:t>Bài 4:</w:t>
      </w:r>
    </w:p>
    <w:p w:rsidR="00B750FF" w:rsidRDefault="00AA5C51">
      <w:pPr>
        <w:rPr>
          <w:lang w:val="en-US"/>
        </w:rPr>
      </w:pPr>
      <w:r w:rsidRPr="00AA5C51">
        <w:rPr>
          <w:lang w:val="en-US"/>
        </w:rPr>
        <w:drawing>
          <wp:inline distT="0" distB="0" distL="0" distR="0" wp14:anchorId="44BF227C" wp14:editId="147E84F1">
            <wp:extent cx="4511040" cy="376436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743" cy="3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C0" w:rsidRDefault="00E271C0">
      <w:pPr>
        <w:rPr>
          <w:lang w:val="en-US"/>
        </w:rPr>
      </w:pPr>
    </w:p>
    <w:p w:rsidR="00E271C0" w:rsidRDefault="00E271C0">
      <w:pPr>
        <w:rPr>
          <w:lang w:val="en-US"/>
        </w:rPr>
      </w:pPr>
    </w:p>
    <w:p w:rsidR="00A1732C" w:rsidRDefault="00A1732C">
      <w:pPr>
        <w:rPr>
          <w:lang w:val="en-US"/>
        </w:rPr>
      </w:pPr>
      <w:r>
        <w:rPr>
          <w:lang w:val="en-US"/>
        </w:rP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29"/>
        <w:gridCol w:w="4189"/>
      </w:tblGrid>
      <w:tr w:rsidR="00AA5C51" w:rsidRPr="00AA5C51" w:rsidTr="00AA5C51">
        <w:tc>
          <w:tcPr>
            <w:tcW w:w="0" w:type="auto"/>
            <w:hideMark/>
          </w:tcPr>
          <w:p w:rsidR="00AA5C51" w:rsidRPr="00AA5C51" w:rsidRDefault="00AA5C51" w:rsidP="00AA5C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phục vụ</w:t>
            </w:r>
          </w:p>
        </w:tc>
      </w:tr>
      <w:tr w:rsidR="00AA5C51" w:rsidRPr="00AA5C51" w:rsidTr="00AA5C51"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Đặt món, Thanh toán, Theo dõi đơn hàng</w:t>
            </w:r>
          </w:p>
        </w:tc>
      </w:tr>
      <w:tr w:rsidR="00AA5C51" w:rsidRPr="00AA5C51" w:rsidTr="00AA5C51"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Tài xế giao hàng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Nhận đơn, Giao hàng</w:t>
            </w:r>
          </w:p>
        </w:tc>
      </w:tr>
      <w:tr w:rsidR="00AA5C51" w:rsidRPr="00AA5C51" w:rsidTr="00AA5C51"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Quản trị viên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nhà hàng, Quản lý người dùng</w:t>
            </w:r>
          </w:p>
        </w:tc>
      </w:tr>
      <w:tr w:rsidR="00AA5C51" w:rsidRPr="00AA5C51" w:rsidTr="00AA5C51"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Nhà hàng/Quán ăn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hideMark/>
          </w:tcPr>
          <w:p w:rsidR="00AA5C51" w:rsidRPr="00AA5C51" w:rsidRDefault="00AA5C51" w:rsidP="00AA5C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51"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menu, Xác nhận đơn hàng</w:t>
            </w:r>
          </w:p>
        </w:tc>
      </w:tr>
    </w:tbl>
    <w:p w:rsidR="00A1732C" w:rsidRDefault="00A1732C"/>
    <w:p w:rsidR="00E271C0" w:rsidRDefault="00E271C0"/>
    <w:p w:rsidR="00E271C0" w:rsidRDefault="00E271C0"/>
    <w:p w:rsidR="00E271C0" w:rsidRDefault="00E271C0">
      <w:pPr>
        <w:rPr>
          <w:lang w:val="en-US"/>
        </w:rPr>
      </w:pPr>
      <w:r>
        <w:rPr>
          <w:lang w:val="en-US"/>
        </w:rPr>
        <w:lastRenderedPageBreak/>
        <w:t>Bài 6:</w:t>
      </w:r>
    </w:p>
    <w:p w:rsidR="00E271C0" w:rsidRDefault="00E271C0" w:rsidP="00E271C0">
      <w:pPr>
        <w:pStyle w:val="NormalWeb"/>
      </w:pPr>
      <w:r>
        <w:rPr>
          <w:rStyle w:val="Strong"/>
        </w:rPr>
        <w:t>Tên:</w:t>
      </w:r>
      <w:r>
        <w:t xml:space="preserve"> Đặt hàng</w:t>
      </w:r>
      <w:r>
        <w:br/>
      </w:r>
      <w:r>
        <w:rPr>
          <w:rStyle w:val="Strong"/>
        </w:rPr>
        <w:t>Actor:</w:t>
      </w:r>
      <w:r>
        <w:t xml:space="preserve"> Khách hàng, Hệ thống</w:t>
      </w:r>
    </w:p>
    <w:p w:rsidR="00E271C0" w:rsidRDefault="00E271C0" w:rsidP="00E271C0">
      <w:pPr>
        <w:pStyle w:val="NormalWeb"/>
      </w:pPr>
      <w:r>
        <w:rPr>
          <w:rStyle w:val="Strong"/>
        </w:rPr>
        <w:t>Mục tiêu:</w:t>
      </w:r>
      <w:r>
        <w:t xml:space="preserve"> Khách hàng đặt món ăn thành công qua ứng dụng.</w:t>
      </w:r>
    </w:p>
    <w:p w:rsidR="00E271C0" w:rsidRDefault="00E271C0" w:rsidP="00E271C0">
      <w:pPr>
        <w:pStyle w:val="NormalWeb"/>
      </w:pPr>
      <w:r>
        <w:rPr>
          <w:rStyle w:val="Strong"/>
        </w:rPr>
        <w:t>Luồng chính:</w:t>
      </w:r>
    </w:p>
    <w:p w:rsidR="00E271C0" w:rsidRDefault="00E271C0" w:rsidP="00E271C0">
      <w:pPr>
        <w:pStyle w:val="NormalWeb"/>
        <w:numPr>
          <w:ilvl w:val="0"/>
          <w:numId w:val="1"/>
        </w:numPr>
      </w:pPr>
      <w:r>
        <w:t>Khách hàng chọn món và thêm vào giỏ hàng.</w:t>
      </w:r>
    </w:p>
    <w:p w:rsidR="00E271C0" w:rsidRDefault="00E271C0" w:rsidP="00E271C0">
      <w:pPr>
        <w:pStyle w:val="NormalWeb"/>
        <w:numPr>
          <w:ilvl w:val="0"/>
          <w:numId w:val="1"/>
        </w:numPr>
      </w:pPr>
      <w:r>
        <w:t>Hệ thống hiển thị tổng tiền và phí giao hàng.</w:t>
      </w:r>
    </w:p>
    <w:p w:rsidR="00E271C0" w:rsidRDefault="00E271C0" w:rsidP="00E271C0">
      <w:pPr>
        <w:pStyle w:val="NormalWeb"/>
        <w:numPr>
          <w:ilvl w:val="0"/>
          <w:numId w:val="1"/>
        </w:numPr>
      </w:pPr>
      <w:r>
        <w:t>Khách hàng xác nhận đơn và thanh toán.</w:t>
      </w:r>
    </w:p>
    <w:p w:rsidR="00E271C0" w:rsidRDefault="00E271C0" w:rsidP="00E271C0">
      <w:pPr>
        <w:pStyle w:val="NormalWeb"/>
        <w:numPr>
          <w:ilvl w:val="0"/>
          <w:numId w:val="1"/>
        </w:numPr>
      </w:pPr>
      <w:r>
        <w:t>Hệ thống lưu đơn hàng và thông báo thành công.</w:t>
      </w:r>
    </w:p>
    <w:p w:rsidR="00E271C0" w:rsidRDefault="00E271C0" w:rsidP="00E271C0">
      <w:pPr>
        <w:pStyle w:val="NormalWeb"/>
      </w:pPr>
      <w:r>
        <w:rPr>
          <w:rStyle w:val="Strong"/>
        </w:rPr>
        <w:t>Luồng lỗi:</w:t>
      </w:r>
    </w:p>
    <w:p w:rsidR="00E271C0" w:rsidRDefault="00E271C0" w:rsidP="00E271C0">
      <w:pPr>
        <w:pStyle w:val="NormalWeb"/>
        <w:numPr>
          <w:ilvl w:val="0"/>
          <w:numId w:val="2"/>
        </w:numPr>
      </w:pPr>
      <w:r>
        <w:t>Món đã hết hàng.</w:t>
      </w:r>
    </w:p>
    <w:p w:rsidR="00E271C0" w:rsidRDefault="00E271C0" w:rsidP="00E271C0">
      <w:pPr>
        <w:pStyle w:val="NormalWeb"/>
        <w:numPr>
          <w:ilvl w:val="0"/>
          <w:numId w:val="2"/>
        </w:numPr>
      </w:pPr>
      <w:r>
        <w:t>Thanh toán thất bại.</w:t>
      </w:r>
    </w:p>
    <w:p w:rsidR="00E271C0" w:rsidRDefault="00E271C0" w:rsidP="00E271C0">
      <w:pPr>
        <w:pStyle w:val="NormalWeb"/>
        <w:numPr>
          <w:ilvl w:val="0"/>
          <w:numId w:val="2"/>
        </w:numPr>
      </w:pPr>
      <w:r>
        <w:t>Kết nối mạng lỗi.</w:t>
      </w:r>
    </w:p>
    <w:p w:rsidR="00E271C0" w:rsidRDefault="00E271C0">
      <w:pPr>
        <w:rPr>
          <w:lang w:val="en-US"/>
        </w:rPr>
      </w:pPr>
      <w:r>
        <w:rPr>
          <w:lang w:val="en-US"/>
        </w:rPr>
        <w:t xml:space="preserve">Bài 7: </w:t>
      </w:r>
    </w:p>
    <w:p w:rsidR="00E271C0" w:rsidRDefault="00C92CCF">
      <w:pPr>
        <w:rPr>
          <w:lang w:val="en-US"/>
        </w:rPr>
      </w:pPr>
      <w:r w:rsidRPr="00C92CCF">
        <w:rPr>
          <w:lang w:val="en-US"/>
        </w:rPr>
        <w:drawing>
          <wp:inline distT="0" distB="0" distL="0" distR="0" wp14:anchorId="1EB66A51" wp14:editId="1395C94C">
            <wp:extent cx="5731510" cy="3373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</w:p>
    <w:p w:rsidR="00C92CCF" w:rsidRDefault="00C92CCF">
      <w:pPr>
        <w:rPr>
          <w:lang w:val="en-US"/>
        </w:rPr>
      </w:pPr>
      <w:r>
        <w:rPr>
          <w:lang w:val="en-US"/>
        </w:rPr>
        <w:lastRenderedPageBreak/>
        <w:t>Bài 8:</w:t>
      </w:r>
    </w:p>
    <w:p w:rsidR="00C92CCF" w:rsidRDefault="00901746">
      <w:pPr>
        <w:rPr>
          <w:lang w:val="en-US"/>
        </w:rPr>
      </w:pPr>
      <w:r w:rsidRPr="00901746">
        <w:rPr>
          <w:lang w:val="en-US"/>
        </w:rPr>
        <w:drawing>
          <wp:inline distT="0" distB="0" distL="0" distR="0" wp14:anchorId="6C0D205B" wp14:editId="09D9BF65">
            <wp:extent cx="5731510" cy="481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46" w:rsidRPr="00901746" w:rsidRDefault="00901746" w:rsidP="0090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chi tiết: Đặt xe</w:t>
      </w:r>
    </w:p>
    <w:p w:rsidR="00901746" w:rsidRPr="00901746" w:rsidRDefault="00901746" w:rsidP="0090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Tên: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 Đặt xe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br/>
      </w: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Actor: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 Khách hàng, Tài xế, Hệ thống thanh toán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br/>
      </w: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tiêu: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 Khách hàng đặt chuyến và thanh toán để di chuyển</w:t>
      </w:r>
    </w:p>
    <w:p w:rsidR="00901746" w:rsidRPr="00901746" w:rsidRDefault="00901746" w:rsidP="0090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Luồng chính: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Khách hàng nhập điểm đón – điểm đến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Hệ thống hiển thị giá, khách xác nhận đặt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Hệ thống </w:t>
      </w: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 Thanh toán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 nếu trả trước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Hệ thống gửi yêu cầu cho tài xế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Tài xế </w:t>
      </w: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Nhận chuyến</w:t>
      </w:r>
      <w:r w:rsidRPr="00901746">
        <w:rPr>
          <w:rFonts w:ascii="Times New Roman" w:eastAsia="Times New Roman" w:hAnsi="Times New Roman" w:cs="Times New Roman"/>
          <w:sz w:val="24"/>
          <w:szCs w:val="24"/>
        </w:rPr>
        <w:t>, hệ thống báo “Đặt xe thành công”</w:t>
      </w:r>
    </w:p>
    <w:p w:rsidR="00901746" w:rsidRPr="00901746" w:rsidRDefault="00901746" w:rsidP="00901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 xml:space="preserve">Khách có thể </w:t>
      </w: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 Xem vị trí tài xế</w:t>
      </w:r>
    </w:p>
    <w:p w:rsidR="00901746" w:rsidRPr="00901746" w:rsidRDefault="00901746" w:rsidP="0090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b/>
          <w:bCs/>
          <w:sz w:val="24"/>
          <w:szCs w:val="24"/>
        </w:rPr>
        <w:t>Luồng lỗi:</w:t>
      </w:r>
    </w:p>
    <w:p w:rsidR="00901746" w:rsidRPr="00901746" w:rsidRDefault="00901746" w:rsidP="00901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Không có tài xế → báo “Không có tài xế khả dụng”</w:t>
      </w:r>
    </w:p>
    <w:p w:rsidR="00901746" w:rsidRPr="00901746" w:rsidRDefault="00901746" w:rsidP="00901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Thanh toán lỗi → yêu cầu chọn lại hoặc huỷ</w:t>
      </w:r>
    </w:p>
    <w:p w:rsidR="00901746" w:rsidRPr="00901746" w:rsidRDefault="00901746" w:rsidP="00901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746">
        <w:rPr>
          <w:rFonts w:ascii="Times New Roman" w:eastAsia="Times New Roman" w:hAnsi="Times New Roman" w:cs="Times New Roman"/>
          <w:sz w:val="24"/>
          <w:szCs w:val="24"/>
        </w:rPr>
        <w:t>Tài xế huỷ → hệ thống tìm tài xế khác</w:t>
      </w:r>
    </w:p>
    <w:p w:rsidR="00901746" w:rsidRDefault="00F2214F">
      <w:pPr>
        <w:rPr>
          <w:lang w:val="en-US"/>
        </w:rPr>
      </w:pPr>
      <w:r>
        <w:rPr>
          <w:lang w:val="en-US"/>
        </w:rPr>
        <w:lastRenderedPageBreak/>
        <w:t>Bài 9:</w:t>
      </w:r>
    </w:p>
    <w:p w:rsidR="00F2214F" w:rsidRPr="00F2214F" w:rsidRDefault="00F2214F">
      <w:pPr>
        <w:rPr>
          <w:lang w:val="en-US"/>
        </w:rPr>
      </w:pPr>
      <w:r w:rsidRPr="00F2214F">
        <w:rPr>
          <w:lang w:val="en-US"/>
        </w:rPr>
        <w:drawing>
          <wp:inline distT="0" distB="0" distL="0" distR="0" wp14:anchorId="3673BD76" wp14:editId="13103478">
            <wp:extent cx="5731510" cy="5561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14F" w:rsidRPr="00F2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4F38"/>
    <w:multiLevelType w:val="multilevel"/>
    <w:tmpl w:val="976A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11D8C"/>
    <w:multiLevelType w:val="multilevel"/>
    <w:tmpl w:val="4FB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41F9"/>
    <w:multiLevelType w:val="multilevel"/>
    <w:tmpl w:val="491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60A5E"/>
    <w:multiLevelType w:val="multilevel"/>
    <w:tmpl w:val="E5D6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07"/>
    <w:rsid w:val="002F7007"/>
    <w:rsid w:val="00602602"/>
    <w:rsid w:val="00725AEB"/>
    <w:rsid w:val="00901746"/>
    <w:rsid w:val="00A1732C"/>
    <w:rsid w:val="00AA5C51"/>
    <w:rsid w:val="00B10A11"/>
    <w:rsid w:val="00B750FF"/>
    <w:rsid w:val="00C92CCF"/>
    <w:rsid w:val="00CC3D6B"/>
    <w:rsid w:val="00CD3BDC"/>
    <w:rsid w:val="00E271C0"/>
    <w:rsid w:val="00EA7285"/>
    <w:rsid w:val="00F2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61D6B"/>
  <w15:chartTrackingRefBased/>
  <w15:docId w15:val="{F7D4F5A8-2841-4843-8C14-D8451752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5C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2025-10-28T16:57:00Z</dcterms:created>
  <dcterms:modified xsi:type="dcterms:W3CDTF">2025-10-28T18:32:00Z</dcterms:modified>
</cp:coreProperties>
</file>