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4f5bf3e5174e5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US"/>
          <w:sz w:val="36"/>
          <w:szCs w:val="36"/>
          <w:b/>
        </w:rPr>
        <w:t>Đơn hàng</w:t>
      </w:r>
    </w:p>
    <w:p>
      <w:pPr/>
      <w:r>
        <w:rPr>
          <w:lang w:val="en-US"/>
        </w:rPr>
        <w:t>Họ tên khách hàng: Thái Văn Hiệp;</w:t>
      </w:r>
    </w:p>
    <w:p>
      <w:pPr/>
      <w:r>
        <w:rPr>
          <w:lang w:val="en-US"/>
        </w:rPr>
        <w:t>Địa chỉ nhân hàng: Bình định;</w:t>
      </w:r>
    </w:p>
    <w:tbl>
      <w:tblPr>
        <w:tblStyle w:val="LightList-Accent1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255" w:type="dxa"/>
          </w:tcPr>
          <w:p>
            <w:pPr/>
            <w:r>
              <w:rPr>
                <w:b/>
              </w:rPr>
              <w:t>Mã đơn hàng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Tên sản phẩm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Số lượng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Giá</w:t>
            </w:r>
          </w:p>
        </w:tc>
      </w:tr>
      <w:tr>
        <w:tc>
          <w:tcPr>
            <w:tcW w:w="2255" w:type="dxa"/>
          </w:tcPr>
          <w:p>
            <w:pPr/>
            <w:r>
              <w:t>A9D4O</w:t>
            </w:r>
          </w:p>
        </w:tc>
        <w:tc>
          <w:tcPr>
            <w:tcW w:w="2255" w:type="dxa"/>
          </w:tcPr>
          <w:p>
            <w:pPr/>
            <w:r>
              <w:t>Marvelon thuốc tránh thai hằng ngày (1 vỉ x 21 viên)</w:t>
            </w:r>
          </w:p>
        </w:tc>
        <w:tc>
          <w:tcPr>
            <w:tcW w:w="2255" w:type="dxa"/>
          </w:tcPr>
          <w:p>
            <w:pPr/>
            <w:r>
              <w:t>1</w:t>
            </w:r>
          </w:p>
        </w:tc>
        <w:tc>
          <w:tcPr>
            <w:tcW w:w="2255" w:type="dxa"/>
          </w:tcPr>
          <w:p>
            <w:pPr/>
            <w:r>
              <w:t>69.0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E14F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a1ab8cee25741aa" /><Relationship Type="http://schemas.openxmlformats.org/officeDocument/2006/relationships/numbering" Target="/word/numbering.xml" Id="R8373ff7d978c4023" /><Relationship Type="http://schemas.openxmlformats.org/officeDocument/2006/relationships/settings" Target="/word/settings.xml" Id="R28491f582922426b" /></Relationships>
</file>