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199C0">
      <w:pPr>
        <w:pStyle w:val="3"/>
        <w:bidi w:val="0"/>
        <w:rPr>
          <w:rFonts w:hint="default"/>
        </w:rPr>
      </w:pPr>
      <w:r>
        <w:rPr>
          <w:rFonts w:hint="default"/>
        </w:rPr>
        <w:t>1. Overview</w:t>
      </w:r>
    </w:p>
    <w:p w14:paraId="77156BD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This document describes the end-to-end authentication flow for the full-stack application deployed on Azure Kubernetes Service (AKS).</w:t>
      </w:r>
    </w:p>
    <w:p w14:paraId="27B36086">
      <w:pPr>
        <w:rPr>
          <w:rFonts w:hint="default"/>
          <w:sz w:val="24"/>
          <w:szCs w:val="24"/>
        </w:rPr>
      </w:pPr>
    </w:p>
    <w:p w14:paraId="5225FE0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application uses OpenID Connect (OIDC) with the identity provider:</w:t>
      </w:r>
    </w:p>
    <w:p w14:paraId="2E459CE0">
      <w:pPr>
        <w:pStyle w:val="5"/>
        <w:bidi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"https://id-dev.mindx.edu.vn" </w:instrText>
      </w:r>
      <w:r>
        <w:rPr>
          <w:rFonts w:hint="default"/>
        </w:rPr>
        <w:fldChar w:fldCharType="separate"/>
      </w:r>
      <w:r>
        <w:rPr>
          <w:rStyle w:val="11"/>
          <w:rFonts w:hint="default"/>
        </w:rPr>
        <w:t>https://id-dev.mindx.edu.vn</w:t>
      </w:r>
      <w:r>
        <w:rPr>
          <w:rFonts w:hint="default"/>
        </w:rPr>
        <w:fldChar w:fldCharType="end"/>
      </w:r>
    </w:p>
    <w:p w14:paraId="52C9110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Authentication is handled through a frontend-driven login flow and a backend token validation mechanism, following modern industry best practices.</w:t>
      </w:r>
    </w:p>
    <w:p w14:paraId="12C8C74C">
      <w:pPr>
        <w:pStyle w:val="3"/>
        <w:numPr>
          <w:ilvl w:val="0"/>
          <w:numId w:val="1"/>
        </w:numPr>
        <w:bidi w:val="0"/>
        <w:rPr>
          <w:rFonts w:hint="default"/>
        </w:rPr>
      </w:pPr>
      <w:r>
        <w:rPr>
          <w:rFonts w:hint="default"/>
        </w:rPr>
        <w:t>Architecture Overview</w:t>
      </w:r>
    </w:p>
    <w:p w14:paraId="2FD858E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345180" cy="3566160"/>
            <wp:effectExtent l="0" t="0" r="7620" b="0"/>
            <wp:docPr id="2" name="Picture 2" descr="Component 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omponent Diagram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EBC4">
      <w:pPr>
        <w:numPr>
          <w:numId w:val="0"/>
        </w:numPr>
        <w:rPr>
          <w:rFonts w:hint="default"/>
          <w:lang w:val="en-US"/>
        </w:rPr>
      </w:pPr>
    </w:p>
    <w:p w14:paraId="6FDBB9B3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Components Involved</w:t>
      </w:r>
    </w:p>
    <w:p w14:paraId="48F6C4B3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Frontend (React)</w:t>
      </w:r>
    </w:p>
    <w:p w14:paraId="2913484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-Handles login &amp; logout UI</w:t>
      </w:r>
    </w:p>
    <w:p w14:paraId="24BAFF6D">
      <w:pPr>
        <w:rPr>
          <w:rFonts w:hint="default"/>
          <w:sz w:val="24"/>
          <w:szCs w:val="24"/>
          <w:lang w:val="en-US"/>
        </w:rPr>
      </w:pPr>
    </w:p>
    <w:p w14:paraId="132B8F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-Initiates OpenID login redirect</w:t>
      </w:r>
    </w:p>
    <w:p w14:paraId="7A8ABD0D">
      <w:pPr>
        <w:rPr>
          <w:rFonts w:hint="default"/>
          <w:sz w:val="24"/>
          <w:szCs w:val="24"/>
          <w:lang w:val="en-US"/>
        </w:rPr>
      </w:pPr>
    </w:p>
    <w:p w14:paraId="364C54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-Stores authentication state</w:t>
      </w:r>
    </w:p>
    <w:p w14:paraId="1C261808">
      <w:pPr>
        <w:rPr>
          <w:rFonts w:hint="default"/>
          <w:sz w:val="24"/>
          <w:szCs w:val="24"/>
          <w:lang w:val="en-US"/>
        </w:rPr>
      </w:pPr>
    </w:p>
    <w:p w14:paraId="58F34D2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-Sends JWT token with API requests</w:t>
      </w:r>
    </w:p>
    <w:p w14:paraId="442CFB44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Backend (Node.js API)</w:t>
      </w:r>
    </w:p>
    <w:p w14:paraId="5CE4F06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-Handles OpenID callback</w:t>
      </w:r>
    </w:p>
    <w:p w14:paraId="1E5CD98B">
      <w:pPr>
        <w:rPr>
          <w:rFonts w:hint="default"/>
          <w:sz w:val="24"/>
          <w:szCs w:val="24"/>
          <w:lang w:val="en-US"/>
        </w:rPr>
      </w:pPr>
    </w:p>
    <w:p w14:paraId="6D376AF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-Exchanges authorization code for tokens</w:t>
      </w:r>
    </w:p>
    <w:p w14:paraId="0335ED13">
      <w:pPr>
        <w:rPr>
          <w:rFonts w:hint="default"/>
          <w:sz w:val="24"/>
          <w:szCs w:val="24"/>
          <w:lang w:val="en-US"/>
        </w:rPr>
      </w:pPr>
    </w:p>
    <w:p w14:paraId="48B3E4A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-Validates tokens</w:t>
      </w:r>
    </w:p>
    <w:p w14:paraId="321EB639">
      <w:pPr>
        <w:rPr>
          <w:rFonts w:hint="default"/>
          <w:sz w:val="24"/>
          <w:szCs w:val="24"/>
          <w:lang w:val="en-US"/>
        </w:rPr>
      </w:pPr>
    </w:p>
    <w:p w14:paraId="712EAE1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-Protects API endpoints using middleware</w:t>
      </w:r>
    </w:p>
    <w:p w14:paraId="1456B338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OpenID Provider</w:t>
      </w:r>
    </w:p>
    <w:p w14:paraId="6AEB42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-Authenticates users</w:t>
      </w:r>
    </w:p>
    <w:p w14:paraId="4CE27EF4">
      <w:pPr>
        <w:rPr>
          <w:rFonts w:hint="default"/>
          <w:sz w:val="24"/>
          <w:szCs w:val="24"/>
          <w:lang w:val="en-US"/>
        </w:rPr>
      </w:pPr>
    </w:p>
    <w:p w14:paraId="4D1BD9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-Issues authorization codes &amp; identity tokens</w:t>
      </w:r>
    </w:p>
    <w:p w14:paraId="06C02B0A">
      <w:pPr>
        <w:rPr>
          <w:rFonts w:hint="default"/>
          <w:sz w:val="24"/>
          <w:szCs w:val="24"/>
          <w:lang w:val="en-US"/>
        </w:rPr>
      </w:pPr>
    </w:p>
    <w:p w14:paraId="2992187D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Ingress Controller</w:t>
      </w:r>
    </w:p>
    <w:p w14:paraId="6C942A85">
      <w:pPr>
        <w:pStyle w:val="5"/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Routes:</w:t>
      </w:r>
    </w:p>
    <w:p w14:paraId="48A4398E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/ → React frontend</w:t>
      </w:r>
    </w:p>
    <w:p w14:paraId="3C069FF6">
      <w:pPr>
        <w:rPr>
          <w:rFonts w:hint="default"/>
          <w:sz w:val="24"/>
          <w:szCs w:val="24"/>
          <w:lang w:val="en-US"/>
        </w:rPr>
      </w:pPr>
    </w:p>
    <w:p w14:paraId="557E7C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/api/* → Backend API</w:t>
      </w:r>
    </w:p>
    <w:p w14:paraId="53D577BC">
      <w:pPr>
        <w:rPr>
          <w:rFonts w:hint="default"/>
          <w:sz w:val="24"/>
          <w:szCs w:val="24"/>
          <w:lang w:val="en-US"/>
        </w:rPr>
      </w:pPr>
    </w:p>
    <w:p w14:paraId="29CD6759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4. Authentication Flow (Step-by-Step)</w:t>
      </w:r>
    </w:p>
    <w:p w14:paraId="57A7DA9C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Step 1: User clicks Login</w:t>
      </w:r>
    </w:p>
    <w:p w14:paraId="4B693B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Frontend redirects user to OpenID provider:</w:t>
      </w:r>
    </w:p>
    <w:p w14:paraId="043B0C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GET https://id-dev.mindx.edu.vn/authorize</w:t>
      </w:r>
    </w:p>
    <w:p w14:paraId="368776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?client_id=xxx</w:t>
      </w:r>
    </w:p>
    <w:p w14:paraId="6F607D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&amp;redirect_uri=https://your-domain/auth/callback</w:t>
      </w:r>
    </w:p>
    <w:p w14:paraId="12A2A9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&amp;response_type=code</w:t>
      </w:r>
    </w:p>
    <w:p w14:paraId="38AA05EE">
      <w:pPr>
        <w:ind w:firstLine="217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&amp;scope=openid profile email</w:t>
      </w:r>
    </w:p>
    <w:p w14:paraId="5D1B9714">
      <w:pPr>
        <w:ind w:firstLine="217"/>
        <w:rPr>
          <w:rFonts w:hint="default"/>
          <w:sz w:val="24"/>
          <w:szCs w:val="24"/>
          <w:lang w:val="en-US"/>
        </w:rPr>
      </w:pPr>
    </w:p>
    <w:p w14:paraId="7D93A48E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Step 2: User authenticates</w:t>
      </w:r>
    </w:p>
    <w:p w14:paraId="7AD9FE8A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-User logs in via MindX identity system</w:t>
      </w:r>
    </w:p>
    <w:p w14:paraId="6807FBB5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-On success, OpenID redirects back:</w:t>
      </w:r>
    </w:p>
    <w:p w14:paraId="10C96542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"https://your-domain/auth/callback?code=AUTH_CODE"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11"/>
          <w:rFonts w:hint="default"/>
          <w:sz w:val="24"/>
          <w:szCs w:val="24"/>
          <w:lang w:val="en-US"/>
        </w:rPr>
        <w:t>https://your-domain/auth/callback?code=AUTH_CODE</w:t>
      </w:r>
      <w:r>
        <w:rPr>
          <w:rFonts w:hint="default"/>
          <w:sz w:val="24"/>
          <w:szCs w:val="24"/>
          <w:lang w:val="en-US"/>
        </w:rPr>
        <w:fldChar w:fldCharType="end"/>
      </w:r>
    </w:p>
    <w:p w14:paraId="54779CF5">
      <w:pPr>
        <w:bidi w:val="0"/>
        <w:rPr>
          <w:rFonts w:hint="default"/>
          <w:sz w:val="24"/>
          <w:szCs w:val="24"/>
          <w:lang w:val="en-US"/>
        </w:rPr>
      </w:pPr>
    </w:p>
    <w:p w14:paraId="6FD089DD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Step 3: Frontend sends code to backend</w:t>
      </w:r>
    </w:p>
    <w:p w14:paraId="3CF334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React sends authorization code to API:</w:t>
      </w:r>
    </w:p>
    <w:p w14:paraId="410A7A4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POST /api/auth/openid</w:t>
      </w:r>
    </w:p>
    <w:p w14:paraId="4C54B1D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{</w:t>
      </w:r>
    </w:p>
    <w:p w14:paraId="472D24D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"code": "AUTH_CODE"</w:t>
      </w:r>
    </w:p>
    <w:p w14:paraId="1CDD0B7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5A6044DC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Step 4: Backend exchanges code for token</w:t>
      </w:r>
    </w:p>
    <w:p w14:paraId="41C3DFD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-Backend calls OpenID token endpoint:</w:t>
      </w:r>
    </w:p>
    <w:p w14:paraId="3DAC216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POST </w:t>
      </w:r>
      <w:r>
        <w:rPr>
          <w:rFonts w:hint="default"/>
          <w:sz w:val="24"/>
          <w:szCs w:val="24"/>
          <w:lang w:val="en-US"/>
        </w:rPr>
        <w:fldChar w:fldCharType="begin"/>
      </w:r>
      <w:r>
        <w:rPr>
          <w:rFonts w:hint="default"/>
          <w:sz w:val="24"/>
          <w:szCs w:val="24"/>
          <w:lang w:val="en-US"/>
        </w:rPr>
        <w:instrText xml:space="preserve"> HYPERLINK "https://id-dev.mindx.edu.vn/token" </w:instrText>
      </w:r>
      <w:r>
        <w:rPr>
          <w:rFonts w:hint="default"/>
          <w:sz w:val="24"/>
          <w:szCs w:val="24"/>
          <w:lang w:val="en-US"/>
        </w:rPr>
        <w:fldChar w:fldCharType="separate"/>
      </w:r>
      <w:r>
        <w:rPr>
          <w:rStyle w:val="11"/>
          <w:rFonts w:hint="default"/>
          <w:sz w:val="24"/>
          <w:szCs w:val="24"/>
          <w:lang w:val="en-US"/>
        </w:rPr>
        <w:t>https://id-dev.mindx.edu.vn/token</w:t>
      </w:r>
      <w:r>
        <w:rPr>
          <w:rFonts w:hint="default"/>
          <w:sz w:val="24"/>
          <w:szCs w:val="24"/>
          <w:lang w:val="en-US"/>
        </w:rPr>
        <w:fldChar w:fldCharType="end"/>
      </w:r>
    </w:p>
    <w:p w14:paraId="5D8B1B43">
      <w:pPr>
        <w:rPr>
          <w:rFonts w:hint="default"/>
          <w:sz w:val="24"/>
          <w:szCs w:val="24"/>
          <w:lang w:val="en-US"/>
        </w:rPr>
      </w:pPr>
    </w:p>
    <w:p w14:paraId="5F4DAF7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-Receives:</w:t>
      </w:r>
    </w:p>
    <w:p w14:paraId="0831D41E">
      <w:pPr>
        <w:rPr>
          <w:rFonts w:hint="default"/>
          <w:sz w:val="24"/>
          <w:szCs w:val="24"/>
          <w:lang w:val="en-US"/>
        </w:rPr>
      </w:pPr>
    </w:p>
    <w:p w14:paraId="0F5F7E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+id_token</w:t>
      </w:r>
    </w:p>
    <w:p w14:paraId="796031BF">
      <w:pPr>
        <w:rPr>
          <w:rFonts w:hint="default"/>
          <w:sz w:val="24"/>
          <w:szCs w:val="24"/>
          <w:lang w:val="en-US"/>
        </w:rPr>
      </w:pPr>
    </w:p>
    <w:p w14:paraId="7D52CCB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+access_token</w:t>
      </w:r>
    </w:p>
    <w:p w14:paraId="3024624C">
      <w:pPr>
        <w:rPr>
          <w:rFonts w:hint="default"/>
          <w:sz w:val="24"/>
          <w:szCs w:val="24"/>
          <w:lang w:val="en-US"/>
        </w:rPr>
      </w:pPr>
    </w:p>
    <w:p w14:paraId="01D89A4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+expires_in</w:t>
      </w:r>
    </w:p>
    <w:p w14:paraId="7ABBE7F6">
      <w:pPr>
        <w:rPr>
          <w:rFonts w:hint="default"/>
          <w:sz w:val="24"/>
          <w:szCs w:val="24"/>
          <w:lang w:val="en-US"/>
        </w:rPr>
      </w:pPr>
    </w:p>
    <w:p w14:paraId="20B69412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Step 5: Backend issues application JWT</w:t>
      </w:r>
    </w:p>
    <w:p w14:paraId="0F9A2B7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-Backend:</w:t>
      </w:r>
    </w:p>
    <w:p w14:paraId="6CA0D53E">
      <w:pPr>
        <w:rPr>
          <w:rFonts w:hint="default"/>
          <w:sz w:val="24"/>
          <w:szCs w:val="24"/>
          <w:lang w:val="en-US"/>
        </w:rPr>
      </w:pPr>
    </w:p>
    <w:p w14:paraId="3419761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+Validates OpenID response</w:t>
      </w:r>
    </w:p>
    <w:p w14:paraId="4BBF91DF">
      <w:pPr>
        <w:rPr>
          <w:rFonts w:hint="default"/>
          <w:sz w:val="24"/>
          <w:szCs w:val="24"/>
          <w:lang w:val="en-US"/>
        </w:rPr>
      </w:pPr>
    </w:p>
    <w:p w14:paraId="0603802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+Extracts user info</w:t>
      </w:r>
    </w:p>
    <w:p w14:paraId="4CE856B5">
      <w:pPr>
        <w:rPr>
          <w:rFonts w:hint="default"/>
          <w:sz w:val="24"/>
          <w:szCs w:val="24"/>
          <w:lang w:val="en-US"/>
        </w:rPr>
      </w:pPr>
    </w:p>
    <w:p w14:paraId="74EE2F4F">
      <w:pPr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>+Issues internal JWT</w:t>
      </w:r>
    </w:p>
    <w:p w14:paraId="0A364676">
      <w:pPr>
        <w:pStyle w:val="5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Step 6: Frontend stores token</w:t>
      </w:r>
    </w:p>
    <w:p w14:paraId="71838F9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-Frontend stores JWT securely</w:t>
      </w:r>
    </w:p>
    <w:p w14:paraId="640EA80C">
      <w:pPr>
        <w:rPr>
          <w:rFonts w:hint="default"/>
          <w:sz w:val="24"/>
          <w:szCs w:val="24"/>
          <w:lang w:val="en-US"/>
        </w:rPr>
      </w:pPr>
    </w:p>
    <w:p w14:paraId="3BB64862">
      <w:pPr>
        <w:pStyle w:val="3"/>
        <w:numPr>
          <w:numId w:val="0"/>
        </w:numPr>
        <w:bidi w:val="0"/>
        <w:ind w:leftChars="0"/>
        <w:outlineLvl w:val="1"/>
        <w:rPr>
          <w:rFonts w:hint="default"/>
          <w:lang w:val="en-US"/>
        </w:rPr>
      </w:pPr>
      <w:r>
        <w:rPr>
          <w:rFonts w:hint="default"/>
          <w:lang w:val="en-US"/>
        </w:rPr>
        <w:t>5.Authenticated API Requests</w:t>
      </w:r>
    </w:p>
    <w:p w14:paraId="567CF97D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GET /api/dashboard</w:t>
      </w:r>
    </w:p>
    <w:p w14:paraId="2D09E587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Authorization: Bearer &lt;JWT_TOKEN&gt;</w:t>
      </w:r>
    </w:p>
    <w:p w14:paraId="3DA1B733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-Backend middleware:</w:t>
      </w:r>
    </w:p>
    <w:p w14:paraId="1C49AE2F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6A12985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+Verifies JWT signature</w:t>
      </w:r>
    </w:p>
    <w:p w14:paraId="793D3EF1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BB87151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+Checks expiration</w:t>
      </w:r>
    </w:p>
    <w:p w14:paraId="4803FED1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4EED75BF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+Attaches user context to request</w:t>
      </w:r>
    </w:p>
    <w:p w14:paraId="170DF52D">
      <w:pPr>
        <w:pStyle w:val="3"/>
        <w:numPr>
          <w:ilvl w:val="0"/>
          <w:numId w:val="2"/>
        </w:num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Route Protection</w:t>
      </w:r>
    </w:p>
    <w:p w14:paraId="038EA2D1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Frontend</w:t>
      </w:r>
    </w:p>
    <w:p w14:paraId="480CCE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Protected routes using React Router</w:t>
      </w:r>
    </w:p>
    <w:p w14:paraId="63C9012C">
      <w:pPr>
        <w:rPr>
          <w:rFonts w:hint="default"/>
          <w:sz w:val="24"/>
          <w:szCs w:val="24"/>
          <w:lang w:val="en-US"/>
        </w:rPr>
      </w:pPr>
    </w:p>
    <w:p w14:paraId="4410328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Redirect unauthenticated users to /login</w:t>
      </w:r>
    </w:p>
    <w:p w14:paraId="3CDCFBAF">
      <w:pPr>
        <w:numPr>
          <w:numId w:val="0"/>
        </w:numPr>
        <w:ind w:leftChars="0"/>
        <w:rPr>
          <w:rFonts w:hint="default"/>
          <w:lang w:val="en-US"/>
        </w:rPr>
      </w:pPr>
    </w:p>
    <w:p w14:paraId="0CA6A871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Backend</w:t>
      </w:r>
    </w:p>
    <w:p w14:paraId="2ABBF8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authMiddleware → verify JWT → allow / deny</w:t>
      </w:r>
    </w:p>
    <w:p w14:paraId="2E190911">
      <w:pPr>
        <w:rPr>
          <w:rFonts w:hint="default"/>
          <w:sz w:val="24"/>
          <w:szCs w:val="24"/>
          <w:lang w:val="en-US"/>
        </w:rPr>
      </w:pPr>
    </w:p>
    <w:p w14:paraId="1C331F00"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Logout Flow</w:t>
      </w:r>
    </w:p>
    <w:p w14:paraId="2C4FE3A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Frontend:</w:t>
      </w:r>
    </w:p>
    <w:p w14:paraId="5BB864EC">
      <w:pPr>
        <w:rPr>
          <w:rFonts w:hint="default"/>
          <w:sz w:val="24"/>
          <w:szCs w:val="24"/>
          <w:lang w:val="en-US"/>
        </w:rPr>
      </w:pPr>
    </w:p>
    <w:p w14:paraId="0466A80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+Clears stored JWT</w:t>
      </w:r>
    </w:p>
    <w:p w14:paraId="47C6A439">
      <w:pPr>
        <w:rPr>
          <w:rFonts w:hint="default"/>
          <w:sz w:val="24"/>
          <w:szCs w:val="24"/>
          <w:lang w:val="en-US"/>
        </w:rPr>
      </w:pPr>
    </w:p>
    <w:p w14:paraId="386E9A7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+Redirects to login page</w:t>
      </w:r>
    </w:p>
    <w:p w14:paraId="49454656">
      <w:pPr>
        <w:rPr>
          <w:rFonts w:hint="default"/>
          <w:sz w:val="24"/>
          <w:szCs w:val="24"/>
          <w:lang w:val="en-US"/>
        </w:rPr>
      </w:pPr>
    </w:p>
    <w:p w14:paraId="6DA2B41D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8. Security Considerations</w:t>
      </w:r>
    </w:p>
    <w:p w14:paraId="614B3990">
      <w:pPr>
        <w:rPr>
          <w:rFonts w:hint="default"/>
          <w:sz w:val="24"/>
          <w:szCs w:val="24"/>
          <w:lang w:val="en-US"/>
        </w:rPr>
      </w:pPr>
    </w:p>
    <w:p w14:paraId="0C80C1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HTTPS enforced via Ingress + cert-manager</w:t>
      </w:r>
    </w:p>
    <w:p w14:paraId="68A7724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Tokens never exposed in URL</w:t>
      </w:r>
    </w:p>
    <w:p w14:paraId="04FC1D6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JWT expiration enforced</w:t>
      </w:r>
    </w:p>
    <w:p w14:paraId="45F7E4C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Backend validates all protected requests</w:t>
      </w:r>
    </w:p>
    <w:p w14:paraId="23E2C83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- No sensitive secrets stored in frontend</w:t>
      </w:r>
    </w:p>
    <w:p w14:paraId="2E002A12">
      <w:pPr>
        <w:rPr>
          <w:rFonts w:hint="default"/>
          <w:sz w:val="24"/>
          <w:szCs w:val="24"/>
          <w:lang w:val="en-US"/>
        </w:rPr>
      </w:pPr>
    </w:p>
    <w:p w14:paraId="72C1D36A">
      <w:pPr>
        <w:pStyle w:val="3"/>
        <w:numPr>
          <w:numId w:val="0"/>
        </w:numPr>
        <w:bidi w:val="0"/>
        <w:ind w:leftChars="0"/>
        <w:outlineLvl w:val="1"/>
        <w:rPr>
          <w:rFonts w:hint="default"/>
          <w:lang w:val="en-US"/>
        </w:rPr>
      </w:pPr>
      <w:r>
        <w:rPr>
          <w:rFonts w:hint="default"/>
          <w:lang w:val="en-US"/>
        </w:rPr>
        <w:t>9.Troubleshooting Checklist</w:t>
      </w:r>
    </w:p>
    <w:p w14:paraId="123983F8">
      <w:pPr>
        <w:numPr>
          <w:numId w:val="0"/>
        </w:numPr>
        <w:rPr>
          <w:rFonts w:hint="default"/>
          <w:lang w:val="en-US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4094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25F66A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Issue</w:t>
            </w:r>
          </w:p>
        </w:tc>
        <w:tc>
          <w:tcPr>
            <w:tcW w:w="4261" w:type="dxa"/>
            <w:vAlign w:val="center"/>
          </w:tcPr>
          <w:p w14:paraId="45D5CB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4"/>
                <w:szCs w:val="24"/>
                <w:lang w:val="en-US" w:eastAsia="zh-CN" w:bidi="ar"/>
              </w:rPr>
              <w:t>Check</w:t>
            </w:r>
          </w:p>
        </w:tc>
      </w:tr>
      <w:tr w14:paraId="68DEA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58CC2E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Login redirect fails</w:t>
            </w:r>
          </w:p>
        </w:tc>
        <w:tc>
          <w:tcPr>
            <w:tcW w:w="4261" w:type="dxa"/>
            <w:vAlign w:val="center"/>
          </w:tcPr>
          <w:p w14:paraId="544443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Redirect URI mismatch</w:t>
            </w:r>
          </w:p>
        </w:tc>
      </w:tr>
      <w:tr w14:paraId="01811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0ADFCB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Token invalid</w:t>
            </w:r>
          </w:p>
        </w:tc>
        <w:tc>
          <w:tcPr>
            <w:tcW w:w="4261" w:type="dxa"/>
            <w:vAlign w:val="center"/>
          </w:tcPr>
          <w:p w14:paraId="603F2D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Clock skew / wrong secret</w:t>
            </w:r>
          </w:p>
        </w:tc>
      </w:tr>
      <w:tr w14:paraId="6DA28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370081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API returns 401</w:t>
            </w:r>
          </w:p>
        </w:tc>
        <w:tc>
          <w:tcPr>
            <w:tcW w:w="4261" w:type="dxa"/>
            <w:vAlign w:val="center"/>
          </w:tcPr>
          <w:p w14:paraId="0A3E75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Missing Authorization header</w:t>
            </w:r>
          </w:p>
        </w:tc>
      </w:tr>
      <w:tr w14:paraId="0340E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505212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Frontend logout fails</w:t>
            </w:r>
          </w:p>
        </w:tc>
        <w:tc>
          <w:tcPr>
            <w:tcW w:w="4261" w:type="dxa"/>
            <w:vAlign w:val="center"/>
          </w:tcPr>
          <w:p w14:paraId="069B7F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Token not cleared</w:t>
            </w:r>
          </w:p>
        </w:tc>
      </w:tr>
      <w:tr w14:paraId="417E8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6B3F4A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HTTPS issues</w:t>
            </w:r>
          </w:p>
        </w:tc>
        <w:tc>
          <w:tcPr>
            <w:tcW w:w="4261" w:type="dxa"/>
            <w:vAlign w:val="center"/>
          </w:tcPr>
          <w:p w14:paraId="39409B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vertAlign w:val="baseline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Ingress TLS / cert-manager</w:t>
            </w:r>
          </w:p>
        </w:tc>
      </w:tr>
    </w:tbl>
    <w:p w14:paraId="00B7E31D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D39821"/>
    <w:multiLevelType w:val="singleLevel"/>
    <w:tmpl w:val="82D39821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3037C30"/>
    <w:multiLevelType w:val="singleLevel"/>
    <w:tmpl w:val="F3037C30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0C5E"/>
    <w:rsid w:val="000E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character" w:default="1" w:styleId="8">
    <w:name w:val="Default Paragraph Font"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3">
    <w:name w:val="Strong"/>
    <w:basedOn w:val="8"/>
    <w:qFormat/>
    <w:uiPriority w:val="0"/>
    <w:rPr>
      <w:b/>
      <w:bCs/>
    </w:rPr>
  </w:style>
  <w:style w:type="table" w:styleId="14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2025-12-31T08:29:00Z</dcterms:created>
  <dc:creator>huy cauchy</dc:creator>
  <cp:lastModifiedBy>huy cauchy</cp:lastModifiedBy>
  <dcterms:modified xsi:type="dcterms:W3CDTF">2025-12-31T09:05:39Z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239FB40D272D495EA010DAAB78DD2418_11</vt:lpwstr>
  </property>
</Properties>
</file>