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54E43" w:rsidRDefault="00317A88">
      <w:pPr>
        <w:jc w:val="center"/>
      </w:pPr>
      <w:r>
        <w:rPr>
          <w:b/>
          <w:sz w:val="26"/>
          <w:szCs w:val="26"/>
        </w:rPr>
        <w:t>Mẫu số 36/BTNN</w:t>
      </w:r>
    </w:p>
    <w:p w:rsidR="00254E43" w:rsidRDefault="00317A88"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 w:rsidR="00254E43">
        <w:tc>
          <w:tcPr>
            <w:tcW w:w="3800" w:type="dxa"/>
          </w:tcPr>
          <w:p w:rsidR="00254E43" w:rsidRDefault="00317A88"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 w:rsidR="00254E43" w:rsidRDefault="00317A88"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 w:rsidR="00254E43" w:rsidRDefault="00254E43"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 w:rsidR="00254E43" w:rsidRDefault="00317A88"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 w:rsidR="00254E43" w:rsidRDefault="00317A88"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 w:rsidR="00254E43" w:rsidRDefault="00317A88"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 w:rsidR="00254E43" w:rsidRDefault="00317A88"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 w:rsidR="00254E43" w:rsidRDefault="00317A88"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 w:rsidR="00254E43" w:rsidRDefault="00317A88">
      <w:pPr>
        <w:spacing w:after="240"/>
        <w:jc w:val="center"/>
      </w:pPr>
      <w:r>
        <w:rPr>
          <w:b/>
          <w:sz w:val="28"/>
          <w:szCs w:val="28"/>
        </w:rPr>
        <w:t>Hoàn trả</w:t>
      </w:r>
    </w:p>
    <w:p w:rsidR="00254E43" w:rsidRDefault="00317A88">
      <w:pPr>
        <w:spacing w:after="120" w:line="276" w:lineRule="auto"/>
        <w:jc w:val="center"/>
      </w:pPr>
      <w:r>
        <w:rPr>
          <w:b/>
          <w:caps/>
          <w:sz w:val="28"/>
          <w:szCs w:val="28"/>
        </w:rPr>
        <w:t>##ChucVuNguoiDungDau##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>Căn cứ khoản 3, 4 Điều 66 và Điều 67, Điều 68 Luật Trách nhiệm bồi thường của Nhà nước năm 2017 số 10/2017/QH14 (được sửa đổi, bổ sung bởi Luật số 15/2026/QH16);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>Căn cứ Nghị định số ##SoHieuNghiDinh## ngày ##NgayBanHanhNghiDinh## của Chính phủ quy định chi tiết một số điều và biện pháp thi hành Luật Trách nhiệm bồi thường của Nhà nước;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>Căn cứ Quyết định thành lập Hội đồng xem xét trách nhiệm hoàn trả số ##SoQDThanh</w:t>
      </w:r>
      <w:r>
        <w:rPr>
          <w:i/>
          <w:sz w:val="28"/>
          <w:szCs w:val="28"/>
        </w:rPr>
        <w:t>LapHoiDong## ngày ##NgayThanhLapHoiDong## của ##CoQuanThanhLapHoiDong##;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>Xét kiến nghị của Hội đồng xem xét trách nhiệm hoàn trả,</w:t>
      </w:r>
    </w:p>
    <w:p w:rsidR="00254E43" w:rsidRDefault="00317A88">
      <w:pPr>
        <w:spacing w:after="120" w:line="276" w:lineRule="auto"/>
        <w:jc w:val="center"/>
      </w:pPr>
      <w:r>
        <w:rPr>
          <w:b/>
          <w:sz w:val="28"/>
          <w:szCs w:val="28"/>
        </w:rPr>
        <w:t>QUYẾT ĐỊNH:</w:t>
      </w:r>
    </w:p>
    <w:p w:rsidR="00254E43" w:rsidRDefault="00317A88">
      <w:pPr>
        <w:spacing w:after="120" w:line="276" w:lineRule="auto"/>
        <w:ind w:firstLine="567"/>
        <w:jc w:val="both"/>
      </w:pPr>
      <w:r w:rsidRPr="006756E9">
        <w:rPr>
          <w:b/>
          <w:bCs/>
          <w:sz w:val="28"/>
          <w:szCs w:val="28"/>
        </w:rPr>
        <w:t>Điều 1.</w:t>
      </w:r>
      <w:r>
        <w:rPr>
          <w:sz w:val="28"/>
          <w:szCs w:val="28"/>
        </w:rPr>
        <w:t xml:space="preserve"> Các Ông/Bà có tên sau đây có trách nhiệm hoàn trả cho ngân sách Nhà nước như sau: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##BatDauKhoiCanBo##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##St</w:t>
      </w:r>
      <w:r>
        <w:rPr>
          <w:sz w:val="28"/>
          <w:szCs w:val="28"/>
        </w:rPr>
        <w:t>tCanBo##. Ông/Bà ##HoTenCanBo##</w:t>
      </w:r>
      <w:r w:rsidR="00B6291A">
        <w:rPr>
          <w:sz w:val="28"/>
          <w:szCs w:val="28"/>
        </w:rPr>
        <w:t xml:space="preserve"> ##</w:t>
      </w:r>
      <w:r w:rsidR="00B6291A" w:rsidRPr="00D752D6">
        <w:rPr>
          <w:color w:val="FF0000"/>
          <w:sz w:val="28"/>
          <w:szCs w:val="28"/>
        </w:rPr>
        <w:t>DaChet</w:t>
      </w:r>
      <w:r w:rsidR="00B6291A">
        <w:rPr>
          <w:sz w:val="28"/>
          <w:szCs w:val="28"/>
        </w:rPr>
        <w:t>##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Chức vụ: ##ChucVuCanBo##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Đơn vị công tác: ##DonViCanBo##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Mức độ lỗi: ##MucDoLoi##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Số tiền hoàn trả: ##SoTienHoanTra## đồng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(Viết bằng chữ ##SoTienHoanTraBangChu##)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Hoãn thực hiện việc hoàn trả (nếu có): ##DieuKienH</w:t>
      </w:r>
      <w:r>
        <w:rPr>
          <w:sz w:val="28"/>
          <w:szCs w:val="28"/>
        </w:rPr>
        <w:t>oanHoanTra##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Giảm mức hoàn trả (nếu có) ##GiamMucHoanTra##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- Miễn hoàn trả (nếu có) ##MienHoanTra##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lastRenderedPageBreak/>
        <w:t>- Phương thức thực hiện hoàn trả: ##PhuongThucHoanTra##</w:t>
      </w:r>
    </w:p>
    <w:p w:rsidR="00254E43" w:rsidRDefault="00317A88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##KetThucKhoiCanBo##</w:t>
      </w:r>
    </w:p>
    <w:p w:rsidR="00254E43" w:rsidRDefault="00317A88">
      <w:pPr>
        <w:spacing w:after="120" w:line="276" w:lineRule="auto"/>
        <w:ind w:firstLine="567"/>
        <w:jc w:val="both"/>
      </w:pPr>
      <w:r w:rsidRPr="006756E9">
        <w:rPr>
          <w:b/>
          <w:bCs/>
          <w:sz w:val="28"/>
          <w:szCs w:val="28"/>
        </w:rPr>
        <w:t>Điều 2.</w:t>
      </w:r>
      <w:r>
        <w:rPr>
          <w:sz w:val="28"/>
          <w:szCs w:val="28"/>
        </w:rPr>
        <w:t xml:space="preserve"> Quyết định này có hiệu lực kể từ ngày ký.</w:t>
      </w:r>
    </w:p>
    <w:p w:rsidR="00A24CDD" w:rsidRDefault="00317A88">
      <w:pPr>
        <w:spacing w:after="120" w:line="276" w:lineRule="auto"/>
        <w:ind w:firstLine="567"/>
        <w:jc w:val="both"/>
        <w:rPr>
          <w:sz w:val="28"/>
          <w:szCs w:val="28"/>
        </w:rPr>
      </w:pPr>
      <w:r w:rsidRPr="006756E9">
        <w:rPr>
          <w:b/>
          <w:bCs/>
          <w:sz w:val="28"/>
          <w:szCs w:val="28"/>
        </w:rPr>
        <w:t>Điều 3.</w:t>
      </w:r>
      <w:r>
        <w:rPr>
          <w:sz w:val="28"/>
          <w:szCs w:val="28"/>
        </w:rPr>
        <w:t xml:space="preserve"> Các Ông/Bà có tên t</w:t>
      </w:r>
      <w:r>
        <w:rPr>
          <w:sz w:val="28"/>
          <w:szCs w:val="28"/>
        </w:rPr>
        <w:t>ại Điều 1 và cơ quan, tổ chức, cá nhân có liên quan chịu trách nhiệm thi hành Quyết định này</w:t>
      </w:r>
      <w:r w:rsidR="00A24CDD">
        <w:rPr>
          <w:sz w:val="28"/>
          <w:szCs w:val="28"/>
        </w:rPr>
        <w:t>.</w:t>
      </w:r>
    </w:p>
    <w:p w:rsidR="00254E43" w:rsidRPr="00B6291A" w:rsidRDefault="00B6291A">
      <w:pPr>
        <w:spacing w:after="120" w:line="276" w:lineRule="auto"/>
        <w:ind w:firstLine="567"/>
        <w:jc w:val="both"/>
        <w:rPr>
          <w:sz w:val="28"/>
          <w:szCs w:val="28"/>
        </w:rPr>
      </w:pPr>
      <w:r w:rsidRPr="00B6291A">
        <w:rPr>
          <w:sz w:val="28"/>
          <w:szCs w:val="28"/>
        </w:rPr>
        <w:t xml:space="preserve">Trường hợp Ông/bà có tên tại </w:t>
      </w:r>
      <w:r w:rsidR="00317A88" w:rsidRPr="00317A88">
        <w:rPr>
          <w:sz w:val="28"/>
          <w:szCs w:val="28"/>
        </w:rPr>
        <w:t>Điều</w:t>
      </w:r>
      <w:r w:rsidR="00317A88">
        <w:rPr>
          <w:sz w:val="28"/>
          <w:szCs w:val="28"/>
        </w:rPr>
        <w:t xml:space="preserve"> </w:t>
      </w:r>
      <w:bookmarkStart w:id="0" w:name="_GoBack"/>
      <w:bookmarkEnd w:id="0"/>
      <w:r w:rsidRPr="00B6291A">
        <w:rPr>
          <w:sz w:val="28"/>
          <w:szCs w:val="28"/>
        </w:rPr>
        <w:t>1 chết thì trách nhiệm hoàn trả của người đó chấm dứt tại thời điểm chết./.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 w:rsidR="00254E43">
        <w:trPr>
          <w:cantSplit/>
        </w:trPr>
        <w:tc>
          <w:tcPr>
            <w:tcW w:w="4209" w:type="dxa"/>
          </w:tcPr>
          <w:p w:rsidR="00254E43" w:rsidRDefault="00317A88"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 w:rsidR="00254E43" w:rsidRDefault="00317A88">
            <w:r>
              <w:rPr>
                <w:sz w:val="22"/>
                <w:szCs w:val="22"/>
              </w:rPr>
              <w:t>- Như Điều 3;</w:t>
            </w:r>
          </w:p>
          <w:p w:rsidR="00254E43" w:rsidRDefault="00317A88">
            <w:r>
              <w:rPr>
                <w:sz w:val="22"/>
                <w:szCs w:val="22"/>
              </w:rPr>
              <w:t>- ##TenCoQuanQuanLyNhaNuocBTNN##;</w:t>
            </w:r>
          </w:p>
          <w:p w:rsidR="00254E43" w:rsidRDefault="00317A88">
            <w:r>
              <w:rPr>
                <w:sz w:val="22"/>
                <w:szCs w:val="22"/>
              </w:rPr>
              <w:t>- Lưu: VT, HSVV.</w:t>
            </w:r>
          </w:p>
        </w:tc>
        <w:tc>
          <w:tcPr>
            <w:tcW w:w="5146" w:type="dxa"/>
          </w:tcPr>
          <w:p w:rsidR="00254E43" w:rsidRDefault="00317A88"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 w:rsidR="00254E43" w:rsidRDefault="00317A88"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 w:rsidR="00254E43" w:rsidRDefault="00317A88"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p w:rsidR="00000000" w:rsidRDefault="00317A88"/>
    <w:sectPr w:rsidR="00000000"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54E43"/>
    <w:rsid w:val="0026175D"/>
    <w:rsid w:val="00317A88"/>
    <w:rsid w:val="006756E9"/>
    <w:rsid w:val="006B7498"/>
    <w:rsid w:val="00894289"/>
    <w:rsid w:val="00A24CDD"/>
    <w:rsid w:val="00B1444C"/>
    <w:rsid w:val="00B6291A"/>
    <w:rsid w:val="00CF1529"/>
    <w:rsid w:val="00D75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CE1BA5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310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7</cp:revision>
  <dcterms:created xsi:type="dcterms:W3CDTF">2026-10-16T10:34:00Z</dcterms:created>
  <dcterms:modified xsi:type="dcterms:W3CDTF">2026-10-28T03:41:00Z</dcterms:modified>
</cp:coreProperties>
</file>