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title: "Cycle Cheatsheet: Quick Reference for Bloat Relief"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subtitle: "FitNature Workshop Series • Faceless • Evidence-Based • Cycle-Synced"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version: "v1.0.0"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author: "FitNature"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subject: "Women's Health, Cycle Tracking, Bloating Relief"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keywords: ["hormonal health", "cycle phases", "bloating", "women's wellness"]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created: "2025-08-26"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modified: "2025-08-26"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language: "en-US"</w:t>
      </w:r>
      <w:r>
        <w:rPr>
          <w:rFonts w:eastAsia="inter" w:cs="inter" w:ascii="inter" w:hAnsi="inter"/>
          <w:b/>
          <w:color w:val="000000"/>
          <w:sz w:val="24"/>
        </w:rPr>
        <w:br w:type="textWrapping"/>
      </w:r>
      <w:r>
        <w:rPr>
          <w:rFonts w:eastAsia="inter" w:cs="inter" w:ascii="inter" w:hAnsi="inter"/>
          <w:b/>
          <w:color w:val="000000"/>
          <w:sz w:val="24"/>
        </w:rPr>
        <w:t xml:space="preserve">doc_id: "CCS-v1.0.0"</w:t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Cycle Cheatsheet: Quick Reference for Bloat Relief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Your cycle-synced guide to understanding and managing hormonal bloating patterns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br w:type="textWrapping"/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585"/>
        <w:gridCol w:w="1585"/>
        <w:gridCol w:w="1585"/>
        <w:gridCol w:w="1585"/>
        <w:gridCol w:w="1585"/>
        <w:gridCol w:w="158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Phase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Days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Typical Symptoms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Food Focus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Movement/Self-Care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Quick SOS Protocol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MENSTRUAL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Days 1-7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Cramps, low energy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Possible bloating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Mood dips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Warm, nourishing foods (soups, stews)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Iron-rich choices (leafy greens, beans)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Omega-3s (salmon, flaxseed)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Rest when needed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Gentle yoga stretches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Short walks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Use heating pad for comfort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Heat pad on abdomen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ginger or chamomile tea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gentle belly massage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FOLLICULAR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Days 8-13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Rising energy &amp; mood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Minimal bloating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Motivated feeling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Lean protein &amp; complex carbs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Cruciferous vegetables (broccoli, kale)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Fermented foods (yogurt, sauerkraut)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Increase activity: light cardio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Be social - energy is up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Start new projects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Peppermint tea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for digestion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brisk walk to boost energy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keep up water intake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OVULATORY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Days 14-15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Peak energy and mood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Possible ovulation twinges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Social confidence high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Estrogen-balancing foods (leafy greens)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Light, fresh meals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Antioxidant-rich fruits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High-intensity workouts (if desired)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Enjoy outings and communication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Get proper sleep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Gentle yoga twists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extra glass of water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healthy snacks (nuts, fruit)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LUTEAL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Days 16-28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PMS symptoms: bloating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Breast tenderness, cravings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Mood swings, lower energy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Complex carbs (sweet potato, whole grains)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Magnesium-rich foods (nuts, seeds)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Limit excess salt and caffeine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Moderate exercise (walking, yoga)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Prioritize sleep and stress reduction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• Plan gentle activities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b/>
                <w:color w:val="000000"/>
                <w:sz w:val="17"/>
              </w:rPr>
              <w:t xml:space="preserve">Magnesium supplement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Epsom salt bath</w:t>
            </w:r>
          </w:p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+ peppermint/fennel tea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⚠️ </w:t>
      </w:r>
      <w:r>
        <w:rPr>
          <w:rFonts w:eastAsia="inter" w:cs="inter" w:ascii="inter" w:hAnsi="inter"/>
          <w:b/>
          <w:color w:val="000000"/>
        </w:rPr>
        <w:t xml:space="preserve">Education only, not medical advice</w:t>
      </w:r>
      <w:r>
        <w:rPr>
          <w:rFonts w:eastAsia="inter" w:cs="inter" w:ascii="inter" w:hAnsi="inter"/>
          <w:color w:val="000000"/>
        </w:rPr>
        <w:t xml:space="preserve"> | 🔒 </w:t>
      </w:r>
      <w:r>
        <w:rPr>
          <w:rFonts w:eastAsia="inter" w:cs="inter" w:ascii="inter" w:hAnsi="inter"/>
          <w:b/>
          <w:color w:val="000000"/>
        </w:rPr>
        <w:t xml:space="preserve">Track privately</w:t>
      </w:r>
      <w:r>
        <w:rPr>
          <w:rFonts w:eastAsia="inter" w:cs="inter" w:ascii="inter" w:hAnsi="inter"/>
          <w:color w:val="000000"/>
        </w:rPr>
        <w:t xml:space="preserve"> | 📱 </w:t>
      </w:r>
      <w:r>
        <w:rPr>
          <w:rFonts w:eastAsia="inter" w:cs="inter" w:ascii="inter" w:hAnsi="inter"/>
          <w:b/>
          <w:color w:val="000000"/>
        </w:rPr>
        <w:t xml:space="preserve">Get the full workbook:</w:t>
      </w:r>
      <w:r>
        <w:rPr>
          <w:rFonts w:eastAsia="inter" w:cs="inter" w:ascii="inter" w:hAnsi="inter"/>
          <w:color w:val="000000"/>
        </w:rPr>
        <w:t xml:space="preserve"> </w:t>
      </w:r>
      <w:hyperlink r:id="rId5">
        <w:r>
          <w:rPr>
            <w:rFonts w:eastAsia="inter" w:cs="inter" w:ascii="inter" w:hAnsi="inter"/>
            <w:color w:val="#000"/>
            <w:u w:val="single"/>
          </w:rPr>
          <w:t xml:space="preserve">yourfitnature.com/workbook</w:t>
        </w:r>
      </w:hyperlink>
    </w:p>
    <w:p>
      <w:pPr>
        <w:spacing w:line="360" w:after="210" w:lineRule="auto"/>
        <w:ind w:left="630"/>
      </w:pPr>
      <w:r>
        <w:rPr>
          <w:rFonts w:eastAsia="inter" w:cs="inter" w:ascii="inter" w:hAnsi="inter"/>
          <w:b/>
          <w:color w:val="000000"/>
        </w:rPr>
        <w:t xml:space="preserve">Questions?</w:t>
      </w:r>
      <w:r>
        <w:rPr>
          <w:rFonts w:eastAsia="inter" w:cs="inter" w:ascii="inter" w:hAnsi="inter"/>
          <w:color w:val="000000"/>
        </w:rPr>
        <w:t xml:space="preserve">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support@yourfitnature.com</w:t>
        </w:r>
      </w:hyperlink>
      <w:r>
        <w:rPr>
          <w:rFonts w:eastAsia="inter" w:cs="inter" w:ascii="inter" w:hAnsi="inter"/>
          <w:color w:val="000000"/>
        </w:rPr>
        <w:t xml:space="preserve"> | © 2025 FitNature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Version &amp; History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Change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Reviewer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v1.0.0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2025-08-26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Initial release combining evidence-based protocols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Medical + Editorial</w:t>
            </w:r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br w:type="textWrapping"/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rfitnature.com/workbook" TargetMode="External"/><Relationship Id="rId6" Type="http://schemas.openxmlformats.org/officeDocument/2006/relationships/hyperlink" Target="mailto:support@yourfitnature.com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2025-08-25T21:26:33.572Z</dcterms:created>
  <dcterms:modified xsi:type="dcterms:W3CDTF">2025-08-25T21:26:33.572Z</dcterms:modified>
</cp:coreProperties>
</file>