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4" w:name="content"/>
    <w:bookmarkStart w:id="22" w:name="day-1-myth-1"/>
    <w:p>
      <w:pPr>
        <w:pStyle w:val="Heading2"/>
      </w:pPr>
      <w:r>
        <w:t xml:space="preserve">Day 1 – Myth #1</w:t>
      </w:r>
    </w:p>
    <w:p>
      <w:pPr>
        <w:pStyle w:val="FirstParagraph"/>
      </w:pPr>
      <w:r>
        <w:rPr>
          <w:b/>
          <w:bCs/>
        </w:rPr>
        <w:t xml:space="preserve">Subject:</w:t>
      </w:r>
      <w:r>
        <w:t xml:space="preserve"> </w:t>
      </w:r>
      <w:r>
        <w:t xml:space="preserve">Myth #1: Probiotics Are a Magic Fix for Bloating?</w:t>
      </w:r>
    </w:p>
    <w:p>
      <w:pPr>
        <w:pStyle w:val="BodyText"/>
      </w:pPr>
      <w:r>
        <w:rPr>
          <w:b/>
          <w:bCs/>
        </w:rPr>
        <w:t xml:space="preserve">Hook:</w:t>
      </w:r>
      <w:r>
        <w:t xml:space="preserve"> </w:t>
      </w:r>
      <w:r>
        <w:t xml:space="preserve">You’ve probably seen ads telling you a probiotic pill will make your belly magically flat. But science paints a more nuanced picture.</w:t>
      </w:r>
    </w:p>
    <w:p>
      <w:pPr>
        <w:pStyle w:val="BodyText"/>
      </w:pPr>
      <w:r>
        <w:rPr>
          <w:b/>
          <w:bCs/>
        </w:rPr>
        <w:t xml:space="preserve">What the myth says:</w:t>
      </w:r>
      <w:r>
        <w:t xml:space="preserve"> </w:t>
      </w:r>
      <w:r>
        <w:t xml:space="preserve">“Pop a probiotic and your bloating will vanish.” While probiotics can be helpful for some people, research shows they behave differently in different gut environments. An article on gut health myths explains that because our microbiomes are unique, probiotics are “hit and miss at best” — they may do nothing or even make symptoms worse</w:t>
      </w:r>
      <w:hyperlink r:id="rId21">
        <w:r>
          <w:rPr>
            <w:rStyle w:val="Hyperlink"/>
          </w:rPr>
          <w:t xml:space="preserve">[1]</w:t>
        </w:r>
      </w:hyperlink>
      <w:r>
        <w:t xml:space="preserve">. There’s no way to predict how your gut will respond, so one-size-fits-all solutions often fall flat</w:t>
      </w:r>
      <w:hyperlink r:id="rId21">
        <w:r>
          <w:rPr>
            <w:rStyle w:val="Hyperlink"/>
          </w:rPr>
          <w:t xml:space="preserve">[1]</w:t>
        </w:r>
      </w:hyperlink>
      <w:r>
        <w:t xml:space="preserve">.</w:t>
      </w:r>
    </w:p>
    <w:p>
      <w:pPr>
        <w:pStyle w:val="BodyText"/>
      </w:pPr>
      <w:r>
        <w:rPr>
          <w:b/>
          <w:bCs/>
        </w:rPr>
        <w:t xml:space="preserve">The truth:</w:t>
      </w:r>
      <w:r>
        <w:t xml:space="preserve"> </w:t>
      </w:r>
      <w:r>
        <w:t xml:space="preserve">There are many causes of bloating: diet, stress, motility, enzymes and even hormonal fluctuations. Probiotics aren’t designed to address all of them. If you choose to try one, treat it as an experiment. Introduce a single strain at a time, track your response in a symptom diary, and give it a few weeks to see if it helps. Meanwhile, focus on proven basics: varied plant‑rich foods, adequate fiber and hydration, managing stress, and chewing thoroughly. For some people, digestive enzymes or low‑FODMAP adjustments make a bigger difference than a probiotic.</w:t>
      </w:r>
    </w:p>
    <w:p>
      <w:pPr>
        <w:pStyle w:val="BodyText"/>
      </w:pPr>
      <w:r>
        <w:rPr>
          <w:b/>
          <w:bCs/>
        </w:rPr>
        <w:t xml:space="preserve">Next step:</w:t>
      </w:r>
      <w:r>
        <w:t xml:space="preserve"> </w:t>
      </w:r>
      <w:r>
        <w:t xml:space="preserve">Not sure which supplements are right for you? Explore [AffiliateProduct1] for a gentle digestive enzyme or [AffiliateProduct2] for a low‑FODMAP probiotic with clear labeling. These are optional tools — think of them as part of a broader plan, not magic bullets.</w:t>
      </w:r>
    </w:p>
    <w:p>
      <w:pPr>
        <w:pStyle w:val="BodyText"/>
      </w:pPr>
      <w:r>
        <w:rPr>
          <w:b/>
          <w:bCs/>
        </w:rPr>
        <w:t xml:space="preserve">Call‑to‑Action:</w:t>
      </w:r>
      <w:r>
        <w:t xml:space="preserve"> </w:t>
      </w:r>
      <w:r>
        <w:t xml:space="preserve">Explore targeted digestive enzymes and probiotics</w:t>
      </w:r>
    </w:p>
    <w:p>
      <w:r>
        <w:pict>
          <v:rect style="width:0;height:1.5pt" o:hralign="center" o:hrstd="t" o:hr="t"/>
        </w:pict>
      </w:r>
    </w:p>
    <w:bookmarkEnd w:id="22"/>
    <w:bookmarkStart w:id="25" w:name="day-2-myth-2"/>
    <w:p>
      <w:pPr>
        <w:pStyle w:val="Heading2"/>
      </w:pPr>
      <w:r>
        <w:t xml:space="preserve">Day 2 – Myth #2</w:t>
      </w:r>
    </w:p>
    <w:p>
      <w:pPr>
        <w:pStyle w:val="FirstParagraph"/>
      </w:pPr>
      <w:r>
        <w:rPr>
          <w:b/>
          <w:bCs/>
        </w:rPr>
        <w:t xml:space="preserve">Subject:</w:t>
      </w:r>
      <w:r>
        <w:t xml:space="preserve"> </w:t>
      </w:r>
      <w:r>
        <w:t xml:space="preserve">Myth #2: Cutting Out Carbs or Food Groups Fixes Bloating</w:t>
      </w:r>
    </w:p>
    <w:p>
      <w:pPr>
        <w:pStyle w:val="BodyText"/>
      </w:pPr>
      <w:r>
        <w:rPr>
          <w:b/>
          <w:bCs/>
        </w:rPr>
        <w:t xml:space="preserve">Hook:</w:t>
      </w:r>
      <w:r>
        <w:t xml:space="preserve"> </w:t>
      </w:r>
      <w:r>
        <w:t xml:space="preserve">Have you ever sworn off bread or fruit because you thought all carbs cause bloating? It might not be the carbs at all.</w:t>
      </w:r>
    </w:p>
    <w:p>
      <w:pPr>
        <w:pStyle w:val="BodyText"/>
      </w:pPr>
      <w:r>
        <w:rPr>
          <w:b/>
          <w:bCs/>
        </w:rPr>
        <w:t xml:space="preserve">What the myth says:</w:t>
      </w:r>
      <w:r>
        <w:t xml:space="preserve"> </w:t>
      </w:r>
      <w:r>
        <w:t xml:space="preserve">“Eliminate gluten, grains or all FODMAP foods and your bloating will disappear.” Restrictive diets are everywhere, but eliminating entire food groups can backfire. A gut health dietitian notes that eliminating food groups isn’t necessary for most people and can actually lead to nutrient deficiencies and a less diverse microbiome</w:t>
      </w:r>
      <w:hyperlink r:id="rId23">
        <w:r>
          <w:rPr>
            <w:rStyle w:val="Hyperlink"/>
          </w:rPr>
          <w:t xml:space="preserve">[2]</w:t>
        </w:r>
      </w:hyperlink>
      <w:r>
        <w:t xml:space="preserve">. Research from the American Gut Program shows that people who eat a variety of plant foods have more diverse and resilient gut bacteria</w:t>
      </w:r>
      <w:hyperlink r:id="rId24">
        <w:r>
          <w:rPr>
            <w:rStyle w:val="Hyperlink"/>
          </w:rPr>
          <w:t xml:space="preserve">[3]</w:t>
        </w:r>
      </w:hyperlink>
      <w:r>
        <w:t xml:space="preserve">.</w:t>
      </w:r>
    </w:p>
    <w:p>
      <w:pPr>
        <w:pStyle w:val="BodyText"/>
      </w:pPr>
      <w:r>
        <w:rPr>
          <w:b/>
          <w:bCs/>
        </w:rPr>
        <w:t xml:space="preserve">The truth:</w:t>
      </w:r>
      <w:r>
        <w:t xml:space="preserve"> </w:t>
      </w:r>
      <w:r>
        <w:t xml:space="preserve">Most bloating triggers are individual. Instead of blanket restriction, focus on</w:t>
      </w:r>
      <w:r>
        <w:t xml:space="preserve"> </w:t>
      </w:r>
      <w:r>
        <w:rPr>
          <w:b/>
          <w:bCs/>
        </w:rPr>
        <w:t xml:space="preserve">diversity and moderation</w:t>
      </w:r>
      <w:r>
        <w:t xml:space="preserve">. Identify your personal triggers by tracking what you eat, the quantity, and when symptoms occur. Some people react to specific FODMAPs (like onions or certain fruits) rather than “all carbs.” Others may need to adjust fiber intake gradually or support digestion with enzymes. Unless a healthcare professional has diagnosed an intolerance, don’t cut out whole food groups. Diversity feeds beneficial microbes and keeps your gut happier</w:t>
      </w:r>
      <w:hyperlink r:id="rId23">
        <w:r>
          <w:rPr>
            <w:rStyle w:val="Hyperlink"/>
          </w:rPr>
          <w:t xml:space="preserve">[2]</w:t>
        </w:r>
      </w:hyperlink>
      <w:r>
        <w:t xml:space="preserve">.</w:t>
      </w:r>
    </w:p>
    <w:p>
      <w:pPr>
        <w:pStyle w:val="BodyText"/>
      </w:pPr>
      <w:r>
        <w:rPr>
          <w:b/>
          <w:bCs/>
        </w:rPr>
        <w:t xml:space="preserve">Next step:</w:t>
      </w:r>
      <w:r>
        <w:t xml:space="preserve"> </w:t>
      </w:r>
      <w:r>
        <w:t xml:space="preserve">Start adding rather than subtracting. Try one new vegetable or whole grain this week and notice how you feel. If certain foods consistently cause issues, keep a diary and consult a dietitian. For extra support, you can try [AffiliateProduct3] — a comprehensive food/symptom tracker — or [AffiliateProduct4], a gentle low‑FODMAP meal plan.</w:t>
      </w:r>
    </w:p>
    <w:p>
      <w:pPr>
        <w:pStyle w:val="BodyText"/>
      </w:pPr>
      <w:r>
        <w:rPr>
          <w:b/>
          <w:bCs/>
        </w:rPr>
        <w:t xml:space="preserve">Call‑to‑Action:</w:t>
      </w:r>
      <w:r>
        <w:t xml:space="preserve"> </w:t>
      </w:r>
      <w:r>
        <w:t xml:space="preserve">Use a food diary to discover your personal triggers</w:t>
      </w:r>
    </w:p>
    <w:p>
      <w:r>
        <w:pict>
          <v:rect style="width:0;height:1.5pt" o:hralign="center" o:hrstd="t" o:hr="t"/>
        </w:pict>
      </w:r>
    </w:p>
    <w:bookmarkEnd w:id="25"/>
    <w:bookmarkStart w:id="27" w:name="day-3-myth-3"/>
    <w:p>
      <w:pPr>
        <w:pStyle w:val="Heading2"/>
      </w:pPr>
      <w:r>
        <w:t xml:space="preserve">Day 3 – Myth #3</w:t>
      </w:r>
    </w:p>
    <w:p>
      <w:pPr>
        <w:pStyle w:val="FirstParagraph"/>
      </w:pPr>
      <w:r>
        <w:rPr>
          <w:b/>
          <w:bCs/>
        </w:rPr>
        <w:t xml:space="preserve">Subject:</w:t>
      </w:r>
      <w:r>
        <w:t xml:space="preserve"> </w:t>
      </w:r>
      <w:r>
        <w:t xml:space="preserve">Myth #3: Detoxes and Cleanses Cure Bloating</w:t>
      </w:r>
    </w:p>
    <w:p>
      <w:pPr>
        <w:pStyle w:val="BodyText"/>
      </w:pPr>
      <w:r>
        <w:rPr>
          <w:b/>
          <w:bCs/>
        </w:rPr>
        <w:t xml:space="preserve">Hook:</w:t>
      </w:r>
      <w:r>
        <w:t xml:space="preserve"> </w:t>
      </w:r>
      <w:r>
        <w:t xml:space="preserve">Feeling puffy after a big meal? It’s tempting to reach for a trendy detox tea. Here’s why those cleanses don’t actually help.</w:t>
      </w:r>
    </w:p>
    <w:p>
      <w:pPr>
        <w:pStyle w:val="BodyText"/>
      </w:pPr>
      <w:r>
        <w:rPr>
          <w:b/>
          <w:bCs/>
        </w:rPr>
        <w:t xml:space="preserve">What the myth says:</w:t>
      </w:r>
      <w:r>
        <w:t xml:space="preserve"> </w:t>
      </w:r>
      <w:r>
        <w:t xml:space="preserve">“Drink this juice or tea to flush out toxins and eliminate bloating.” Detox programs promise quick fixes, but digestive experts explain that detoxes and cleanses aren’t the secret to gut health. Our bodies already have built‑in detoxification systems; there is no evidence that cleanses remove toxins or relieve bloating</w:t>
      </w:r>
      <w:hyperlink r:id="rId26">
        <w:r>
          <w:rPr>
            <w:rStyle w:val="Hyperlink"/>
          </w:rPr>
          <w:t xml:space="preserve">[4]</w:t>
        </w:r>
      </w:hyperlink>
      <w:r>
        <w:t xml:space="preserve">. Instead, restricting calories or relying on laxative teas can disrupt digestion and electrolyte balance.</w:t>
      </w:r>
    </w:p>
    <w:p>
      <w:pPr>
        <w:pStyle w:val="BodyText"/>
      </w:pPr>
      <w:r>
        <w:rPr>
          <w:b/>
          <w:bCs/>
        </w:rPr>
        <w:t xml:space="preserve">The truth:</w:t>
      </w:r>
      <w:r>
        <w:t xml:space="preserve"> </w:t>
      </w:r>
      <w:r>
        <w:t xml:space="preserve">Sustainable habits make a difference. A balanced diet rich in whole foods, adequate hydration, regular movement, quality sleep and stress management support your liver and gut to do their jobs. If you have occasional bloating, consider simple strategies: chew your food thoroughly, avoid carbonated beverages, and give yourself time to digest before lying down. For acute discomfort after a heavy meal, a walk or a herbal digestive tea with peppermint or ginger may provide relief — just remember these are helpers, not “detoxes.”</w:t>
      </w:r>
    </w:p>
    <w:p>
      <w:pPr>
        <w:pStyle w:val="BodyText"/>
      </w:pPr>
      <w:r>
        <w:rPr>
          <w:b/>
          <w:bCs/>
        </w:rPr>
        <w:t xml:space="preserve">Next step:</w:t>
      </w:r>
      <w:r>
        <w:t xml:space="preserve"> </w:t>
      </w:r>
      <w:r>
        <w:t xml:space="preserve">Ditch the detox fads and build daily habits that support your gut. If you want targeted relief, consider [AffiliateProduct5], an enzyme‑based supplement for occasional gas, or [AffiliateProduct6], a soothing peppermint‑ginger tea blend. Small, consistent changes often beat radical cleanses</w:t>
      </w:r>
      <w:hyperlink r:id="rId26">
        <w:r>
          <w:rPr>
            <w:rStyle w:val="Hyperlink"/>
          </w:rPr>
          <w:t xml:space="preserve">[4]</w:t>
        </w:r>
      </w:hyperlink>
      <w:r>
        <w:t xml:space="preserve">.</w:t>
      </w:r>
    </w:p>
    <w:p>
      <w:pPr>
        <w:pStyle w:val="BodyText"/>
      </w:pPr>
      <w:r>
        <w:rPr>
          <w:b/>
          <w:bCs/>
        </w:rPr>
        <w:t xml:space="preserve">Call‑to‑Action:</w:t>
      </w:r>
      <w:r>
        <w:t xml:space="preserve"> </w:t>
      </w:r>
      <w:r>
        <w:t xml:space="preserve">Build sustainable habits instead of detoxing</w:t>
      </w:r>
    </w:p>
    <w:p>
      <w:r>
        <w:pict>
          <v:rect style="width:0;height:1.5pt" o:hralign="center" o:hrstd="t" o:hr="t"/>
        </w:pict>
      </w:r>
    </w:p>
    <w:bookmarkEnd w:id="27"/>
    <w:bookmarkStart w:id="29" w:name="day-4-myth-4"/>
    <w:p>
      <w:pPr>
        <w:pStyle w:val="Heading2"/>
      </w:pPr>
      <w:r>
        <w:t xml:space="preserve">Day 4 – Myth #4</w:t>
      </w:r>
    </w:p>
    <w:p>
      <w:pPr>
        <w:pStyle w:val="FirstParagraph"/>
      </w:pPr>
      <w:r>
        <w:rPr>
          <w:b/>
          <w:bCs/>
        </w:rPr>
        <w:t xml:space="preserve">Subject:</w:t>
      </w:r>
      <w:r>
        <w:t xml:space="preserve"> </w:t>
      </w:r>
      <w:r>
        <w:t xml:space="preserve">Myth #4: All Bloating Indicates Poor Gut Health</w:t>
      </w:r>
    </w:p>
    <w:p>
      <w:pPr>
        <w:pStyle w:val="BodyText"/>
      </w:pPr>
      <w:r>
        <w:rPr>
          <w:b/>
          <w:bCs/>
        </w:rPr>
        <w:t xml:space="preserve">Hook:</w:t>
      </w:r>
      <w:r>
        <w:t xml:space="preserve"> </w:t>
      </w:r>
      <w:r>
        <w:t xml:space="preserve">Bloating can be uncomfortable, but does it always signal something is wrong? Not necessarily.</w:t>
      </w:r>
    </w:p>
    <w:p>
      <w:pPr>
        <w:pStyle w:val="BodyText"/>
      </w:pPr>
      <w:r>
        <w:rPr>
          <w:b/>
          <w:bCs/>
        </w:rPr>
        <w:t xml:space="preserve">What the myth says:</w:t>
      </w:r>
      <w:r>
        <w:t xml:space="preserve"> </w:t>
      </w:r>
      <w:r>
        <w:t xml:space="preserve">“If you ever feel bloated, your gut must be damaged.” This belief can cause unnecessary worry. Occasional bloating is normal and can be due to diet, eating speed, tight clothing or hormones. A dietitian points out that occasional bloating rated under 4 out of 10 on a discomfort scale is considered normal</w:t>
      </w:r>
      <w:hyperlink r:id="rId28">
        <w:r>
          <w:rPr>
            <w:rStyle w:val="Hyperlink"/>
          </w:rPr>
          <w:t xml:space="preserve">[5]</w:t>
        </w:r>
      </w:hyperlink>
      <w:r>
        <w:t xml:space="preserve">. Persistent or severe bloating, especially above 4/10, may warrant professional investigation</w:t>
      </w:r>
      <w:hyperlink r:id="rId28">
        <w:r>
          <w:rPr>
            <w:rStyle w:val="Hyperlink"/>
          </w:rPr>
          <w:t xml:space="preserve">[5]</w:t>
        </w:r>
      </w:hyperlink>
      <w:r>
        <w:t xml:space="preserve">.</w:t>
      </w:r>
    </w:p>
    <w:p>
      <w:pPr>
        <w:pStyle w:val="BodyText"/>
      </w:pPr>
      <w:r>
        <w:rPr>
          <w:b/>
          <w:bCs/>
        </w:rPr>
        <w:t xml:space="preserve">The truth:</w:t>
      </w:r>
      <w:r>
        <w:t xml:space="preserve"> </w:t>
      </w:r>
      <w:r>
        <w:t xml:space="preserve">Our digestive systems naturally produce gas as bacteria break down fibers. Temporary bloating often resolves on its own. To reduce occasional bloating, avoid swallowing air (skip chewing gum and carbonated drinks), slow down when eating, and stay active. If bloating is severe, accompanied by weight loss or pain, consult a healthcare provider. Keeping a symptom diary will help you and your doctor identify patterns.</w:t>
      </w:r>
    </w:p>
    <w:p>
      <w:pPr>
        <w:pStyle w:val="BodyText"/>
      </w:pPr>
      <w:r>
        <w:rPr>
          <w:b/>
          <w:bCs/>
        </w:rPr>
        <w:t xml:space="preserve">Next step:</w:t>
      </w:r>
      <w:r>
        <w:t xml:space="preserve"> </w:t>
      </w:r>
      <w:r>
        <w:t xml:space="preserve">Don’t let fear of occasional bloating keep you from enjoying food. Rate your discomfort on a 1–10 scale; if it’s persistently above 4, schedule a consultation to explore underlying causes. Our [AffiliateProduct7] symptom tracker can help you record severity and triggers. For personalized guidance, consider booking a consultation with one of our gut health coaches ([ConsultationOffer]).</w:t>
      </w:r>
    </w:p>
    <w:p>
      <w:pPr>
        <w:pStyle w:val="BodyText"/>
      </w:pPr>
      <w:r>
        <w:rPr>
          <w:b/>
          <w:bCs/>
        </w:rPr>
        <w:t xml:space="preserve">Call‑to‑Action:</w:t>
      </w:r>
      <w:r>
        <w:t xml:space="preserve"> </w:t>
      </w:r>
      <w:r>
        <w:t xml:space="preserve">Track your bloating and seek support if needed</w:t>
      </w:r>
    </w:p>
    <w:p>
      <w:r>
        <w:pict>
          <v:rect style="width:0;height:1.5pt" o:hralign="center" o:hrstd="t" o:hr="t"/>
        </w:pict>
      </w:r>
    </w:p>
    <w:bookmarkEnd w:id="29"/>
    <w:bookmarkStart w:id="33" w:name="day-5-myth-5"/>
    <w:p>
      <w:pPr>
        <w:pStyle w:val="Heading2"/>
      </w:pPr>
      <w:r>
        <w:t xml:space="preserve">Day 5 – Myth #5</w:t>
      </w:r>
    </w:p>
    <w:p>
      <w:pPr>
        <w:pStyle w:val="FirstParagraph"/>
      </w:pPr>
      <w:r>
        <w:rPr>
          <w:b/>
          <w:bCs/>
        </w:rPr>
        <w:t xml:space="preserve">Subject:</w:t>
      </w:r>
      <w:r>
        <w:t xml:space="preserve"> </w:t>
      </w:r>
      <w:r>
        <w:t xml:space="preserve">Myth #5: Apple Cider Vinegar or Quick Fixes Cure Bloating</w:t>
      </w:r>
    </w:p>
    <w:p>
      <w:pPr>
        <w:pStyle w:val="BodyText"/>
      </w:pPr>
      <w:r>
        <w:rPr>
          <w:b/>
          <w:bCs/>
        </w:rPr>
        <w:t xml:space="preserve">Hook:</w:t>
      </w:r>
      <w:r>
        <w:t xml:space="preserve"> </w:t>
      </w:r>
      <w:r>
        <w:t xml:space="preserve">Apple cider vinegar shots and miracle tonics are everywhere on social media. But do they actually beat bloating?</w:t>
      </w:r>
    </w:p>
    <w:p>
      <w:pPr>
        <w:pStyle w:val="BodyText"/>
      </w:pPr>
      <w:r>
        <w:rPr>
          <w:b/>
          <w:bCs/>
        </w:rPr>
        <w:t xml:space="preserve">What the myth says:</w:t>
      </w:r>
      <w:r>
        <w:t xml:space="preserve"> </w:t>
      </w:r>
      <w:r>
        <w:t xml:space="preserve">“A daily shot of apple cider vinegar (ACV) or a special tonic will fix your digestion.” Despite bold claims, there’s no scientific evidence that ACV alleviates gas, constipation or bloating</w:t>
      </w:r>
      <w:hyperlink r:id="rId30">
        <w:r>
          <w:rPr>
            <w:rStyle w:val="Hyperlink"/>
          </w:rPr>
          <w:t xml:space="preserve">[6]</w:t>
        </w:r>
      </w:hyperlink>
      <w:r>
        <w:t xml:space="preserve">. In fact, vinegar can worsen acid reflux and damage tooth enamel</w:t>
      </w:r>
      <w:hyperlink r:id="rId31">
        <w:r>
          <w:rPr>
            <w:rStyle w:val="Hyperlink"/>
          </w:rPr>
          <w:t xml:space="preserve">[7]</w:t>
        </w:r>
      </w:hyperlink>
      <w:r>
        <w:t xml:space="preserve">. Like many quick‑fix remedies, ACV is more useful as a salad dressing than a cure for IBS</w:t>
      </w:r>
      <w:hyperlink r:id="rId32">
        <w:r>
          <w:rPr>
            <w:rStyle w:val="Hyperlink"/>
          </w:rPr>
          <w:t xml:space="preserve">[8]</w:t>
        </w:r>
      </w:hyperlink>
      <w:r>
        <w:t xml:space="preserve">.</w:t>
      </w:r>
    </w:p>
    <w:p>
      <w:pPr>
        <w:pStyle w:val="BodyText"/>
      </w:pPr>
      <w:r>
        <w:rPr>
          <w:b/>
          <w:bCs/>
        </w:rPr>
        <w:t xml:space="preserve">The truth:</w:t>
      </w:r>
      <w:r>
        <w:t xml:space="preserve"> </w:t>
      </w:r>
      <w:r>
        <w:t xml:space="preserve">There is no magic potion for bloating. Evidence‑based strategies include eating slowly, balancing fiber and fluid intake, supporting stomach acid production with balanced meals, and addressing root causes like dysbiosis or motility issues. If you enjoy ACV in food, that’s fine — just don’t expect it to heal your gut. Instead, build a personalized plan: identify triggers, consider targeted supplementation (e.g., enzymes, low‑FODMAP probiotics), and work with a practitioner if symptoms persist.</w:t>
      </w:r>
    </w:p>
    <w:p>
      <w:pPr>
        <w:pStyle w:val="BodyText"/>
      </w:pPr>
      <w:r>
        <w:rPr>
          <w:b/>
          <w:bCs/>
        </w:rPr>
        <w:t xml:space="preserve">Next step:</w:t>
      </w:r>
      <w:r>
        <w:t xml:space="preserve"> </w:t>
      </w:r>
      <w:r>
        <w:t xml:space="preserve">Ditch the vinegar shots and focus on sustainable strategies. Our [AffiliateProduct8] low‑FODMAP recipe library can help you find delicious meal ideas, and [AffiliateProduct9] offers a gentle digestive support blend. If you’re ready for a tailored plan, book a consultation ([ConsultationOffer]).</w:t>
      </w:r>
    </w:p>
    <w:p>
      <w:pPr>
        <w:pStyle w:val="BodyText"/>
      </w:pPr>
      <w:r>
        <w:rPr>
          <w:b/>
          <w:bCs/>
        </w:rPr>
        <w:t xml:space="preserve">Call‑to‑Action:</w:t>
      </w:r>
      <w:r>
        <w:t xml:space="preserve"> </w:t>
      </w:r>
      <w:r>
        <w:t xml:space="preserve">Focus on evidence‑based strategies, not quick fixes</w:t>
      </w:r>
    </w:p>
    <w:p>
      <w:r>
        <w:pict>
          <v:rect style="width:0;height:1.5pt" o:hralign="center" o:hrstd="t" o:hr="t"/>
        </w:pict>
      </w:r>
    </w:p>
    <w:bookmarkEnd w:id="33"/>
    <w:bookmarkEnd w:id="34"/>
    <w:p>
      <w:r>
        <w:pict>
          <v:rect style="width:0;height:1.5pt" o:hralign="center" o:hrstd="t" o:hr="t"/>
        </w:pict>
      </w:r>
    </w:p>
    <w:bookmarkStart w:id="36" w:name="citations"/>
    <w:p>
      <w:pPr>
        <w:pStyle w:val="FirstParagraph"/>
      </w:pPr>
      <w:hyperlink r:id="rId21">
        <w:r>
          <w:rPr>
            <w:rStyle w:val="Hyperlink"/>
          </w:rPr>
          <w:t xml:space="preserve">[1]</w:t>
        </w:r>
      </w:hyperlink>
      <w:r>
        <w:t xml:space="preserve"> </w:t>
      </w:r>
      <w:hyperlink r:id="rId23">
        <w:r>
          <w:rPr>
            <w:rStyle w:val="Hyperlink"/>
          </w:rPr>
          <w:t xml:space="preserve">[2]</w:t>
        </w:r>
      </w:hyperlink>
      <w:r>
        <w:t xml:space="preserve"> </w:t>
      </w:r>
      <w:hyperlink r:id="rId24">
        <w:r>
          <w:rPr>
            <w:rStyle w:val="Hyperlink"/>
          </w:rPr>
          <w:t xml:space="preserve">[3]</w:t>
        </w:r>
      </w:hyperlink>
      <w:r>
        <w:t xml:space="preserve"> </w:t>
      </w:r>
      <w:hyperlink r:id="rId26">
        <w:r>
          <w:rPr>
            <w:rStyle w:val="Hyperlink"/>
          </w:rPr>
          <w:t xml:space="preserve">[4]</w:t>
        </w:r>
      </w:hyperlink>
      <w:r>
        <w:t xml:space="preserve"> </w:t>
      </w:r>
      <w:hyperlink r:id="rId28">
        <w:r>
          <w:rPr>
            <w:rStyle w:val="Hyperlink"/>
          </w:rPr>
          <w:t xml:space="preserve">[5]</w:t>
        </w:r>
      </w:hyperlink>
      <w:r>
        <w:t xml:space="preserve"> </w:t>
      </w:r>
      <w:hyperlink r:id="rId30">
        <w:r>
          <w:rPr>
            <w:rStyle w:val="Hyperlink"/>
          </w:rPr>
          <w:t xml:space="preserve">[6]</w:t>
        </w:r>
      </w:hyperlink>
      <w:r>
        <w:t xml:space="preserve"> </w:t>
      </w:r>
      <w:hyperlink r:id="rId31">
        <w:r>
          <w:rPr>
            <w:rStyle w:val="Hyperlink"/>
          </w:rPr>
          <w:t xml:space="preserve">[7]</w:t>
        </w:r>
      </w:hyperlink>
      <w:r>
        <w:t xml:space="preserve"> </w:t>
      </w:r>
      <w:hyperlink r:id="rId32">
        <w:r>
          <w:rPr>
            <w:rStyle w:val="Hyperlink"/>
          </w:rPr>
          <w:t xml:space="preserve">[8]</w:t>
        </w:r>
      </w:hyperlink>
      <w:r>
        <w:t xml:space="preserve"> </w:t>
      </w:r>
      <w:r>
        <w:t xml:space="preserve">11 Myths About Gut Health: Debunking Common Misconceptions - Fodmap diet Australia Dietitian</w:t>
      </w:r>
    </w:p>
    <w:p>
      <w:pPr>
        <w:pStyle w:val="BodyText"/>
      </w:pPr>
      <w:hyperlink r:id="rId35">
        <w:r>
          <w:rPr>
            <w:rStyle w:val="Hyperlink"/>
          </w:rPr>
          <w:t xml:space="preserve">https://everydaynutrition.com.au/2024/01/02/11-myths-about-gut-health-debunking-common-misconceptions/</w:t>
        </w:r>
      </w:hyperlink>
    </w:p>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everydaynutrition.com.au/2024/01/02/11-myths-about-gut-health-debunking-common-misconceptions/" TargetMode="External" /><Relationship Type="http://schemas.openxmlformats.org/officeDocument/2006/relationships/hyperlink" Id="rId23" Target="https://everydaynutrition.com.au/2024/01/02/11-myths-about-gut-health-debunking-common-misconceptions/#:~:text=Eliminating%20entire%20food%20groups%20isn%E2%80%99t,Ditch%20the%20restrictive%20diets" TargetMode="External" /><Relationship Type="http://schemas.openxmlformats.org/officeDocument/2006/relationships/hyperlink" Id="rId24" Target="https://everydaynutrition.com.au/2024/01/02/11-myths-about-gut-health-debunking-common-misconceptions/#:~:text=Eliminating%20entire%20food%20groups%20isn%E2%80%99t,abundant%20and%20diverse%20gut%20microbiome" TargetMode="External" /><Relationship Type="http://schemas.openxmlformats.org/officeDocument/2006/relationships/hyperlink" Id="rId30" Target="https://everydaynutrition.com.au/2024/01/02/11-myths-about-gut-health-debunking-common-misconceptions/#:~:text=Myth%2010%3A%20Apple%20Cider%20Vinegar,Aids%20Digestion" TargetMode="External" /><Relationship Type="http://schemas.openxmlformats.org/officeDocument/2006/relationships/hyperlink" Id="rId26" Target="https://everydaynutrition.com.au/2024/01/02/11-myths-about-gut-health-debunking-common-misconceptions/#:~:text=Myth%205%3A%20Detoxes%20and%20Cleanses,Improve%20Gut%20Health" TargetMode="External" /><Relationship Type="http://schemas.openxmlformats.org/officeDocument/2006/relationships/hyperlink" Id="rId28" Target="https://everydaynutrition.com.au/2024/01/02/11-myths-about-gut-health-debunking-common-misconceptions/#:~:text=Myth%207%3A%20All%20Bloating%20Indicates,Poor%20Gut%20Health" TargetMode="External" /><Relationship Type="http://schemas.openxmlformats.org/officeDocument/2006/relationships/hyperlink" Id="rId21" Target="https://everydaynutrition.com.au/2024/01/02/11-myths-about-gut-health-debunking-common-misconceptions/#:~:text=Myth%208%3A%20Everyone%20Should%20Take,Probiotics" TargetMode="External" /><Relationship Type="http://schemas.openxmlformats.org/officeDocument/2006/relationships/hyperlink" Id="rId32" Target="https://everydaynutrition.com.au/2024/01/02/11-myths-about-gut-health-debunking-common-misconceptions/#:~:text=While%20apple%20cider%20vinegar%20has,healthy%20lifestyle%20for%20optimal%20digestion" TargetMode="External" /><Relationship Type="http://schemas.openxmlformats.org/officeDocument/2006/relationships/hyperlink" Id="rId31" Target="https://everydaynutrition.com.au/2024/01/02/11-myths-about-gut-health-debunking-common-misconceptions/#:~:text=While%20apple%20cider%20vinegar%20has,to%20focus%20on%20a%20balanced" TargetMode="External" /></Relationships>
</file>

<file path=word/_rels/footnotes.xml.rels><?xml version="1.0" encoding="UTF-8"?><Relationships xmlns="http://schemas.openxmlformats.org/package/2006/relationships"><Relationship Type="http://schemas.openxmlformats.org/officeDocument/2006/relationships/hyperlink" Id="rId35" Target="https://everydaynutrition.com.au/2024/01/02/11-myths-about-gut-health-debunking-common-misconceptions/" TargetMode="External" /><Relationship Type="http://schemas.openxmlformats.org/officeDocument/2006/relationships/hyperlink" Id="rId23" Target="https://everydaynutrition.com.au/2024/01/02/11-myths-about-gut-health-debunking-common-misconceptions/#:~:text=Eliminating%20entire%20food%20groups%20isn%E2%80%99t,Ditch%20the%20restrictive%20diets" TargetMode="External" /><Relationship Type="http://schemas.openxmlformats.org/officeDocument/2006/relationships/hyperlink" Id="rId24" Target="https://everydaynutrition.com.au/2024/01/02/11-myths-about-gut-health-debunking-common-misconceptions/#:~:text=Eliminating%20entire%20food%20groups%20isn%E2%80%99t,abundant%20and%20diverse%20gut%20microbiome" TargetMode="External" /><Relationship Type="http://schemas.openxmlformats.org/officeDocument/2006/relationships/hyperlink" Id="rId30" Target="https://everydaynutrition.com.au/2024/01/02/11-myths-about-gut-health-debunking-common-misconceptions/#:~:text=Myth%2010%3A%20Apple%20Cider%20Vinegar,Aids%20Digestion" TargetMode="External" /><Relationship Type="http://schemas.openxmlformats.org/officeDocument/2006/relationships/hyperlink" Id="rId26" Target="https://everydaynutrition.com.au/2024/01/02/11-myths-about-gut-health-debunking-common-misconceptions/#:~:text=Myth%205%3A%20Detoxes%20and%20Cleanses,Improve%20Gut%20Health" TargetMode="External" /><Relationship Type="http://schemas.openxmlformats.org/officeDocument/2006/relationships/hyperlink" Id="rId28" Target="https://everydaynutrition.com.au/2024/01/02/11-myths-about-gut-health-debunking-common-misconceptions/#:~:text=Myth%207%3A%20All%20Bloating%20Indicates,Poor%20Gut%20Health" TargetMode="External" /><Relationship Type="http://schemas.openxmlformats.org/officeDocument/2006/relationships/hyperlink" Id="rId21" Target="https://everydaynutrition.com.au/2024/01/02/11-myths-about-gut-health-debunking-common-misconceptions/#:~:text=Myth%208%3A%20Everyone%20Should%20Take,Probiotics" TargetMode="External" /><Relationship Type="http://schemas.openxmlformats.org/officeDocument/2006/relationships/hyperlink" Id="rId32" Target="https://everydaynutrition.com.au/2024/01/02/11-myths-about-gut-health-debunking-common-misconceptions/#:~:text=While%20apple%20cider%20vinegar%20has,healthy%20lifestyle%20for%20optimal%20digestion" TargetMode="External" /><Relationship Type="http://schemas.openxmlformats.org/officeDocument/2006/relationships/hyperlink" Id="rId31" Target="https://everydaynutrition.com.au/2024/01/02/11-myths-about-gut-health-debunking-common-misconceptions/#:~:text=While%20apple%20cider%20vinegar%20has,to%20focus%20on%20a%20balanc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2025-08-21T05:15:34Z</dcterms:created>
  <dcterms:modified xsi:type="dcterms:W3CDTF">2025-08-21T05:15:34Z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