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88" w:rsidRDefault="007F2288" w:rsidP="007F2288">
      <w:pPr>
        <w:spacing w:after="0" w:line="240" w:lineRule="auto"/>
        <w:jc w:val="center"/>
      </w:pPr>
      <w:bookmarkStart w:id="0" w:name="_Toc452023479"/>
      <w:r>
        <w:rPr>
          <w:noProof/>
          <w:lang w:val="vi-VN" w:eastAsia="vi-VN"/>
        </w:rPr>
        <w:drawing>
          <wp:inline distT="0" distB="0" distL="0" distR="0" wp14:anchorId="4D0373D7" wp14:editId="187FDF3E">
            <wp:extent cx="781050" cy="819150"/>
            <wp:effectExtent l="0" t="0" r="0" b="0"/>
            <wp:docPr id="2"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7F2288" w:rsidRDefault="007F2288" w:rsidP="007F2288">
      <w:pPr>
        <w:spacing w:after="0" w:line="240" w:lineRule="auto"/>
        <w:jc w:val="center"/>
      </w:pPr>
      <w:r>
        <w:t>HỌC VIỆN KỸ THUẬT QUÂN SỰ</w:t>
      </w:r>
    </w:p>
    <w:p w:rsidR="007F2288" w:rsidRDefault="007F2288" w:rsidP="007F2288">
      <w:pPr>
        <w:spacing w:after="0" w:line="240" w:lineRule="auto"/>
        <w:jc w:val="center"/>
      </w:pPr>
      <w:r>
        <w:t>KHOA CÔNG NGHỆ THÔNG TIN</w:t>
      </w: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Pr="00794FAB" w:rsidRDefault="007F2288" w:rsidP="007F2288">
      <w:pPr>
        <w:spacing w:after="0" w:line="240" w:lineRule="auto"/>
        <w:jc w:val="center"/>
        <w:rPr>
          <w:b/>
          <w:sz w:val="24"/>
        </w:rPr>
      </w:pPr>
      <w:r>
        <w:rPr>
          <w:b/>
          <w:sz w:val="24"/>
        </w:rPr>
        <w:t>Quả</w:t>
      </w:r>
      <w:r>
        <w:rPr>
          <w:b/>
          <w:sz w:val="24"/>
        </w:rPr>
        <w:t>n Lý Bán Hàng</w:t>
      </w:r>
    </w:p>
    <w:p w:rsidR="007F2288" w:rsidRPr="00034751" w:rsidRDefault="007F2288" w:rsidP="007F2288">
      <w:pPr>
        <w:spacing w:after="0" w:line="240" w:lineRule="auto"/>
        <w:jc w:val="center"/>
        <w:rPr>
          <w:b/>
          <w:sz w:val="40"/>
        </w:rPr>
      </w:pPr>
      <w:r w:rsidRPr="00034751">
        <w:rPr>
          <w:b/>
          <w:sz w:val="40"/>
        </w:rPr>
        <w:t xml:space="preserve">TÀI LIỆU </w:t>
      </w:r>
      <w:r>
        <w:rPr>
          <w:b/>
          <w:sz w:val="40"/>
        </w:rPr>
        <w:t>MÔ TẢ THIẾT KẾ CƠ SỞ DỮ LIỆU</w:t>
      </w:r>
    </w:p>
    <w:p w:rsidR="007F2288" w:rsidRDefault="007F2288" w:rsidP="007F2288">
      <w:pPr>
        <w:spacing w:after="0" w:line="240" w:lineRule="auto"/>
        <w:ind w:left="2880"/>
        <w:jc w:val="both"/>
      </w:pPr>
    </w:p>
    <w:p w:rsidR="007F2288" w:rsidRPr="00794FAB" w:rsidRDefault="007F2288" w:rsidP="007F2288">
      <w:pPr>
        <w:spacing w:after="0" w:line="240" w:lineRule="auto"/>
        <w:ind w:left="2880"/>
        <w:jc w:val="both"/>
        <w:rPr>
          <w:b/>
          <w:sz w:val="24"/>
        </w:rPr>
      </w:pPr>
      <w:r w:rsidRPr="00794FAB">
        <w:rPr>
          <w:b/>
          <w:sz w:val="24"/>
        </w:rPr>
        <w:t xml:space="preserve">Mã dự án: </w:t>
      </w:r>
      <w:r w:rsidRPr="00794FAB">
        <w:rPr>
          <w:b/>
          <w:sz w:val="24"/>
        </w:rPr>
        <w:tab/>
      </w:r>
      <w:r w:rsidRPr="00794FAB">
        <w:rPr>
          <w:b/>
          <w:sz w:val="24"/>
        </w:rPr>
        <w:tab/>
      </w:r>
    </w:p>
    <w:p w:rsidR="007F2288" w:rsidRPr="00794FAB" w:rsidRDefault="007F2288" w:rsidP="007F2288">
      <w:pPr>
        <w:spacing w:after="0" w:line="240" w:lineRule="auto"/>
        <w:ind w:left="2880"/>
        <w:jc w:val="both"/>
        <w:rPr>
          <w:b/>
          <w:sz w:val="24"/>
        </w:rPr>
      </w:pPr>
      <w:r w:rsidRPr="00794FAB">
        <w:rPr>
          <w:b/>
          <w:sz w:val="24"/>
        </w:rPr>
        <w:t xml:space="preserve">Mã tài liệu: </w:t>
      </w:r>
      <w:r w:rsidRPr="00794FAB">
        <w:rPr>
          <w:b/>
          <w:sz w:val="24"/>
        </w:rPr>
        <w:tab/>
      </w:r>
      <w:r w:rsidRPr="00794FAB">
        <w:rPr>
          <w:b/>
          <w:sz w:val="24"/>
        </w:rPr>
        <w:tab/>
      </w:r>
    </w:p>
    <w:p w:rsidR="007F2288" w:rsidRDefault="007F2288" w:rsidP="007F2288">
      <w:pPr>
        <w:spacing w:after="0" w:line="240" w:lineRule="auto"/>
        <w:ind w:left="2880"/>
        <w:jc w:val="both"/>
        <w:rPr>
          <w:b/>
          <w:sz w:val="24"/>
        </w:rPr>
      </w:pPr>
      <w:r w:rsidRPr="00794FAB">
        <w:rPr>
          <w:b/>
          <w:sz w:val="24"/>
        </w:rPr>
        <w:t xml:space="preserve">Phiên bản tài liệu: </w:t>
      </w:r>
      <w:r w:rsidRPr="00794FAB">
        <w:rPr>
          <w:b/>
          <w:sz w:val="24"/>
        </w:rPr>
        <w:tab/>
      </w:r>
      <w:r>
        <w:rPr>
          <w:b/>
          <w:sz w:val="24"/>
        </w:rPr>
        <w:t>1.0</w:t>
      </w: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center"/>
        <w:rPr>
          <w:b/>
          <w:sz w:val="24"/>
        </w:rPr>
      </w:pPr>
    </w:p>
    <w:p w:rsidR="007F2288" w:rsidRDefault="007F2288" w:rsidP="007F2288">
      <w:pPr>
        <w:spacing w:after="0" w:line="240" w:lineRule="auto"/>
        <w:jc w:val="center"/>
        <w:rPr>
          <w:b/>
          <w:sz w:val="24"/>
        </w:rPr>
      </w:pPr>
    </w:p>
    <w:p w:rsidR="007F2288" w:rsidRDefault="007F2288" w:rsidP="007F2288">
      <w:pPr>
        <w:spacing w:after="0" w:line="240" w:lineRule="auto"/>
        <w:jc w:val="center"/>
        <w:rPr>
          <w:b/>
          <w:sz w:val="24"/>
        </w:rPr>
      </w:pPr>
    </w:p>
    <w:p w:rsidR="007F2288" w:rsidRDefault="007F2288" w:rsidP="007F2288">
      <w:pPr>
        <w:spacing w:after="0" w:line="240" w:lineRule="auto"/>
        <w:jc w:val="center"/>
        <w:rPr>
          <w:b/>
          <w:sz w:val="24"/>
        </w:rPr>
      </w:pPr>
      <w:r w:rsidRPr="000B0D0D">
        <w:rPr>
          <w:b/>
          <w:sz w:val="24"/>
        </w:rPr>
        <w:t>Hà Nội</w:t>
      </w:r>
      <w:r>
        <w:rPr>
          <w:b/>
          <w:sz w:val="24"/>
        </w:rPr>
        <w:t>, [tháng/năm]</w:t>
      </w:r>
    </w:p>
    <w:p w:rsidR="007F2288" w:rsidRDefault="007F2288" w:rsidP="007F2288">
      <w:pPr>
        <w:spacing w:after="0" w:line="240" w:lineRule="auto"/>
        <w:jc w:val="center"/>
        <w:rPr>
          <w:b/>
          <w:sz w:val="24"/>
        </w:rPr>
      </w:pPr>
    </w:p>
    <w:p w:rsidR="007F2288" w:rsidRDefault="007F2288" w:rsidP="007F2288">
      <w:pPr>
        <w:spacing w:after="12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7F2288" w:rsidRPr="00A1533C" w:rsidTr="002E6446">
        <w:trPr>
          <w:trHeight w:val="687"/>
          <w:tblHeader/>
        </w:trPr>
        <w:tc>
          <w:tcPr>
            <w:tcW w:w="1709" w:type="dxa"/>
          </w:tcPr>
          <w:p w:rsidR="007F2288" w:rsidRPr="00A1533C" w:rsidRDefault="007F2288" w:rsidP="002E6446">
            <w:pPr>
              <w:spacing w:after="0" w:line="240" w:lineRule="auto"/>
              <w:jc w:val="center"/>
              <w:rPr>
                <w:b/>
                <w:sz w:val="24"/>
              </w:rPr>
            </w:pPr>
            <w:r w:rsidRPr="00A1533C">
              <w:rPr>
                <w:b/>
                <w:sz w:val="24"/>
              </w:rPr>
              <w:t>Thời gian thay đổi</w:t>
            </w:r>
          </w:p>
        </w:tc>
        <w:tc>
          <w:tcPr>
            <w:tcW w:w="1709" w:type="dxa"/>
          </w:tcPr>
          <w:p w:rsidR="007F2288" w:rsidRPr="00A1533C" w:rsidRDefault="007F2288" w:rsidP="002E6446">
            <w:pPr>
              <w:spacing w:after="0" w:line="240" w:lineRule="auto"/>
              <w:jc w:val="center"/>
              <w:rPr>
                <w:b/>
                <w:sz w:val="24"/>
              </w:rPr>
            </w:pPr>
            <w:r w:rsidRPr="00A1533C">
              <w:rPr>
                <w:b/>
                <w:sz w:val="24"/>
              </w:rPr>
              <w:t>Nội dung thay đổi</w:t>
            </w:r>
          </w:p>
        </w:tc>
        <w:tc>
          <w:tcPr>
            <w:tcW w:w="1709" w:type="dxa"/>
          </w:tcPr>
          <w:p w:rsidR="007F2288" w:rsidRPr="00A1533C" w:rsidRDefault="007F2288" w:rsidP="002E6446">
            <w:pPr>
              <w:spacing w:after="0" w:line="240" w:lineRule="auto"/>
              <w:jc w:val="center"/>
              <w:rPr>
                <w:b/>
                <w:sz w:val="24"/>
              </w:rPr>
            </w:pPr>
            <w:r w:rsidRPr="00A1533C">
              <w:rPr>
                <w:b/>
                <w:sz w:val="24"/>
              </w:rPr>
              <w:t>Lý do</w:t>
            </w:r>
          </w:p>
        </w:tc>
        <w:tc>
          <w:tcPr>
            <w:tcW w:w="1709" w:type="dxa"/>
          </w:tcPr>
          <w:p w:rsidR="007F2288" w:rsidRPr="00A1533C" w:rsidRDefault="007F2288" w:rsidP="002E6446">
            <w:pPr>
              <w:spacing w:after="0" w:line="240" w:lineRule="auto"/>
              <w:jc w:val="center"/>
              <w:rPr>
                <w:b/>
                <w:sz w:val="24"/>
              </w:rPr>
            </w:pPr>
            <w:r w:rsidRPr="00A1533C">
              <w:rPr>
                <w:b/>
                <w:sz w:val="24"/>
              </w:rPr>
              <w:t>Phiên bản bị thay đổi</w:t>
            </w:r>
          </w:p>
        </w:tc>
        <w:tc>
          <w:tcPr>
            <w:tcW w:w="1709" w:type="dxa"/>
          </w:tcPr>
          <w:p w:rsidR="007F2288" w:rsidRPr="00A1533C" w:rsidRDefault="007F2288" w:rsidP="002E6446">
            <w:pPr>
              <w:spacing w:after="0" w:line="240" w:lineRule="auto"/>
              <w:jc w:val="center"/>
              <w:rPr>
                <w:b/>
                <w:sz w:val="24"/>
              </w:rPr>
            </w:pPr>
            <w:r w:rsidRPr="00A1533C">
              <w:rPr>
                <w:b/>
                <w:sz w:val="24"/>
              </w:rPr>
              <w:t>Mô tả sự thay đổi</w:t>
            </w:r>
          </w:p>
        </w:tc>
        <w:tc>
          <w:tcPr>
            <w:tcW w:w="1709" w:type="dxa"/>
          </w:tcPr>
          <w:p w:rsidR="007F2288" w:rsidRPr="00A1533C" w:rsidRDefault="007F2288" w:rsidP="002E6446">
            <w:pPr>
              <w:spacing w:after="0" w:line="240" w:lineRule="auto"/>
              <w:jc w:val="center"/>
              <w:rPr>
                <w:b/>
                <w:sz w:val="24"/>
              </w:rPr>
            </w:pPr>
            <w:r w:rsidRPr="00A1533C">
              <w:rPr>
                <w:b/>
                <w:sz w:val="24"/>
              </w:rPr>
              <w:t>Phiên bản mới</w:t>
            </w:r>
          </w:p>
        </w:tc>
      </w:tr>
      <w:tr w:rsidR="007F2288" w:rsidRPr="00A1533C" w:rsidTr="002E6446">
        <w:trPr>
          <w:trHeight w:val="343"/>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43"/>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43"/>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28"/>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r w:rsidR="007F2288" w:rsidRPr="00A1533C" w:rsidTr="002E6446">
        <w:trPr>
          <w:trHeight w:val="343"/>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bl>
    <w:p w:rsidR="007F2288" w:rsidRDefault="007F2288" w:rsidP="007F2288">
      <w:pPr>
        <w:spacing w:after="0" w:line="240" w:lineRule="auto"/>
        <w:jc w:val="center"/>
        <w:rPr>
          <w:b/>
          <w:sz w:val="24"/>
        </w:rPr>
      </w:pPr>
    </w:p>
    <w:p w:rsidR="007F2288" w:rsidRDefault="007F2288">
      <w:pPr>
        <w:spacing w:after="200" w:line="276" w:lineRule="auto"/>
        <w:rPr>
          <w:rFonts w:asciiTheme="majorHAnsi" w:eastAsiaTheme="majorEastAsia" w:hAnsiTheme="majorHAnsi" w:cstheme="majorBidi"/>
          <w:b/>
          <w:color w:val="365F91" w:themeColor="accent1" w:themeShade="BF"/>
          <w:sz w:val="26"/>
          <w:szCs w:val="26"/>
        </w:rPr>
      </w:pPr>
    </w:p>
    <w:p w:rsidR="007F2288" w:rsidRDefault="007F2288">
      <w:pPr>
        <w:spacing w:after="200" w:line="276" w:lineRule="auto"/>
        <w:rPr>
          <w:rFonts w:asciiTheme="majorHAnsi" w:eastAsiaTheme="majorEastAsia" w:hAnsiTheme="majorHAnsi" w:cstheme="majorBidi"/>
          <w:b/>
          <w:color w:val="365F91" w:themeColor="accent1" w:themeShade="BF"/>
          <w:sz w:val="26"/>
          <w:szCs w:val="26"/>
        </w:rPr>
      </w:pPr>
      <w:r>
        <w:rPr>
          <w:b/>
          <w:sz w:val="26"/>
          <w:szCs w:val="26"/>
        </w:rPr>
        <w:br w:type="page"/>
      </w:r>
    </w:p>
    <w:p w:rsidR="001A11EA" w:rsidRPr="0017342B" w:rsidRDefault="001A11EA" w:rsidP="001A11EA">
      <w:pPr>
        <w:pStyle w:val="Heading1"/>
        <w:jc w:val="center"/>
        <w:rPr>
          <w:b/>
          <w:sz w:val="26"/>
          <w:szCs w:val="26"/>
        </w:rPr>
      </w:pPr>
      <w:bookmarkStart w:id="1" w:name="_Toc500075940"/>
      <w:r w:rsidRPr="0017342B">
        <w:rPr>
          <w:b/>
          <w:sz w:val="26"/>
          <w:szCs w:val="26"/>
        </w:rPr>
        <w:lastRenderedPageBreak/>
        <w:t>TỔNG QUAN</w:t>
      </w:r>
      <w:bookmarkEnd w:id="0"/>
      <w:bookmarkEnd w:id="1"/>
    </w:p>
    <w:p w:rsidR="001A11EA" w:rsidRPr="0017342B" w:rsidRDefault="001A11EA" w:rsidP="001A11EA">
      <w:pPr>
        <w:rPr>
          <w:sz w:val="26"/>
          <w:szCs w:val="26"/>
        </w:rPr>
      </w:pPr>
    </w:p>
    <w:p w:rsidR="001A11EA" w:rsidRPr="0017342B" w:rsidRDefault="001A11EA" w:rsidP="001A11EA">
      <w:pPr>
        <w:pStyle w:val="Heading2"/>
        <w:jc w:val="both"/>
        <w:rPr>
          <w:rFonts w:eastAsia="Times New Roman" w:cstheme="majorHAnsi"/>
          <w:b/>
        </w:rPr>
      </w:pPr>
      <w:bookmarkStart w:id="2" w:name="_Toc452023480"/>
      <w:bookmarkStart w:id="3" w:name="_Toc500075941"/>
      <w:r w:rsidRPr="0017342B">
        <w:rPr>
          <w:rFonts w:cstheme="majorHAnsi"/>
          <w:b/>
        </w:rPr>
        <w:t>I. ĐÁNH GIÁ HIỆN TRẠNG</w:t>
      </w:r>
      <w:bookmarkEnd w:id="2"/>
      <w:bookmarkEnd w:id="3"/>
    </w:p>
    <w:p w:rsidR="001A11EA" w:rsidRPr="0017342B" w:rsidRDefault="001A11EA" w:rsidP="001A11EA">
      <w:pPr>
        <w:pStyle w:val="Heading3"/>
        <w:jc w:val="both"/>
        <w:rPr>
          <w:rFonts w:cstheme="majorHAnsi"/>
          <w:sz w:val="26"/>
          <w:szCs w:val="26"/>
        </w:rPr>
      </w:pPr>
      <w:bookmarkStart w:id="4" w:name="_Toc450288847"/>
      <w:bookmarkStart w:id="5" w:name="_Toc452023481"/>
      <w:bookmarkStart w:id="6" w:name="_Toc500075942"/>
      <w:r>
        <w:rPr>
          <w:rFonts w:cstheme="majorHAnsi"/>
          <w:sz w:val="26"/>
          <w:szCs w:val="26"/>
        </w:rPr>
        <w:t>1.</w:t>
      </w:r>
      <w:r w:rsidRPr="0017342B">
        <w:rPr>
          <w:rFonts w:cstheme="majorHAnsi"/>
          <w:sz w:val="26"/>
          <w:szCs w:val="26"/>
        </w:rPr>
        <w:t xml:space="preserve"> Khảo sát thực tế</w:t>
      </w:r>
      <w:bookmarkEnd w:id="4"/>
      <w:bookmarkEnd w:id="5"/>
      <w:bookmarkEnd w:id="6"/>
    </w:p>
    <w:p w:rsidR="001A11EA" w:rsidRPr="0017342B" w:rsidRDefault="001A11EA" w:rsidP="001A11EA">
      <w:pPr>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t>-Nhằm phục vu nhu cầu truyền thông ngày càng cao của con người, hoạt động kinh doan điện thoại di động ngày càng phát triển mạnh mẽ trong xu hướng bán lẻ của các doanh nghiệp. Tù thực tế khảo sát các cửa hàng tạp hóa trên thị trường cho thấy, đa số các cửa hàng tạp hóa  đều chưa có phần mềm quản lý, các phương pháp quản lý đêut thực hiện thủ công chủ yếu bằng ghi chép sổ sách…Nhằm giảm thao tác thủ công, mang lại tính chính xác và hiệu quả cao trong công tác quản lý hoạt động kinh doanh.</w:t>
      </w:r>
    </w:p>
    <w:p w:rsidR="001A11EA" w:rsidRPr="0017342B" w:rsidRDefault="001A11EA" w:rsidP="001A11EA">
      <w:pPr>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t>-Với mục tiêu nhằm khắc phục được những vấn đề này nên em sẽ đi sâu timfm hiểu về cách tổ chức quản lý cửa hàng bán điện thoại di động với những nội dung chính sau:</w:t>
      </w:r>
    </w:p>
    <w:p w:rsidR="001A11EA" w:rsidRPr="0017342B" w:rsidRDefault="001A11EA" w:rsidP="001A11EA">
      <w:pPr>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r>
      <w:r w:rsidRPr="0017342B">
        <w:rPr>
          <w:rFonts w:asciiTheme="majorHAnsi" w:hAnsiTheme="majorHAnsi" w:cstheme="majorHAnsi"/>
          <w:sz w:val="26"/>
          <w:szCs w:val="26"/>
        </w:rPr>
        <w:tab/>
        <w:t>* Quản lý Nhập xuất( Nhập hàng, xuất hàng..)</w:t>
      </w:r>
    </w:p>
    <w:p w:rsidR="001A11EA" w:rsidRPr="0017342B" w:rsidRDefault="001A11EA" w:rsidP="001A11EA">
      <w:pPr>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r>
      <w:r w:rsidRPr="0017342B">
        <w:rPr>
          <w:rFonts w:asciiTheme="majorHAnsi" w:hAnsiTheme="majorHAnsi" w:cstheme="majorHAnsi"/>
          <w:sz w:val="26"/>
          <w:szCs w:val="26"/>
        </w:rPr>
        <w:tab/>
        <w:t>* Quản Lý nhân sự(khách hàng, nhà cung cấp, nhân viên..)</w:t>
      </w:r>
    </w:p>
    <w:p w:rsidR="001A11EA" w:rsidRPr="0017342B" w:rsidRDefault="001A11EA" w:rsidP="001A11EA">
      <w:pPr>
        <w:spacing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r>
      <w:r w:rsidRPr="0017342B">
        <w:rPr>
          <w:rFonts w:asciiTheme="majorHAnsi" w:hAnsiTheme="majorHAnsi" w:cstheme="majorHAnsi"/>
          <w:sz w:val="26"/>
          <w:szCs w:val="26"/>
        </w:rPr>
        <w:tab/>
        <w:t>* Báo cáo(báo cáo nhập hàng, xuất hàng, tồn kho, doanh thu)</w:t>
      </w:r>
    </w:p>
    <w:p w:rsidR="001A11EA" w:rsidRPr="0017342B" w:rsidRDefault="001A11EA" w:rsidP="001A11EA">
      <w:pPr>
        <w:pStyle w:val="Heading3"/>
        <w:jc w:val="both"/>
        <w:rPr>
          <w:rFonts w:cstheme="majorHAnsi"/>
          <w:sz w:val="26"/>
          <w:szCs w:val="26"/>
        </w:rPr>
      </w:pPr>
      <w:bookmarkStart w:id="7" w:name="_Toc450288848"/>
      <w:bookmarkStart w:id="8" w:name="_Toc452023482"/>
      <w:bookmarkStart w:id="9" w:name="_Toc500075943"/>
      <w:r>
        <w:rPr>
          <w:rFonts w:cstheme="majorHAnsi"/>
          <w:sz w:val="26"/>
          <w:szCs w:val="26"/>
        </w:rPr>
        <w:t xml:space="preserve">2. </w:t>
      </w:r>
      <w:r w:rsidRPr="0017342B">
        <w:rPr>
          <w:rFonts w:cstheme="majorHAnsi"/>
          <w:sz w:val="26"/>
          <w:szCs w:val="26"/>
        </w:rPr>
        <w:t>Hiện trạng tại cửa hàng</w:t>
      </w:r>
      <w:bookmarkEnd w:id="7"/>
      <w:bookmarkEnd w:id="8"/>
      <w:bookmarkEnd w:id="9"/>
    </w:p>
    <w:p w:rsidR="001A11EA" w:rsidRPr="0017342B" w:rsidRDefault="001A11EA" w:rsidP="001A11EA">
      <w:pPr>
        <w:pStyle w:val="ListParagraph"/>
        <w:numPr>
          <w:ilvl w:val="0"/>
          <w:numId w:val="1"/>
        </w:numPr>
        <w:tabs>
          <w:tab w:val="left" w:pos="108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Nhập:</w:t>
      </w:r>
    </w:p>
    <w:p w:rsidR="001A11EA" w:rsidRPr="0017342B" w:rsidRDefault="001A11EA" w:rsidP="001A11EA">
      <w:pPr>
        <w:pStyle w:val="ListParagraph"/>
        <w:tabs>
          <w:tab w:val="left" w:pos="1350"/>
        </w:tabs>
        <w:spacing w:before="120" w:after="120" w:line="26" w:lineRule="atLeast"/>
        <w:ind w:left="990"/>
        <w:jc w:val="both"/>
        <w:rPr>
          <w:rFonts w:asciiTheme="majorHAnsi" w:hAnsiTheme="majorHAnsi" w:cstheme="majorHAnsi"/>
          <w:sz w:val="26"/>
          <w:szCs w:val="26"/>
        </w:rPr>
      </w:pPr>
      <w:r w:rsidRPr="0017342B">
        <w:rPr>
          <w:rFonts w:asciiTheme="majorHAnsi" w:hAnsiTheme="majorHAnsi" w:cstheme="majorHAnsi"/>
          <w:sz w:val="26"/>
          <w:szCs w:val="26"/>
        </w:rPr>
        <w:t>+Nguồn hàng nhập về của cửa hàng chủ yếu qua 2 mối chính là:</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Nhập hàng trực tiếp từ công ty hay xí nghiệp sản xuất ra sản phẩm cửa hàng cần(có hóa đơn chứng từ ban giao hàng hóa, tiền và các giấy tờ đi kèm sản phẩm khác đầy đủ) </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eastAsia="Times New Roman" w:hAnsiTheme="majorHAnsi" w:cstheme="majorHAnsi"/>
          <w:sz w:val="26"/>
          <w:szCs w:val="26"/>
        </w:rPr>
      </w:pPr>
      <w:r w:rsidRPr="0017342B">
        <w:rPr>
          <w:rFonts w:asciiTheme="majorHAnsi" w:hAnsiTheme="majorHAnsi" w:cstheme="majorHAnsi"/>
          <w:sz w:val="26"/>
          <w:szCs w:val="26"/>
        </w:rPr>
        <w:t>Nhập hàng gián tiếp thông qua các người giao hàng(đa phần không có hóa đơn giao hàng,tiền và các giấy tờ khác dựa trên lòng tin giữa cửa hàng và người giao hàng là chính) các thông tin giao hàng chỉ được lưu trong một giấy tờ đơn giản gồm các thông tin chính như tên hàng, số lượng, đơn giá, tổng giá trị.</w:t>
      </w:r>
    </w:p>
    <w:p w:rsidR="001A11EA" w:rsidRPr="0017342B" w:rsidRDefault="001A11EA" w:rsidP="001A11EA">
      <w:pPr>
        <w:pStyle w:val="ListParagraph"/>
        <w:tabs>
          <w:tab w:val="left" w:pos="1350"/>
          <w:tab w:val="left" w:pos="1440"/>
        </w:tabs>
        <w:spacing w:before="120" w:after="120" w:line="26" w:lineRule="atLeast"/>
        <w:ind w:left="990"/>
        <w:jc w:val="both"/>
        <w:rPr>
          <w:rFonts w:asciiTheme="majorHAnsi" w:hAnsiTheme="majorHAnsi" w:cstheme="majorHAnsi"/>
          <w:sz w:val="26"/>
          <w:szCs w:val="26"/>
        </w:rPr>
      </w:pPr>
      <w:r w:rsidRPr="0017342B">
        <w:rPr>
          <w:rFonts w:asciiTheme="majorHAnsi" w:hAnsiTheme="majorHAnsi" w:cstheme="majorHAnsi"/>
          <w:sz w:val="26"/>
          <w:szCs w:val="26"/>
        </w:rPr>
        <w:t>+Mục tiêu hàng nhập:</w:t>
      </w:r>
    </w:p>
    <w:p w:rsidR="001A11EA" w:rsidRPr="0017342B" w:rsidRDefault="001A11EA" w:rsidP="001A11EA">
      <w:pPr>
        <w:pStyle w:val="ListParagraph"/>
        <w:tabs>
          <w:tab w:val="left" w:pos="1350"/>
          <w:tab w:val="left" w:pos="1440"/>
        </w:tabs>
        <w:spacing w:before="120" w:after="12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Các loại điện thoại được tiêu thu mạnh trong kỳ(theo tháng).</w:t>
      </w:r>
    </w:p>
    <w:p w:rsidR="001A11EA" w:rsidRPr="0017342B" w:rsidRDefault="001A11EA" w:rsidP="001A11EA">
      <w:pPr>
        <w:pStyle w:val="ListParagraph"/>
        <w:tabs>
          <w:tab w:val="left" w:pos="1350"/>
          <w:tab w:val="left" w:pos="1440"/>
        </w:tabs>
        <w:spacing w:before="120" w:after="12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Các mặt hàng hợp thị hiếu.</w:t>
      </w:r>
    </w:p>
    <w:p w:rsidR="001A11EA" w:rsidRPr="0017342B" w:rsidRDefault="001A11EA" w:rsidP="001A11EA">
      <w:pPr>
        <w:pStyle w:val="ListParagraph"/>
        <w:tabs>
          <w:tab w:val="left" w:pos="1350"/>
          <w:tab w:val="left" w:pos="1440"/>
        </w:tabs>
        <w:spacing w:before="120" w:after="12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Từ các nguồn nhập có giá thành nhập thấp.</w:t>
      </w:r>
    </w:p>
    <w:p w:rsidR="001A11EA" w:rsidRPr="0017342B" w:rsidRDefault="001A11EA" w:rsidP="001A11EA">
      <w:pPr>
        <w:pStyle w:val="ListParagraph"/>
        <w:tabs>
          <w:tab w:val="left" w:pos="1350"/>
          <w:tab w:val="left" w:pos="1440"/>
        </w:tabs>
        <w:spacing w:before="120" w:after="12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Các mặt hàng của các cơ sở sản xuất hay người giao hàng có lượng sản phẩm lỗi ít..</w:t>
      </w:r>
    </w:p>
    <w:p w:rsidR="001A11EA" w:rsidRPr="0017342B" w:rsidRDefault="001A11EA" w:rsidP="001A11EA">
      <w:pPr>
        <w:pStyle w:val="ListParagraph"/>
        <w:tabs>
          <w:tab w:val="left" w:pos="1350"/>
        </w:tabs>
        <w:spacing w:before="120" w:after="120" w:line="26" w:lineRule="atLeast"/>
        <w:ind w:left="990"/>
        <w:jc w:val="both"/>
        <w:rPr>
          <w:rFonts w:asciiTheme="majorHAnsi" w:eastAsia="Times New Roman" w:hAnsiTheme="majorHAnsi" w:cstheme="majorHAnsi"/>
          <w:sz w:val="26"/>
          <w:szCs w:val="26"/>
        </w:rPr>
      </w:pPr>
      <w:r w:rsidRPr="0017342B">
        <w:rPr>
          <w:rFonts w:asciiTheme="majorHAnsi" w:hAnsiTheme="majorHAnsi" w:cstheme="majorHAnsi"/>
          <w:sz w:val="26"/>
          <w:szCs w:val="26"/>
        </w:rPr>
        <w:t>+Các yếu tố của sản phẩm được chủ cửa hàng kiểm tra là:</w:t>
      </w:r>
    </w:p>
    <w:p w:rsidR="001A11EA" w:rsidRPr="0017342B" w:rsidRDefault="001A11EA" w:rsidP="001A11EA">
      <w:pPr>
        <w:pStyle w:val="ListParagraph"/>
        <w:tabs>
          <w:tab w:val="left" w:pos="1440"/>
        </w:tabs>
        <w:spacing w:before="120" w:after="12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Số lượng của sản phẩm.</w:t>
      </w:r>
    </w:p>
    <w:p w:rsidR="001A11EA" w:rsidRPr="0017342B" w:rsidRDefault="001A11EA" w:rsidP="001A11EA">
      <w:pPr>
        <w:pStyle w:val="ListParagraph"/>
        <w:tabs>
          <w:tab w:val="left" w:pos="1440"/>
        </w:tabs>
        <w:spacing w:before="120" w:after="12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Chất lượng của sản phẩm.</w:t>
      </w:r>
    </w:p>
    <w:p w:rsidR="001A11EA" w:rsidRPr="0017342B" w:rsidRDefault="001A11EA" w:rsidP="001A11EA">
      <w:pPr>
        <w:pStyle w:val="ListParagraph"/>
        <w:tabs>
          <w:tab w:val="left" w:pos="1440"/>
        </w:tabs>
        <w:spacing w:before="240" w:after="24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Loại sản phẩm.</w:t>
      </w:r>
    </w:p>
    <w:p w:rsidR="001A11EA" w:rsidRPr="0017342B" w:rsidRDefault="001A11EA" w:rsidP="001A11EA">
      <w:pPr>
        <w:pStyle w:val="ListParagraph"/>
        <w:tabs>
          <w:tab w:val="left" w:pos="1440"/>
        </w:tabs>
        <w:spacing w:before="240" w:after="24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Giá thành của các sản phẩm và cập nhật sự thay đổi về giá nhập.</w:t>
      </w:r>
    </w:p>
    <w:p w:rsidR="001A11EA" w:rsidRPr="0017342B" w:rsidRDefault="001A11EA" w:rsidP="001A11EA">
      <w:pPr>
        <w:pStyle w:val="ListParagraph"/>
        <w:tabs>
          <w:tab w:val="left" w:pos="1440"/>
        </w:tabs>
        <w:spacing w:before="240" w:after="24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Xem xét các thông số kỹ thuật.</w:t>
      </w:r>
    </w:p>
    <w:p w:rsidR="001A11EA" w:rsidRPr="0017342B" w:rsidRDefault="001A11EA" w:rsidP="001A11EA">
      <w:pPr>
        <w:pStyle w:val="ListParagraph"/>
        <w:tabs>
          <w:tab w:val="left" w:pos="1440"/>
        </w:tabs>
        <w:spacing w:before="240" w:after="24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Các giấy tờ đi kèm của sản phẩm.</w:t>
      </w:r>
    </w:p>
    <w:p w:rsidR="001A11EA" w:rsidRPr="0017342B" w:rsidRDefault="001A11EA" w:rsidP="001A11EA">
      <w:pPr>
        <w:pStyle w:val="ListParagraph"/>
        <w:tabs>
          <w:tab w:val="left" w:pos="1350"/>
        </w:tabs>
        <w:spacing w:before="240" w:after="240" w:line="26" w:lineRule="atLeast"/>
        <w:ind w:left="990"/>
        <w:jc w:val="both"/>
        <w:rPr>
          <w:rFonts w:asciiTheme="majorHAnsi" w:hAnsiTheme="majorHAnsi" w:cstheme="majorHAnsi"/>
          <w:sz w:val="26"/>
          <w:szCs w:val="26"/>
        </w:rPr>
      </w:pPr>
      <w:r w:rsidRPr="0017342B">
        <w:rPr>
          <w:rFonts w:asciiTheme="majorHAnsi" w:hAnsiTheme="majorHAnsi" w:cstheme="majorHAnsi"/>
          <w:sz w:val="26"/>
          <w:szCs w:val="26"/>
        </w:rPr>
        <w:lastRenderedPageBreak/>
        <w:t>+Các thông tin về số lượng, chất lượng, giá nhập, nơi nhập được lưu vào sổ theo dõi hàng.</w:t>
      </w:r>
    </w:p>
    <w:p w:rsidR="001A11EA" w:rsidRPr="0017342B" w:rsidRDefault="001A11EA" w:rsidP="001A11EA">
      <w:pPr>
        <w:pStyle w:val="ListParagraph"/>
        <w:numPr>
          <w:ilvl w:val="0"/>
          <w:numId w:val="1"/>
        </w:numPr>
        <w:tabs>
          <w:tab w:val="left" w:pos="108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Xuất:</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Theo thể thức trao nhận tiền hàng trực tiếp tại cửa hàng giữa khách hàng và chủ cửa hàng không có sổ thống kê các sản phẩm đã xuất ra. </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yếu tố được kiểm tra trước khi xuất là:</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Số lượng, chất lượng, loại hàng.</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Các thông số kỹ thuật của sản phẩm.</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Các chú ý, đặc điểm của sản phẩm.</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Hoàn thiện các giấy tờ đi kèm của sản phẩm.</w:t>
      </w:r>
    </w:p>
    <w:p w:rsidR="001A11EA" w:rsidRPr="0017342B" w:rsidRDefault="001A11EA" w:rsidP="001A11EA">
      <w:pPr>
        <w:pStyle w:val="ListParagraph"/>
        <w:numPr>
          <w:ilvl w:val="0"/>
          <w:numId w:val="3"/>
        </w:numPr>
        <w:tabs>
          <w:tab w:val="left" w:pos="1440"/>
        </w:tabs>
        <w:spacing w:before="240" w:after="24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 xml:space="preserve">Thuế của sản phẩm dựa trên các thuế được đánh vào cửa hàng </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khách hàng nợ hàng đều được lưu trong sổ nợ.</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eastAsia="Times New Roman" w:hAnsiTheme="majorHAnsi" w:cstheme="majorHAnsi"/>
          <w:sz w:val="26"/>
          <w:szCs w:val="26"/>
        </w:rPr>
      </w:pPr>
      <w:r w:rsidRPr="0017342B">
        <w:rPr>
          <w:rFonts w:asciiTheme="majorHAnsi" w:hAnsiTheme="majorHAnsi" w:cstheme="majorHAnsi"/>
          <w:sz w:val="26"/>
          <w:szCs w:val="26"/>
        </w:rPr>
        <w:t>Các sản phẩm sau khi được bán đi sẽ được thay đổi lại số lượng trong sổ theo dõi hàng.</w:t>
      </w:r>
    </w:p>
    <w:p w:rsidR="001A11EA" w:rsidRPr="0017342B" w:rsidRDefault="001A11EA" w:rsidP="001A11EA">
      <w:pPr>
        <w:pStyle w:val="ListParagraph"/>
        <w:numPr>
          <w:ilvl w:val="0"/>
          <w:numId w:val="1"/>
        </w:numPr>
        <w:tabs>
          <w:tab w:val="left" w:pos="108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Lưu theo dõi hàng:</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thông số về số lượng, lượng hàng trả lại của các sản phẩm trong theo dõi hàng đều được lưu lại trong sổ theo dõi hàng.</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thông số thường được chủ cửa hàng thống kê:</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Các mặt hàng bán chậm.</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Các mặt hàng tồn theo dõi hàng quá lâu.</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Các mặt hàng bị trả lại hay bảo hành quá nhiều</w:t>
      </w:r>
    </w:p>
    <w:p w:rsidR="001A11EA" w:rsidRPr="0017342B" w:rsidRDefault="001A11EA" w:rsidP="001A11EA">
      <w:pPr>
        <w:pStyle w:val="ListParagraph"/>
        <w:numPr>
          <w:ilvl w:val="0"/>
          <w:numId w:val="1"/>
        </w:numPr>
        <w:tabs>
          <w:tab w:val="left" w:pos="108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Khách hàng:</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Vì cửa hàng đa phần là khách quen nên về khách hàng đều được chủ cửa hàng nhớ(tùy theo mỗi khách hàng có sự ưu đãi khi mua hàng khác nhau).</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yếu tố được thống kê:</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Các yêu cầu của khách hàng về các loại sản phẩm.</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Các mặt hàng hợp thị hiếu.</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Tổng hợp các khách hàng quen của cửa hàng.</w:t>
      </w:r>
    </w:p>
    <w:p w:rsidR="001A11EA" w:rsidRPr="0017342B" w:rsidRDefault="001A11EA" w:rsidP="001A11EA">
      <w:pPr>
        <w:pStyle w:val="Heading3"/>
        <w:jc w:val="both"/>
        <w:rPr>
          <w:rFonts w:eastAsia="Times New Roman" w:cstheme="majorHAnsi"/>
          <w:sz w:val="26"/>
          <w:szCs w:val="26"/>
        </w:rPr>
      </w:pPr>
      <w:bookmarkStart w:id="10" w:name="_Toc450288849"/>
      <w:bookmarkStart w:id="11" w:name="_Toc452023483"/>
      <w:bookmarkStart w:id="12" w:name="_Toc500075944"/>
      <w:r w:rsidRPr="0017342B">
        <w:rPr>
          <w:rFonts w:cstheme="majorHAnsi"/>
          <w:sz w:val="26"/>
          <w:szCs w:val="26"/>
        </w:rPr>
        <w:t>3,Đánh giá hiện trạng</w:t>
      </w:r>
      <w:bookmarkEnd w:id="10"/>
      <w:bookmarkEnd w:id="11"/>
      <w:bookmarkEnd w:id="12"/>
    </w:p>
    <w:p w:rsidR="001A11EA" w:rsidRPr="0017342B" w:rsidRDefault="001A11EA" w:rsidP="001A11EA">
      <w:pPr>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t>-Các mặt hàng Điện Thoại nhập vào kho sẽ được ghi vào phiếu nhập gồm các thông tin như sau : số phiếu nhập, ngày, nhà cung cấp sản phẩm, những loạ</w:t>
      </w:r>
      <w:r>
        <w:rPr>
          <w:rFonts w:asciiTheme="majorHAnsi" w:hAnsiTheme="majorHAnsi" w:cstheme="majorHAnsi"/>
          <w:sz w:val="26"/>
          <w:szCs w:val="26"/>
        </w:rPr>
        <w:t xml:space="preserve">i </w:t>
      </w:r>
      <w:r w:rsidRPr="0017342B">
        <w:rPr>
          <w:rFonts w:asciiTheme="majorHAnsi" w:hAnsiTheme="majorHAnsi" w:cstheme="majorHAnsi"/>
          <w:sz w:val="26"/>
          <w:szCs w:val="26"/>
        </w:rPr>
        <w:t>điện thoại, số lượng mỗi loại, lý do nhập, nhân viên giao hàng, tổng giá trị phiếu nhập.</w:t>
      </w:r>
    </w:p>
    <w:p w:rsidR="001A11EA" w:rsidRPr="0017342B" w:rsidRDefault="001A11EA" w:rsidP="001A11EA">
      <w:pPr>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t>-Các mặt hàng điện thoại được xuất khỏi kho sẽ được ghi vào phiếu xuất với những thông tin: Số phiếu xuất, ngày xuất, tên khách hàng, loại máy điện thoại, số lượng mỗi loại, đơn giá, nhân viên bán hàng, tổng giá trị phiếu xuất.</w:t>
      </w:r>
    </w:p>
    <w:p w:rsidR="001A11EA" w:rsidRPr="0017342B" w:rsidRDefault="001A11EA" w:rsidP="001A11EA">
      <w:pPr>
        <w:spacing w:before="240" w:after="240" w:line="26" w:lineRule="atLeast"/>
        <w:jc w:val="both"/>
        <w:rPr>
          <w:rFonts w:asciiTheme="majorHAnsi" w:eastAsia="Times New Roman" w:hAnsiTheme="majorHAnsi" w:cstheme="majorHAnsi"/>
          <w:sz w:val="26"/>
          <w:szCs w:val="26"/>
        </w:rPr>
      </w:pPr>
      <w:r w:rsidRPr="0017342B">
        <w:rPr>
          <w:rFonts w:asciiTheme="majorHAnsi" w:hAnsiTheme="majorHAnsi" w:cstheme="majorHAnsi"/>
          <w:sz w:val="26"/>
          <w:szCs w:val="26"/>
        </w:rPr>
        <w:tab/>
        <w:t>-Tronh cùng một phiếu nhập hay xuất có thể nhập hay xuất nhiều loại máy điện thoại. Lúc lập phiếu, nếu cần có thể xem hoặc in ra cho đối tác. Và trong lúc nhập xuất thì nhân viên kho yêu cầu được biết ngay số lượng  tồn kho thực tế hiện có của điện thoại này</w:t>
      </w:r>
    </w:p>
    <w:p w:rsidR="001A11EA" w:rsidRPr="0017342B" w:rsidRDefault="001A11EA" w:rsidP="001A11EA">
      <w:pPr>
        <w:pStyle w:val="Heading3"/>
        <w:jc w:val="both"/>
        <w:rPr>
          <w:rFonts w:cstheme="majorHAnsi"/>
          <w:sz w:val="26"/>
          <w:szCs w:val="26"/>
        </w:rPr>
      </w:pPr>
      <w:bookmarkStart w:id="13" w:name="_Toc450288850"/>
      <w:bookmarkStart w:id="14" w:name="_Toc452023484"/>
      <w:bookmarkStart w:id="15" w:name="_Toc500075945"/>
      <w:r w:rsidRPr="0017342B">
        <w:rPr>
          <w:rFonts w:cstheme="majorHAnsi"/>
          <w:sz w:val="26"/>
          <w:szCs w:val="26"/>
        </w:rPr>
        <w:t>4,Ưu nhược điểm của phương thức hoạt động cũ của cửa hàng.</w:t>
      </w:r>
      <w:bookmarkEnd w:id="13"/>
      <w:bookmarkEnd w:id="14"/>
      <w:bookmarkEnd w:id="15"/>
    </w:p>
    <w:p w:rsidR="001A11EA" w:rsidRPr="0017342B" w:rsidRDefault="001A11EA" w:rsidP="001A11EA">
      <w:pPr>
        <w:pStyle w:val="ListParagraph"/>
        <w:numPr>
          <w:ilvl w:val="0"/>
          <w:numId w:val="1"/>
        </w:numPr>
        <w:tabs>
          <w:tab w:val="left" w:pos="1080"/>
          <w:tab w:val="left" w:pos="117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Ưu điểm:</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lastRenderedPageBreak/>
        <w:t>Cửa hàng hoạt động nhanh tích cực trong các hoạt động nhập, xuất hàng hóa.</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Các yếu tố được kiểm tra trong các yếu tố nhập, xuất, khách hàng, hay theo dõi hàng khá đầy đủ. </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Do việc xuất, nhập hàng hóa đa phần đều dựa trên lòng tin tưởng giữa cửa hàng và người giao hàng cũng như của cửa hàng và khách hàng nên việc nhập hay xuất hàng khá đảm bảo.</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thông tin cơ bản về sản phẩm đều được lưu trong một gốc dữ liệu là sổ lưu theo dõi hàng tiện trong việc tra cứu.</w:t>
      </w:r>
    </w:p>
    <w:p w:rsidR="001A11EA" w:rsidRPr="0017342B" w:rsidRDefault="001A11EA" w:rsidP="001A11EA">
      <w:pPr>
        <w:pStyle w:val="ListParagraph"/>
        <w:numPr>
          <w:ilvl w:val="0"/>
          <w:numId w:val="1"/>
        </w:numPr>
        <w:tabs>
          <w:tab w:val="left" w:pos="108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Nhược điểm:</w:t>
      </w:r>
    </w:p>
    <w:p w:rsidR="001A11EA" w:rsidRPr="0017342B" w:rsidRDefault="001A11EA" w:rsidP="001A11EA">
      <w:pPr>
        <w:pStyle w:val="ListParagraph"/>
        <w:tabs>
          <w:tab w:val="left" w:pos="2009"/>
        </w:tabs>
        <w:spacing w:before="120" w:after="120" w:line="26" w:lineRule="atLeast"/>
        <w:ind w:left="990"/>
        <w:jc w:val="both"/>
        <w:rPr>
          <w:rFonts w:asciiTheme="majorHAnsi" w:hAnsiTheme="majorHAnsi" w:cstheme="majorHAnsi"/>
          <w:sz w:val="26"/>
          <w:szCs w:val="26"/>
        </w:rPr>
      </w:pPr>
      <w:r w:rsidRPr="0017342B">
        <w:rPr>
          <w:rFonts w:asciiTheme="majorHAnsi" w:hAnsiTheme="majorHAnsi" w:cstheme="majorHAnsi"/>
          <w:sz w:val="26"/>
          <w:szCs w:val="26"/>
        </w:rPr>
        <w:t>+ Nhập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Nhập hàng thông qua người giao hàng không có các giấy tờ cần thiết để chứng tỏ hàng giao đảm bảo chất lượng, không có sự giàng buộc giữa cửa hàng và người giao về việc chịu trách nhiệm về sản phẩm.</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Không lưu lại được các cơ sở sản xuất nào thường hay có hàng bị lỗi,một số các thông tin khác về sản phẩm hay không được lưu lại nên việc tìm kiếm về các thông tin này một số lúc gặp khó khăn. </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thông tin về sản phẩm thường thay đổi không có chuẩn quy định làm cho sổ theo dõi hàng không có một chuẩn chung nên làm cho việc tra cứu trở nên khó khăn.</w:t>
      </w:r>
    </w:p>
    <w:p w:rsidR="001A11EA" w:rsidRPr="0017342B" w:rsidRDefault="001A11EA" w:rsidP="001A11EA">
      <w:pPr>
        <w:tabs>
          <w:tab w:val="left" w:pos="2009"/>
        </w:tabs>
        <w:spacing w:before="120" w:after="120" w:line="26" w:lineRule="atLeast"/>
        <w:ind w:left="990"/>
        <w:jc w:val="both"/>
        <w:rPr>
          <w:rFonts w:asciiTheme="majorHAnsi" w:hAnsiTheme="majorHAnsi" w:cstheme="majorHAnsi"/>
          <w:sz w:val="26"/>
          <w:szCs w:val="26"/>
        </w:rPr>
      </w:pPr>
      <w:r w:rsidRPr="0017342B">
        <w:rPr>
          <w:rFonts w:asciiTheme="majorHAnsi" w:hAnsiTheme="majorHAnsi" w:cstheme="majorHAnsi"/>
          <w:sz w:val="26"/>
          <w:szCs w:val="26"/>
        </w:rPr>
        <w:t>+  Xuất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Hàng hóa được bàn giao theo thể thức trao đổi trực tiếp không có hóa đơn này thường không kiểm soát được mặt hàng nào là của cửa hàng mình bán ra, đặc điểm của loại hàng mình bán cho khách hàng sẽ gây ảnh hưởng tới việc bảo hành hay các vấn đề sau khi bàn giao sản phẩm.</w:t>
      </w:r>
    </w:p>
    <w:p w:rsidR="001A11EA" w:rsidRPr="0017342B" w:rsidRDefault="001A11EA" w:rsidP="001A11EA">
      <w:pPr>
        <w:pStyle w:val="ListParagraph"/>
        <w:tabs>
          <w:tab w:val="left" w:pos="1440"/>
        </w:tabs>
        <w:spacing w:before="120" w:after="120" w:line="26" w:lineRule="atLeast"/>
        <w:ind w:left="990"/>
        <w:jc w:val="both"/>
        <w:rPr>
          <w:rFonts w:asciiTheme="majorHAnsi" w:eastAsia="Times New Roman" w:hAnsiTheme="majorHAnsi" w:cstheme="majorHAnsi"/>
          <w:sz w:val="26"/>
          <w:szCs w:val="26"/>
        </w:rPr>
      </w:pPr>
      <w:r w:rsidRPr="0017342B">
        <w:rPr>
          <w:rFonts w:asciiTheme="majorHAnsi" w:hAnsiTheme="majorHAnsi" w:cstheme="majorHAnsi"/>
          <w:sz w:val="26"/>
          <w:szCs w:val="26"/>
        </w:rPr>
        <w:t>+  Lưu theo dõi hàng</w:t>
      </w:r>
    </w:p>
    <w:p w:rsidR="001A11EA" w:rsidRPr="0017342B" w:rsidRDefault="001A11EA" w:rsidP="001A11EA">
      <w:pPr>
        <w:pStyle w:val="ListParagraph"/>
        <w:tabs>
          <w:tab w:val="left" w:pos="1440"/>
        </w:tabs>
        <w:spacing w:before="120" w:after="120" w:line="26" w:lineRule="atLeast"/>
        <w:ind w:left="1080"/>
        <w:jc w:val="both"/>
        <w:rPr>
          <w:rFonts w:asciiTheme="majorHAnsi" w:hAnsiTheme="majorHAnsi" w:cstheme="majorHAnsi"/>
          <w:sz w:val="26"/>
          <w:szCs w:val="26"/>
        </w:rPr>
      </w:pPr>
      <w:r w:rsidRPr="0017342B">
        <w:rPr>
          <w:rFonts w:asciiTheme="majorHAnsi" w:hAnsiTheme="majorHAnsi" w:cstheme="majorHAnsi"/>
          <w:sz w:val="26"/>
          <w:szCs w:val="26"/>
        </w:rPr>
        <w:t>Các thông tin nhập vào thường thay đổi không có chuẩn quy định làm cho sổ theo dõi hàng không có một chuẩn chung nên làm cho việc tra cứu gặp khó khăn.</w:t>
      </w:r>
    </w:p>
    <w:p w:rsidR="001A11EA" w:rsidRPr="0017342B" w:rsidRDefault="001A11EA" w:rsidP="001A11EA">
      <w:pPr>
        <w:pStyle w:val="ListParagraph"/>
        <w:tabs>
          <w:tab w:val="left" w:pos="1350"/>
          <w:tab w:val="left" w:pos="1440"/>
        </w:tabs>
        <w:spacing w:before="120" w:after="120" w:line="26" w:lineRule="atLeast"/>
        <w:ind w:left="1350" w:hanging="360"/>
        <w:jc w:val="both"/>
        <w:rPr>
          <w:rFonts w:asciiTheme="majorHAnsi" w:hAnsiTheme="majorHAnsi" w:cstheme="majorHAnsi"/>
          <w:sz w:val="26"/>
          <w:szCs w:val="26"/>
        </w:rPr>
      </w:pPr>
      <w:r w:rsidRPr="0017342B">
        <w:rPr>
          <w:rFonts w:asciiTheme="majorHAnsi" w:hAnsiTheme="majorHAnsi" w:cstheme="majorHAnsi"/>
          <w:sz w:val="26"/>
          <w:szCs w:val="26"/>
        </w:rPr>
        <w:t>+  Khách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Không kiểm soát được lượng khách mới đến với cửa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Không đánh giá được các khách hàng tiềm năng cho cửa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Khi sảy ra trục trặc về sản phẩm của khách hàng mới thì rất khó trong việc kiểm tra sản phẩm hay các đề ra các ưu đãi cho lớp khách hàng mới này.</w:t>
      </w:r>
    </w:p>
    <w:p w:rsidR="001A11EA" w:rsidRPr="0017342B" w:rsidRDefault="001A11EA" w:rsidP="001A11EA">
      <w:pPr>
        <w:pStyle w:val="ListParagraph"/>
        <w:numPr>
          <w:ilvl w:val="0"/>
          <w:numId w:val="4"/>
        </w:numPr>
        <w:tabs>
          <w:tab w:val="left" w:pos="1260"/>
        </w:tabs>
        <w:spacing w:before="120" w:after="120" w:line="26" w:lineRule="atLeast"/>
        <w:ind w:left="1170" w:hanging="180"/>
        <w:jc w:val="both"/>
        <w:rPr>
          <w:rFonts w:asciiTheme="majorHAnsi" w:hAnsiTheme="majorHAnsi" w:cstheme="majorHAnsi"/>
          <w:sz w:val="26"/>
          <w:szCs w:val="26"/>
        </w:rPr>
      </w:pPr>
      <w:r w:rsidRPr="0017342B">
        <w:rPr>
          <w:rFonts w:asciiTheme="majorHAnsi" w:hAnsiTheme="majorHAnsi" w:cstheme="majorHAnsi"/>
          <w:sz w:val="26"/>
          <w:szCs w:val="26"/>
        </w:rPr>
        <w:t>Các yếu tố tuy được đánh giá khá đủ nhưng lại không được lưu lại nên không thể xem lại khi cần.</w:t>
      </w:r>
    </w:p>
    <w:p w:rsidR="001A11EA" w:rsidRDefault="001A11EA">
      <w:pPr>
        <w:spacing w:after="200" w:line="276" w:lineRule="auto"/>
      </w:pPr>
      <w:r>
        <w:br w:type="page"/>
      </w:r>
    </w:p>
    <w:p w:rsidR="001A11EA" w:rsidRDefault="001A11EA" w:rsidP="001A11EA">
      <w:pPr>
        <w:pStyle w:val="Heading2"/>
        <w:jc w:val="both"/>
        <w:rPr>
          <w:rFonts w:cstheme="majorHAnsi"/>
          <w:b/>
        </w:rPr>
      </w:pPr>
      <w:bookmarkStart w:id="16" w:name="_Toc450288851"/>
      <w:bookmarkStart w:id="17" w:name="_Toc452023485"/>
      <w:bookmarkStart w:id="18" w:name="_Toc500075946"/>
      <w:r w:rsidRPr="0017342B">
        <w:rPr>
          <w:rFonts w:cstheme="majorHAnsi"/>
          <w:b/>
        </w:rPr>
        <w:lastRenderedPageBreak/>
        <w:t xml:space="preserve">II. </w:t>
      </w:r>
      <w:bookmarkEnd w:id="16"/>
      <w:bookmarkEnd w:id="17"/>
      <w:r>
        <w:rPr>
          <w:rFonts w:cstheme="majorHAnsi"/>
          <w:b/>
        </w:rPr>
        <w:t>Thiết kế Logic CSDL</w:t>
      </w:r>
      <w:bookmarkEnd w:id="18"/>
    </w:p>
    <w:p w:rsidR="001A11EA" w:rsidRDefault="001A11EA" w:rsidP="001A11EA">
      <w:pPr>
        <w:pStyle w:val="Heading2"/>
      </w:pPr>
      <w:bookmarkStart w:id="19" w:name="_Toc322249435"/>
      <w:bookmarkStart w:id="20" w:name="_Toc499668437"/>
      <w:bookmarkStart w:id="21" w:name="_Toc500075947"/>
      <w:r>
        <w:t>2.1. Mô hình quan hệ của CSDL</w:t>
      </w:r>
      <w:bookmarkEnd w:id="19"/>
      <w:bookmarkEnd w:id="20"/>
      <w:bookmarkEnd w:id="21"/>
    </w:p>
    <w:p w:rsidR="001A11EA" w:rsidRDefault="001A11EA" w:rsidP="001A11EA">
      <w:pPr>
        <w:jc w:val="both"/>
        <w:rPr>
          <w:sz w:val="24"/>
        </w:rPr>
      </w:pPr>
      <w:r>
        <w:rPr>
          <w:sz w:val="24"/>
        </w:rPr>
        <w:t>[Đưa ra các diagrams của CSDL]</w:t>
      </w:r>
    </w:p>
    <w:p w:rsidR="001A11EA" w:rsidRDefault="001A11EA" w:rsidP="001A11EA">
      <w:r w:rsidRPr="0017342B">
        <w:rPr>
          <w:rFonts w:asciiTheme="majorHAnsi" w:hAnsiTheme="majorHAnsi" w:cstheme="majorHAnsi"/>
          <w:noProof/>
          <w:sz w:val="26"/>
          <w:szCs w:val="26"/>
          <w:lang w:val="vi-VN" w:eastAsia="vi-VN"/>
        </w:rPr>
        <w:drawing>
          <wp:inline distT="0" distB="0" distL="0" distR="0" wp14:anchorId="7FB426E9" wp14:editId="3D45BE64">
            <wp:extent cx="5731510" cy="3797300"/>
            <wp:effectExtent l="0" t="0" r="2540" b="0"/>
            <wp:docPr id="1" name="Picture 1" descr="C:\Users\FapS\Desktop\Visio\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pS\Desktop\Visio\Untit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7300"/>
                    </a:xfrm>
                    <a:prstGeom prst="rect">
                      <a:avLst/>
                    </a:prstGeom>
                    <a:noFill/>
                    <a:ln>
                      <a:noFill/>
                    </a:ln>
                  </pic:spPr>
                </pic:pic>
              </a:graphicData>
            </a:graphic>
          </wp:inline>
        </w:drawing>
      </w:r>
    </w:p>
    <w:p w:rsidR="001A11EA" w:rsidRPr="0017342B" w:rsidRDefault="009B7EA2" w:rsidP="001A11EA">
      <w:pPr>
        <w:pStyle w:val="Heading3"/>
        <w:jc w:val="both"/>
        <w:rPr>
          <w:rFonts w:cstheme="majorHAnsi"/>
          <w:sz w:val="26"/>
          <w:szCs w:val="26"/>
        </w:rPr>
      </w:pPr>
      <w:bookmarkStart w:id="22" w:name="_Toc450288864"/>
      <w:bookmarkStart w:id="23" w:name="_Toc452023499"/>
      <w:bookmarkStart w:id="24" w:name="_Toc500075948"/>
      <w:r>
        <w:rPr>
          <w:rFonts w:cstheme="majorHAnsi"/>
          <w:sz w:val="26"/>
          <w:szCs w:val="26"/>
        </w:rPr>
        <w:t>2.1.</w:t>
      </w:r>
      <w:r w:rsidR="001A11EA" w:rsidRPr="0017342B">
        <w:rPr>
          <w:rFonts w:cstheme="majorHAnsi"/>
          <w:sz w:val="26"/>
          <w:szCs w:val="26"/>
        </w:rPr>
        <w:t xml:space="preserve">1.Bảng </w:t>
      </w:r>
      <w:bookmarkEnd w:id="22"/>
      <w:r w:rsidR="001A11EA" w:rsidRPr="0017342B">
        <w:rPr>
          <w:rFonts w:cstheme="majorHAnsi"/>
          <w:sz w:val="26"/>
          <w:szCs w:val="26"/>
        </w:rPr>
        <w:t>Chi Tiết Hóa Đơn Bán</w:t>
      </w:r>
      <w:bookmarkEnd w:id="23"/>
      <w:bookmarkEnd w:id="24"/>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044"/>
        <w:gridCol w:w="3100"/>
        <w:gridCol w:w="2592"/>
        <w:gridCol w:w="2146"/>
      </w:tblGrid>
      <w:tr w:rsidR="001A11EA" w:rsidRPr="0017342B" w:rsidTr="002E6446">
        <w:tc>
          <w:tcPr>
            <w:tcW w:w="104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044" w:type="dxa"/>
          </w:tcPr>
          <w:p w:rsidR="001A11EA" w:rsidRPr="0017342B" w:rsidRDefault="001A11EA" w:rsidP="002E6446">
            <w:pPr>
              <w:pStyle w:val="ListParagraph"/>
              <w:numPr>
                <w:ilvl w:val="0"/>
                <w:numId w:val="5"/>
              </w:numPr>
              <w:spacing w:before="120" w:after="120" w:line="312" w:lineRule="auto"/>
              <w:ind w:right="180"/>
              <w:jc w:val="both"/>
              <w:rPr>
                <w:rFonts w:asciiTheme="majorHAnsi" w:hAnsiTheme="majorHAnsi" w:cstheme="majorHAnsi"/>
                <w:sz w:val="26"/>
                <w:szCs w:val="26"/>
              </w:rPr>
            </w:pP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MAHDB</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044" w:type="dxa"/>
          </w:tcPr>
          <w:p w:rsidR="001A11EA" w:rsidRPr="0017342B" w:rsidRDefault="001A11EA" w:rsidP="002E6446">
            <w:pPr>
              <w:pStyle w:val="ListParagraph"/>
              <w:numPr>
                <w:ilvl w:val="0"/>
                <w:numId w:val="5"/>
              </w:numPr>
              <w:spacing w:before="120" w:after="120" w:line="312" w:lineRule="auto"/>
              <w:ind w:right="180"/>
              <w:jc w:val="both"/>
              <w:rPr>
                <w:rFonts w:asciiTheme="majorHAnsi" w:hAnsiTheme="majorHAnsi" w:cstheme="majorHAnsi"/>
                <w:sz w:val="26"/>
                <w:szCs w:val="26"/>
              </w:rPr>
            </w:pP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MASP</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044" w:type="dxa"/>
          </w:tcPr>
          <w:p w:rsidR="001A11EA" w:rsidRPr="0017342B" w:rsidRDefault="001A11EA" w:rsidP="002E6446">
            <w:pPr>
              <w:pStyle w:val="ListParagraph"/>
              <w:numPr>
                <w:ilvl w:val="0"/>
                <w:numId w:val="5"/>
              </w:numPr>
              <w:spacing w:before="120" w:after="120" w:line="312" w:lineRule="auto"/>
              <w:ind w:right="180"/>
              <w:jc w:val="both"/>
              <w:rPr>
                <w:rFonts w:asciiTheme="majorHAnsi" w:hAnsiTheme="majorHAnsi" w:cstheme="majorHAnsi"/>
                <w:sz w:val="26"/>
                <w:szCs w:val="26"/>
              </w:rPr>
            </w:pP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SOLUONG</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044" w:type="dxa"/>
          </w:tcPr>
          <w:p w:rsidR="001A11EA" w:rsidRPr="0017342B" w:rsidRDefault="001A11EA" w:rsidP="002E6446">
            <w:pPr>
              <w:pStyle w:val="ListParagraph"/>
              <w:numPr>
                <w:ilvl w:val="0"/>
                <w:numId w:val="5"/>
              </w:numPr>
              <w:spacing w:before="120" w:after="120" w:line="312" w:lineRule="auto"/>
              <w:ind w:right="180"/>
              <w:jc w:val="both"/>
              <w:rPr>
                <w:rFonts w:asciiTheme="majorHAnsi" w:hAnsiTheme="majorHAnsi" w:cstheme="majorHAnsi"/>
                <w:sz w:val="26"/>
                <w:szCs w:val="26"/>
              </w:rPr>
            </w:pP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DONGIA</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rsidP="001A11EA"/>
    <w:p w:rsidR="001A11EA" w:rsidRDefault="001A11EA" w:rsidP="001A11EA">
      <w:r>
        <w:br w:type="page"/>
      </w:r>
    </w:p>
    <w:p w:rsidR="001A11EA" w:rsidRPr="001A11EA" w:rsidRDefault="001A11EA" w:rsidP="001A11EA"/>
    <w:p w:rsidR="001A11EA" w:rsidRPr="0017342B" w:rsidRDefault="009B7EA2" w:rsidP="001A11EA">
      <w:pPr>
        <w:pStyle w:val="Heading3"/>
        <w:jc w:val="both"/>
        <w:rPr>
          <w:rFonts w:cstheme="majorHAnsi"/>
          <w:sz w:val="26"/>
          <w:szCs w:val="26"/>
        </w:rPr>
      </w:pPr>
      <w:bookmarkStart w:id="25" w:name="_Toc452023500"/>
      <w:bookmarkStart w:id="26" w:name="_Toc500075949"/>
      <w:r>
        <w:rPr>
          <w:rFonts w:cstheme="majorHAnsi"/>
          <w:sz w:val="26"/>
          <w:szCs w:val="26"/>
        </w:rPr>
        <w:t>2.1.</w:t>
      </w:r>
      <w:r w:rsidR="001A11EA" w:rsidRPr="0017342B">
        <w:rPr>
          <w:rFonts w:cstheme="majorHAnsi"/>
          <w:sz w:val="26"/>
          <w:szCs w:val="26"/>
        </w:rPr>
        <w:t>2.</w:t>
      </w:r>
      <w:r w:rsidR="001A11EA">
        <w:rPr>
          <w:rFonts w:cstheme="majorHAnsi"/>
          <w:sz w:val="26"/>
          <w:szCs w:val="26"/>
        </w:rPr>
        <w:t xml:space="preserve"> </w:t>
      </w:r>
      <w:r w:rsidR="001A11EA" w:rsidRPr="0017342B">
        <w:rPr>
          <w:rFonts w:cstheme="majorHAnsi"/>
          <w:sz w:val="26"/>
          <w:szCs w:val="26"/>
        </w:rPr>
        <w:t>Bảng Chi Tiết Hóa Đơn Nhập</w:t>
      </w:r>
      <w:bookmarkEnd w:id="25"/>
      <w:bookmarkEnd w:id="26"/>
    </w:p>
    <w:p w:rsidR="001A11EA" w:rsidRPr="0017342B" w:rsidRDefault="001A11EA" w:rsidP="001A11EA">
      <w:pPr>
        <w:rPr>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6"/>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MAHDN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6"/>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MASP</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2E6446">
            <w:pPr>
              <w:pStyle w:val="ListParagraph"/>
              <w:numPr>
                <w:ilvl w:val="0"/>
                <w:numId w:val="6"/>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SOLUONG</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6"/>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DONGIA</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C930CC" w:rsidRDefault="00C930CC"/>
    <w:p w:rsidR="001A11EA" w:rsidRPr="0017342B" w:rsidRDefault="009B7EA2" w:rsidP="001A11EA">
      <w:pPr>
        <w:pStyle w:val="Heading3"/>
        <w:jc w:val="both"/>
        <w:rPr>
          <w:rFonts w:cstheme="majorHAnsi"/>
          <w:sz w:val="26"/>
          <w:szCs w:val="26"/>
        </w:rPr>
      </w:pPr>
      <w:bookmarkStart w:id="27" w:name="_Toc452023501"/>
      <w:bookmarkStart w:id="28" w:name="_Toc500075950"/>
      <w:r>
        <w:rPr>
          <w:rFonts w:cstheme="majorHAnsi"/>
          <w:sz w:val="26"/>
          <w:szCs w:val="26"/>
        </w:rPr>
        <w:t>2.1.</w:t>
      </w:r>
      <w:r w:rsidR="001A11EA" w:rsidRPr="0017342B">
        <w:rPr>
          <w:rFonts w:cstheme="majorHAnsi"/>
          <w:sz w:val="26"/>
          <w:szCs w:val="26"/>
        </w:rPr>
        <w:t>3.</w:t>
      </w:r>
      <w:r w:rsidR="001A11EA">
        <w:rPr>
          <w:rFonts w:cstheme="majorHAnsi"/>
          <w:sz w:val="26"/>
          <w:szCs w:val="26"/>
        </w:rPr>
        <w:t xml:space="preserve"> </w:t>
      </w:r>
      <w:r w:rsidR="001A11EA" w:rsidRPr="0017342B">
        <w:rPr>
          <w:rFonts w:cstheme="majorHAnsi"/>
          <w:sz w:val="26"/>
          <w:szCs w:val="26"/>
        </w:rPr>
        <w:t>Bảng Đơn Giá</w:t>
      </w:r>
      <w:bookmarkEnd w:id="27"/>
      <w:bookmarkEnd w:id="28"/>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7"/>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MASP</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7"/>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DONGIANHAP</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7"/>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DONGIABAN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p w:rsidR="001A11EA" w:rsidRPr="0017342B" w:rsidRDefault="009B7EA2" w:rsidP="001A11EA">
      <w:pPr>
        <w:pStyle w:val="Heading3"/>
        <w:jc w:val="both"/>
        <w:rPr>
          <w:rFonts w:cstheme="majorHAnsi"/>
          <w:sz w:val="26"/>
          <w:szCs w:val="26"/>
        </w:rPr>
      </w:pPr>
      <w:bookmarkStart w:id="29" w:name="_Toc452023502"/>
      <w:bookmarkStart w:id="30" w:name="_Toc500075951"/>
      <w:r>
        <w:rPr>
          <w:rFonts w:cstheme="majorHAnsi"/>
          <w:sz w:val="26"/>
          <w:szCs w:val="26"/>
        </w:rPr>
        <w:t>2.1.</w:t>
      </w:r>
      <w:r w:rsidR="001A11EA" w:rsidRPr="0017342B">
        <w:rPr>
          <w:rFonts w:cstheme="majorHAnsi"/>
          <w:sz w:val="26"/>
          <w:szCs w:val="26"/>
        </w:rPr>
        <w:t>4.</w:t>
      </w:r>
      <w:r w:rsidR="001A11EA">
        <w:rPr>
          <w:rFonts w:cstheme="majorHAnsi"/>
          <w:sz w:val="26"/>
          <w:szCs w:val="26"/>
        </w:rPr>
        <w:t xml:space="preserve"> </w:t>
      </w:r>
      <w:r w:rsidR="001A11EA" w:rsidRPr="0017342B">
        <w:rPr>
          <w:rFonts w:cstheme="majorHAnsi"/>
          <w:sz w:val="26"/>
          <w:szCs w:val="26"/>
        </w:rPr>
        <w:t>Bảng Hóa Đơn Bán</w:t>
      </w:r>
      <w:bookmarkEnd w:id="29"/>
      <w:bookmarkEnd w:id="30"/>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MAHDB</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NGAYBAN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nchar(20)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MANV</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MAKH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TONGTIEN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decimal(20, 2)</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Pr="009908F5" w:rsidRDefault="009B7EA2" w:rsidP="001A11EA">
      <w:pPr>
        <w:pStyle w:val="Heading3"/>
        <w:jc w:val="both"/>
        <w:rPr>
          <w:rFonts w:cstheme="majorHAnsi"/>
          <w:color w:val="1F497D" w:themeColor="text2"/>
          <w:sz w:val="26"/>
          <w:szCs w:val="26"/>
        </w:rPr>
      </w:pPr>
      <w:bookmarkStart w:id="31" w:name="_Toc452023503"/>
      <w:bookmarkStart w:id="32" w:name="_Toc500075952"/>
      <w:r>
        <w:rPr>
          <w:rFonts w:cstheme="majorHAnsi"/>
          <w:color w:val="1F497D" w:themeColor="text2"/>
          <w:sz w:val="26"/>
          <w:szCs w:val="26"/>
        </w:rPr>
        <w:lastRenderedPageBreak/>
        <w:t>2.1.</w:t>
      </w:r>
      <w:r w:rsidR="001A11EA" w:rsidRPr="0017342B">
        <w:rPr>
          <w:rFonts w:cstheme="majorHAnsi"/>
          <w:color w:val="1F497D" w:themeColor="text2"/>
          <w:sz w:val="26"/>
          <w:szCs w:val="26"/>
        </w:rPr>
        <w:t>5.</w:t>
      </w:r>
      <w:r w:rsidR="001A11EA">
        <w:rPr>
          <w:rFonts w:cstheme="majorHAnsi"/>
          <w:color w:val="1F497D" w:themeColor="text2"/>
          <w:sz w:val="26"/>
          <w:szCs w:val="26"/>
        </w:rPr>
        <w:t xml:space="preserve"> </w:t>
      </w:r>
      <w:r w:rsidR="001A11EA" w:rsidRPr="0017342B">
        <w:rPr>
          <w:rFonts w:cstheme="majorHAnsi"/>
          <w:color w:val="1F497D" w:themeColor="text2"/>
          <w:sz w:val="26"/>
          <w:szCs w:val="26"/>
        </w:rPr>
        <w:t>Bảng Hóa Đơn Nhập</w:t>
      </w:r>
      <w:bookmarkEnd w:id="31"/>
      <w:bookmarkEnd w:id="32"/>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9"/>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MAHDN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9"/>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NGAYNHAP</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smalldatetime</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9"/>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MANCC</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p w:rsidR="001A11EA" w:rsidRPr="0017342B" w:rsidRDefault="009B7EA2" w:rsidP="001A11EA">
      <w:pPr>
        <w:pStyle w:val="Heading3"/>
        <w:jc w:val="both"/>
        <w:rPr>
          <w:rFonts w:cstheme="majorHAnsi"/>
          <w:sz w:val="26"/>
          <w:szCs w:val="26"/>
        </w:rPr>
      </w:pPr>
      <w:bookmarkStart w:id="33" w:name="_Toc452023504"/>
      <w:bookmarkStart w:id="34" w:name="_Toc500075953"/>
      <w:r>
        <w:rPr>
          <w:rFonts w:cstheme="majorHAnsi"/>
          <w:sz w:val="26"/>
          <w:szCs w:val="26"/>
        </w:rPr>
        <w:t>2.1.</w:t>
      </w:r>
      <w:r w:rsidR="001A11EA" w:rsidRPr="0017342B">
        <w:rPr>
          <w:rFonts w:cstheme="majorHAnsi"/>
          <w:sz w:val="26"/>
          <w:szCs w:val="26"/>
        </w:rPr>
        <w:t>6.</w:t>
      </w:r>
      <w:r w:rsidR="001A11EA">
        <w:rPr>
          <w:rFonts w:cstheme="majorHAnsi"/>
          <w:sz w:val="26"/>
          <w:szCs w:val="26"/>
        </w:rPr>
        <w:t xml:space="preserve"> </w:t>
      </w:r>
      <w:r w:rsidR="001A11EA" w:rsidRPr="0017342B">
        <w:rPr>
          <w:rFonts w:cstheme="majorHAnsi"/>
          <w:sz w:val="26"/>
          <w:szCs w:val="26"/>
        </w:rPr>
        <w:t>Bảng khách hàng</w:t>
      </w:r>
      <w:bookmarkEnd w:id="33"/>
      <w:bookmarkEnd w:id="34"/>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10"/>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MAKH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10"/>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TENKH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0"/>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DIACHI</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0"/>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DIENTHOAI</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nchar(10)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Pr="0017342B" w:rsidRDefault="009B7EA2" w:rsidP="001A11EA">
      <w:pPr>
        <w:pStyle w:val="Heading3"/>
        <w:jc w:val="both"/>
        <w:rPr>
          <w:rFonts w:cstheme="majorHAnsi"/>
          <w:sz w:val="26"/>
          <w:szCs w:val="26"/>
        </w:rPr>
      </w:pPr>
      <w:bookmarkStart w:id="35" w:name="_Toc452023505"/>
      <w:bookmarkStart w:id="36" w:name="_Toc500075954"/>
      <w:r>
        <w:rPr>
          <w:rFonts w:cstheme="majorHAnsi"/>
          <w:sz w:val="26"/>
          <w:szCs w:val="26"/>
        </w:rPr>
        <w:t>2.1.</w:t>
      </w:r>
      <w:r w:rsidR="001A11EA" w:rsidRPr="0017342B">
        <w:rPr>
          <w:rFonts w:cstheme="majorHAnsi"/>
          <w:sz w:val="26"/>
          <w:szCs w:val="26"/>
        </w:rPr>
        <w:t>7.</w:t>
      </w:r>
      <w:r w:rsidR="001A11EA">
        <w:rPr>
          <w:rFonts w:cstheme="majorHAnsi"/>
          <w:sz w:val="26"/>
          <w:szCs w:val="26"/>
        </w:rPr>
        <w:t xml:space="preserve"> </w:t>
      </w:r>
      <w:r w:rsidR="001A11EA" w:rsidRPr="0017342B">
        <w:rPr>
          <w:rFonts w:cstheme="majorHAnsi"/>
          <w:sz w:val="26"/>
          <w:szCs w:val="26"/>
        </w:rPr>
        <w:t>Bảng Đăng Nhập</w:t>
      </w:r>
      <w:bookmarkEnd w:id="35"/>
      <w:bookmarkEnd w:id="36"/>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11"/>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UserName</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11"/>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PassWord</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rsidP="001A11EA">
      <w:r>
        <w:br w:type="page"/>
      </w:r>
    </w:p>
    <w:p w:rsidR="001A11EA" w:rsidRDefault="001A11EA"/>
    <w:p w:rsidR="001A11EA" w:rsidRPr="0017342B" w:rsidRDefault="009B7EA2" w:rsidP="001A11EA">
      <w:pPr>
        <w:pStyle w:val="Heading3"/>
        <w:jc w:val="both"/>
        <w:rPr>
          <w:rFonts w:cstheme="majorHAnsi"/>
          <w:sz w:val="26"/>
          <w:szCs w:val="26"/>
        </w:rPr>
      </w:pPr>
      <w:bookmarkStart w:id="37" w:name="_Toc452023507"/>
      <w:bookmarkStart w:id="38" w:name="_Toc500075955"/>
      <w:r>
        <w:rPr>
          <w:rFonts w:cstheme="majorHAnsi"/>
          <w:sz w:val="26"/>
          <w:szCs w:val="26"/>
        </w:rPr>
        <w:t>2.1.</w:t>
      </w:r>
      <w:r w:rsidR="001A11EA" w:rsidRPr="0017342B">
        <w:rPr>
          <w:rFonts w:cstheme="majorHAnsi"/>
          <w:sz w:val="26"/>
          <w:szCs w:val="26"/>
        </w:rPr>
        <w:t>8.</w:t>
      </w:r>
      <w:r w:rsidR="001A11EA">
        <w:rPr>
          <w:rFonts w:cstheme="majorHAnsi"/>
          <w:sz w:val="26"/>
          <w:szCs w:val="26"/>
        </w:rPr>
        <w:t xml:space="preserve"> </w:t>
      </w:r>
      <w:r w:rsidR="001A11EA" w:rsidRPr="0017342B">
        <w:rPr>
          <w:rFonts w:cstheme="majorHAnsi"/>
          <w:sz w:val="26"/>
          <w:szCs w:val="26"/>
        </w:rPr>
        <w:t>Bảng Nhà cung cấp</w:t>
      </w:r>
      <w:bookmarkEnd w:id="37"/>
      <w:bookmarkEnd w:id="38"/>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MANCC</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TENNCC</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DIACHI</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DIENTHOAI</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EMAIL</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p w:rsidR="001A11EA" w:rsidRPr="0017342B" w:rsidRDefault="009B7EA2" w:rsidP="001A11EA">
      <w:pPr>
        <w:pStyle w:val="Heading3"/>
        <w:jc w:val="both"/>
        <w:rPr>
          <w:rFonts w:cstheme="majorHAnsi"/>
          <w:sz w:val="26"/>
          <w:szCs w:val="26"/>
        </w:rPr>
      </w:pPr>
      <w:bookmarkStart w:id="39" w:name="_Toc452023508"/>
      <w:bookmarkStart w:id="40" w:name="_Toc500075956"/>
      <w:r>
        <w:rPr>
          <w:rFonts w:cstheme="majorHAnsi"/>
          <w:sz w:val="26"/>
          <w:szCs w:val="26"/>
        </w:rPr>
        <w:t>2.1.</w:t>
      </w:r>
      <w:r w:rsidR="001A11EA" w:rsidRPr="0017342B">
        <w:rPr>
          <w:rFonts w:cstheme="majorHAnsi"/>
          <w:sz w:val="26"/>
          <w:szCs w:val="26"/>
        </w:rPr>
        <w:t>8.</w:t>
      </w:r>
      <w:r w:rsidR="001A11EA">
        <w:rPr>
          <w:rFonts w:cstheme="majorHAnsi"/>
          <w:sz w:val="26"/>
          <w:szCs w:val="26"/>
        </w:rPr>
        <w:t xml:space="preserve"> </w:t>
      </w:r>
      <w:r w:rsidR="001A11EA" w:rsidRPr="0017342B">
        <w:rPr>
          <w:rFonts w:cstheme="majorHAnsi"/>
          <w:sz w:val="26"/>
          <w:szCs w:val="26"/>
        </w:rPr>
        <w:t>Bảng nhân viên</w:t>
      </w:r>
      <w:bookmarkEnd w:id="39"/>
      <w:bookmarkEnd w:id="40"/>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09"/>
        <w:gridCol w:w="270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MANV</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TENNV</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NGAYSINH</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smalldatetime</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DIACHI</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DIENTHOAI</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pPr>
        <w:spacing w:after="200" w:line="276" w:lineRule="auto"/>
      </w:pPr>
      <w:r>
        <w:br w:type="page"/>
      </w:r>
    </w:p>
    <w:p w:rsidR="001A11EA" w:rsidRDefault="001A11EA"/>
    <w:p w:rsidR="001A11EA" w:rsidRPr="0017342B" w:rsidRDefault="009B7EA2" w:rsidP="001A11EA">
      <w:pPr>
        <w:pStyle w:val="Heading3"/>
        <w:jc w:val="both"/>
        <w:rPr>
          <w:rFonts w:cstheme="majorHAnsi"/>
          <w:sz w:val="26"/>
          <w:szCs w:val="26"/>
        </w:rPr>
      </w:pPr>
      <w:bookmarkStart w:id="41" w:name="_Toc452023509"/>
      <w:bookmarkStart w:id="42" w:name="_Toc500075957"/>
      <w:r>
        <w:rPr>
          <w:rFonts w:cstheme="majorHAnsi"/>
          <w:sz w:val="26"/>
          <w:szCs w:val="26"/>
        </w:rPr>
        <w:t>2.1.</w:t>
      </w:r>
      <w:r w:rsidR="001A11EA" w:rsidRPr="0017342B">
        <w:rPr>
          <w:rFonts w:cstheme="majorHAnsi"/>
          <w:sz w:val="26"/>
          <w:szCs w:val="26"/>
        </w:rPr>
        <w:t>9.</w:t>
      </w:r>
      <w:r w:rsidR="001A11EA">
        <w:rPr>
          <w:rFonts w:cstheme="majorHAnsi"/>
          <w:sz w:val="26"/>
          <w:szCs w:val="26"/>
        </w:rPr>
        <w:t xml:space="preserve"> </w:t>
      </w:r>
      <w:r w:rsidR="001A11EA" w:rsidRPr="0017342B">
        <w:rPr>
          <w:rFonts w:cstheme="majorHAnsi"/>
          <w:sz w:val="26"/>
          <w:szCs w:val="26"/>
        </w:rPr>
        <w:t>Bảng Sản Phẩm</w:t>
      </w:r>
      <w:bookmarkEnd w:id="41"/>
      <w:bookmarkEnd w:id="42"/>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09"/>
        <w:gridCol w:w="270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MASP</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TENSP</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SOLUONGTON</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MALOAISP</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MANCC</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MANSX</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bl>
    <w:p w:rsidR="001A11EA" w:rsidRDefault="001A11EA"/>
    <w:p w:rsidR="001A11EA" w:rsidRPr="0017342B" w:rsidRDefault="009B7EA2" w:rsidP="001A11EA">
      <w:pPr>
        <w:pStyle w:val="Heading3"/>
        <w:jc w:val="both"/>
        <w:rPr>
          <w:rFonts w:cstheme="majorHAnsi"/>
          <w:sz w:val="26"/>
          <w:szCs w:val="26"/>
        </w:rPr>
      </w:pPr>
      <w:bookmarkStart w:id="43" w:name="_Toc452023510"/>
      <w:bookmarkStart w:id="44" w:name="_Toc500075958"/>
      <w:r>
        <w:rPr>
          <w:rFonts w:cstheme="majorHAnsi"/>
          <w:sz w:val="26"/>
          <w:szCs w:val="26"/>
        </w:rPr>
        <w:t>2.1.</w:t>
      </w:r>
      <w:r w:rsidR="001A11EA" w:rsidRPr="0017342B">
        <w:rPr>
          <w:rFonts w:cstheme="majorHAnsi"/>
          <w:sz w:val="26"/>
          <w:szCs w:val="26"/>
        </w:rPr>
        <w:t>10.</w:t>
      </w:r>
      <w:r w:rsidR="001A11EA">
        <w:rPr>
          <w:rFonts w:cstheme="majorHAnsi"/>
          <w:sz w:val="26"/>
          <w:szCs w:val="26"/>
        </w:rPr>
        <w:t xml:space="preserve"> </w:t>
      </w:r>
      <w:r w:rsidR="001A11EA" w:rsidRPr="0017342B">
        <w:rPr>
          <w:rFonts w:cstheme="majorHAnsi"/>
          <w:sz w:val="26"/>
          <w:szCs w:val="26"/>
        </w:rPr>
        <w:t>Bảng nhà sản xuất</w:t>
      </w:r>
      <w:bookmarkEnd w:id="43"/>
      <w:bookmarkEnd w:id="44"/>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09"/>
        <w:gridCol w:w="270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1A11EA">
            <w:pPr>
              <w:pStyle w:val="ListParagraph"/>
              <w:numPr>
                <w:ilvl w:val="0"/>
                <w:numId w:val="16"/>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MANSX</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1A11EA">
            <w:pPr>
              <w:pStyle w:val="ListParagraph"/>
              <w:numPr>
                <w:ilvl w:val="0"/>
                <w:numId w:val="16"/>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TENNSX</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1A11EA">
            <w:pPr>
              <w:pStyle w:val="ListParagraph"/>
              <w:numPr>
                <w:ilvl w:val="0"/>
                <w:numId w:val="16"/>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QUOCGIA</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D93FDA" w:rsidRDefault="00D93FDA"/>
    <w:p w:rsidR="00D93FDA" w:rsidRDefault="00D93FDA" w:rsidP="00D93FDA">
      <w:r>
        <w:br w:type="page"/>
      </w:r>
    </w:p>
    <w:p w:rsidR="009B7EA2" w:rsidRDefault="009B7EA2" w:rsidP="009B7EA2">
      <w:pPr>
        <w:pStyle w:val="Heading2"/>
        <w:numPr>
          <w:ilvl w:val="1"/>
          <w:numId w:val="11"/>
        </w:numPr>
      </w:pPr>
      <w:bookmarkStart w:id="45" w:name="_Toc500075959"/>
      <w:r>
        <w:lastRenderedPageBreak/>
        <w:t>Thiết kế vật lý CSDL.</w:t>
      </w:r>
      <w:bookmarkEnd w:id="45"/>
    </w:p>
    <w:p w:rsidR="009B7EA2" w:rsidRDefault="009B7EA2" w:rsidP="009B7EA2"/>
    <w:p w:rsidR="009B7EA2" w:rsidRDefault="009B7EA2" w:rsidP="009B7EA2">
      <w:pPr>
        <w:ind w:firstLine="360"/>
        <w:jc w:val="both"/>
        <w:rPr>
          <w:sz w:val="24"/>
        </w:rPr>
      </w:pPr>
      <w:r>
        <w:rPr>
          <w:sz w:val="24"/>
        </w:rPr>
        <w:t>[Mô tả hệ quản trị CSDL.]</w:t>
      </w:r>
    </w:p>
    <w:p w:rsidR="009B7EA2" w:rsidRPr="009B7EA2" w:rsidRDefault="009B7EA2" w:rsidP="009B7EA2">
      <w:pPr>
        <w:ind w:left="360"/>
      </w:pPr>
    </w:p>
    <w:p w:rsidR="009B7EA2" w:rsidRPr="009B7EA2" w:rsidRDefault="009B7EA2" w:rsidP="009B7EA2">
      <w:pPr>
        <w:ind w:left="720"/>
      </w:pPr>
      <w:r w:rsidRPr="0017342B">
        <w:rPr>
          <w:rFonts w:asciiTheme="majorHAnsi" w:hAnsiTheme="majorHAnsi" w:cstheme="majorHAnsi"/>
          <w:sz w:val="26"/>
          <w:szCs w:val="26"/>
        </w:rPr>
        <w:object w:dxaOrig="12359" w:dyaOrig="10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99.15pt" o:ole="">
            <v:imagedata r:id="rId9" o:title=""/>
          </v:shape>
          <o:OLEObject Type="Embed" ProgID="Visio.Drawing.11" ShapeID="_x0000_i1025" DrawAspect="Content" ObjectID="_1573817782" r:id="rId10"/>
        </w:object>
      </w:r>
    </w:p>
    <w:p w:rsidR="009B7EA2" w:rsidRDefault="009B7EA2">
      <w:pPr>
        <w:spacing w:after="200" w:line="276" w:lineRule="auto"/>
      </w:pPr>
      <w:r>
        <w:br w:type="page"/>
      </w:r>
    </w:p>
    <w:p w:rsidR="009B7EA2" w:rsidRDefault="009B7EA2" w:rsidP="009B7EA2">
      <w:pPr>
        <w:pStyle w:val="Heading2"/>
        <w:numPr>
          <w:ilvl w:val="1"/>
          <w:numId w:val="18"/>
        </w:numPr>
      </w:pPr>
      <w:r>
        <w:lastRenderedPageBreak/>
        <w:t xml:space="preserve"> </w:t>
      </w:r>
      <w:bookmarkStart w:id="46" w:name="_Toc500075960"/>
      <w:r>
        <w:t>Mô hình quan hệ giữa các bảng</w:t>
      </w:r>
      <w:bookmarkEnd w:id="46"/>
      <w:r>
        <w:t xml:space="preserve"> </w:t>
      </w:r>
    </w:p>
    <w:p w:rsidR="009B7EA2" w:rsidRPr="009B7EA2" w:rsidRDefault="009B7EA2" w:rsidP="009B7EA2">
      <w:r w:rsidRPr="0017342B">
        <w:rPr>
          <w:rFonts w:asciiTheme="majorHAnsi" w:hAnsiTheme="majorHAnsi" w:cstheme="majorHAnsi"/>
          <w:sz w:val="26"/>
          <w:szCs w:val="26"/>
        </w:rPr>
        <w:object w:dxaOrig="7262" w:dyaOrig="6066">
          <v:shape id="_x0000_i1026" type="#_x0000_t75" style="width:362.9pt;height:303pt" o:ole="">
            <v:imagedata r:id="rId11" o:title=""/>
          </v:shape>
          <o:OLEObject Type="Embed" ProgID="Visio.Drawing.11" ShapeID="_x0000_i1026" DrawAspect="Content" ObjectID="_1573817783" r:id="rId12"/>
        </w:object>
      </w:r>
      <w:r>
        <w:rPr>
          <w:rFonts w:asciiTheme="majorHAnsi" w:hAnsiTheme="majorHAnsi" w:cstheme="majorHAnsi"/>
          <w:sz w:val="26"/>
          <w:szCs w:val="26"/>
        </w:rPr>
        <w:t xml:space="preserve"> </w:t>
      </w:r>
      <w:r>
        <w:rPr>
          <w:rFonts w:asciiTheme="majorHAnsi" w:hAnsiTheme="majorHAnsi" w:cstheme="majorHAnsi"/>
          <w:sz w:val="26"/>
          <w:szCs w:val="26"/>
        </w:rPr>
        <w:tab/>
      </w:r>
    </w:p>
    <w:p w:rsidR="007F2288" w:rsidRDefault="007F2288">
      <w:pPr>
        <w:spacing w:after="200" w:line="276" w:lineRule="auto"/>
      </w:pPr>
      <w:r>
        <w:br w:type="page"/>
      </w:r>
    </w:p>
    <w:sdt>
      <w:sdtPr>
        <w:id w:val="-663928285"/>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7F2288" w:rsidRDefault="007F2288">
          <w:pPr>
            <w:pStyle w:val="TOCHeading"/>
          </w:pPr>
          <w:r>
            <w:t>Contents</w:t>
          </w:r>
        </w:p>
        <w:p w:rsidR="007F2288" w:rsidRDefault="007F2288">
          <w:pPr>
            <w:pStyle w:val="TOC1"/>
            <w:tabs>
              <w:tab w:val="right" w:leader="dot" w:pos="9016"/>
            </w:tabs>
            <w:rPr>
              <w:noProof/>
            </w:rPr>
          </w:pPr>
          <w:r>
            <w:fldChar w:fldCharType="begin"/>
          </w:r>
          <w:r>
            <w:instrText xml:space="preserve"> TOC \o "1-3" \h \z \u </w:instrText>
          </w:r>
          <w:r>
            <w:fldChar w:fldCharType="separate"/>
          </w:r>
          <w:hyperlink w:anchor="_Toc500075940" w:history="1">
            <w:r w:rsidRPr="00D86490">
              <w:rPr>
                <w:rStyle w:val="Hyperlink"/>
                <w:b/>
                <w:noProof/>
              </w:rPr>
              <w:t>TỔNG QUAN</w:t>
            </w:r>
            <w:r>
              <w:rPr>
                <w:noProof/>
                <w:webHidden/>
              </w:rPr>
              <w:tab/>
            </w:r>
            <w:r>
              <w:rPr>
                <w:noProof/>
                <w:webHidden/>
              </w:rPr>
              <w:fldChar w:fldCharType="begin"/>
            </w:r>
            <w:r>
              <w:rPr>
                <w:noProof/>
                <w:webHidden/>
              </w:rPr>
              <w:instrText xml:space="preserve"> PAGEREF _Toc500075940 \h </w:instrText>
            </w:r>
            <w:r>
              <w:rPr>
                <w:noProof/>
                <w:webHidden/>
              </w:rPr>
            </w:r>
            <w:r>
              <w:rPr>
                <w:noProof/>
                <w:webHidden/>
              </w:rPr>
              <w:fldChar w:fldCharType="separate"/>
            </w:r>
            <w:r>
              <w:rPr>
                <w:noProof/>
                <w:webHidden/>
              </w:rPr>
              <w:t>3</w:t>
            </w:r>
            <w:r>
              <w:rPr>
                <w:noProof/>
                <w:webHidden/>
              </w:rPr>
              <w:fldChar w:fldCharType="end"/>
            </w:r>
          </w:hyperlink>
        </w:p>
        <w:p w:rsidR="007F2288" w:rsidRDefault="007F2288">
          <w:pPr>
            <w:pStyle w:val="TOC2"/>
            <w:tabs>
              <w:tab w:val="right" w:leader="dot" w:pos="9016"/>
            </w:tabs>
            <w:rPr>
              <w:noProof/>
            </w:rPr>
          </w:pPr>
          <w:hyperlink w:anchor="_Toc500075941" w:history="1">
            <w:r w:rsidRPr="00D86490">
              <w:rPr>
                <w:rStyle w:val="Hyperlink"/>
                <w:rFonts w:cstheme="majorHAnsi"/>
                <w:b/>
                <w:noProof/>
              </w:rPr>
              <w:t>I. ĐÁNH GIÁ HIỆN TRẠNG</w:t>
            </w:r>
            <w:r>
              <w:rPr>
                <w:noProof/>
                <w:webHidden/>
              </w:rPr>
              <w:tab/>
            </w:r>
            <w:r>
              <w:rPr>
                <w:noProof/>
                <w:webHidden/>
              </w:rPr>
              <w:fldChar w:fldCharType="begin"/>
            </w:r>
            <w:r>
              <w:rPr>
                <w:noProof/>
                <w:webHidden/>
              </w:rPr>
              <w:instrText xml:space="preserve"> PAGEREF _Toc500075941 \h </w:instrText>
            </w:r>
            <w:r>
              <w:rPr>
                <w:noProof/>
                <w:webHidden/>
              </w:rPr>
            </w:r>
            <w:r>
              <w:rPr>
                <w:noProof/>
                <w:webHidden/>
              </w:rPr>
              <w:fldChar w:fldCharType="separate"/>
            </w:r>
            <w:r>
              <w:rPr>
                <w:noProof/>
                <w:webHidden/>
              </w:rPr>
              <w:t>3</w:t>
            </w:r>
            <w:r>
              <w:rPr>
                <w:noProof/>
                <w:webHidden/>
              </w:rPr>
              <w:fldChar w:fldCharType="end"/>
            </w:r>
          </w:hyperlink>
        </w:p>
        <w:p w:rsidR="007F2288" w:rsidRDefault="007F2288">
          <w:pPr>
            <w:pStyle w:val="TOC3"/>
            <w:tabs>
              <w:tab w:val="right" w:leader="dot" w:pos="9016"/>
            </w:tabs>
            <w:rPr>
              <w:noProof/>
            </w:rPr>
          </w:pPr>
          <w:hyperlink w:anchor="_Toc500075942" w:history="1">
            <w:r w:rsidRPr="00D86490">
              <w:rPr>
                <w:rStyle w:val="Hyperlink"/>
                <w:rFonts w:cstheme="majorHAnsi"/>
                <w:noProof/>
              </w:rPr>
              <w:t>1. Khảo sát thực tế</w:t>
            </w:r>
            <w:r>
              <w:rPr>
                <w:noProof/>
                <w:webHidden/>
              </w:rPr>
              <w:tab/>
            </w:r>
            <w:r>
              <w:rPr>
                <w:noProof/>
                <w:webHidden/>
              </w:rPr>
              <w:fldChar w:fldCharType="begin"/>
            </w:r>
            <w:r>
              <w:rPr>
                <w:noProof/>
                <w:webHidden/>
              </w:rPr>
              <w:instrText xml:space="preserve"> PAGEREF _Toc500075942 \h </w:instrText>
            </w:r>
            <w:r>
              <w:rPr>
                <w:noProof/>
                <w:webHidden/>
              </w:rPr>
            </w:r>
            <w:r>
              <w:rPr>
                <w:noProof/>
                <w:webHidden/>
              </w:rPr>
              <w:fldChar w:fldCharType="separate"/>
            </w:r>
            <w:r>
              <w:rPr>
                <w:noProof/>
                <w:webHidden/>
              </w:rPr>
              <w:t>3</w:t>
            </w:r>
            <w:r>
              <w:rPr>
                <w:noProof/>
                <w:webHidden/>
              </w:rPr>
              <w:fldChar w:fldCharType="end"/>
            </w:r>
          </w:hyperlink>
        </w:p>
        <w:p w:rsidR="007F2288" w:rsidRDefault="007F2288">
          <w:pPr>
            <w:pStyle w:val="TOC3"/>
            <w:tabs>
              <w:tab w:val="right" w:leader="dot" w:pos="9016"/>
            </w:tabs>
            <w:rPr>
              <w:noProof/>
            </w:rPr>
          </w:pPr>
          <w:hyperlink w:anchor="_Toc500075943" w:history="1">
            <w:r w:rsidRPr="00D86490">
              <w:rPr>
                <w:rStyle w:val="Hyperlink"/>
                <w:rFonts w:cstheme="majorHAnsi"/>
                <w:noProof/>
              </w:rPr>
              <w:t>2. Hiện trạng tại cửa hàng</w:t>
            </w:r>
            <w:r>
              <w:rPr>
                <w:noProof/>
                <w:webHidden/>
              </w:rPr>
              <w:tab/>
            </w:r>
            <w:r>
              <w:rPr>
                <w:noProof/>
                <w:webHidden/>
              </w:rPr>
              <w:fldChar w:fldCharType="begin"/>
            </w:r>
            <w:r>
              <w:rPr>
                <w:noProof/>
                <w:webHidden/>
              </w:rPr>
              <w:instrText xml:space="preserve"> PAGEREF _Toc500075943 \h </w:instrText>
            </w:r>
            <w:r>
              <w:rPr>
                <w:noProof/>
                <w:webHidden/>
              </w:rPr>
            </w:r>
            <w:r>
              <w:rPr>
                <w:noProof/>
                <w:webHidden/>
              </w:rPr>
              <w:fldChar w:fldCharType="separate"/>
            </w:r>
            <w:r>
              <w:rPr>
                <w:noProof/>
                <w:webHidden/>
              </w:rPr>
              <w:t>3</w:t>
            </w:r>
            <w:r>
              <w:rPr>
                <w:noProof/>
                <w:webHidden/>
              </w:rPr>
              <w:fldChar w:fldCharType="end"/>
            </w:r>
          </w:hyperlink>
        </w:p>
        <w:p w:rsidR="007F2288" w:rsidRDefault="007F2288">
          <w:pPr>
            <w:pStyle w:val="TOC3"/>
            <w:tabs>
              <w:tab w:val="right" w:leader="dot" w:pos="9016"/>
            </w:tabs>
            <w:rPr>
              <w:noProof/>
            </w:rPr>
          </w:pPr>
          <w:hyperlink w:anchor="_Toc500075944" w:history="1">
            <w:r w:rsidRPr="00D86490">
              <w:rPr>
                <w:rStyle w:val="Hyperlink"/>
                <w:rFonts w:cstheme="majorHAnsi"/>
                <w:noProof/>
              </w:rPr>
              <w:t>3,Đánh giá hiện trạng</w:t>
            </w:r>
            <w:r>
              <w:rPr>
                <w:noProof/>
                <w:webHidden/>
              </w:rPr>
              <w:tab/>
            </w:r>
            <w:r>
              <w:rPr>
                <w:noProof/>
                <w:webHidden/>
              </w:rPr>
              <w:fldChar w:fldCharType="begin"/>
            </w:r>
            <w:r>
              <w:rPr>
                <w:noProof/>
                <w:webHidden/>
              </w:rPr>
              <w:instrText xml:space="preserve"> PAGEREF _Toc500075944 \h </w:instrText>
            </w:r>
            <w:r>
              <w:rPr>
                <w:noProof/>
                <w:webHidden/>
              </w:rPr>
            </w:r>
            <w:r>
              <w:rPr>
                <w:noProof/>
                <w:webHidden/>
              </w:rPr>
              <w:fldChar w:fldCharType="separate"/>
            </w:r>
            <w:r>
              <w:rPr>
                <w:noProof/>
                <w:webHidden/>
              </w:rPr>
              <w:t>4</w:t>
            </w:r>
            <w:r>
              <w:rPr>
                <w:noProof/>
                <w:webHidden/>
              </w:rPr>
              <w:fldChar w:fldCharType="end"/>
            </w:r>
          </w:hyperlink>
        </w:p>
        <w:p w:rsidR="007F2288" w:rsidRDefault="007F2288">
          <w:pPr>
            <w:pStyle w:val="TOC3"/>
            <w:tabs>
              <w:tab w:val="right" w:leader="dot" w:pos="9016"/>
            </w:tabs>
            <w:rPr>
              <w:noProof/>
            </w:rPr>
          </w:pPr>
          <w:hyperlink w:anchor="_Toc500075945" w:history="1">
            <w:r w:rsidRPr="00D86490">
              <w:rPr>
                <w:rStyle w:val="Hyperlink"/>
                <w:rFonts w:cstheme="majorHAnsi"/>
                <w:noProof/>
              </w:rPr>
              <w:t>4,Ưu nhược điểm của phương thức hoạt động cũ của cửa hàng.</w:t>
            </w:r>
            <w:r>
              <w:rPr>
                <w:noProof/>
                <w:webHidden/>
              </w:rPr>
              <w:tab/>
            </w:r>
            <w:r>
              <w:rPr>
                <w:noProof/>
                <w:webHidden/>
              </w:rPr>
              <w:fldChar w:fldCharType="begin"/>
            </w:r>
            <w:r>
              <w:rPr>
                <w:noProof/>
                <w:webHidden/>
              </w:rPr>
              <w:instrText xml:space="preserve"> PAGEREF _Toc500075945 \h </w:instrText>
            </w:r>
            <w:r>
              <w:rPr>
                <w:noProof/>
                <w:webHidden/>
              </w:rPr>
            </w:r>
            <w:r>
              <w:rPr>
                <w:noProof/>
                <w:webHidden/>
              </w:rPr>
              <w:fldChar w:fldCharType="separate"/>
            </w:r>
            <w:r>
              <w:rPr>
                <w:noProof/>
                <w:webHidden/>
              </w:rPr>
              <w:t>4</w:t>
            </w:r>
            <w:r>
              <w:rPr>
                <w:noProof/>
                <w:webHidden/>
              </w:rPr>
              <w:fldChar w:fldCharType="end"/>
            </w:r>
          </w:hyperlink>
        </w:p>
        <w:p w:rsidR="007F2288" w:rsidRDefault="007F2288">
          <w:pPr>
            <w:pStyle w:val="TOC2"/>
            <w:tabs>
              <w:tab w:val="right" w:leader="dot" w:pos="9016"/>
            </w:tabs>
            <w:rPr>
              <w:noProof/>
            </w:rPr>
          </w:pPr>
          <w:hyperlink w:anchor="_Toc500075946" w:history="1">
            <w:r w:rsidRPr="00D86490">
              <w:rPr>
                <w:rStyle w:val="Hyperlink"/>
                <w:rFonts w:cstheme="majorHAnsi"/>
                <w:b/>
                <w:noProof/>
              </w:rPr>
              <w:t>II. Thiết kế Logic CSDL</w:t>
            </w:r>
            <w:r>
              <w:rPr>
                <w:noProof/>
                <w:webHidden/>
              </w:rPr>
              <w:tab/>
            </w:r>
            <w:r>
              <w:rPr>
                <w:noProof/>
                <w:webHidden/>
              </w:rPr>
              <w:fldChar w:fldCharType="begin"/>
            </w:r>
            <w:r>
              <w:rPr>
                <w:noProof/>
                <w:webHidden/>
              </w:rPr>
              <w:instrText xml:space="preserve"> PAGEREF _Toc500075946 \h </w:instrText>
            </w:r>
            <w:r>
              <w:rPr>
                <w:noProof/>
                <w:webHidden/>
              </w:rPr>
            </w:r>
            <w:r>
              <w:rPr>
                <w:noProof/>
                <w:webHidden/>
              </w:rPr>
              <w:fldChar w:fldCharType="separate"/>
            </w:r>
            <w:r>
              <w:rPr>
                <w:noProof/>
                <w:webHidden/>
              </w:rPr>
              <w:t>6</w:t>
            </w:r>
            <w:r>
              <w:rPr>
                <w:noProof/>
                <w:webHidden/>
              </w:rPr>
              <w:fldChar w:fldCharType="end"/>
            </w:r>
          </w:hyperlink>
        </w:p>
        <w:p w:rsidR="007F2288" w:rsidRDefault="007F2288">
          <w:pPr>
            <w:pStyle w:val="TOC2"/>
            <w:tabs>
              <w:tab w:val="right" w:leader="dot" w:pos="9016"/>
            </w:tabs>
            <w:rPr>
              <w:noProof/>
            </w:rPr>
          </w:pPr>
          <w:hyperlink w:anchor="_Toc500075947" w:history="1">
            <w:r w:rsidRPr="00D86490">
              <w:rPr>
                <w:rStyle w:val="Hyperlink"/>
                <w:noProof/>
              </w:rPr>
              <w:t>2.1. Mô hình quan hệ của CSDL</w:t>
            </w:r>
            <w:r>
              <w:rPr>
                <w:noProof/>
                <w:webHidden/>
              </w:rPr>
              <w:tab/>
            </w:r>
            <w:r>
              <w:rPr>
                <w:noProof/>
                <w:webHidden/>
              </w:rPr>
              <w:fldChar w:fldCharType="begin"/>
            </w:r>
            <w:r>
              <w:rPr>
                <w:noProof/>
                <w:webHidden/>
              </w:rPr>
              <w:instrText xml:space="preserve"> PAGEREF _Toc500075947 \h </w:instrText>
            </w:r>
            <w:r>
              <w:rPr>
                <w:noProof/>
                <w:webHidden/>
              </w:rPr>
            </w:r>
            <w:r>
              <w:rPr>
                <w:noProof/>
                <w:webHidden/>
              </w:rPr>
              <w:fldChar w:fldCharType="separate"/>
            </w:r>
            <w:r>
              <w:rPr>
                <w:noProof/>
                <w:webHidden/>
              </w:rPr>
              <w:t>6</w:t>
            </w:r>
            <w:r>
              <w:rPr>
                <w:noProof/>
                <w:webHidden/>
              </w:rPr>
              <w:fldChar w:fldCharType="end"/>
            </w:r>
          </w:hyperlink>
        </w:p>
        <w:p w:rsidR="007F2288" w:rsidRDefault="007F2288">
          <w:pPr>
            <w:pStyle w:val="TOC3"/>
            <w:tabs>
              <w:tab w:val="right" w:leader="dot" w:pos="9016"/>
            </w:tabs>
            <w:rPr>
              <w:noProof/>
            </w:rPr>
          </w:pPr>
          <w:hyperlink w:anchor="_Toc500075948" w:history="1">
            <w:r w:rsidRPr="00D86490">
              <w:rPr>
                <w:rStyle w:val="Hyperlink"/>
                <w:rFonts w:cstheme="majorHAnsi"/>
                <w:noProof/>
              </w:rPr>
              <w:t>2.1.1.Bảng Chi Tiết Hóa Đơn Bán</w:t>
            </w:r>
            <w:r>
              <w:rPr>
                <w:noProof/>
                <w:webHidden/>
              </w:rPr>
              <w:tab/>
            </w:r>
            <w:r>
              <w:rPr>
                <w:noProof/>
                <w:webHidden/>
              </w:rPr>
              <w:fldChar w:fldCharType="begin"/>
            </w:r>
            <w:r>
              <w:rPr>
                <w:noProof/>
                <w:webHidden/>
              </w:rPr>
              <w:instrText xml:space="preserve"> PAGEREF _Toc500075948 \h </w:instrText>
            </w:r>
            <w:r>
              <w:rPr>
                <w:noProof/>
                <w:webHidden/>
              </w:rPr>
            </w:r>
            <w:r>
              <w:rPr>
                <w:noProof/>
                <w:webHidden/>
              </w:rPr>
              <w:fldChar w:fldCharType="separate"/>
            </w:r>
            <w:r>
              <w:rPr>
                <w:noProof/>
                <w:webHidden/>
              </w:rPr>
              <w:t>6</w:t>
            </w:r>
            <w:r>
              <w:rPr>
                <w:noProof/>
                <w:webHidden/>
              </w:rPr>
              <w:fldChar w:fldCharType="end"/>
            </w:r>
          </w:hyperlink>
        </w:p>
        <w:p w:rsidR="007F2288" w:rsidRDefault="007F2288">
          <w:pPr>
            <w:pStyle w:val="TOC3"/>
            <w:tabs>
              <w:tab w:val="right" w:leader="dot" w:pos="9016"/>
            </w:tabs>
            <w:rPr>
              <w:noProof/>
            </w:rPr>
          </w:pPr>
          <w:hyperlink w:anchor="_Toc500075949" w:history="1">
            <w:r w:rsidRPr="00D86490">
              <w:rPr>
                <w:rStyle w:val="Hyperlink"/>
                <w:rFonts w:cstheme="majorHAnsi"/>
                <w:noProof/>
              </w:rPr>
              <w:t>2.1.2. Bảng Chi Tiết Hóa Đơn Nhập</w:t>
            </w:r>
            <w:r>
              <w:rPr>
                <w:noProof/>
                <w:webHidden/>
              </w:rPr>
              <w:tab/>
            </w:r>
            <w:r>
              <w:rPr>
                <w:noProof/>
                <w:webHidden/>
              </w:rPr>
              <w:fldChar w:fldCharType="begin"/>
            </w:r>
            <w:r>
              <w:rPr>
                <w:noProof/>
                <w:webHidden/>
              </w:rPr>
              <w:instrText xml:space="preserve"> PAGEREF _Toc500075949 \h </w:instrText>
            </w:r>
            <w:r>
              <w:rPr>
                <w:noProof/>
                <w:webHidden/>
              </w:rPr>
            </w:r>
            <w:r>
              <w:rPr>
                <w:noProof/>
                <w:webHidden/>
              </w:rPr>
              <w:fldChar w:fldCharType="separate"/>
            </w:r>
            <w:r>
              <w:rPr>
                <w:noProof/>
                <w:webHidden/>
              </w:rPr>
              <w:t>7</w:t>
            </w:r>
            <w:r>
              <w:rPr>
                <w:noProof/>
                <w:webHidden/>
              </w:rPr>
              <w:fldChar w:fldCharType="end"/>
            </w:r>
          </w:hyperlink>
        </w:p>
        <w:p w:rsidR="007F2288" w:rsidRDefault="007F2288">
          <w:pPr>
            <w:pStyle w:val="TOC3"/>
            <w:tabs>
              <w:tab w:val="right" w:leader="dot" w:pos="9016"/>
            </w:tabs>
            <w:rPr>
              <w:noProof/>
            </w:rPr>
          </w:pPr>
          <w:hyperlink w:anchor="_Toc500075950" w:history="1">
            <w:r w:rsidRPr="00D86490">
              <w:rPr>
                <w:rStyle w:val="Hyperlink"/>
                <w:rFonts w:cstheme="majorHAnsi"/>
                <w:noProof/>
              </w:rPr>
              <w:t>2.1.3. Bảng Đơn Giá</w:t>
            </w:r>
            <w:r>
              <w:rPr>
                <w:noProof/>
                <w:webHidden/>
              </w:rPr>
              <w:tab/>
            </w:r>
            <w:r>
              <w:rPr>
                <w:noProof/>
                <w:webHidden/>
              </w:rPr>
              <w:fldChar w:fldCharType="begin"/>
            </w:r>
            <w:r>
              <w:rPr>
                <w:noProof/>
                <w:webHidden/>
              </w:rPr>
              <w:instrText xml:space="preserve"> PAGEREF _Toc500075950 \h </w:instrText>
            </w:r>
            <w:r>
              <w:rPr>
                <w:noProof/>
                <w:webHidden/>
              </w:rPr>
            </w:r>
            <w:r>
              <w:rPr>
                <w:noProof/>
                <w:webHidden/>
              </w:rPr>
              <w:fldChar w:fldCharType="separate"/>
            </w:r>
            <w:r>
              <w:rPr>
                <w:noProof/>
                <w:webHidden/>
              </w:rPr>
              <w:t>7</w:t>
            </w:r>
            <w:r>
              <w:rPr>
                <w:noProof/>
                <w:webHidden/>
              </w:rPr>
              <w:fldChar w:fldCharType="end"/>
            </w:r>
          </w:hyperlink>
        </w:p>
        <w:p w:rsidR="007F2288" w:rsidRDefault="007F2288">
          <w:pPr>
            <w:pStyle w:val="TOC3"/>
            <w:tabs>
              <w:tab w:val="right" w:leader="dot" w:pos="9016"/>
            </w:tabs>
            <w:rPr>
              <w:noProof/>
            </w:rPr>
          </w:pPr>
          <w:hyperlink w:anchor="_Toc500075951" w:history="1">
            <w:r w:rsidRPr="00D86490">
              <w:rPr>
                <w:rStyle w:val="Hyperlink"/>
                <w:rFonts w:cstheme="majorHAnsi"/>
                <w:noProof/>
              </w:rPr>
              <w:t>2.1.4. Bảng Hóa Đơn Bán</w:t>
            </w:r>
            <w:r>
              <w:rPr>
                <w:noProof/>
                <w:webHidden/>
              </w:rPr>
              <w:tab/>
            </w:r>
            <w:r>
              <w:rPr>
                <w:noProof/>
                <w:webHidden/>
              </w:rPr>
              <w:fldChar w:fldCharType="begin"/>
            </w:r>
            <w:r>
              <w:rPr>
                <w:noProof/>
                <w:webHidden/>
              </w:rPr>
              <w:instrText xml:space="preserve"> PAGEREF _Toc500075951 \h </w:instrText>
            </w:r>
            <w:r>
              <w:rPr>
                <w:noProof/>
                <w:webHidden/>
              </w:rPr>
            </w:r>
            <w:r>
              <w:rPr>
                <w:noProof/>
                <w:webHidden/>
              </w:rPr>
              <w:fldChar w:fldCharType="separate"/>
            </w:r>
            <w:r>
              <w:rPr>
                <w:noProof/>
                <w:webHidden/>
              </w:rPr>
              <w:t>7</w:t>
            </w:r>
            <w:r>
              <w:rPr>
                <w:noProof/>
                <w:webHidden/>
              </w:rPr>
              <w:fldChar w:fldCharType="end"/>
            </w:r>
          </w:hyperlink>
        </w:p>
        <w:p w:rsidR="007F2288" w:rsidRDefault="007F2288">
          <w:pPr>
            <w:pStyle w:val="TOC3"/>
            <w:tabs>
              <w:tab w:val="right" w:leader="dot" w:pos="9016"/>
            </w:tabs>
            <w:rPr>
              <w:noProof/>
            </w:rPr>
          </w:pPr>
          <w:hyperlink w:anchor="_Toc500075952" w:history="1">
            <w:r w:rsidRPr="00D86490">
              <w:rPr>
                <w:rStyle w:val="Hyperlink"/>
                <w:rFonts w:cstheme="majorHAnsi"/>
                <w:noProof/>
              </w:rPr>
              <w:t>2.1.5. Bảng Hóa Đơn Nhập</w:t>
            </w:r>
            <w:r>
              <w:rPr>
                <w:noProof/>
                <w:webHidden/>
              </w:rPr>
              <w:tab/>
            </w:r>
            <w:r>
              <w:rPr>
                <w:noProof/>
                <w:webHidden/>
              </w:rPr>
              <w:fldChar w:fldCharType="begin"/>
            </w:r>
            <w:r>
              <w:rPr>
                <w:noProof/>
                <w:webHidden/>
              </w:rPr>
              <w:instrText xml:space="preserve"> PAGEREF _Toc500075952 \h </w:instrText>
            </w:r>
            <w:r>
              <w:rPr>
                <w:noProof/>
                <w:webHidden/>
              </w:rPr>
            </w:r>
            <w:r>
              <w:rPr>
                <w:noProof/>
                <w:webHidden/>
              </w:rPr>
              <w:fldChar w:fldCharType="separate"/>
            </w:r>
            <w:r>
              <w:rPr>
                <w:noProof/>
                <w:webHidden/>
              </w:rPr>
              <w:t>8</w:t>
            </w:r>
            <w:r>
              <w:rPr>
                <w:noProof/>
                <w:webHidden/>
              </w:rPr>
              <w:fldChar w:fldCharType="end"/>
            </w:r>
          </w:hyperlink>
        </w:p>
        <w:p w:rsidR="007F2288" w:rsidRDefault="007F2288">
          <w:pPr>
            <w:pStyle w:val="TOC3"/>
            <w:tabs>
              <w:tab w:val="right" w:leader="dot" w:pos="9016"/>
            </w:tabs>
            <w:rPr>
              <w:noProof/>
            </w:rPr>
          </w:pPr>
          <w:hyperlink w:anchor="_Toc500075953" w:history="1">
            <w:r w:rsidRPr="00D86490">
              <w:rPr>
                <w:rStyle w:val="Hyperlink"/>
                <w:rFonts w:cstheme="majorHAnsi"/>
                <w:noProof/>
              </w:rPr>
              <w:t>2.1.6. Bảng khách hàng</w:t>
            </w:r>
            <w:r>
              <w:rPr>
                <w:noProof/>
                <w:webHidden/>
              </w:rPr>
              <w:tab/>
            </w:r>
            <w:r>
              <w:rPr>
                <w:noProof/>
                <w:webHidden/>
              </w:rPr>
              <w:fldChar w:fldCharType="begin"/>
            </w:r>
            <w:r>
              <w:rPr>
                <w:noProof/>
                <w:webHidden/>
              </w:rPr>
              <w:instrText xml:space="preserve"> PAGEREF _Toc500075953 \h </w:instrText>
            </w:r>
            <w:r>
              <w:rPr>
                <w:noProof/>
                <w:webHidden/>
              </w:rPr>
            </w:r>
            <w:r>
              <w:rPr>
                <w:noProof/>
                <w:webHidden/>
              </w:rPr>
              <w:fldChar w:fldCharType="separate"/>
            </w:r>
            <w:r>
              <w:rPr>
                <w:noProof/>
                <w:webHidden/>
              </w:rPr>
              <w:t>8</w:t>
            </w:r>
            <w:r>
              <w:rPr>
                <w:noProof/>
                <w:webHidden/>
              </w:rPr>
              <w:fldChar w:fldCharType="end"/>
            </w:r>
          </w:hyperlink>
        </w:p>
        <w:p w:rsidR="007F2288" w:rsidRDefault="007F2288">
          <w:pPr>
            <w:pStyle w:val="TOC3"/>
            <w:tabs>
              <w:tab w:val="right" w:leader="dot" w:pos="9016"/>
            </w:tabs>
            <w:rPr>
              <w:noProof/>
            </w:rPr>
          </w:pPr>
          <w:hyperlink w:anchor="_Toc500075954" w:history="1">
            <w:r w:rsidRPr="00D86490">
              <w:rPr>
                <w:rStyle w:val="Hyperlink"/>
                <w:rFonts w:cstheme="majorHAnsi"/>
                <w:noProof/>
              </w:rPr>
              <w:t>2.1.7. Bảng Đăng Nhập</w:t>
            </w:r>
            <w:r>
              <w:rPr>
                <w:noProof/>
                <w:webHidden/>
              </w:rPr>
              <w:tab/>
            </w:r>
            <w:r>
              <w:rPr>
                <w:noProof/>
                <w:webHidden/>
              </w:rPr>
              <w:fldChar w:fldCharType="begin"/>
            </w:r>
            <w:r>
              <w:rPr>
                <w:noProof/>
                <w:webHidden/>
              </w:rPr>
              <w:instrText xml:space="preserve"> PAGEREF _Toc500075954 \h </w:instrText>
            </w:r>
            <w:r>
              <w:rPr>
                <w:noProof/>
                <w:webHidden/>
              </w:rPr>
            </w:r>
            <w:r>
              <w:rPr>
                <w:noProof/>
                <w:webHidden/>
              </w:rPr>
              <w:fldChar w:fldCharType="separate"/>
            </w:r>
            <w:r>
              <w:rPr>
                <w:noProof/>
                <w:webHidden/>
              </w:rPr>
              <w:t>8</w:t>
            </w:r>
            <w:r>
              <w:rPr>
                <w:noProof/>
                <w:webHidden/>
              </w:rPr>
              <w:fldChar w:fldCharType="end"/>
            </w:r>
          </w:hyperlink>
        </w:p>
        <w:p w:rsidR="007F2288" w:rsidRDefault="007F2288">
          <w:pPr>
            <w:pStyle w:val="TOC3"/>
            <w:tabs>
              <w:tab w:val="right" w:leader="dot" w:pos="9016"/>
            </w:tabs>
            <w:rPr>
              <w:noProof/>
            </w:rPr>
          </w:pPr>
          <w:hyperlink w:anchor="_Toc500075955" w:history="1">
            <w:r w:rsidRPr="00D86490">
              <w:rPr>
                <w:rStyle w:val="Hyperlink"/>
                <w:rFonts w:cstheme="majorHAnsi"/>
                <w:noProof/>
              </w:rPr>
              <w:t>2.1.8. Bảng Nhà cung cấp</w:t>
            </w:r>
            <w:r>
              <w:rPr>
                <w:noProof/>
                <w:webHidden/>
              </w:rPr>
              <w:tab/>
            </w:r>
            <w:r>
              <w:rPr>
                <w:noProof/>
                <w:webHidden/>
              </w:rPr>
              <w:fldChar w:fldCharType="begin"/>
            </w:r>
            <w:r>
              <w:rPr>
                <w:noProof/>
                <w:webHidden/>
              </w:rPr>
              <w:instrText xml:space="preserve"> PAGEREF _Toc500075955 \h </w:instrText>
            </w:r>
            <w:r>
              <w:rPr>
                <w:noProof/>
                <w:webHidden/>
              </w:rPr>
            </w:r>
            <w:r>
              <w:rPr>
                <w:noProof/>
                <w:webHidden/>
              </w:rPr>
              <w:fldChar w:fldCharType="separate"/>
            </w:r>
            <w:r>
              <w:rPr>
                <w:noProof/>
                <w:webHidden/>
              </w:rPr>
              <w:t>9</w:t>
            </w:r>
            <w:r>
              <w:rPr>
                <w:noProof/>
                <w:webHidden/>
              </w:rPr>
              <w:fldChar w:fldCharType="end"/>
            </w:r>
          </w:hyperlink>
        </w:p>
        <w:p w:rsidR="007F2288" w:rsidRDefault="007F2288">
          <w:pPr>
            <w:pStyle w:val="TOC3"/>
            <w:tabs>
              <w:tab w:val="right" w:leader="dot" w:pos="9016"/>
            </w:tabs>
            <w:rPr>
              <w:noProof/>
            </w:rPr>
          </w:pPr>
          <w:hyperlink w:anchor="_Toc500075956" w:history="1">
            <w:r w:rsidRPr="00D86490">
              <w:rPr>
                <w:rStyle w:val="Hyperlink"/>
                <w:rFonts w:cstheme="majorHAnsi"/>
                <w:noProof/>
              </w:rPr>
              <w:t>2.1.8. Bảng nhân viên</w:t>
            </w:r>
            <w:r>
              <w:rPr>
                <w:noProof/>
                <w:webHidden/>
              </w:rPr>
              <w:tab/>
            </w:r>
            <w:r>
              <w:rPr>
                <w:noProof/>
                <w:webHidden/>
              </w:rPr>
              <w:fldChar w:fldCharType="begin"/>
            </w:r>
            <w:r>
              <w:rPr>
                <w:noProof/>
                <w:webHidden/>
              </w:rPr>
              <w:instrText xml:space="preserve"> PAGEREF _Toc500075956 \h </w:instrText>
            </w:r>
            <w:r>
              <w:rPr>
                <w:noProof/>
                <w:webHidden/>
              </w:rPr>
            </w:r>
            <w:r>
              <w:rPr>
                <w:noProof/>
                <w:webHidden/>
              </w:rPr>
              <w:fldChar w:fldCharType="separate"/>
            </w:r>
            <w:r>
              <w:rPr>
                <w:noProof/>
                <w:webHidden/>
              </w:rPr>
              <w:t>9</w:t>
            </w:r>
            <w:r>
              <w:rPr>
                <w:noProof/>
                <w:webHidden/>
              </w:rPr>
              <w:fldChar w:fldCharType="end"/>
            </w:r>
          </w:hyperlink>
        </w:p>
        <w:p w:rsidR="007F2288" w:rsidRDefault="007F2288">
          <w:pPr>
            <w:pStyle w:val="TOC3"/>
            <w:tabs>
              <w:tab w:val="right" w:leader="dot" w:pos="9016"/>
            </w:tabs>
            <w:rPr>
              <w:noProof/>
            </w:rPr>
          </w:pPr>
          <w:hyperlink w:anchor="_Toc500075957" w:history="1">
            <w:r w:rsidRPr="00D86490">
              <w:rPr>
                <w:rStyle w:val="Hyperlink"/>
                <w:rFonts w:cstheme="majorHAnsi"/>
                <w:noProof/>
              </w:rPr>
              <w:t>2.1.9. Bảng Sản Phẩm</w:t>
            </w:r>
            <w:r>
              <w:rPr>
                <w:noProof/>
                <w:webHidden/>
              </w:rPr>
              <w:tab/>
            </w:r>
            <w:r>
              <w:rPr>
                <w:noProof/>
                <w:webHidden/>
              </w:rPr>
              <w:fldChar w:fldCharType="begin"/>
            </w:r>
            <w:r>
              <w:rPr>
                <w:noProof/>
                <w:webHidden/>
              </w:rPr>
              <w:instrText xml:space="preserve"> PAGEREF _Toc500075957 \h </w:instrText>
            </w:r>
            <w:r>
              <w:rPr>
                <w:noProof/>
                <w:webHidden/>
              </w:rPr>
            </w:r>
            <w:r>
              <w:rPr>
                <w:noProof/>
                <w:webHidden/>
              </w:rPr>
              <w:fldChar w:fldCharType="separate"/>
            </w:r>
            <w:r>
              <w:rPr>
                <w:noProof/>
                <w:webHidden/>
              </w:rPr>
              <w:t>10</w:t>
            </w:r>
            <w:r>
              <w:rPr>
                <w:noProof/>
                <w:webHidden/>
              </w:rPr>
              <w:fldChar w:fldCharType="end"/>
            </w:r>
          </w:hyperlink>
        </w:p>
        <w:p w:rsidR="007F2288" w:rsidRDefault="007F2288">
          <w:pPr>
            <w:pStyle w:val="TOC3"/>
            <w:tabs>
              <w:tab w:val="right" w:leader="dot" w:pos="9016"/>
            </w:tabs>
            <w:rPr>
              <w:noProof/>
            </w:rPr>
          </w:pPr>
          <w:hyperlink w:anchor="_Toc500075958" w:history="1">
            <w:r w:rsidRPr="00D86490">
              <w:rPr>
                <w:rStyle w:val="Hyperlink"/>
                <w:rFonts w:cstheme="majorHAnsi"/>
                <w:noProof/>
              </w:rPr>
              <w:t>2.1.10. Bảng nhà sản xuất</w:t>
            </w:r>
            <w:r>
              <w:rPr>
                <w:noProof/>
                <w:webHidden/>
              </w:rPr>
              <w:tab/>
            </w:r>
            <w:r>
              <w:rPr>
                <w:noProof/>
                <w:webHidden/>
              </w:rPr>
              <w:fldChar w:fldCharType="begin"/>
            </w:r>
            <w:r>
              <w:rPr>
                <w:noProof/>
                <w:webHidden/>
              </w:rPr>
              <w:instrText xml:space="preserve"> PAGEREF _Toc500075958 \h </w:instrText>
            </w:r>
            <w:r>
              <w:rPr>
                <w:noProof/>
                <w:webHidden/>
              </w:rPr>
            </w:r>
            <w:r>
              <w:rPr>
                <w:noProof/>
                <w:webHidden/>
              </w:rPr>
              <w:fldChar w:fldCharType="separate"/>
            </w:r>
            <w:r>
              <w:rPr>
                <w:noProof/>
                <w:webHidden/>
              </w:rPr>
              <w:t>10</w:t>
            </w:r>
            <w:r>
              <w:rPr>
                <w:noProof/>
                <w:webHidden/>
              </w:rPr>
              <w:fldChar w:fldCharType="end"/>
            </w:r>
          </w:hyperlink>
        </w:p>
        <w:p w:rsidR="007F2288" w:rsidRDefault="007F2288">
          <w:pPr>
            <w:pStyle w:val="TOC2"/>
            <w:tabs>
              <w:tab w:val="left" w:pos="880"/>
              <w:tab w:val="right" w:leader="dot" w:pos="9016"/>
            </w:tabs>
            <w:rPr>
              <w:noProof/>
            </w:rPr>
          </w:pPr>
          <w:hyperlink w:anchor="_Toc500075959" w:history="1">
            <w:r w:rsidRPr="00D86490">
              <w:rPr>
                <w:rStyle w:val="Hyperlink"/>
                <w:noProof/>
              </w:rPr>
              <w:t>2.2.</w:t>
            </w:r>
            <w:r>
              <w:rPr>
                <w:noProof/>
              </w:rPr>
              <w:tab/>
            </w:r>
            <w:r w:rsidRPr="00D86490">
              <w:rPr>
                <w:rStyle w:val="Hyperlink"/>
                <w:noProof/>
              </w:rPr>
              <w:t>Thiết kế vật lý CSDL.</w:t>
            </w:r>
            <w:r>
              <w:rPr>
                <w:noProof/>
                <w:webHidden/>
              </w:rPr>
              <w:tab/>
            </w:r>
            <w:r>
              <w:rPr>
                <w:noProof/>
                <w:webHidden/>
              </w:rPr>
              <w:fldChar w:fldCharType="begin"/>
            </w:r>
            <w:r>
              <w:rPr>
                <w:noProof/>
                <w:webHidden/>
              </w:rPr>
              <w:instrText xml:space="preserve"> PAGEREF _Toc500075959 \h </w:instrText>
            </w:r>
            <w:r>
              <w:rPr>
                <w:noProof/>
                <w:webHidden/>
              </w:rPr>
            </w:r>
            <w:r>
              <w:rPr>
                <w:noProof/>
                <w:webHidden/>
              </w:rPr>
              <w:fldChar w:fldCharType="separate"/>
            </w:r>
            <w:r>
              <w:rPr>
                <w:noProof/>
                <w:webHidden/>
              </w:rPr>
              <w:t>11</w:t>
            </w:r>
            <w:r>
              <w:rPr>
                <w:noProof/>
                <w:webHidden/>
              </w:rPr>
              <w:fldChar w:fldCharType="end"/>
            </w:r>
          </w:hyperlink>
        </w:p>
        <w:p w:rsidR="007F2288" w:rsidRDefault="007F2288">
          <w:pPr>
            <w:pStyle w:val="TOC2"/>
            <w:tabs>
              <w:tab w:val="left" w:pos="880"/>
              <w:tab w:val="right" w:leader="dot" w:pos="9016"/>
            </w:tabs>
            <w:rPr>
              <w:noProof/>
            </w:rPr>
          </w:pPr>
          <w:hyperlink w:anchor="_Toc500075960" w:history="1">
            <w:r w:rsidRPr="00D86490">
              <w:rPr>
                <w:rStyle w:val="Hyperlink"/>
                <w:noProof/>
              </w:rPr>
              <w:t>2.3</w:t>
            </w:r>
            <w:r>
              <w:rPr>
                <w:noProof/>
              </w:rPr>
              <w:tab/>
            </w:r>
            <w:r w:rsidRPr="00D86490">
              <w:rPr>
                <w:rStyle w:val="Hyperlink"/>
                <w:noProof/>
              </w:rPr>
              <w:t>Mô hình quan hệ giữa các bảng</w:t>
            </w:r>
            <w:r>
              <w:rPr>
                <w:noProof/>
                <w:webHidden/>
              </w:rPr>
              <w:tab/>
            </w:r>
            <w:r>
              <w:rPr>
                <w:noProof/>
                <w:webHidden/>
              </w:rPr>
              <w:fldChar w:fldCharType="begin"/>
            </w:r>
            <w:r>
              <w:rPr>
                <w:noProof/>
                <w:webHidden/>
              </w:rPr>
              <w:instrText xml:space="preserve"> PAGEREF _Toc500075960 \h </w:instrText>
            </w:r>
            <w:r>
              <w:rPr>
                <w:noProof/>
                <w:webHidden/>
              </w:rPr>
            </w:r>
            <w:r>
              <w:rPr>
                <w:noProof/>
                <w:webHidden/>
              </w:rPr>
              <w:fldChar w:fldCharType="separate"/>
            </w:r>
            <w:r>
              <w:rPr>
                <w:noProof/>
                <w:webHidden/>
              </w:rPr>
              <w:t>12</w:t>
            </w:r>
            <w:r>
              <w:rPr>
                <w:noProof/>
                <w:webHidden/>
              </w:rPr>
              <w:fldChar w:fldCharType="end"/>
            </w:r>
          </w:hyperlink>
        </w:p>
        <w:p w:rsidR="007F2288" w:rsidRDefault="007F2288">
          <w:r>
            <w:rPr>
              <w:b/>
              <w:bCs/>
              <w:noProof/>
            </w:rPr>
            <w:fldChar w:fldCharType="end"/>
          </w:r>
        </w:p>
      </w:sdtContent>
    </w:sdt>
    <w:p w:rsidR="001A11EA" w:rsidRDefault="001A11EA">
      <w:bookmarkStart w:id="47" w:name="_GoBack"/>
      <w:bookmarkEnd w:id="47"/>
    </w:p>
    <w:sectPr w:rsidR="001A1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84CD8"/>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13322"/>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22279"/>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551B1F"/>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57BE5"/>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207FA"/>
    <w:multiLevelType w:val="hybridMultilevel"/>
    <w:tmpl w:val="6778C2E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
    <w:nsid w:val="35860DBB"/>
    <w:multiLevelType w:val="multilevel"/>
    <w:tmpl w:val="F05208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94266D7"/>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B70C0"/>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C07F81"/>
    <w:multiLevelType w:val="hybridMultilevel"/>
    <w:tmpl w:val="82D6F222"/>
    <w:lvl w:ilvl="0" w:tplc="0C8C996E">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0">
    <w:nsid w:val="5326228F"/>
    <w:multiLevelType w:val="hybridMultilevel"/>
    <w:tmpl w:val="F4A27FF4"/>
    <w:lvl w:ilvl="0" w:tplc="A42249B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53BC26D0"/>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B1745D"/>
    <w:multiLevelType w:val="hybridMultilevel"/>
    <w:tmpl w:val="2230104A"/>
    <w:lvl w:ilvl="0" w:tplc="68C6F178">
      <w:start w:val="1"/>
      <w:numFmt w:val="bullet"/>
      <w:lvlText w:val=""/>
      <w:lvlJc w:val="left"/>
      <w:pPr>
        <w:ind w:left="1440" w:hanging="360"/>
      </w:pPr>
      <w:rPr>
        <w:rFonts w:ascii="Symbol" w:eastAsia="Times New Roman" w:hAnsi="Symbol" w:cs="Times New Roman"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5D136196"/>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86830"/>
    <w:multiLevelType w:val="multilevel"/>
    <w:tmpl w:val="811212B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733D37BB"/>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081EA8"/>
    <w:multiLevelType w:val="multilevel"/>
    <w:tmpl w:val="F05208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D8826FC"/>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5"/>
  </w:num>
  <w:num w:numId="4">
    <w:abstractNumId w:val="9"/>
  </w:num>
  <w:num w:numId="5">
    <w:abstractNumId w:val="17"/>
  </w:num>
  <w:num w:numId="6">
    <w:abstractNumId w:val="13"/>
  </w:num>
  <w:num w:numId="7">
    <w:abstractNumId w:val="1"/>
  </w:num>
  <w:num w:numId="8">
    <w:abstractNumId w:val="3"/>
  </w:num>
  <w:num w:numId="9">
    <w:abstractNumId w:val="4"/>
  </w:num>
  <w:num w:numId="10">
    <w:abstractNumId w:val="11"/>
  </w:num>
  <w:num w:numId="11">
    <w:abstractNumId w:val="16"/>
  </w:num>
  <w:num w:numId="12">
    <w:abstractNumId w:val="15"/>
  </w:num>
  <w:num w:numId="13">
    <w:abstractNumId w:val="7"/>
  </w:num>
  <w:num w:numId="14">
    <w:abstractNumId w:val="8"/>
  </w:num>
  <w:num w:numId="15">
    <w:abstractNumId w:val="0"/>
  </w:num>
  <w:num w:numId="16">
    <w:abstractNumId w:val="2"/>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5E3"/>
    <w:rsid w:val="001A11EA"/>
    <w:rsid w:val="007F2288"/>
    <w:rsid w:val="009B7EA2"/>
    <w:rsid w:val="00C930CC"/>
    <w:rsid w:val="00D93FDA"/>
    <w:rsid w:val="00F615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EA"/>
    <w:pPr>
      <w:spacing w:after="160" w:line="256" w:lineRule="auto"/>
    </w:pPr>
    <w:rPr>
      <w:rFonts w:eastAsiaTheme="minorEastAsia"/>
      <w:lang w:val="en-US"/>
    </w:rPr>
  </w:style>
  <w:style w:type="paragraph" w:styleId="Heading1">
    <w:name w:val="heading 1"/>
    <w:basedOn w:val="Normal"/>
    <w:next w:val="Normal"/>
    <w:link w:val="Heading1Char"/>
    <w:uiPriority w:val="9"/>
    <w:qFormat/>
    <w:rsid w:val="001A11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A11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1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1EA"/>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1A11E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1A11EA"/>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1A11EA"/>
    <w:pPr>
      <w:ind w:left="720"/>
      <w:contextualSpacing/>
    </w:pPr>
  </w:style>
  <w:style w:type="paragraph" w:styleId="BalloonText">
    <w:name w:val="Balloon Text"/>
    <w:basedOn w:val="Normal"/>
    <w:link w:val="BalloonTextChar"/>
    <w:uiPriority w:val="99"/>
    <w:semiHidden/>
    <w:unhideWhenUsed/>
    <w:rsid w:val="001A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EA"/>
    <w:rPr>
      <w:rFonts w:ascii="Tahoma" w:eastAsiaTheme="minorEastAsia" w:hAnsi="Tahoma" w:cs="Tahoma"/>
      <w:sz w:val="16"/>
      <w:szCs w:val="16"/>
      <w:lang w:val="en-US"/>
    </w:rPr>
  </w:style>
  <w:style w:type="table" w:styleId="TableGrid">
    <w:name w:val="Table Grid"/>
    <w:basedOn w:val="TableNormal"/>
    <w:uiPriority w:val="39"/>
    <w:rsid w:val="001A11E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F2288"/>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7F2288"/>
    <w:pPr>
      <w:spacing w:after="100"/>
    </w:pPr>
  </w:style>
  <w:style w:type="paragraph" w:styleId="TOC2">
    <w:name w:val="toc 2"/>
    <w:basedOn w:val="Normal"/>
    <w:next w:val="Normal"/>
    <w:autoRedefine/>
    <w:uiPriority w:val="39"/>
    <w:unhideWhenUsed/>
    <w:rsid w:val="007F2288"/>
    <w:pPr>
      <w:spacing w:after="100"/>
      <w:ind w:left="220"/>
    </w:pPr>
  </w:style>
  <w:style w:type="paragraph" w:styleId="TOC3">
    <w:name w:val="toc 3"/>
    <w:basedOn w:val="Normal"/>
    <w:next w:val="Normal"/>
    <w:autoRedefine/>
    <w:uiPriority w:val="39"/>
    <w:unhideWhenUsed/>
    <w:rsid w:val="007F2288"/>
    <w:pPr>
      <w:spacing w:after="100"/>
      <w:ind w:left="440"/>
    </w:pPr>
  </w:style>
  <w:style w:type="character" w:styleId="Hyperlink">
    <w:name w:val="Hyperlink"/>
    <w:basedOn w:val="DefaultParagraphFont"/>
    <w:uiPriority w:val="99"/>
    <w:unhideWhenUsed/>
    <w:rsid w:val="007F22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EA"/>
    <w:pPr>
      <w:spacing w:after="160" w:line="256" w:lineRule="auto"/>
    </w:pPr>
    <w:rPr>
      <w:rFonts w:eastAsiaTheme="minorEastAsia"/>
      <w:lang w:val="en-US"/>
    </w:rPr>
  </w:style>
  <w:style w:type="paragraph" w:styleId="Heading1">
    <w:name w:val="heading 1"/>
    <w:basedOn w:val="Normal"/>
    <w:next w:val="Normal"/>
    <w:link w:val="Heading1Char"/>
    <w:uiPriority w:val="9"/>
    <w:qFormat/>
    <w:rsid w:val="001A11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A11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1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1EA"/>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1A11E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1A11EA"/>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1A11EA"/>
    <w:pPr>
      <w:ind w:left="720"/>
      <w:contextualSpacing/>
    </w:pPr>
  </w:style>
  <w:style w:type="paragraph" w:styleId="BalloonText">
    <w:name w:val="Balloon Text"/>
    <w:basedOn w:val="Normal"/>
    <w:link w:val="BalloonTextChar"/>
    <w:uiPriority w:val="99"/>
    <w:semiHidden/>
    <w:unhideWhenUsed/>
    <w:rsid w:val="001A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EA"/>
    <w:rPr>
      <w:rFonts w:ascii="Tahoma" w:eastAsiaTheme="minorEastAsia" w:hAnsi="Tahoma" w:cs="Tahoma"/>
      <w:sz w:val="16"/>
      <w:szCs w:val="16"/>
      <w:lang w:val="en-US"/>
    </w:rPr>
  </w:style>
  <w:style w:type="table" w:styleId="TableGrid">
    <w:name w:val="Table Grid"/>
    <w:basedOn w:val="TableNormal"/>
    <w:uiPriority w:val="39"/>
    <w:rsid w:val="001A11E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F2288"/>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7F2288"/>
    <w:pPr>
      <w:spacing w:after="100"/>
    </w:pPr>
  </w:style>
  <w:style w:type="paragraph" w:styleId="TOC2">
    <w:name w:val="toc 2"/>
    <w:basedOn w:val="Normal"/>
    <w:next w:val="Normal"/>
    <w:autoRedefine/>
    <w:uiPriority w:val="39"/>
    <w:unhideWhenUsed/>
    <w:rsid w:val="007F2288"/>
    <w:pPr>
      <w:spacing w:after="100"/>
      <w:ind w:left="220"/>
    </w:pPr>
  </w:style>
  <w:style w:type="paragraph" w:styleId="TOC3">
    <w:name w:val="toc 3"/>
    <w:basedOn w:val="Normal"/>
    <w:next w:val="Normal"/>
    <w:autoRedefine/>
    <w:uiPriority w:val="39"/>
    <w:unhideWhenUsed/>
    <w:rsid w:val="007F2288"/>
    <w:pPr>
      <w:spacing w:after="100"/>
      <w:ind w:left="440"/>
    </w:pPr>
  </w:style>
  <w:style w:type="character" w:styleId="Hyperlink">
    <w:name w:val="Hyperlink"/>
    <w:basedOn w:val="DefaultParagraphFont"/>
    <w:uiPriority w:val="99"/>
    <w:unhideWhenUsed/>
    <w:rsid w:val="007F22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25A9C-4082-4FF8-931D-1438C7D8B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TiTzz</dc:creator>
  <cp:keywords/>
  <dc:description/>
  <cp:lastModifiedBy>TiTzz</cp:lastModifiedBy>
  <cp:revision>2</cp:revision>
  <dcterms:created xsi:type="dcterms:W3CDTF">2017-12-03T06:01:00Z</dcterms:created>
  <dcterms:modified xsi:type="dcterms:W3CDTF">2017-12-03T07:50:00Z</dcterms:modified>
</cp:coreProperties>
</file>