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F89B" w14:textId="122101C7" w:rsidR="00DF6B84" w:rsidRPr="00FB7A89" w:rsidRDefault="00DF6B84">
      <w:pPr>
        <w:rPr>
          <w:b/>
          <w:bCs/>
          <w:color w:val="FF0000"/>
          <w:sz w:val="28"/>
          <w:szCs w:val="28"/>
        </w:rPr>
      </w:pPr>
      <w:r w:rsidRPr="00FB7A89">
        <w:rPr>
          <w:b/>
          <w:bCs/>
          <w:color w:val="FF0000"/>
          <w:sz w:val="28"/>
          <w:szCs w:val="28"/>
        </w:rPr>
        <w:t>PHần 1. Giá trị đồng tiền theo thời gian, mức sinh lời và rủi ro</w:t>
      </w:r>
    </w:p>
    <w:p w14:paraId="2748964C" w14:textId="40200B70" w:rsidR="00A45728" w:rsidRDefault="00A45728">
      <w:r>
        <w:t>r lãi suất danh nghĩa ( có sẵn)</w:t>
      </w:r>
    </w:p>
    <w:p w14:paraId="123E1DF3" w14:textId="554469A1" w:rsidR="00A45728" w:rsidRDefault="00A45728">
      <w:r>
        <w:t xml:space="preserve">P: giá </w:t>
      </w:r>
      <w:r w:rsidR="0080520D">
        <w:t>khoản đầu tư</w:t>
      </w:r>
      <w:r w:rsidR="00DF6B84">
        <w:t xml:space="preserve"> van đầu</w:t>
      </w:r>
    </w:p>
    <w:p w14:paraId="5AE09E93" w14:textId="58F19031" w:rsidR="0080520D" w:rsidRDefault="0080520D">
      <w:r>
        <w:t>n là số năm</w:t>
      </w:r>
    </w:p>
    <w:p w14:paraId="30B52F7C" w14:textId="27990C5F" w:rsidR="0080520D" w:rsidRPr="006B1025" w:rsidRDefault="0080520D" w:rsidP="0080520D">
      <w:pPr>
        <w:rPr>
          <w:b/>
          <w:i/>
        </w:rPr>
      </w:pPr>
      <w:r>
        <w:rPr>
          <w:b/>
          <w:i/>
        </w:rPr>
        <w:t>Giá trị khoản đầu tư nếu t</w:t>
      </w:r>
      <w:r w:rsidRPr="006B1025">
        <w:rPr>
          <w:b/>
          <w:i/>
        </w:rPr>
        <w:t>ính lãi gộp theo năm</w:t>
      </w:r>
    </w:p>
    <w:p w14:paraId="2A07ACA3" w14:textId="69849C6B" w:rsidR="00892451" w:rsidRPr="007328BC" w:rsidRDefault="0080520D" w:rsidP="0080520D">
      <w:pPr>
        <w:rPr>
          <w:b/>
          <w:bCs/>
          <w:vertAlign w:val="superscript"/>
        </w:rPr>
      </w:pPr>
      <w:r w:rsidRPr="007328BC">
        <w:rPr>
          <w:b/>
          <w:bCs/>
        </w:rPr>
        <w:t>F = P.(1 + r)</w:t>
      </w:r>
      <w:r w:rsidRPr="007328BC">
        <w:rPr>
          <w:b/>
          <w:bCs/>
          <w:vertAlign w:val="superscript"/>
        </w:rPr>
        <w:t>n</w:t>
      </w:r>
    </w:p>
    <w:p w14:paraId="7FE9FAEC" w14:textId="529824B6" w:rsidR="0080520D" w:rsidRPr="007328BC" w:rsidRDefault="0080520D" w:rsidP="0080520D">
      <w:pPr>
        <w:rPr>
          <w:bCs/>
          <w:i/>
        </w:rPr>
      </w:pPr>
      <w:r w:rsidRPr="007328BC">
        <w:rPr>
          <w:bCs/>
          <w:i/>
        </w:rPr>
        <w:t>Giá trị khoản đầu tư  Tính lãi gộp theo quý</w:t>
      </w:r>
    </w:p>
    <w:p w14:paraId="642BDA63" w14:textId="6B2FA995" w:rsidR="0080520D" w:rsidRDefault="0080520D" w:rsidP="0080520D">
      <w:pPr>
        <w:rPr>
          <w:vertAlign w:val="superscript"/>
        </w:rPr>
      </w:pPr>
      <w:r>
        <w:t>F = P.(1 + r/m)</w:t>
      </w:r>
      <w:r>
        <w:rPr>
          <w:vertAlign w:val="superscript"/>
        </w:rPr>
        <w:t>m.n</w:t>
      </w:r>
    </w:p>
    <w:p w14:paraId="10A5D589" w14:textId="0F1432BC" w:rsidR="0080520D" w:rsidRDefault="0080520D" w:rsidP="0080520D">
      <w:r w:rsidRPr="006B1025">
        <w:rPr>
          <w:b/>
          <w:i/>
        </w:rPr>
        <w:t>Lãi suất thực tế theo năm</w:t>
      </w:r>
      <w:r>
        <w:t xml:space="preserve"> (EAR): (1+r/n)</w:t>
      </w:r>
      <w:r>
        <w:rPr>
          <w:vertAlign w:val="superscript"/>
        </w:rPr>
        <w:t>n</w:t>
      </w:r>
      <w:r>
        <w:t xml:space="preserve"> = 1 + EAR</w:t>
      </w:r>
    </w:p>
    <w:p w14:paraId="6A27EDF4" w14:textId="77777777" w:rsidR="0080520D" w:rsidRDefault="0080520D" w:rsidP="0080520D"/>
    <w:p w14:paraId="5B9C41EF" w14:textId="61A0E905" w:rsidR="0080520D" w:rsidRPr="00733F15" w:rsidRDefault="0080520D" w:rsidP="0080520D">
      <w:r w:rsidRPr="00DF6B84">
        <w:rPr>
          <w:b/>
          <w:bCs/>
        </w:rPr>
        <w:t>Mức sinh lời kỳ vọng của cổ phiếu A</w:t>
      </w:r>
      <w:r w:rsidRPr="00733F15">
        <w:t xml:space="preserve"> được tính bằng mức sinh lời trung bình có trọng số xác suất theo công thức</w:t>
      </w:r>
      <w:r w:rsidR="002D678D">
        <w:t>. ( ko có trong tài liệu )</w:t>
      </w:r>
    </w:p>
    <w:p w14:paraId="149A5467" w14:textId="7A704176" w:rsidR="0080520D" w:rsidRDefault="00912248" w:rsidP="00912248">
      <w:pPr>
        <w:jc w:val="center"/>
        <w:rPr>
          <w:rFonts w:eastAsiaTheme="minorEastAsia"/>
          <w:lang w:val="fr-FR"/>
        </w:rPr>
      </w:pPr>
      <w:r>
        <w:rPr>
          <w:lang w:val="fr-FR"/>
        </w:rPr>
        <w:t>R</w:t>
      </w:r>
      <w:r w:rsidR="00DF6B84">
        <w:rPr>
          <w:lang w:val="fr-FR"/>
        </w:rPr>
        <w:t xml:space="preserve"> =  </w:t>
      </w:r>
      <m:oMath>
        <m:nary>
          <m:naryPr>
            <m:chr m:val="∑"/>
            <m:ctrlPr>
              <w:rPr>
                <w:rFonts w:ascii="Cambria Math" w:hAnsi="Cambria Math"/>
                <w:b/>
                <w:bCs/>
                <w:i/>
                <w:lang w:val="fr-FR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lang w:val="fr-FR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/>
                <w:lang w:val="fr-FR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fr-F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fr-FR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lang w:val="fr-FR"/>
                  </w:rPr>
                  <m:t>i</m:t>
                </m:r>
              </m:sub>
            </m:sSub>
          </m:e>
        </m:nary>
        <m:r>
          <m:rPr>
            <m:sty m:val="bi"/>
          </m:rPr>
          <w:rPr>
            <w:rFonts w:ascii="Cambria Math" w:hAnsi="Cambria Math" w:cs="Cambria Math"/>
            <w:lang w:val="fr-FR"/>
          </w:rPr>
          <m:t>*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fr-FR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fr-FR"/>
              </w:rPr>
              <m:t>r</m:t>
            </m:r>
          </m:e>
          <m:sub>
            <m:r>
              <m:rPr>
                <m:sty m:val="bi"/>
              </m:rPr>
              <w:rPr>
                <w:rFonts w:ascii="Cambria Math"/>
                <w:lang w:val="fr-FR"/>
              </w:rPr>
              <m:t>i</m:t>
            </m:r>
          </m:sub>
        </m:sSub>
        <m:r>
          <w:rPr>
            <w:rFonts w:ascii="Cambria Math"/>
            <w:lang w:val="fr-FR"/>
          </w:rPr>
          <m:t>=(0,5</m:t>
        </m:r>
        <m:r>
          <w:rPr>
            <w:rFonts w:ascii="Cambria Math"/>
            <w:lang w:val="fr-FR"/>
          </w:rPr>
          <m:t>*</m:t>
        </m:r>
        <m:r>
          <w:rPr>
            <w:rFonts w:ascii="Cambria Math"/>
            <w:lang w:val="fr-FR"/>
          </w:rPr>
          <m:t>32%+0,2</m:t>
        </m:r>
        <m:r>
          <w:rPr>
            <w:rFonts w:ascii="Cambria Math"/>
            <w:lang w:val="fr-FR"/>
          </w:rPr>
          <m:t>*</m:t>
        </m:r>
        <m:r>
          <w:rPr>
            <w:rFonts w:ascii="Cambria Math"/>
            <w:lang w:val="fr-FR"/>
          </w:rPr>
          <m:t>17%+0,3</m:t>
        </m:r>
        <m:r>
          <w:rPr>
            <w:rFonts w:ascii="Cambria Math"/>
            <w:lang w:val="fr-FR"/>
          </w:rPr>
          <m:t>*</m:t>
        </m:r>
        <m:r>
          <w:rPr>
            <w:rFonts w:ascii="Cambria Math"/>
            <w:lang w:val="fr-FR"/>
          </w:rPr>
          <m:t>10%)=</m:t>
        </m:r>
        <m:r>
          <m:rPr>
            <m:nor/>
          </m:rPr>
          <w:rPr>
            <w:rFonts w:ascii="Cambria Math"/>
            <w:lang w:val="fr-FR"/>
          </w:rPr>
          <m:t>22,4%</m:t>
        </m:r>
      </m:oMath>
    </w:p>
    <w:p w14:paraId="3B9ACCEE" w14:textId="77777777" w:rsidR="002D678D" w:rsidRDefault="00912248" w:rsidP="00912248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Rủi ro khi đầu tư vào cp A</w:t>
      </w:r>
      <w:r w:rsidR="002D678D">
        <w:rPr>
          <w:rFonts w:eastAsiaTheme="minorEastAsia"/>
          <w:lang w:val="fr-FR"/>
        </w:rPr>
        <w:t xml:space="preserve"> ( hay còn gọi là độ lệch chuẩn của mức sinh lời)</w:t>
      </w:r>
      <w:r>
        <w:rPr>
          <w:rFonts w:eastAsiaTheme="minorEastAsia"/>
          <w:lang w:val="fr-FR"/>
        </w:rPr>
        <w:t> </w:t>
      </w:r>
      <w:r w:rsidR="002D678D">
        <w:rPr>
          <w:rFonts w:eastAsiaTheme="minorEastAsia"/>
          <w:lang w:val="fr-FR"/>
        </w:rPr>
        <w:t xml:space="preserve">kí hiệu là sigma  </w:t>
      </w:r>
      <m:oMath>
        <m:r>
          <w:rPr>
            <w:rFonts w:ascii="Cambria Math"/>
            <w:sz w:val="28"/>
            <w:szCs w:val="28"/>
            <w:lang w:val="fr-FR"/>
          </w:rPr>
          <m:t>σ</m:t>
        </m:r>
      </m:oMath>
      <w:r w:rsidR="002D678D" w:rsidRPr="002D678D">
        <w:rPr>
          <w:rFonts w:eastAsiaTheme="minorEastAsia"/>
          <w:sz w:val="28"/>
          <w:szCs w:val="28"/>
          <w:lang w:val="fr-FR"/>
        </w:rPr>
        <w:t xml:space="preserve"> </w:t>
      </w:r>
      <w:r w:rsidR="002D678D">
        <w:rPr>
          <w:rFonts w:eastAsiaTheme="minorEastAsia"/>
          <w:lang w:val="fr-FR"/>
        </w:rPr>
        <w:t xml:space="preserve"> </w:t>
      </w:r>
    </w:p>
    <w:p w14:paraId="05849B92" w14:textId="1EA2B7C1" w:rsidR="00912248" w:rsidRDefault="002D678D" w:rsidP="00912248">
      <w:pPr>
        <w:rPr>
          <w:rFonts w:eastAsiaTheme="minorEastAsia"/>
          <w:sz w:val="28"/>
          <w:szCs w:val="28"/>
          <w:lang w:val="fr-FR"/>
        </w:rPr>
      </w:pPr>
      <w:r>
        <w:rPr>
          <w:rFonts w:eastAsiaTheme="minorEastAsia"/>
          <w:lang w:val="fr-FR"/>
        </w:rPr>
        <w:t xml:space="preserve">Phương sai VAR </w:t>
      </w:r>
      <w:r w:rsidR="00912248">
        <w:rPr>
          <w:rFonts w:eastAsiaTheme="minorEastAsia"/>
          <w:lang w:val="fr-FR"/>
        </w:rPr>
        <w:t xml:space="preserve">= </w:t>
      </w:r>
      <w:r>
        <w:rPr>
          <w:rFonts w:eastAsiaTheme="minorEastAsia"/>
          <w:lang w:val="fr-FR"/>
        </w:rPr>
        <w:t xml:space="preserve"> </w:t>
      </w:r>
      <m:oMath>
        <m:r>
          <w:rPr>
            <w:rFonts w:ascii="Cambria Math"/>
            <w:lang w:val="fr-FR"/>
          </w:rPr>
          <m:t>σ^2=</m:t>
        </m:r>
        <m:nary>
          <m:naryPr>
            <m:chr m:val="∑"/>
            <m:ctrlPr>
              <w:rPr>
                <w:rFonts w:ascii="Cambria Math" w:hAnsi="Cambria Math"/>
                <w:b/>
                <w:bCs/>
                <w:i/>
                <w:lang w:val="fr-FR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lang w:val="fr-FR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/>
                <w:lang w:val="fr-FR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fr-F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lang w:val="fr-FR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lang w:val="fr-FR"/>
                  </w:rPr>
                  <m:t>i</m:t>
                </m:r>
              </m:sub>
            </m:sSub>
          </m:e>
        </m:nary>
        <m:r>
          <m:rPr>
            <m:sty m:val="bi"/>
          </m:rPr>
          <w:rPr>
            <w:rFonts w:ascii="Cambria Math" w:hAnsi="Cambria Math" w:cs="Cambria Math"/>
            <w:lang w:val="fr-FR"/>
          </w:rPr>
          <m:t>(ri-R)</m:t>
        </m:r>
      </m:oMath>
      <w:r w:rsidR="00912248">
        <w:rPr>
          <w:rFonts w:eastAsiaTheme="minorEastAsia"/>
          <w:b/>
          <w:bCs/>
          <w:lang w:val="fr-FR"/>
        </w:rPr>
        <w:t xml:space="preserve">^2     </w:t>
      </w:r>
      <w:r w:rsidRPr="002D678D">
        <w:rPr>
          <w:rFonts w:eastAsiaTheme="minorEastAsia"/>
          <w:lang w:val="fr-FR"/>
        </w:rPr>
        <w:t xml:space="preserve">từ đó lấy căn bậc 2 của phép tính sẽ ra được  </w:t>
      </w:r>
      <m:oMath>
        <m:r>
          <w:rPr>
            <w:rFonts w:ascii="Cambria Math"/>
            <w:sz w:val="28"/>
            <w:szCs w:val="28"/>
            <w:lang w:val="fr-FR"/>
          </w:rPr>
          <m:t>σ</m:t>
        </m:r>
      </m:oMath>
    </w:p>
    <w:p w14:paraId="77788625" w14:textId="615894AB" w:rsidR="00BE4C13" w:rsidRPr="00BE4C13" w:rsidRDefault="00BE4C13" w:rsidP="00912248">
      <w:pPr>
        <w:rPr>
          <w:sz w:val="18"/>
          <w:szCs w:val="18"/>
          <w:lang w:val="fr-FR"/>
        </w:rPr>
      </w:pPr>
      <w:r w:rsidRPr="00BE4C13">
        <w:rPr>
          <w:rFonts w:eastAsiaTheme="minorEastAsia"/>
          <w:lang w:val="fr-FR"/>
        </w:rPr>
        <w:t>( mẹo trong đó sigma thường nhỏ hơn 10%)</w:t>
      </w:r>
    </w:p>
    <w:p w14:paraId="0D44900F" w14:textId="011C1186" w:rsidR="003639C3" w:rsidRPr="005A46DE" w:rsidRDefault="003639C3" w:rsidP="0080520D">
      <w:pPr>
        <w:rPr>
          <w:b/>
          <w:bCs/>
        </w:rPr>
      </w:pPr>
      <w:r>
        <w:rPr>
          <w:b/>
          <w:bCs/>
        </w:rPr>
        <w:t xml:space="preserve">Tính LS  tháng khi biết LS năm: r = (1+R)^ </w:t>
      </w:r>
      <w:r w:rsidRPr="003639C3">
        <w:rPr>
          <w:b/>
          <w:bCs/>
          <w:sz w:val="20"/>
          <w:szCs w:val="20"/>
        </w:rPr>
        <w:t>(1/12)</w:t>
      </w:r>
      <w:r>
        <w:rPr>
          <w:b/>
          <w:bCs/>
          <w:sz w:val="20"/>
          <w:szCs w:val="20"/>
        </w:rPr>
        <w:t xml:space="preserve"> -1</w:t>
      </w:r>
    </w:p>
    <w:p w14:paraId="1FF1B92B" w14:textId="77777777" w:rsidR="0080520D" w:rsidRDefault="0080520D" w:rsidP="0080520D"/>
    <w:p w14:paraId="7B00E5F7" w14:textId="65A0A71A" w:rsidR="00892451" w:rsidRPr="00FB7A89" w:rsidRDefault="00C82559">
      <w:pPr>
        <w:rPr>
          <w:b/>
          <w:bCs/>
          <w:color w:val="FF0000"/>
          <w:sz w:val="28"/>
          <w:szCs w:val="28"/>
        </w:rPr>
      </w:pPr>
      <w:r w:rsidRPr="00FB7A89">
        <w:rPr>
          <w:b/>
          <w:bCs/>
          <w:color w:val="FF0000"/>
          <w:sz w:val="28"/>
          <w:szCs w:val="28"/>
        </w:rPr>
        <w:t>PHần 2 – PHân tích và định giá trái phiếu:</w:t>
      </w:r>
    </w:p>
    <w:p w14:paraId="5B03477F" w14:textId="77777777" w:rsidR="00785AE2" w:rsidRPr="00785AE2" w:rsidRDefault="00785AE2" w:rsidP="00785AE2">
      <w:r w:rsidRPr="00785AE2">
        <w:t xml:space="preserve">Trong đó: </w:t>
      </w:r>
    </w:p>
    <w:p w14:paraId="27DAACFA" w14:textId="77777777" w:rsidR="00785AE2" w:rsidRPr="00785AE2" w:rsidRDefault="00785AE2" w:rsidP="00785AE2">
      <w:r w:rsidRPr="00785AE2">
        <w:t xml:space="preserve">P0: Thị giá trái phiếu trả lãi coupon tại thời điểm t=0; </w:t>
      </w:r>
    </w:p>
    <w:p w14:paraId="0B2AC47F" w14:textId="77777777" w:rsidR="00785AE2" w:rsidRPr="00785AE2" w:rsidRDefault="00785AE2" w:rsidP="00785AE2">
      <w:r w:rsidRPr="00785AE2">
        <w:t xml:space="preserve">Ct: Khoản trả lãi coupon tại năm (hoặc kỳ) t, tính theo % của mệnh giá trái phiếu ; </w:t>
      </w:r>
    </w:p>
    <w:p w14:paraId="02C0EF2B" w14:textId="7F1BBCC7" w:rsidR="00785AE2" w:rsidRPr="00785AE2" w:rsidRDefault="00785AE2" w:rsidP="00785AE2">
      <w:r w:rsidRPr="00785AE2">
        <w:t xml:space="preserve">t: số kỳ trả lãi coupon trái phiếu (có thể tính theo năm hoặc theo kỳ, </w:t>
      </w:r>
      <w:r w:rsidR="00242771">
        <w:t>t= n-1</w:t>
      </w:r>
      <w:r w:rsidRPr="00785AE2">
        <w:t xml:space="preserve">) ; </w:t>
      </w:r>
    </w:p>
    <w:p w14:paraId="3EA3EC7C" w14:textId="34AA257D" w:rsidR="00785AE2" w:rsidRPr="00785AE2" w:rsidRDefault="00785AE2" w:rsidP="00785AE2">
      <w:r w:rsidRPr="00785AE2">
        <w:t>M: Mệnh giá trái phiếu, giá trị trái phiếu khi đáo hạn;</w:t>
      </w:r>
      <w:r w:rsidR="00242771">
        <w:t xml:space="preserve"> giả định Mệnh giá trái phiếu là 100 + khoản trả lãi coupon kì cuối.</w:t>
      </w:r>
    </w:p>
    <w:p w14:paraId="31B41CCE" w14:textId="77777777" w:rsidR="00785AE2" w:rsidRPr="00785AE2" w:rsidRDefault="00785AE2" w:rsidP="00785AE2">
      <w:r w:rsidRPr="00785AE2">
        <w:t xml:space="preserve">r: lãi suất chiết khấu, lãi suất theo yêu cầu đối với trái phiếu; </w:t>
      </w:r>
    </w:p>
    <w:p w14:paraId="2418C529" w14:textId="5EB8B466" w:rsidR="00785AE2" w:rsidRDefault="00785AE2" w:rsidP="00785AE2">
      <w:r w:rsidRPr="00785AE2">
        <w:t xml:space="preserve">N: số năm (hoặc số kỳ) cho tới khi đáo hạn trái phiếu; </w:t>
      </w:r>
    </w:p>
    <w:p w14:paraId="292BF310" w14:textId="45519671" w:rsidR="00785AE2" w:rsidRDefault="00785AE2" w:rsidP="00785AE2">
      <w:r w:rsidRPr="00785AE2">
        <w:rPr>
          <w:noProof/>
        </w:rPr>
        <w:lastRenderedPageBreak/>
        <w:drawing>
          <wp:inline distT="0" distB="0" distL="0" distR="0" wp14:anchorId="3E3F4355" wp14:editId="4383706A">
            <wp:extent cx="5943600" cy="1039495"/>
            <wp:effectExtent l="0" t="0" r="0" b="8255"/>
            <wp:docPr id="527782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C05D" w14:textId="28B7A7F0" w:rsidR="00242771" w:rsidRDefault="00242771" w:rsidP="00785AE2">
      <w:pPr>
        <w:rPr>
          <w:b/>
          <w:bCs/>
          <w:i/>
          <w:iCs/>
        </w:rPr>
      </w:pPr>
      <w:r w:rsidRPr="00D835E3">
        <w:rPr>
          <w:b/>
          <w:bCs/>
          <w:i/>
          <w:iCs/>
        </w:rPr>
        <w:t>Giá trái phiếu sau 1 năm thì giảm t và n đi 1 đơn vị.</w:t>
      </w:r>
    </w:p>
    <w:p w14:paraId="481FCC14" w14:textId="2AAAD661" w:rsidR="00D835E3" w:rsidRPr="00D835E3" w:rsidRDefault="00D835E3" w:rsidP="00785AE2">
      <w:r>
        <w:rPr>
          <w:noProof/>
        </w:rPr>
        <w:drawing>
          <wp:inline distT="0" distB="0" distL="0" distR="0" wp14:anchorId="76EF1D1A" wp14:editId="2AC0C925">
            <wp:extent cx="5943600" cy="3552825"/>
            <wp:effectExtent l="0" t="0" r="0" b="9525"/>
            <wp:docPr id="103650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4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642C" w14:textId="61480DEA" w:rsidR="00D835E3" w:rsidRDefault="00D835E3" w:rsidP="00785AE2">
      <w:pPr>
        <w:rPr>
          <w:b/>
          <w:bCs/>
          <w:i/>
          <w:iCs/>
        </w:rPr>
      </w:pPr>
      <w:r>
        <w:rPr>
          <w:b/>
          <w:bCs/>
          <w:i/>
          <w:iCs/>
        </w:rPr>
        <w:t>Trong đó CFn = tiền lãi coupon 1 năm+ mệnh giá  = C + M</w:t>
      </w:r>
    </w:p>
    <w:p w14:paraId="560D446E" w14:textId="77777777" w:rsidR="009E431B" w:rsidRDefault="009E431B" w:rsidP="00785AE2">
      <w:pPr>
        <w:rPr>
          <w:b/>
          <w:bCs/>
          <w:i/>
          <w:iCs/>
        </w:rPr>
      </w:pPr>
    </w:p>
    <w:p w14:paraId="0528B71B" w14:textId="219F538A" w:rsidR="009E431B" w:rsidRPr="009E431B" w:rsidRDefault="009E431B" w:rsidP="009E431B">
      <w:pPr>
        <w:spacing w:after="60"/>
        <w:rPr>
          <w:b/>
          <w:bCs/>
        </w:rPr>
      </w:pPr>
      <w:r w:rsidRPr="009E431B">
        <w:rPr>
          <w:b/>
          <w:bCs/>
        </w:rPr>
        <w:t>Mức thay đổi giá của trái phiếu:</w:t>
      </w:r>
      <w:r w:rsidR="00C97938">
        <w:rPr>
          <w:b/>
          <w:bCs/>
        </w:rPr>
        <w:t xml:space="preserve"> (ko có trong tờ ct)</w:t>
      </w:r>
    </w:p>
    <w:p w14:paraId="06054454" w14:textId="4E3F03C8" w:rsidR="009E431B" w:rsidRPr="009E431B" w:rsidRDefault="00000000" w:rsidP="009E431B">
      <w:pPr>
        <w:spacing w:after="60"/>
        <w:jc w:val="center"/>
        <w:rPr>
          <w:b/>
          <w:bCs/>
          <w:lang w:val="fr-FR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lang w:val="fr-FR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b/>
                  <w:bCs/>
                  <w:lang w:val="fr-FR"/>
                </w:rPr>
                <m:t>dP</m:t>
              </m:r>
            </m:num>
            <m:den>
              <m:r>
                <m:rPr>
                  <m:sty m:val="bi"/>
                </m:rPr>
                <w:rPr>
                  <w:rFonts w:ascii="Cambria Math"/>
                  <w:lang w:val="fr-FR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lang w:val="fr-FR"/>
                </w:rPr>
              </m:ctrlPr>
            </m:den>
          </m:f>
          <m:r>
            <m:rPr>
              <m:nor/>
            </m:rPr>
            <w:rPr>
              <w:rFonts w:ascii="Cambria Math"/>
              <w:b/>
              <w:bCs/>
              <w:lang w:val="fr-FR"/>
            </w:rPr>
            <m:t>= 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fr-FR"/>
                </w:rPr>
              </m:ctrlPr>
            </m:fPr>
            <m:num>
              <m:r>
                <m:rPr>
                  <m:sty m:val="bi"/>
                </m:rPr>
                <w:rPr>
                  <w:rFonts w:ascii="Cambria Math"/>
                  <w:lang w:val="fr-FR"/>
                </w:rPr>
                <m:t>D</m:t>
              </m:r>
            </m:num>
            <m:den>
              <m:r>
                <m:rPr>
                  <m:nor/>
                </m:rPr>
                <w:rPr>
                  <w:rFonts w:ascii="Cambria Math"/>
                  <w:b/>
                  <w:bCs/>
                  <w:lang w:val="fr-FR"/>
                </w:rPr>
                <m:t>1+r</m:t>
              </m:r>
              <m:ctrlPr>
                <w:rPr>
                  <w:rFonts w:ascii="Cambria Math" w:hAnsi="Cambria Math"/>
                  <w:b/>
                  <w:bCs/>
                  <w:lang w:val="fr-FR"/>
                </w:rPr>
              </m:ctrlPr>
            </m:den>
          </m:f>
          <m:r>
            <m:rPr>
              <m:sty m:val="bi"/>
            </m:rPr>
            <w:rPr>
              <w:rFonts w:ascii="Cambria Math" w:hAnsi="Cambria Math" w:cs="Cambria Math"/>
              <w:lang w:val="fr-FR"/>
            </w:rPr>
            <m:t>*</m:t>
          </m:r>
          <m:r>
            <m:rPr>
              <m:sty m:val="b"/>
            </m:rPr>
            <w:rPr>
              <w:rFonts w:ascii="Cambria Math" w:hAnsi="Cambria Math"/>
              <w:b/>
              <w:bCs/>
              <w:position w:val="-6"/>
            </w:rPr>
            <w:object w:dxaOrig="300" w:dyaOrig="279" w14:anchorId="5DFC1FE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.5pt;height:15.5pt" o:ole="">
                <v:imagedata r:id="rId7" o:title=""/>
              </v:shape>
              <o:OLEObject Type="Embed" ProgID="Equation.DSMT4" ShapeID="_x0000_i1025" DrawAspect="Content" ObjectID="_1796828014" r:id="rId8"/>
            </w:object>
          </m:r>
        </m:oMath>
      </m:oMathPara>
    </w:p>
    <w:p w14:paraId="131B02DD" w14:textId="77777777" w:rsidR="009E431B" w:rsidRDefault="009E431B" w:rsidP="009E431B">
      <w:r>
        <w:t xml:space="preserve">Trong đó </w:t>
      </w:r>
    </w:p>
    <w:p w14:paraId="0E49A28B" w14:textId="77777777" w:rsidR="009E431B" w:rsidRDefault="009E431B" w:rsidP="009E43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r: lợi suất cho tới khi đáo hạn (</w:t>
      </w:r>
      <w:r>
        <w:rPr>
          <w:b/>
          <w:lang w:val="en-US"/>
        </w:rPr>
        <w:t>tính ở câu a</w:t>
      </w:r>
      <w:r>
        <w:rPr>
          <w:lang w:val="en-US"/>
        </w:rPr>
        <w:t>)</w:t>
      </w:r>
    </w:p>
    <w:p w14:paraId="39ED6233" w14:textId="3E56CD7B" w:rsidR="009E431B" w:rsidRDefault="009E431B" w:rsidP="009E431B">
      <w:pPr>
        <w:pStyle w:val="ListParagraph"/>
        <w:numPr>
          <w:ilvl w:val="0"/>
          <w:numId w:val="1"/>
        </w:numPr>
        <w:rPr>
          <w:lang w:val="en-US"/>
        </w:rPr>
      </w:pPr>
      <w:r w:rsidRPr="00B52043">
        <w:rPr>
          <w:position w:val="-6"/>
        </w:rPr>
        <w:object w:dxaOrig="300" w:dyaOrig="279" w14:anchorId="2C604AF7">
          <v:shape id="_x0000_i1026" type="#_x0000_t75" style="width:15.5pt;height:15.5pt" o:ole="">
            <v:imagedata r:id="rId7" o:title=""/>
          </v:shape>
          <o:OLEObject Type="Embed" ProgID="Equation.DSMT4" ShapeID="_x0000_i1026" DrawAspect="Content" ObjectID="_1796828015" r:id="rId9"/>
        </w:object>
      </w:r>
      <w:r>
        <w:rPr>
          <w:lang w:val="en-US"/>
        </w:rPr>
        <w:t xml:space="preserve">: </w:t>
      </w:r>
      <w:r w:rsidRPr="007A5AB3">
        <w:rPr>
          <w:b/>
          <w:bCs/>
          <w:i/>
          <w:iCs/>
          <w:lang w:val="en-US"/>
        </w:rPr>
        <w:t>mức thay đổi lãi suất thị trường</w:t>
      </w:r>
      <w:r>
        <w:rPr>
          <w:lang w:val="en-US"/>
        </w:rPr>
        <w:t xml:space="preserve"> (giảm mang dấu âm, tăng mang dấu dương)</w:t>
      </w:r>
      <w:r w:rsidR="00FB7A89">
        <w:rPr>
          <w:lang w:val="en-US"/>
        </w:rPr>
        <w:t xml:space="preserve"> tính theo %</w:t>
      </w:r>
    </w:p>
    <w:p w14:paraId="060CE4E7" w14:textId="2BDCF388" w:rsidR="00F44BBB" w:rsidRDefault="009E431B" w:rsidP="00F44B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D: thời gian đáo hạn bình quân (</w:t>
      </w:r>
      <w:r w:rsidRPr="0011175B">
        <w:rPr>
          <w:b/>
          <w:lang w:val="en-US"/>
        </w:rPr>
        <w:t>tính ở câu b</w:t>
      </w:r>
      <w:r>
        <w:rPr>
          <w:lang w:val="en-US"/>
        </w:rPr>
        <w:t>)</w:t>
      </w:r>
    </w:p>
    <w:p w14:paraId="40766BF3" w14:textId="77777777" w:rsidR="00F44BBB" w:rsidRDefault="00F44BBB" w:rsidP="00F44BBB">
      <w:pPr>
        <w:pStyle w:val="ListParagraph"/>
        <w:rPr>
          <w:lang w:val="en-US"/>
        </w:rPr>
      </w:pPr>
    </w:p>
    <w:p w14:paraId="051EB908" w14:textId="77777777" w:rsidR="00F44BBB" w:rsidRPr="00F44BBB" w:rsidRDefault="00F44BBB" w:rsidP="00F44BBB">
      <w:pPr>
        <w:pStyle w:val="ListParagraph"/>
        <w:rPr>
          <w:b/>
          <w:bCs/>
          <w:lang w:val="en-US"/>
        </w:rPr>
      </w:pPr>
      <w:r w:rsidRPr="00F44BBB">
        <w:rPr>
          <w:b/>
          <w:bCs/>
          <w:lang w:val="en-US"/>
        </w:rPr>
        <w:t>Mối QH giữa C, r, P, M (Trái phiếu: Lãi suất tăng thì giá trái phiếu giảm và ngược lại)</w:t>
      </w:r>
    </w:p>
    <w:p w14:paraId="06AD2BCC" w14:textId="77777777" w:rsidR="00F44BBB" w:rsidRPr="00F44BBB" w:rsidRDefault="00F44BBB" w:rsidP="00F44BBB">
      <w:pPr>
        <w:pStyle w:val="ListParagraph"/>
        <w:rPr>
          <w:lang w:val="en-US"/>
        </w:rPr>
      </w:pPr>
      <w:r w:rsidRPr="00F44BBB">
        <w:rPr>
          <w:lang w:val="en-US"/>
        </w:rPr>
        <w:t>C= r thì P = M,</w:t>
      </w:r>
    </w:p>
    <w:p w14:paraId="3C75D3F4" w14:textId="77777777" w:rsidR="00F44BBB" w:rsidRPr="00F44BBB" w:rsidRDefault="00F44BBB" w:rsidP="00F44BBB">
      <w:pPr>
        <w:pStyle w:val="ListParagraph"/>
        <w:rPr>
          <w:lang w:val="en-US"/>
        </w:rPr>
      </w:pPr>
      <w:r w:rsidRPr="00F44BBB">
        <w:rPr>
          <w:lang w:val="en-US"/>
        </w:rPr>
        <w:lastRenderedPageBreak/>
        <w:t>C&lt;r thì P&gt;M,</w:t>
      </w:r>
    </w:p>
    <w:p w14:paraId="0F50FCE1" w14:textId="50FC52C2" w:rsidR="00F44BBB" w:rsidRPr="00F44BBB" w:rsidRDefault="00F44BBB" w:rsidP="00F44BBB">
      <w:pPr>
        <w:pStyle w:val="ListParagraph"/>
        <w:rPr>
          <w:lang w:val="en-US"/>
        </w:rPr>
      </w:pPr>
      <w:r w:rsidRPr="00F44BBB">
        <w:rPr>
          <w:lang w:val="en-US"/>
        </w:rPr>
        <w:t xml:space="preserve">C &gt; r thì P </w:t>
      </w:r>
      <w:r w:rsidR="0052061E">
        <w:rPr>
          <w:lang w:val="en-US"/>
        </w:rPr>
        <w:t>&lt;</w:t>
      </w:r>
      <w:r w:rsidRPr="00F44BBB">
        <w:rPr>
          <w:lang w:val="en-US"/>
        </w:rPr>
        <w:t xml:space="preserve"> M.</w:t>
      </w:r>
    </w:p>
    <w:p w14:paraId="3101F0EC" w14:textId="41DC20FB" w:rsidR="00F44BBB" w:rsidRPr="00F44BBB" w:rsidRDefault="00F44BBB" w:rsidP="00F44BBB">
      <w:pPr>
        <w:pStyle w:val="ListParagraph"/>
        <w:rPr>
          <w:b/>
          <w:bCs/>
          <w:lang w:val="en-US"/>
        </w:rPr>
      </w:pPr>
      <w:r w:rsidRPr="00F44BBB">
        <w:rPr>
          <w:b/>
          <w:bCs/>
          <w:lang w:val="en-US"/>
        </w:rPr>
        <w:t xml:space="preserve">Thời gian đáo hạn Bình quân D: </w:t>
      </w:r>
      <w:r>
        <w:rPr>
          <w:b/>
          <w:bCs/>
          <w:lang w:val="en-US"/>
        </w:rPr>
        <w:t xml:space="preserve"> Coupon càng cao thì D càng ngắn,  Thời gian đáo hạn càng dài  thì D càng dài.</w:t>
      </w:r>
    </w:p>
    <w:p w14:paraId="32845584" w14:textId="77777777" w:rsidR="00F44BBB" w:rsidRPr="00F44BBB" w:rsidRDefault="00F44BBB" w:rsidP="00F44BBB">
      <w:pPr>
        <w:pStyle w:val="ListParagraph"/>
        <w:rPr>
          <w:lang w:val="en-US"/>
        </w:rPr>
      </w:pPr>
      <w:r w:rsidRPr="00F44BBB">
        <w:rPr>
          <w:lang w:val="en-US"/>
        </w:rPr>
        <w:t>Dtp coupon nhỏ &gt; Dtp coupon Cao</w:t>
      </w:r>
    </w:p>
    <w:p w14:paraId="29B7B6B4" w14:textId="5584B8F6" w:rsidR="00F44BBB" w:rsidRDefault="00F44BBB" w:rsidP="00F44BBB">
      <w:pPr>
        <w:pStyle w:val="ListParagraph"/>
        <w:rPr>
          <w:lang w:val="en-US"/>
        </w:rPr>
      </w:pPr>
      <w:r w:rsidRPr="00F44BBB">
        <w:rPr>
          <w:lang w:val="en-US"/>
        </w:rPr>
        <w:t xml:space="preserve">Dtp có C= 0 là bằng n.( trái </w:t>
      </w:r>
      <w:r>
        <w:rPr>
          <w:lang w:val="en-US"/>
        </w:rPr>
        <w:t>phiếu zero coupon thì Thời gian đáo hạn bình quân bằng thời gian đáo hạn)</w:t>
      </w:r>
    </w:p>
    <w:p w14:paraId="0BEEB377" w14:textId="77777777" w:rsidR="00F44BBB" w:rsidRDefault="00F44BBB" w:rsidP="00F44BBB">
      <w:pPr>
        <w:pStyle w:val="ListParagraph"/>
        <w:rPr>
          <w:lang w:val="en-US"/>
        </w:rPr>
      </w:pPr>
    </w:p>
    <w:p w14:paraId="2525EBBA" w14:textId="77777777" w:rsidR="00F44BBB" w:rsidRPr="00F44BBB" w:rsidRDefault="00F44BBB" w:rsidP="00F44BBB">
      <w:pPr>
        <w:pStyle w:val="ListParagraph"/>
        <w:rPr>
          <w:lang w:val="en-US"/>
        </w:rPr>
      </w:pPr>
    </w:p>
    <w:p w14:paraId="4BDB012A" w14:textId="24CD8BC5" w:rsidR="00FB7A89" w:rsidRPr="00FB7A89" w:rsidRDefault="00FB7A89" w:rsidP="00FB7A89">
      <w:pPr>
        <w:ind w:left="360"/>
        <w:rPr>
          <w:b/>
          <w:bCs/>
          <w:color w:val="FF0000"/>
          <w:sz w:val="28"/>
          <w:szCs w:val="28"/>
        </w:rPr>
      </w:pPr>
      <w:r w:rsidRPr="00FB7A89">
        <w:rPr>
          <w:b/>
          <w:bCs/>
          <w:color w:val="FF0000"/>
          <w:sz w:val="28"/>
          <w:szCs w:val="28"/>
        </w:rPr>
        <w:t xml:space="preserve">PHần </w:t>
      </w:r>
      <w:r>
        <w:rPr>
          <w:b/>
          <w:bCs/>
          <w:color w:val="FF0000"/>
          <w:sz w:val="28"/>
          <w:szCs w:val="28"/>
        </w:rPr>
        <w:t>3</w:t>
      </w:r>
      <w:r w:rsidRPr="00FB7A89">
        <w:rPr>
          <w:b/>
          <w:bCs/>
          <w:color w:val="FF0000"/>
          <w:sz w:val="28"/>
          <w:szCs w:val="28"/>
        </w:rPr>
        <w:t xml:space="preserve">. </w:t>
      </w:r>
      <w:r>
        <w:rPr>
          <w:b/>
          <w:bCs/>
          <w:color w:val="FF0000"/>
          <w:sz w:val="28"/>
          <w:szCs w:val="28"/>
        </w:rPr>
        <w:t>Phân tích và định giá cổ phiếu</w:t>
      </w:r>
    </w:p>
    <w:p w14:paraId="6AF54244" w14:textId="77777777" w:rsidR="009E431B" w:rsidRPr="009E431B" w:rsidRDefault="009E431B" w:rsidP="00785AE2">
      <w:pPr>
        <w:rPr>
          <w:b/>
          <w:bCs/>
        </w:rPr>
      </w:pPr>
    </w:p>
    <w:p w14:paraId="036CB24C" w14:textId="77777777" w:rsidR="004C65A4" w:rsidRDefault="004C65A4" w:rsidP="004C65A4">
      <w:pPr>
        <w:rPr>
          <w:rFonts w:eastAsiaTheme="minorEastAsia"/>
          <w:sz w:val="28"/>
          <w:szCs w:val="24"/>
          <w:lang w:val="fr-FR"/>
        </w:rPr>
      </w:pPr>
      <m:oMath>
        <m:r>
          <m:rPr>
            <m:sty m:val="bi"/>
          </m:rPr>
          <w:rPr>
            <w:rFonts w:ascii="Cambria Math"/>
            <w:color w:val="FF0000"/>
            <w:sz w:val="28"/>
            <w:szCs w:val="24"/>
            <w:lang w:val="fr-FR"/>
          </w:rPr>
          <m:t xml:space="preserve">Po= </m:t>
        </m:r>
        <m:nary>
          <m:naryPr>
            <m:chr m:val="∑"/>
            <m:ctrlPr>
              <w:rPr>
                <w:rFonts w:ascii="Cambria Math" w:hAnsi="Cambria Math"/>
                <w:b/>
                <w:bCs/>
                <w:i/>
                <w:color w:val="FF0000"/>
                <w:sz w:val="28"/>
                <w:szCs w:val="24"/>
                <w:lang w:val="fr-FR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color w:val="FF0000"/>
                <w:sz w:val="28"/>
                <w:szCs w:val="24"/>
                <w:lang w:val="fr-FR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/>
                <w:color w:val="FF0000"/>
                <w:sz w:val="28"/>
                <w:szCs w:val="24"/>
                <w:lang w:val="fr-FR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  <w:sz w:val="28"/>
                    <w:szCs w:val="24"/>
                    <w:lang w:val="fr-FR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/>
                    <w:color w:val="FF0000"/>
                    <w:sz w:val="28"/>
                    <w:szCs w:val="24"/>
                    <w:lang w:val="fr-FR"/>
                  </w:rPr>
                  <m:t>Di</m:t>
                </m:r>
              </m:num>
              <m:den>
                <m:r>
                  <m:rPr>
                    <m:sty m:val="bi"/>
                  </m:rPr>
                  <w:rPr>
                    <w:rFonts w:ascii="Cambria Math"/>
                    <w:color w:val="FF0000"/>
                    <w:sz w:val="28"/>
                    <w:szCs w:val="24"/>
                    <w:lang w:val="fr-FR"/>
                  </w:rPr>
                  <m:t>(1+r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4"/>
                        <w:lang w:val="fr-FR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FF0000"/>
                        <w:sz w:val="28"/>
                        <w:szCs w:val="24"/>
                        <w:lang w:val="fr-FR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/>
                        <w:color w:val="FF0000"/>
                        <w:sz w:val="28"/>
                        <w:szCs w:val="24"/>
                        <w:lang w:val="fr-FR"/>
                      </w:rPr>
                      <m:t>n</m:t>
                    </m:r>
                  </m:sup>
                </m:sSup>
              </m:den>
            </m:f>
          </m:e>
        </m:nary>
        <m:r>
          <m:rPr>
            <m:sty m:val="bi"/>
          </m:rPr>
          <w:rPr>
            <w:rFonts w:ascii="Cambria Math"/>
            <w:color w:val="FF0000"/>
            <w:sz w:val="28"/>
            <w:szCs w:val="24"/>
            <w:lang w:val="fr-FR"/>
          </w:rPr>
          <m:t>+</m:t>
        </m:r>
        <m:f>
          <m:fPr>
            <m:ctrlPr>
              <w:rPr>
                <w:rFonts w:ascii="Cambria Math" w:hAnsi="Cambria Math"/>
                <w:b/>
                <w:bCs/>
                <w:i/>
                <w:color w:val="FF0000"/>
                <w:sz w:val="28"/>
                <w:szCs w:val="24"/>
                <w:lang w:val="fr-FR"/>
              </w:rPr>
            </m:ctrlPr>
          </m:fPr>
          <m:num>
            <m:r>
              <m:rPr>
                <m:sty m:val="bi"/>
              </m:rPr>
              <w:rPr>
                <w:rFonts w:ascii="Cambria Math"/>
                <w:color w:val="FF0000"/>
                <w:sz w:val="28"/>
                <w:szCs w:val="24"/>
                <w:lang w:val="fr-FR"/>
              </w:rPr>
              <m:t>Pn</m:t>
            </m:r>
          </m:num>
          <m:den>
            <m:r>
              <m:rPr>
                <m:sty m:val="bi"/>
              </m:rPr>
              <w:rPr>
                <w:rFonts w:ascii="Cambria Math"/>
                <w:color w:val="FF0000"/>
                <w:sz w:val="28"/>
                <w:szCs w:val="24"/>
                <w:lang w:val="fr-FR"/>
              </w:rPr>
              <m:t>(1+r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FF0000"/>
                    <w:sz w:val="28"/>
                    <w:szCs w:val="24"/>
                    <w:lang w:val="fr-FR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28"/>
                    <w:szCs w:val="24"/>
                    <w:lang w:val="fr-FR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/>
                    <w:color w:val="FF0000"/>
                    <w:sz w:val="28"/>
                    <w:szCs w:val="24"/>
                    <w:lang w:val="fr-FR"/>
                  </w:rPr>
                  <m:t>n</m:t>
                </m:r>
              </m:sup>
            </m:sSup>
          </m:den>
        </m:f>
      </m:oMath>
      <w:r w:rsidRPr="00AD039D">
        <w:rPr>
          <w:rFonts w:eastAsiaTheme="minorEastAsia"/>
          <w:sz w:val="28"/>
          <w:szCs w:val="24"/>
          <w:lang w:val="fr-FR"/>
        </w:rPr>
        <w:t xml:space="preserve"> </w:t>
      </w:r>
      <w:r>
        <w:rPr>
          <w:rFonts w:eastAsiaTheme="minorEastAsia"/>
          <w:sz w:val="28"/>
          <w:szCs w:val="24"/>
          <w:lang w:val="fr-FR"/>
        </w:rPr>
        <w:t xml:space="preserve">   ( Di là giá trị cổ tức tại năm thứ i)</w:t>
      </w:r>
    </w:p>
    <w:p w14:paraId="252D4E71" w14:textId="349D83C9" w:rsidR="004C65A4" w:rsidRDefault="004C65A4" w:rsidP="009C2F9B">
      <w:pPr>
        <w:rPr>
          <w:lang w:val="fr-FR"/>
        </w:rPr>
      </w:pPr>
      <w:r w:rsidRPr="004C65A4">
        <w:t>Tính P4 theo mô hình</w:t>
      </w:r>
      <w:r w:rsidR="008F78D4">
        <w:t xml:space="preserve"> chiết khấu cổ tức-</w:t>
      </w:r>
      <w:r w:rsidRPr="004C65A4">
        <w:t xml:space="preserve"> Gordon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/>
                <w:lang w:val="fr-FR"/>
              </w:rPr>
              <m:t>P</m:t>
            </m:r>
          </m:e>
          <m:sub>
            <m:r>
              <w:rPr>
                <w:rFonts w:ascii="Cambria Math"/>
                <w:lang w:val="fr-FR"/>
              </w:rPr>
              <m:t>4</m:t>
            </m:r>
          </m:sub>
        </m:sSub>
        <m:r>
          <w:rPr>
            <w:rFonts w:ascii="Cambria Math"/>
            <w:lang w:val="fr-FR"/>
          </w:rPr>
          <m:t>=</m:t>
        </m:r>
        <m:f>
          <m:fPr>
            <m:ctrlPr>
              <w:rPr>
                <w:rFonts w:ascii="Cambria Math" w:hAnsi="Cambria Math"/>
                <w:lang w:val="fr-FR"/>
              </w:rPr>
            </m:ctrlPr>
          </m:fPr>
          <m:num>
            <m:r>
              <m:rPr>
                <m:nor/>
              </m:rPr>
              <w:rPr>
                <w:rFonts w:ascii="Cambria Math"/>
                <w:lang w:val="fr-FR"/>
              </w:rPr>
              <m:t>DI</m:t>
            </m:r>
            <m:sSub>
              <m:sSubPr>
                <m:ctrlPr>
                  <w:rPr>
                    <w:rFonts w:ascii="Cambria Math" w:hAnsi="Cambria Math"/>
                    <w:lang w:val="fr-FR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/>
                    <w:lang w:val="fr-FR"/>
                  </w:rPr>
                  <m:t>V</m:t>
                </m:r>
              </m:e>
              <m:sub>
                <m:r>
                  <w:rPr>
                    <w:rFonts w:ascii="Cambria Math"/>
                    <w:lang w:val="fr-FR"/>
                  </w:rPr>
                  <m:t>5</m:t>
                </m:r>
                <m:ctrlPr>
                  <w:rPr>
                    <w:rFonts w:ascii="Cambria Math" w:hAnsi="Cambria Math"/>
                    <w:i/>
                    <w:lang w:val="fr-FR"/>
                  </w:rPr>
                </m:ctrlPr>
              </m:sub>
            </m:sSub>
            <m:ctrlPr>
              <w:rPr>
                <w:rFonts w:ascii="Cambria Math" w:hAnsi="Cambria Math"/>
                <w:i/>
                <w:lang w:val="fr-FR"/>
              </w:rPr>
            </m:ctrlPr>
          </m:num>
          <m:den>
            <m:r>
              <w:rPr>
                <w:rFonts w:ascii="Cambria Math"/>
                <w:lang w:val="fr-FR"/>
              </w:rPr>
              <m:t>r</m:t>
            </m:r>
            <m:r>
              <w:rPr>
                <w:rFonts w:ascii="Cambria Math"/>
                <w:lang w:val="fr-FR"/>
              </w:rPr>
              <m:t>-</m:t>
            </m:r>
            <m:r>
              <w:rPr>
                <w:rFonts w:ascii="Cambria Math"/>
                <w:lang w:val="fr-FR"/>
              </w:rPr>
              <m:t>g</m:t>
            </m:r>
            <m:ctrlPr>
              <w:rPr>
                <w:rFonts w:ascii="Cambria Math" w:hAnsi="Cambria Math"/>
                <w:i/>
                <w:lang w:val="fr-FR"/>
              </w:rPr>
            </m:ctrlPr>
          </m:den>
        </m:f>
        <m:r>
          <w:rPr>
            <w:rFonts w:ascii="Cambria Math"/>
            <w:lang w:val="fr-FR"/>
          </w:rPr>
          <m:t>=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/>
                <w:lang w:val="fr-FR"/>
              </w:rPr>
              <m:t>4</m:t>
            </m:r>
          </m:num>
          <m:den>
            <m:r>
              <w:rPr>
                <w:rFonts w:ascii="Cambria Math"/>
                <w:lang w:val="fr-FR"/>
              </w:rPr>
              <m:t>0,1</m:t>
            </m:r>
            <m:r>
              <w:rPr>
                <w:rFonts w:ascii="Cambria Math"/>
                <w:lang w:val="fr-FR"/>
              </w:rPr>
              <m:t>-</m:t>
            </m:r>
            <m:r>
              <w:rPr>
                <w:rFonts w:ascii="Cambria Math"/>
                <w:lang w:val="fr-FR"/>
              </w:rPr>
              <m:t>0,06</m:t>
            </m:r>
          </m:den>
        </m:f>
        <m:r>
          <w:rPr>
            <w:rFonts w:ascii="Cambria Math"/>
            <w:lang w:val="fr-FR"/>
          </w:rPr>
          <m:t>=100</m:t>
        </m:r>
      </m:oMath>
    </w:p>
    <w:p w14:paraId="4FDC3ED4" w14:textId="204041DF" w:rsidR="009C2F9B" w:rsidRDefault="00000000" w:rsidP="004C65A4">
      <w:pPr>
        <w:rPr>
          <w:lang w:val="fr-FR"/>
        </w:rPr>
      </w:pP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/>
                <w:lang w:val="fr-FR"/>
              </w:rPr>
              <m:t>P</m:t>
            </m:r>
          </m:e>
          <m:sub>
            <m:r>
              <w:rPr>
                <w:rFonts w:ascii="Cambria Math"/>
                <w:lang w:val="fr-FR"/>
              </w:rPr>
              <m:t>0</m:t>
            </m:r>
          </m:sub>
        </m:sSub>
        <m:r>
          <w:rPr>
            <w:rFonts w:ascii="Cambria Math"/>
            <w:lang w:val="fr-FR"/>
          </w:rPr>
          <m:t>=</m:t>
        </m:r>
        <m:f>
          <m:fPr>
            <m:ctrlPr>
              <w:rPr>
                <w:rFonts w:ascii="Cambria Math" w:hAnsi="Cambria Math"/>
                <w:lang w:val="fr-FR"/>
              </w:rPr>
            </m:ctrlPr>
          </m:fPr>
          <m:num>
            <m:r>
              <m:rPr>
                <m:nor/>
              </m:rPr>
              <w:rPr>
                <w:rFonts w:ascii="Cambria Math"/>
                <w:lang w:val="fr-FR"/>
              </w:rPr>
              <m:t>DI</m:t>
            </m:r>
            <m:sSub>
              <m:sSubPr>
                <m:ctrlPr>
                  <w:rPr>
                    <w:rFonts w:ascii="Cambria Math" w:hAnsi="Cambria Math"/>
                    <w:lang w:val="fr-FR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/>
                    <w:lang w:val="fr-FR"/>
                  </w:rPr>
                  <m:t>V</m:t>
                </m:r>
              </m:e>
              <m:sub>
                <m:r>
                  <w:rPr>
                    <w:rFonts w:ascii="Cambria Math"/>
                    <w:lang w:val="fr-FR"/>
                  </w:rPr>
                  <m:t>1</m:t>
                </m:r>
                <m:ctrlPr>
                  <w:rPr>
                    <w:rFonts w:ascii="Cambria Math" w:hAnsi="Cambria Math"/>
                    <w:i/>
                    <w:lang w:val="fr-FR"/>
                  </w:rPr>
                </m:ctrlPr>
              </m:sub>
            </m:sSub>
            <m:ctrlPr>
              <w:rPr>
                <w:rFonts w:ascii="Cambria Math" w:hAnsi="Cambria Math"/>
                <w:i/>
                <w:lang w:val="fr-FR"/>
              </w:rPr>
            </m:ctrlPr>
          </m:num>
          <m:den>
            <m:r>
              <w:rPr>
                <w:rFonts w:ascii="Cambria Math"/>
                <w:lang w:val="fr-FR"/>
              </w:rPr>
              <m:t>r</m:t>
            </m:r>
            <m:r>
              <w:rPr>
                <w:rFonts w:ascii="Cambria Math"/>
                <w:lang w:val="fr-FR"/>
              </w:rPr>
              <m:t>-</m:t>
            </m:r>
            <m:r>
              <w:rPr>
                <w:rFonts w:ascii="Cambria Math"/>
                <w:lang w:val="fr-FR"/>
              </w:rPr>
              <m:t>g</m:t>
            </m:r>
            <m:ctrlPr>
              <w:rPr>
                <w:rFonts w:ascii="Cambria Math" w:hAnsi="Cambria Math"/>
                <w:i/>
                <w:lang w:val="fr-FR"/>
              </w:rPr>
            </m:ctrlPr>
          </m:den>
        </m:f>
      </m:oMath>
      <w:r w:rsidR="009C2F9B">
        <w:rPr>
          <w:rFonts w:eastAsiaTheme="minorEastAsia"/>
          <w:lang w:val="fr-FR"/>
        </w:rPr>
        <w:t xml:space="preserve"> = Div0 ( 1+g)/(r-g)</w:t>
      </w:r>
    </w:p>
    <w:p w14:paraId="27FD0914" w14:textId="44D04337" w:rsidR="009C2F9B" w:rsidRDefault="009C2F9B" w:rsidP="004C65A4">
      <w:pPr>
        <w:rPr>
          <w:lang w:val="fr-FR"/>
        </w:rPr>
      </w:pPr>
      <w:r>
        <w:rPr>
          <w:lang w:val="fr-FR"/>
        </w:rPr>
        <w:t>Tính giá cổ phiếu chấp nhận mua khi biết cổ tức D, giá cổ phiếu bán được P1, Lợi nhuận yêu cầu r.</w:t>
      </w:r>
    </w:p>
    <w:p w14:paraId="5A9CD00D" w14:textId="214C0B10" w:rsidR="009C2F9B" w:rsidRDefault="009C2F9B" w:rsidP="004C65A4">
      <w:pPr>
        <w:rPr>
          <w:lang w:val="fr-FR"/>
        </w:rPr>
      </w:pPr>
      <w:r>
        <w:rPr>
          <w:lang w:val="fr-FR"/>
        </w:rPr>
        <w:t>Po = (D + P1 )/(1+R)</w:t>
      </w:r>
    </w:p>
    <w:p w14:paraId="1893F3D3" w14:textId="77777777" w:rsidR="00A109FF" w:rsidRDefault="00A109FF" w:rsidP="004C65A4">
      <w:pPr>
        <w:rPr>
          <w:lang w:val="fr-FR"/>
        </w:rPr>
      </w:pPr>
    </w:p>
    <w:p w14:paraId="662CA784" w14:textId="204385AA" w:rsidR="00A109FF" w:rsidRPr="00361D3C" w:rsidRDefault="00A109FF" w:rsidP="004C65A4">
      <w:r>
        <w:rPr>
          <w:noProof/>
        </w:rPr>
        <w:drawing>
          <wp:inline distT="0" distB="0" distL="0" distR="0" wp14:anchorId="596B904A" wp14:editId="30E1DCC2">
            <wp:extent cx="5943600" cy="2343785"/>
            <wp:effectExtent l="0" t="0" r="0" b="0"/>
            <wp:docPr id="208773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1CE9" w14:textId="2558C271" w:rsidR="00242771" w:rsidRDefault="00A109FF" w:rsidP="00785AE2">
      <w:r>
        <w:t>Trong đó Rf thường tính bằng ls Trái phiếu cp hoặc LS kho bạc,</w:t>
      </w:r>
    </w:p>
    <w:p w14:paraId="58B5CFF7" w14:textId="488629F5" w:rsidR="00A966B3" w:rsidRPr="00A966B3" w:rsidRDefault="00A966B3" w:rsidP="00785AE2">
      <w:pPr>
        <w:rPr>
          <w:b/>
          <w:bCs/>
        </w:rPr>
      </w:pPr>
      <w:r w:rsidRPr="00A966B3">
        <w:rPr>
          <w:b/>
          <w:bCs/>
        </w:rPr>
        <w:t>Beta có thể có giá trị âm</w:t>
      </w:r>
    </w:p>
    <w:p w14:paraId="77A6A17D" w14:textId="2FF4DEBC" w:rsidR="00A109FF" w:rsidRDefault="00A109FF" w:rsidP="00785AE2">
      <w:r>
        <w:t>Chỉ mua cổ phiếu khi mức thu nhập ước tính ( lợi suất mong đợi ) lớn hơn hoạc bằng lợi suất sinh lời kì vọng tính được từ mô hình Camp ( kE hay còn gọi là ER)</w:t>
      </w:r>
    </w:p>
    <w:p w14:paraId="048B7A37" w14:textId="77777777" w:rsidR="009C6D1E" w:rsidRDefault="009C6D1E" w:rsidP="00785AE2"/>
    <w:p w14:paraId="1B3A9207" w14:textId="109550E6" w:rsidR="009C6D1E" w:rsidRDefault="009C6D1E" w:rsidP="00785AE2">
      <w:r>
        <w:t>Nội dung ôn thêm</w:t>
      </w:r>
    </w:p>
    <w:p w14:paraId="6C76F83B" w14:textId="0C6CB5EA" w:rsidR="009C6D1E" w:rsidRDefault="009C6D1E" w:rsidP="00785AE2">
      <w:r>
        <w:t>Cách tính GDP, Lạm Phát,  thành phần cấu tạo các loại chỉ báo, quỹ đóng quỹ mở, Thị trường hiệu quả.</w:t>
      </w:r>
    </w:p>
    <w:sectPr w:rsidR="009C6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B3C68"/>
    <w:multiLevelType w:val="hybridMultilevel"/>
    <w:tmpl w:val="29667768"/>
    <w:lvl w:ilvl="0" w:tplc="33EC614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9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28"/>
    <w:rsid w:val="00241099"/>
    <w:rsid w:val="00242771"/>
    <w:rsid w:val="002D678D"/>
    <w:rsid w:val="003336B6"/>
    <w:rsid w:val="003639C3"/>
    <w:rsid w:val="004C65A4"/>
    <w:rsid w:val="00506398"/>
    <w:rsid w:val="0052061E"/>
    <w:rsid w:val="005A46DE"/>
    <w:rsid w:val="00633E1C"/>
    <w:rsid w:val="007328BC"/>
    <w:rsid w:val="00752ACD"/>
    <w:rsid w:val="00785AE2"/>
    <w:rsid w:val="0080520D"/>
    <w:rsid w:val="00830C3E"/>
    <w:rsid w:val="00892451"/>
    <w:rsid w:val="008F78D4"/>
    <w:rsid w:val="00912248"/>
    <w:rsid w:val="009C2F9B"/>
    <w:rsid w:val="009C6D1E"/>
    <w:rsid w:val="009E431B"/>
    <w:rsid w:val="00A109FF"/>
    <w:rsid w:val="00A45728"/>
    <w:rsid w:val="00A966B3"/>
    <w:rsid w:val="00BE4C13"/>
    <w:rsid w:val="00C82559"/>
    <w:rsid w:val="00C97938"/>
    <w:rsid w:val="00D835E3"/>
    <w:rsid w:val="00DF6B84"/>
    <w:rsid w:val="00F44BBB"/>
    <w:rsid w:val="00FB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422B"/>
  <w15:chartTrackingRefBased/>
  <w15:docId w15:val="{A9C3B60F-DD8B-4148-B34D-3F628306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31B"/>
    <w:pPr>
      <w:spacing w:before="120" w:after="120" w:line="276" w:lineRule="auto"/>
      <w:ind w:left="720"/>
      <w:contextualSpacing/>
    </w:pPr>
    <w:rPr>
      <w:rFonts w:asciiTheme="majorHAnsi" w:hAnsiTheme="majorHAnsi"/>
      <w:kern w:val="0"/>
      <w:sz w:val="24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063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 Hoang Minh</dc:creator>
  <cp:keywords/>
  <dc:description/>
  <cp:lastModifiedBy>Hoan Hoang Minh</cp:lastModifiedBy>
  <cp:revision>7</cp:revision>
  <dcterms:created xsi:type="dcterms:W3CDTF">2024-12-24T10:24:00Z</dcterms:created>
  <dcterms:modified xsi:type="dcterms:W3CDTF">2024-12-27T11:06:00Z</dcterms:modified>
</cp:coreProperties>
</file>