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1398" w:rsidRDefault="00146381">
      <w:r>
        <w:t>ĐỀ CƯƠNG PHÁP LUẬT CHỨNG KHOÁN VÀ THỊ TRƯỜNG CHỨNG KHOÁN</w:t>
      </w:r>
    </w:p>
    <w:p w:rsidR="00146381" w:rsidRDefault="00146381">
      <w:r>
        <w:t>PHÁP LUẬT VỀ CTĐC</w:t>
      </w:r>
    </w:p>
    <w:p w:rsidR="000A2FBC" w:rsidRDefault="000A2FBC" w:rsidP="000A2FBC">
      <w:r>
        <w:t>CTĐC là (1 trong 2):</w:t>
      </w:r>
    </w:p>
    <w:p w:rsidR="000A2FBC" w:rsidRDefault="000A2FBC" w:rsidP="000A2FBC">
      <w:pPr>
        <w:pStyle w:val="ListParagraph"/>
        <w:numPr>
          <w:ilvl w:val="0"/>
          <w:numId w:val="2"/>
        </w:numPr>
      </w:pPr>
      <w:r>
        <w:t>Đã thực hiện chào bán CP ra công chúng</w:t>
      </w:r>
    </w:p>
    <w:p w:rsidR="000A2FBC" w:rsidRDefault="000A2FBC" w:rsidP="000A2FBC">
      <w:pPr>
        <w:pStyle w:val="ListParagraph"/>
        <w:numPr>
          <w:ilvl w:val="0"/>
          <w:numId w:val="2"/>
        </w:numPr>
      </w:pPr>
      <w:r>
        <w:t>VĐL đã góp min 30 tỷ, min 10% CP quyền biểu quyết do min 100 NĐT ko phải CĐL sở hữu.</w:t>
      </w:r>
    </w:p>
    <w:p w:rsidR="000A2FBC" w:rsidRDefault="000A2FBC" w:rsidP="000A2FBC">
      <w:r>
        <w:t>So sánh CTĐC và CTCP thường:</w:t>
      </w:r>
    </w:p>
    <w:p w:rsidR="000A2FBC" w:rsidRDefault="000A2FBC" w:rsidP="000A2FBC">
      <w:pPr>
        <w:pStyle w:val="ListParagraph"/>
        <w:numPr>
          <w:ilvl w:val="0"/>
          <w:numId w:val="3"/>
        </w:numPr>
      </w:pPr>
      <w:r>
        <w:t>CTĐC đã chào bán CP ra công chúng. CTCP thường ko có, trừ TH chào bán CP lần đầu để trở thành CTĐC.</w:t>
      </w:r>
    </w:p>
    <w:p w:rsidR="000A2FBC" w:rsidRDefault="000A2FBC" w:rsidP="000A2FBC">
      <w:pPr>
        <w:pStyle w:val="ListParagraph"/>
        <w:numPr>
          <w:ilvl w:val="0"/>
          <w:numId w:val="3"/>
        </w:numPr>
      </w:pPr>
      <w:r>
        <w:t>CTĐC có VĐL đã góp min 30 tỷ, min 10% CP quyền biểu quyết do min 100 NĐT ko phải CĐL sở hữu. CTCP thường min 3 CĐ, ko ycau VĐL (trừ lĩnh vực đặc thù).</w:t>
      </w:r>
    </w:p>
    <w:p w:rsidR="000A2FBC" w:rsidRDefault="000A2FBC" w:rsidP="000A2FBC">
      <w:pPr>
        <w:pStyle w:val="ListParagraph"/>
        <w:numPr>
          <w:ilvl w:val="0"/>
          <w:numId w:val="3"/>
        </w:numPr>
      </w:pPr>
      <w:r>
        <w:t>CTĐC được phát hành CP công khai (khi đáp ứng dkien chào bán). CTCP thường ko đc phát hành CP ra công chúng (only nội bộ)</w:t>
      </w:r>
    </w:p>
    <w:p w:rsidR="000A2FBC" w:rsidRDefault="000A2FBC" w:rsidP="000A2FBC">
      <w:pPr>
        <w:pStyle w:val="ListParagraph"/>
        <w:numPr>
          <w:ilvl w:val="0"/>
          <w:numId w:val="3"/>
        </w:numPr>
      </w:pPr>
      <w:r>
        <w:t>CTĐC phải CBTT. CTCP thường ko CBTT.</w:t>
      </w:r>
    </w:p>
    <w:p w:rsidR="000A2FBC" w:rsidRDefault="000A2FBC" w:rsidP="000A2FBC">
      <w:r>
        <w:t>Quyền của CTĐC:</w:t>
      </w:r>
    </w:p>
    <w:p w:rsidR="000A2FBC" w:rsidRDefault="000A2FBC" w:rsidP="000A2FBC">
      <w:r>
        <w:t>Dễ tiếp cận thị trường, NĐT, thu hút VĐT do minh bạch, hiệu quả.</w:t>
      </w:r>
    </w:p>
    <w:p w:rsidR="000A2FBC" w:rsidRDefault="000A2FBC" w:rsidP="000A2FBC">
      <w:r>
        <w:t>Nvu của CTĐC:</w:t>
      </w:r>
    </w:p>
    <w:p w:rsidR="000A2FBC" w:rsidRDefault="000A2FBC" w:rsidP="000A2FBC">
      <w:pPr>
        <w:pStyle w:val="ListParagraph"/>
        <w:numPr>
          <w:ilvl w:val="0"/>
          <w:numId w:val="3"/>
        </w:numPr>
      </w:pPr>
      <w:r>
        <w:t>Rà soát ngành nghề ĐKKD và tbao tỷ lệ sở hữu nước ngoài max trong 7 NLV kể từ ngày UBCKNN xác nhận hoàn tất ĐKCTĐC. (Follow ĐƯQT VN là thành viên/follow quy định tại danh mục nếu thuộc ngành nghề bị hạn chế/max 50% nếu danh mục ko quy định/ko hạn chế nếu ko thuộc các TH trên/follow mức min sở hữu nước ngoài nếu đa ngành nghề). Thay đổi ngành nghề dẫn đến thay đổi tỷ lệ sở hữu nước ngoài =&gt; TB thay đổi trong vòng 30 ngày từ ngày xảy ra TĐ.</w:t>
      </w:r>
    </w:p>
    <w:p w:rsidR="000A2FBC" w:rsidRDefault="000A2FBC" w:rsidP="000A2FBC">
      <w:pPr>
        <w:pStyle w:val="ListParagraph"/>
        <w:numPr>
          <w:ilvl w:val="0"/>
          <w:numId w:val="3"/>
        </w:numPr>
      </w:pPr>
      <w:r>
        <w:t>Đky CP tập trung tại VSDC trong 15 ngày kể từ ngày UBCKNN xác nhận hoàn tất ĐKCTĐC</w:t>
      </w:r>
    </w:p>
    <w:p w:rsidR="000A2FBC" w:rsidRDefault="000A2FBC" w:rsidP="000A2FBC">
      <w:pPr>
        <w:pStyle w:val="ListParagraph"/>
        <w:numPr>
          <w:ilvl w:val="0"/>
          <w:numId w:val="3"/>
        </w:numPr>
      </w:pPr>
      <w:r>
        <w:t>Đưa CP vào GD trên hệ thống GDCK trong 30 ngày (ko bắt buộc phải niêm yết - có thể lên Upcom).</w:t>
      </w:r>
    </w:p>
    <w:p w:rsidR="000A2FBC" w:rsidRDefault="000A2FBC" w:rsidP="00FE0FB0">
      <w:pPr>
        <w:pStyle w:val="ListParagraph"/>
        <w:numPr>
          <w:ilvl w:val="0"/>
          <w:numId w:val="3"/>
        </w:numPr>
      </w:pPr>
      <w:r>
        <w:t>CBTT</w:t>
      </w:r>
    </w:p>
    <w:p w:rsidR="00FC5308" w:rsidRDefault="00FC5308" w:rsidP="00FC5308">
      <w:r>
        <w:t>Quản trị CT là hệ thống nguyên tắc đảm bảo:</w:t>
      </w:r>
    </w:p>
    <w:p w:rsidR="00FC5308" w:rsidRDefault="00FC5308" w:rsidP="00FC5308">
      <w:pPr>
        <w:pStyle w:val="ListParagraph"/>
        <w:numPr>
          <w:ilvl w:val="0"/>
          <w:numId w:val="3"/>
        </w:numPr>
      </w:pPr>
      <w:r>
        <w:t>Cơ cấu quản trị hợp lý</w:t>
      </w:r>
    </w:p>
    <w:p w:rsidR="00FC5308" w:rsidRDefault="00FC5308" w:rsidP="00FC5308">
      <w:pPr>
        <w:pStyle w:val="ListParagraph"/>
        <w:numPr>
          <w:ilvl w:val="0"/>
          <w:numId w:val="3"/>
        </w:numPr>
      </w:pPr>
      <w:r>
        <w:t>Hiệu quả hoạt động của HĐQT, BKS</w:t>
      </w:r>
    </w:p>
    <w:p w:rsidR="00FC5308" w:rsidRDefault="00FC5308" w:rsidP="00FC5308">
      <w:pPr>
        <w:pStyle w:val="ListParagraph"/>
        <w:numPr>
          <w:ilvl w:val="0"/>
          <w:numId w:val="3"/>
        </w:numPr>
      </w:pPr>
      <w:r>
        <w:t>Quyền CĐ</w:t>
      </w:r>
    </w:p>
    <w:p w:rsidR="00FC5308" w:rsidRDefault="00FC5308" w:rsidP="00FC5308">
      <w:pPr>
        <w:pStyle w:val="ListParagraph"/>
        <w:numPr>
          <w:ilvl w:val="0"/>
          <w:numId w:val="3"/>
        </w:numPr>
      </w:pPr>
      <w:r>
        <w:t>Vai trò của NĐT, TTCK, TCTG</w:t>
      </w:r>
    </w:p>
    <w:p w:rsidR="00FC5308" w:rsidRDefault="00FC5308" w:rsidP="00FC5308">
      <w:pPr>
        <w:pStyle w:val="ListParagraph"/>
        <w:numPr>
          <w:ilvl w:val="0"/>
          <w:numId w:val="3"/>
        </w:numPr>
      </w:pPr>
      <w:r>
        <w:t>Quyền/lợi ích của ng liên quan</w:t>
      </w:r>
    </w:p>
    <w:p w:rsidR="00FC5308" w:rsidRDefault="00FC5308" w:rsidP="00FC5308">
      <w:pPr>
        <w:pStyle w:val="ListParagraph"/>
        <w:numPr>
          <w:ilvl w:val="0"/>
          <w:numId w:val="3"/>
        </w:numPr>
      </w:pPr>
      <w:r>
        <w:t>CBTT kịp thời, đúng, đủ, rõ</w:t>
      </w:r>
    </w:p>
    <w:p w:rsidR="000E2207" w:rsidRDefault="000E2207" w:rsidP="000E2207">
      <w:pPr>
        <w:ind w:left="360"/>
      </w:pPr>
      <w:r>
        <w:t>Sơ đồ QTCT:</w:t>
      </w:r>
    </w:p>
    <w:p w:rsidR="000E2207" w:rsidRDefault="000E2207" w:rsidP="000E2207">
      <w:pPr>
        <w:pStyle w:val="ListParagraph"/>
        <w:numPr>
          <w:ilvl w:val="0"/>
          <w:numId w:val="6"/>
        </w:numPr>
        <w:ind w:left="720"/>
      </w:pPr>
      <w:r>
        <w:t>ĐHĐCĐ =&gt; HĐQT =&gt; BGĐ</w:t>
      </w:r>
    </w:p>
    <w:p w:rsidR="000E2207" w:rsidRDefault="000E2207" w:rsidP="000E2207">
      <w:pPr>
        <w:pStyle w:val="ListParagraph"/>
        <w:numPr>
          <w:ilvl w:val="0"/>
          <w:numId w:val="6"/>
        </w:numPr>
        <w:ind w:left="720"/>
      </w:pPr>
      <w:r>
        <w:t>ĐHĐCĐ bổ nhiệm và miễn hiệm HĐQT</w:t>
      </w:r>
    </w:p>
    <w:p w:rsidR="000E2207" w:rsidRDefault="000E2207" w:rsidP="000E2207">
      <w:pPr>
        <w:pStyle w:val="ListParagraph"/>
        <w:numPr>
          <w:ilvl w:val="0"/>
          <w:numId w:val="6"/>
        </w:numPr>
        <w:ind w:left="720"/>
      </w:pPr>
      <w:r>
        <w:t>HĐQT bổ nhiệm, miễn nhiệm &amp; giám sát BGĐ</w:t>
      </w:r>
    </w:p>
    <w:p w:rsidR="000E2207" w:rsidRDefault="000E2207" w:rsidP="000E2207">
      <w:pPr>
        <w:pStyle w:val="ListParagraph"/>
        <w:numPr>
          <w:ilvl w:val="0"/>
          <w:numId w:val="6"/>
        </w:numPr>
        <w:ind w:left="720"/>
      </w:pPr>
      <w:r>
        <w:t>ĐHĐCĐ cấp vốn cho BGĐ</w:t>
      </w:r>
    </w:p>
    <w:p w:rsidR="000E2207" w:rsidRDefault="000E2207" w:rsidP="000E2207">
      <w:pPr>
        <w:pStyle w:val="ListParagraph"/>
        <w:numPr>
          <w:ilvl w:val="0"/>
          <w:numId w:val="6"/>
        </w:numPr>
        <w:ind w:left="720"/>
      </w:pPr>
      <w:r>
        <w:lastRenderedPageBreak/>
        <w:t>BGĐ báo cáo cho ĐHĐCĐ 1 cách minh bạch</w:t>
      </w:r>
    </w:p>
    <w:p w:rsidR="000E2207" w:rsidRDefault="000E2207" w:rsidP="000E2207">
      <w:pPr>
        <w:pStyle w:val="ListParagraph"/>
        <w:numPr>
          <w:ilvl w:val="0"/>
          <w:numId w:val="6"/>
        </w:numPr>
        <w:ind w:left="720"/>
      </w:pPr>
      <w:r>
        <w:t>HĐQT đại diện cho ĐHĐCĐ báo cáo</w:t>
      </w:r>
    </w:p>
    <w:p w:rsidR="00FC5308" w:rsidRDefault="00FC5308" w:rsidP="00FC5308">
      <w:r>
        <w:t xml:space="preserve">Nguyên tắc QTCT OECD </w:t>
      </w:r>
    </w:p>
    <w:p w:rsidR="00FC5308" w:rsidRDefault="00FC5308" w:rsidP="00FC5308">
      <w:pPr>
        <w:pStyle w:val="ListParagraph"/>
        <w:numPr>
          <w:ilvl w:val="0"/>
          <w:numId w:val="4"/>
        </w:numPr>
      </w:pPr>
      <w:r>
        <w:t>Đảm bảo khuôn khổ QTCT</w:t>
      </w:r>
    </w:p>
    <w:p w:rsidR="00FC5308" w:rsidRDefault="00FC5308" w:rsidP="00FC5308">
      <w:pPr>
        <w:pStyle w:val="ListParagraph"/>
        <w:numPr>
          <w:ilvl w:val="0"/>
          <w:numId w:val="4"/>
        </w:numPr>
      </w:pPr>
      <w:r>
        <w:t>Đảm bảo quyền lợi của CĐ và chức năng sở hữu cơ bản</w:t>
      </w:r>
    </w:p>
    <w:p w:rsidR="00FC5308" w:rsidRDefault="00FC5308" w:rsidP="00FC5308">
      <w:pPr>
        <w:pStyle w:val="ListParagraph"/>
        <w:numPr>
          <w:ilvl w:val="0"/>
          <w:numId w:val="4"/>
        </w:numPr>
      </w:pPr>
      <w:r>
        <w:t>Đảm bảo vai trò của NĐT, TTCK, TCTG</w:t>
      </w:r>
    </w:p>
    <w:p w:rsidR="00FC5308" w:rsidRDefault="00FC5308" w:rsidP="00FC5308">
      <w:pPr>
        <w:pStyle w:val="ListParagraph"/>
        <w:numPr>
          <w:ilvl w:val="0"/>
          <w:numId w:val="4"/>
        </w:numPr>
      </w:pPr>
      <w:r>
        <w:t>Các bên có quyền lợi liên quan đc quy định rõ trong luật</w:t>
      </w:r>
    </w:p>
    <w:p w:rsidR="00FC5308" w:rsidRDefault="00FC5308" w:rsidP="00FC5308">
      <w:pPr>
        <w:pStyle w:val="ListParagraph"/>
        <w:numPr>
          <w:ilvl w:val="0"/>
          <w:numId w:val="4"/>
        </w:numPr>
      </w:pPr>
      <w:r>
        <w:t>CBTT &amp; minh bạch</w:t>
      </w:r>
    </w:p>
    <w:p w:rsidR="00FC5308" w:rsidRDefault="00FC5308" w:rsidP="00FC5308">
      <w:pPr>
        <w:pStyle w:val="ListParagraph"/>
        <w:numPr>
          <w:ilvl w:val="0"/>
          <w:numId w:val="4"/>
        </w:numPr>
      </w:pPr>
      <w:r>
        <w:t>Trách nhiệm của HĐQT vì lợi ích cao nhất của CT</w:t>
      </w:r>
    </w:p>
    <w:p w:rsidR="00FC5308" w:rsidRDefault="00FC5308" w:rsidP="00FC5308">
      <w:r>
        <w:t>Mô hình tổ chức của CTĐC có thể chọn 1 trong 2:</w:t>
      </w:r>
    </w:p>
    <w:p w:rsidR="000A2FBC" w:rsidRDefault="00FC5308" w:rsidP="000A2FBC">
      <w:pPr>
        <w:pStyle w:val="ListParagraph"/>
        <w:numPr>
          <w:ilvl w:val="0"/>
          <w:numId w:val="5"/>
        </w:numPr>
      </w:pPr>
      <w:r>
        <w:t>ĐHĐCĐ &gt; HĐQT (</w:t>
      </w:r>
      <w:r w:rsidR="00792323">
        <w:t xml:space="preserve">3-11 TV - </w:t>
      </w:r>
      <w:r>
        <w:t>All có quyền biểu quyết</w:t>
      </w:r>
      <w:r w:rsidR="008A7FBE">
        <w:t xml:space="preserve"> - min 1/3 TVĐL) &gt; BKS &amp; GĐ/TGĐ</w:t>
      </w:r>
    </w:p>
    <w:p w:rsidR="00FC5308" w:rsidRDefault="00FC5308" w:rsidP="000A2FBC">
      <w:pPr>
        <w:pStyle w:val="ListParagraph"/>
        <w:numPr>
          <w:ilvl w:val="0"/>
          <w:numId w:val="5"/>
        </w:numPr>
      </w:pPr>
      <w:r>
        <w:t>ĐHĐCĐ &gt; HĐQT (</w:t>
      </w:r>
      <w:r w:rsidR="00792323">
        <w:t xml:space="preserve">3-11 TV - </w:t>
      </w:r>
      <w:r>
        <w:t>All có quyền biểu quyết</w:t>
      </w:r>
      <w:r w:rsidR="008A7FBE">
        <w:t xml:space="preserve"> - có UBKiT, min 1/5 TVĐL</w:t>
      </w:r>
      <w:r>
        <w:t>) &gt; GĐ/TGĐ</w:t>
      </w:r>
    </w:p>
    <w:p w:rsidR="008A7FBE" w:rsidRDefault="008A7FBE" w:rsidP="008A7FBE">
      <w:pPr>
        <w:pStyle w:val="ListParagraph"/>
        <w:numPr>
          <w:ilvl w:val="0"/>
          <w:numId w:val="9"/>
        </w:numPr>
      </w:pPr>
      <w:r>
        <w:t>CTĐC có ít hơn 5 TVHĐQT =&gt; 1 TVHĐQTĐL</w:t>
      </w:r>
    </w:p>
    <w:p w:rsidR="00792323" w:rsidRDefault="00792323" w:rsidP="008A7FBE">
      <w:pPr>
        <w:pStyle w:val="ListParagraph"/>
        <w:numPr>
          <w:ilvl w:val="0"/>
          <w:numId w:val="9"/>
        </w:numPr>
      </w:pPr>
      <w:r>
        <w:t>Với CTNY: min 1 TVĐL nếu HĐQT 3-5 TV, min 2 TVĐL nếu HĐQT 5-8 TV, min 3 TVĐL nếu HĐQT 9-11 TV</w:t>
      </w:r>
    </w:p>
    <w:p w:rsidR="00792323" w:rsidRDefault="00792323" w:rsidP="00792323">
      <w:pPr>
        <w:pStyle w:val="ListParagraph"/>
        <w:ind w:left="1080"/>
      </w:pPr>
    </w:p>
    <w:p w:rsidR="000E2207" w:rsidRDefault="000E2207" w:rsidP="000E2207">
      <w:r>
        <w:t>Đối tượng thgia QTCT:</w:t>
      </w:r>
    </w:p>
    <w:p w:rsidR="000E2207" w:rsidRDefault="000E2207" w:rsidP="000E2207">
      <w:pPr>
        <w:pStyle w:val="ListParagraph"/>
        <w:numPr>
          <w:ilvl w:val="0"/>
          <w:numId w:val="7"/>
        </w:numPr>
      </w:pPr>
      <w:r>
        <w:t>Cổ đông: CN, TC sở hữu min 1 cổ phần của CT</w:t>
      </w:r>
      <w:r w:rsidR="00BE0A54">
        <w:t>. CĐSL = CĐ có trong dsach CĐSL và sở hữu min 1 cổ phần của CT</w:t>
      </w:r>
    </w:p>
    <w:p w:rsidR="000E2207" w:rsidRDefault="00BE0A54" w:rsidP="000E2207">
      <w:pPr>
        <w:pStyle w:val="ListParagraph"/>
        <w:numPr>
          <w:ilvl w:val="0"/>
          <w:numId w:val="7"/>
        </w:numPr>
      </w:pPr>
      <w:r>
        <w:t>HĐQT: quyết định, thực hiện q&amp;nvu của CT ko thuộc thẩm quyền của ĐHĐCĐ. TVHĐQT ko điề</w:t>
      </w:r>
      <w:r w:rsidR="009D2E4B">
        <w:t>u hành/</w:t>
      </w:r>
      <w:r>
        <w:t>TVHĐQT độc lập/TVHĐQT bên ngoài (ko liên quan, độc lập, ko sở hữu CP hay nằm trong bộ máy qli cty). TVHĐQT điều hành là TV có thể SH CP, nắm 1 số vị trí trong bộ máy CT (GĐ, PGĐ…)</w:t>
      </w:r>
    </w:p>
    <w:p w:rsidR="00BE0A54" w:rsidRDefault="008A7FBE" w:rsidP="008A7FBE">
      <w:pPr>
        <w:pStyle w:val="ListParagraph"/>
        <w:numPr>
          <w:ilvl w:val="0"/>
          <w:numId w:val="10"/>
        </w:numPr>
      </w:pPr>
      <w:r>
        <w:t>LDN qdinh TVĐL HĐQT: ko lviec cho CT, CT con trong 3 năm latest; ko đang hưởng lương từ CT; ko có vợ/chồng/cha/mẹ/con/anh/em/chị ruột là CĐL của CT, ng qly của CT, CTcon; Ko trực tiếp/gián tiếp SH min 1% CP có quyền biểu quyết; ko từng là TVHĐQT, BKS trong 5 năm latest, trừ khi bổ nhiệm ltuc 2 nhiệm kỳ.</w:t>
      </w:r>
    </w:p>
    <w:p w:rsidR="008A7FBE" w:rsidRDefault="008A7FBE" w:rsidP="008A7FBE">
      <w:pPr>
        <w:pStyle w:val="ListParagraph"/>
        <w:numPr>
          <w:ilvl w:val="0"/>
          <w:numId w:val="10"/>
        </w:numPr>
      </w:pPr>
      <w:r>
        <w:t xml:space="preserve">LDN qdinh TVHĐQT ko điều hành: Ko phải GĐ, TGĐ, PGĐ, </w:t>
      </w:r>
      <w:proofErr w:type="gramStart"/>
      <w:r>
        <w:t>KTT,...</w:t>
      </w:r>
      <w:proofErr w:type="gramEnd"/>
      <w:r>
        <w:t xml:space="preserve"> ng điều hành CT</w:t>
      </w:r>
    </w:p>
    <w:p w:rsidR="008A7FBE" w:rsidRDefault="008A7FBE" w:rsidP="008A7FBE">
      <w:pPr>
        <w:pStyle w:val="ListParagraph"/>
        <w:numPr>
          <w:ilvl w:val="0"/>
          <w:numId w:val="7"/>
        </w:numPr>
      </w:pPr>
      <w:r>
        <w:t>BGĐ: điều hành CV KD daily, chịu trách nhiệm &amp; giám sát của HĐQT, có thể do thuê/bổ nhiệm nhiệm kỳ max 5 năm và unlimited bổ nhiệm lại.</w:t>
      </w:r>
    </w:p>
    <w:p w:rsidR="008A7FBE" w:rsidRDefault="008A7FBE" w:rsidP="008A7FBE">
      <w:pPr>
        <w:pStyle w:val="ListParagraph"/>
        <w:numPr>
          <w:ilvl w:val="0"/>
          <w:numId w:val="7"/>
        </w:numPr>
      </w:pPr>
      <w:r>
        <w:t>BKS: giám sát HĐQT, GĐ, TGĐ</w:t>
      </w:r>
    </w:p>
    <w:p w:rsidR="008A7FBE" w:rsidRDefault="008A7FBE" w:rsidP="008A7FBE">
      <w:pPr>
        <w:pStyle w:val="ListParagraph"/>
        <w:numPr>
          <w:ilvl w:val="0"/>
          <w:numId w:val="7"/>
        </w:numPr>
      </w:pPr>
      <w:r>
        <w:t xml:space="preserve">UBKiT: </w:t>
      </w:r>
      <w:r w:rsidR="009D2E4B">
        <w:t>tất cả TV phải là TVĐL/ko điều hành và có chuyên môn kế toán, kiểm toán, tài chính =&gt; giám sát và bảo vệ quyền lợi CĐ, xdung và hoàn thiện bộ máy KTNB của CT.</w:t>
      </w:r>
    </w:p>
    <w:p w:rsidR="009D2E4B" w:rsidRDefault="009D2E4B" w:rsidP="009D2E4B">
      <w:pPr>
        <w:pStyle w:val="ListParagraph"/>
        <w:numPr>
          <w:ilvl w:val="0"/>
          <w:numId w:val="10"/>
        </w:numPr>
      </w:pPr>
      <w:r>
        <w:t>NĐ 155: CTĐC ko có BKS phải có UBKiT thuộc HĐQT, với 2 TV trở lên, chủ tịch phải là TVHĐQT độc lập, TV khác phải là TVHĐQT ko điều hành. Ko làm trong BP KT, TC của CT, ko là nhân viên của TCKiT đã chấp thuận BCKiT của CT 3 năm latest.</w:t>
      </w:r>
    </w:p>
    <w:p w:rsidR="009D2E4B" w:rsidRDefault="009D2E4B" w:rsidP="009D2E4B">
      <w:pPr>
        <w:pStyle w:val="ListParagraph"/>
        <w:numPr>
          <w:ilvl w:val="0"/>
          <w:numId w:val="7"/>
        </w:numPr>
      </w:pPr>
      <w:r>
        <w:t>Ng có qloi lquan: NV, Công đoàn, Chủ nợ, NĐT (ko phải CĐ), KH, NCC, CQQL, Ngành CT hoạt động, CP, Local community, national &amp; international community.</w:t>
      </w:r>
    </w:p>
    <w:p w:rsidR="009E7C6A" w:rsidRDefault="009E7C6A" w:rsidP="009E7C6A">
      <w:r>
        <w:t>Các nguyên tắc về QTCT:</w:t>
      </w:r>
    </w:p>
    <w:p w:rsidR="009E7C6A" w:rsidRDefault="009E7C6A" w:rsidP="009E7C6A">
      <w:pPr>
        <w:pStyle w:val="ListParagraph"/>
        <w:numPr>
          <w:ilvl w:val="0"/>
          <w:numId w:val="11"/>
        </w:numPr>
      </w:pPr>
      <w:r>
        <w:t>Đảm bảo quyền của CĐ, đối xử công bằng với CĐ</w:t>
      </w:r>
    </w:p>
    <w:p w:rsidR="009E7C6A" w:rsidRDefault="001A5081" w:rsidP="001A5081">
      <w:pPr>
        <w:pStyle w:val="ListParagraph"/>
        <w:numPr>
          <w:ilvl w:val="0"/>
          <w:numId w:val="6"/>
        </w:numPr>
      </w:pPr>
      <w:r>
        <w:lastRenderedPageBreak/>
        <w:t>Mỗi CP cùng loại =&gt; quyền, ngvu như nhau</w:t>
      </w:r>
    </w:p>
    <w:p w:rsidR="001A5081" w:rsidRDefault="001A5081" w:rsidP="001A5081">
      <w:pPr>
        <w:pStyle w:val="ListParagraph"/>
        <w:numPr>
          <w:ilvl w:val="0"/>
          <w:numId w:val="6"/>
        </w:numPr>
      </w:pPr>
      <w:r>
        <w:t>Ưu tiên CP mới chào bán tuowgn ứng tỉ lệ CP của từng CĐ</w:t>
      </w:r>
    </w:p>
    <w:p w:rsidR="001A5081" w:rsidRDefault="001A5081" w:rsidP="001A5081">
      <w:pPr>
        <w:pStyle w:val="ListParagraph"/>
        <w:numPr>
          <w:ilvl w:val="0"/>
          <w:numId w:val="6"/>
        </w:numPr>
      </w:pPr>
      <w:r>
        <w:t>CĐSL ko đc chuyển CP cho CĐ ko SL trong vòng 3 năm kể từ ngày ĐHĐCD chấp thuận GCNĐKDN. Ngoài ra được tự do chuyển nhượng</w:t>
      </w:r>
    </w:p>
    <w:p w:rsidR="007517D8" w:rsidRDefault="007517D8" w:rsidP="007517D8">
      <w:pPr>
        <w:pStyle w:val="ListParagraph"/>
        <w:numPr>
          <w:ilvl w:val="0"/>
          <w:numId w:val="11"/>
        </w:numPr>
      </w:pPr>
      <w:r>
        <w:t>Tôn trọng quyền lợi hợp pháp của NCQLLQ; đảm bảo vai trò của NĐT, TTCk và TCTG trong QLCT</w:t>
      </w:r>
    </w:p>
    <w:p w:rsidR="007517D8" w:rsidRDefault="007517D8" w:rsidP="007517D8">
      <w:pPr>
        <w:pStyle w:val="ListParagraph"/>
        <w:numPr>
          <w:ilvl w:val="0"/>
          <w:numId w:val="11"/>
        </w:numPr>
      </w:pPr>
      <w:r>
        <w:t>Đảm bảo cơ cấu quản trị, hiệu quả hoạt động của HĐQT, BKS, nâng cao trách nhiệm của HĐQT với CT và CĐ</w:t>
      </w:r>
    </w:p>
    <w:p w:rsidR="007517D8" w:rsidRDefault="00165094" w:rsidP="00165094">
      <w:pPr>
        <w:pStyle w:val="ListParagraph"/>
        <w:numPr>
          <w:ilvl w:val="0"/>
          <w:numId w:val="6"/>
        </w:numPr>
      </w:pPr>
      <w:r>
        <w:t>CTHĐQT ko được kiêm nhiệm chức danh GĐ/TGĐ của cùng 1 CTĐC</w:t>
      </w:r>
    </w:p>
    <w:p w:rsidR="00165094" w:rsidRDefault="00165094" w:rsidP="00165094">
      <w:pPr>
        <w:pStyle w:val="ListParagraph"/>
        <w:numPr>
          <w:ilvl w:val="0"/>
          <w:numId w:val="6"/>
        </w:numPr>
      </w:pPr>
      <w:r>
        <w:t>CTHĐQT ko đc đồng thời là TVHĐQT của &gt; 5 CT khác</w:t>
      </w:r>
    </w:p>
    <w:p w:rsidR="00792323" w:rsidRDefault="00792323" w:rsidP="00165094">
      <w:pPr>
        <w:pStyle w:val="ListParagraph"/>
        <w:numPr>
          <w:ilvl w:val="0"/>
          <w:numId w:val="6"/>
        </w:numPr>
      </w:pPr>
      <w:r>
        <w:t>HĐQT họp min 1 quý/lần</w:t>
      </w:r>
    </w:p>
    <w:p w:rsidR="00792323" w:rsidRDefault="00792323" w:rsidP="00165094">
      <w:pPr>
        <w:pStyle w:val="ListParagraph"/>
        <w:numPr>
          <w:ilvl w:val="0"/>
          <w:numId w:val="6"/>
        </w:numPr>
      </w:pPr>
      <w:r>
        <w:t xml:space="preserve">Nếu CĐ/nhóm CĐ sở hữu &gt; 5% CP phổ thông triệu tập ĐHĐCĐ, ycau ktra…=&gt; BKS ktra trong 7 ngày, báo </w:t>
      </w:r>
      <w:proofErr w:type="gramStart"/>
      <w:r>
        <w:t xml:space="preserve">cáo </w:t>
      </w:r>
      <w:r w:rsidR="00B44982">
        <w:t xml:space="preserve"> lại</w:t>
      </w:r>
      <w:proofErr w:type="gramEnd"/>
      <w:r w:rsidR="00B44982">
        <w:t xml:space="preserve"> </w:t>
      </w:r>
      <w:r>
        <w:t>trong 15 ngày</w:t>
      </w:r>
    </w:p>
    <w:p w:rsidR="00B44982" w:rsidRDefault="00B44982" w:rsidP="00165094">
      <w:pPr>
        <w:pStyle w:val="ListParagraph"/>
        <w:numPr>
          <w:ilvl w:val="0"/>
          <w:numId w:val="6"/>
        </w:numPr>
      </w:pPr>
      <w:r>
        <w:t xml:space="preserve">BKS có 3-5 TV, ko phải là vợ chồng cha mẹ con anh chị em ruột của TVHĐQT, GĐ, TGĐ, người quản lý khác, ko nhất thiết là cổ đông hoặc nhân viên công ty, ko làm trong BP kế toán, tài chính của CT, ko phải nhân viên, thành viên của CT kiểm toán hoặc CT </w:t>
      </w:r>
      <w:proofErr w:type="gramStart"/>
      <w:r>
        <w:t>lập.thực</w:t>
      </w:r>
      <w:proofErr w:type="gramEnd"/>
      <w:r>
        <w:t xml:space="preserve"> hiện kiểm toán BCTC trong 3 năm latest.</w:t>
      </w:r>
    </w:p>
    <w:p w:rsidR="00B44982" w:rsidRDefault="00B44982" w:rsidP="00165094">
      <w:pPr>
        <w:pStyle w:val="ListParagraph"/>
        <w:numPr>
          <w:ilvl w:val="0"/>
          <w:numId w:val="6"/>
        </w:numPr>
      </w:pPr>
      <w:r>
        <w:t>BKS họp 2 lần/năm, ít nhất 2/3 KTV dự họp</w:t>
      </w:r>
    </w:p>
    <w:p w:rsidR="00BF6A8B" w:rsidRDefault="00BF6A8B" w:rsidP="00BF6A8B">
      <w:r>
        <w:t>Điều kiện CBCPRL qua CTĐC</w:t>
      </w:r>
    </w:p>
    <w:p w:rsidR="00BF6A8B" w:rsidRDefault="00BF6A8B" w:rsidP="00BF6A8B">
      <w:pPr>
        <w:pStyle w:val="ListParagraph"/>
        <w:numPr>
          <w:ilvl w:val="0"/>
          <w:numId w:val="12"/>
        </w:numPr>
      </w:pPr>
      <w:r>
        <w:t>ĐHĐCĐ thông qua (vốn, tiêu chí, sl nđt)</w:t>
      </w:r>
    </w:p>
    <w:p w:rsidR="00BF6A8B" w:rsidRDefault="00BF6A8B" w:rsidP="00BF6A8B">
      <w:pPr>
        <w:pStyle w:val="ListParagraph"/>
        <w:numPr>
          <w:ilvl w:val="0"/>
          <w:numId w:val="12"/>
        </w:numPr>
      </w:pPr>
      <w:r>
        <w:t>NĐT chiến lược (do DN quyết định) hoặc chuyên nghiệp (NHTM, TCKDBH, CTCK, CT QLQ, CTĐTCK, QĐTCK, TCTCQT, QTCNNg, TCTCNN/CT có VĐL &gt; 100 tỷ; người có CCHNCK; cá nhân nắm giữ danh mục CKNY, ĐKGD min 2 tỷ, và đc công ty xác định tư cách là NĐT chuyên nghiệp; cá nhân có thu nhập chịu thuế min 1 tỷ thời điểm có tư cách là NĐT chuyên nghiệp.</w:t>
      </w:r>
    </w:p>
    <w:p w:rsidR="00BF6A8B" w:rsidRDefault="00BF6A8B" w:rsidP="00BF6A8B">
      <w:pPr>
        <w:pStyle w:val="ListParagraph"/>
        <w:numPr>
          <w:ilvl w:val="0"/>
          <w:numId w:val="12"/>
        </w:numPr>
      </w:pPr>
      <w:r>
        <w:t>Đợt CBRL cách nhau min 6 tháng kể từ ngày kết thúc đợt chào bán</w:t>
      </w:r>
    </w:p>
    <w:p w:rsidR="00BF6A8B" w:rsidRDefault="00BF6A8B" w:rsidP="00BF6A8B">
      <w:pPr>
        <w:pStyle w:val="ListParagraph"/>
        <w:numPr>
          <w:ilvl w:val="0"/>
          <w:numId w:val="12"/>
        </w:numPr>
      </w:pPr>
      <w:r>
        <w:t>CTĐC phải đảm bảo quy định về tỷ lệ SHNNg sau khi kết thúc chào bán. Tổng tỉ lệ SHVĐL của NĐTNNg, TCKT có NĐTNNg giữ trên 50% VĐL ko đc lớn hơn tỉ lệ SHNNg max. UBCKNN xác nhận trước khi thực hiện chào bán</w:t>
      </w:r>
    </w:p>
    <w:p w:rsidR="00BF6A8B" w:rsidRDefault="00BF6A8B" w:rsidP="00BF6A8B">
      <w:pPr>
        <w:pStyle w:val="ListParagraph"/>
        <w:numPr>
          <w:ilvl w:val="0"/>
          <w:numId w:val="12"/>
        </w:numPr>
      </w:pPr>
      <w:r>
        <w:t>Dkien khác:</w:t>
      </w:r>
    </w:p>
    <w:p w:rsidR="00BF6A8B" w:rsidRDefault="00BF6A8B" w:rsidP="00897DE7">
      <w:pPr>
        <w:pStyle w:val="ListParagraph"/>
        <w:numPr>
          <w:ilvl w:val="0"/>
          <w:numId w:val="13"/>
        </w:numPr>
      </w:pPr>
      <w:r>
        <w:t xml:space="preserve">PH CP kèm CQ riêng lẻ =&gt; Điều lệ CT phải có quy định </w:t>
      </w:r>
    </w:p>
    <w:p w:rsidR="00BF6A8B" w:rsidRDefault="00BF6A8B" w:rsidP="00897DE7">
      <w:pPr>
        <w:pStyle w:val="ListParagraph"/>
        <w:numPr>
          <w:ilvl w:val="0"/>
          <w:numId w:val="13"/>
        </w:numPr>
      </w:pPr>
      <w:r>
        <w:t>PH CP giá thấp hơn mệnh giá =&gt; Giá CP PH GD trên hệ thống GDCK thấp hơn mệnh giá (tính bình quân giá tham chiếu 60 ngày latest); đủ thặng dư vốn CP dựa trên latest BCTC để bù đắp thặng dư âm cho CP dưới mệnh giá.</w:t>
      </w:r>
      <w:r w:rsidR="00494907">
        <w:t xml:space="preserve"> =&gt; chỉ gồm NĐT chiến lược và hạn chế chuyển nhượng CP min 3 năm.</w:t>
      </w:r>
    </w:p>
    <w:p w:rsidR="00B27503" w:rsidRDefault="00B27503" w:rsidP="00B27503">
      <w:r>
        <w:t>Hồ sơ CBCPRL</w:t>
      </w:r>
    </w:p>
    <w:p w:rsidR="00B27503" w:rsidRDefault="00B27503" w:rsidP="00B27503">
      <w:pPr>
        <w:pStyle w:val="ListParagraph"/>
        <w:numPr>
          <w:ilvl w:val="0"/>
          <w:numId w:val="12"/>
        </w:numPr>
      </w:pPr>
      <w:r>
        <w:t>Giấy dky chào bán CPRL</w:t>
      </w:r>
    </w:p>
    <w:p w:rsidR="00B27503" w:rsidRDefault="00B27503" w:rsidP="00B27503">
      <w:pPr>
        <w:pStyle w:val="ListParagraph"/>
        <w:numPr>
          <w:ilvl w:val="0"/>
          <w:numId w:val="12"/>
        </w:numPr>
      </w:pPr>
      <w:r>
        <w:t>Quyết định của ĐHĐCĐ (p/án chào bán, sdung vốn, p/án phát hành)</w:t>
      </w:r>
    </w:p>
    <w:p w:rsidR="00B27503" w:rsidRDefault="00B27503" w:rsidP="00B27503">
      <w:pPr>
        <w:pStyle w:val="ListParagraph"/>
        <w:numPr>
          <w:ilvl w:val="0"/>
          <w:numId w:val="12"/>
        </w:numPr>
      </w:pPr>
      <w:r>
        <w:t>Qđịnh của HĐQT =&gt; đối tượng là NĐTCK chuyên nghiệp (đc ĐHĐCĐ ủy quyền)</w:t>
      </w:r>
    </w:p>
    <w:p w:rsidR="00B27503" w:rsidRDefault="00B27503" w:rsidP="00B27503">
      <w:pPr>
        <w:pStyle w:val="ListParagraph"/>
        <w:numPr>
          <w:ilvl w:val="0"/>
          <w:numId w:val="12"/>
        </w:numPr>
      </w:pPr>
      <w:r>
        <w:t>Qđịnh của HĐQT =&gt; hồ sơ dky chào bán</w:t>
      </w:r>
    </w:p>
    <w:p w:rsidR="00B27503" w:rsidRDefault="00B27503" w:rsidP="00B27503">
      <w:pPr>
        <w:pStyle w:val="ListParagraph"/>
        <w:numPr>
          <w:ilvl w:val="0"/>
          <w:numId w:val="12"/>
        </w:numPr>
      </w:pPr>
      <w:r>
        <w:t>Qđịnh của ĐHĐCĐ/HĐQT (đc ĐHĐCĐ ủy quyền)</w:t>
      </w:r>
      <w:r w:rsidR="008A6246">
        <w:t xml:space="preserve"> =&gt; p/án đảm bảo phát hành CP đáp ứng tỷ lệ SHNNg</w:t>
      </w:r>
    </w:p>
    <w:p w:rsidR="008A6246" w:rsidRDefault="008A6246" w:rsidP="00B27503">
      <w:pPr>
        <w:pStyle w:val="ListParagraph"/>
        <w:numPr>
          <w:ilvl w:val="0"/>
          <w:numId w:val="12"/>
        </w:numPr>
      </w:pPr>
      <w:r>
        <w:t>Cam kết của TCPH ko vi phạm quy định về sở hữu chéo</w:t>
      </w:r>
    </w:p>
    <w:p w:rsidR="008A6246" w:rsidRDefault="008A6246" w:rsidP="00B27503">
      <w:pPr>
        <w:pStyle w:val="ListParagraph"/>
        <w:numPr>
          <w:ilvl w:val="0"/>
          <w:numId w:val="12"/>
        </w:numPr>
      </w:pPr>
      <w:r>
        <w:t>VB xác nhận của NH về mở TK phong tỏa</w:t>
      </w:r>
    </w:p>
    <w:p w:rsidR="008A6246" w:rsidRDefault="008A6246" w:rsidP="00B27503">
      <w:pPr>
        <w:pStyle w:val="ListParagraph"/>
        <w:numPr>
          <w:ilvl w:val="0"/>
          <w:numId w:val="12"/>
        </w:numPr>
      </w:pPr>
      <w:r>
        <w:lastRenderedPageBreak/>
        <w:t>Tài liệu về đợt chào bán cho NĐT, sử dụng tiền thu đc từ đợt chào bán</w:t>
      </w:r>
    </w:p>
    <w:p w:rsidR="008A6246" w:rsidRDefault="008A6246" w:rsidP="00B27503">
      <w:pPr>
        <w:pStyle w:val="ListParagraph"/>
        <w:numPr>
          <w:ilvl w:val="0"/>
          <w:numId w:val="12"/>
        </w:numPr>
      </w:pPr>
      <w:r>
        <w:t>Hồ sơ khác (PH CP ưu đãi kèm chứng quyền =&gt; có Điều lệ CT; PH CP giá thấp hơn mệnh giá: thống kê tham chiếu CP của 60 ngày latest; BCTC latest đc kiểm toán)</w:t>
      </w:r>
    </w:p>
    <w:p w:rsidR="009E70B2" w:rsidRDefault="009E70B2" w:rsidP="009E70B2">
      <w:r>
        <w:t>Quy trình CBCPRL</w:t>
      </w:r>
    </w:p>
    <w:p w:rsidR="009E70B2" w:rsidRDefault="00121733" w:rsidP="009E70B2">
      <w:r>
        <w:t>B1. TCPH gửi hồ sơ đky</w:t>
      </w:r>
    </w:p>
    <w:p w:rsidR="00121733" w:rsidRDefault="00121733" w:rsidP="009E70B2">
      <w:r>
        <w:t>B2. UBCKNN reply với TCPH và CBTT confirm đã nhận hồ sơ trong vòng 7 ngày</w:t>
      </w:r>
    </w:p>
    <w:p w:rsidR="00121733" w:rsidRDefault="00121733" w:rsidP="009E70B2">
      <w:r>
        <w:t>B3. TCPH hoàn thành chào bán trong 90 ngày kể từ khi UBCKNN chấp thuận. Kết thúc chào bán phải báo cáo kqua kèm xác nhận của NH tk phong tỏa về UBCKNN, CBTT trên trang của TCPH và SGDCK về kqua chào bán trong vòng 10 ngày. UBCKNN nhận báo cáo phải reply bằng văn bản đã nhận đc báo cáo kqua chào bán của TCPH trong vòng 3 NLV =&gt; TCPH dừng phong tỏa tiền</w:t>
      </w:r>
    </w:p>
    <w:p w:rsidR="00121733" w:rsidRDefault="00121733" w:rsidP="009E70B2">
      <w:r>
        <w:t>Nghĩa vụ của tổ chức CBCPRL</w:t>
      </w:r>
    </w:p>
    <w:p w:rsidR="00121733" w:rsidRDefault="00AB0523" w:rsidP="00AB0523">
      <w:pPr>
        <w:pStyle w:val="ListParagraph"/>
        <w:numPr>
          <w:ilvl w:val="0"/>
          <w:numId w:val="12"/>
        </w:numPr>
      </w:pPr>
      <w:r>
        <w:t>Ko (lồng ghép) quảng cáo về đợt CBRL trên phương tiện thông tin đại chúng</w:t>
      </w:r>
    </w:p>
    <w:p w:rsidR="00AB0523" w:rsidRDefault="00AB0523" w:rsidP="00AB0523">
      <w:pPr>
        <w:pStyle w:val="ListParagraph"/>
        <w:numPr>
          <w:ilvl w:val="0"/>
          <w:numId w:val="12"/>
        </w:numPr>
      </w:pPr>
      <w:r>
        <w:t>Sửa đổi, bổ sung, giải trình theo ycau của UBCKNN</w:t>
      </w:r>
    </w:p>
    <w:p w:rsidR="00AB0523" w:rsidRDefault="00AB0523" w:rsidP="00AB0523">
      <w:pPr>
        <w:pStyle w:val="ListParagraph"/>
        <w:numPr>
          <w:ilvl w:val="0"/>
          <w:numId w:val="12"/>
        </w:numPr>
      </w:pPr>
      <w:r>
        <w:t>Hoàn thành chào bán trong 90 ngày</w:t>
      </w:r>
    </w:p>
    <w:p w:rsidR="00AB0523" w:rsidRDefault="00AB0523" w:rsidP="00AB0523">
      <w:pPr>
        <w:pStyle w:val="ListParagraph"/>
        <w:numPr>
          <w:ilvl w:val="0"/>
          <w:numId w:val="12"/>
        </w:numPr>
      </w:pPr>
      <w:r>
        <w:t>CBTT về sdung vốn, tiền thu đc, thay đổi p/án sdung vốn</w:t>
      </w:r>
    </w:p>
    <w:p w:rsidR="00AB0523" w:rsidRDefault="00AB0523" w:rsidP="00AB0523">
      <w:pPr>
        <w:pStyle w:val="ListParagraph"/>
        <w:numPr>
          <w:ilvl w:val="0"/>
          <w:numId w:val="12"/>
        </w:numPr>
      </w:pPr>
      <w:r>
        <w:t>CB BC sdung vốn, tiền thu đc đc kiểm toán bởi đơn vị do ĐHĐCĐ thông qua.</w:t>
      </w:r>
    </w:p>
    <w:p w:rsidR="00BB15B8" w:rsidRDefault="00BB15B8" w:rsidP="00BB15B8">
      <w:r>
        <w:t>Dkien CBTPRL của CTĐC</w:t>
      </w:r>
    </w:p>
    <w:p w:rsidR="00BB15B8" w:rsidRDefault="00BB15B8" w:rsidP="00BB15B8">
      <w:pPr>
        <w:pStyle w:val="ListParagraph"/>
        <w:numPr>
          <w:ilvl w:val="0"/>
          <w:numId w:val="12"/>
        </w:numPr>
      </w:pPr>
      <w:r>
        <w:t>Có quyết định của ĐHĐCĐ (TP chuyển đổi, kèm chứng quyền)/HĐQT (TP ko chuyển đổi, ko kèm chứng quyền) =&gt; p/án phát hành, sdung tiền thu đc, xđịnh tiêu chí, slg, NĐT</w:t>
      </w:r>
    </w:p>
    <w:p w:rsidR="00BB15B8" w:rsidRDefault="00BB15B8" w:rsidP="00BB15B8">
      <w:pPr>
        <w:pStyle w:val="ListParagraph"/>
        <w:numPr>
          <w:ilvl w:val="0"/>
          <w:numId w:val="12"/>
        </w:numPr>
      </w:pPr>
      <w:r>
        <w:t>Đối tượng PH &amp; ddkien hạn chế chuển nhượng</w:t>
      </w:r>
    </w:p>
    <w:p w:rsidR="00BB15B8" w:rsidRDefault="00BB15B8" w:rsidP="00BB15B8">
      <w:pPr>
        <w:pStyle w:val="ListParagraph"/>
        <w:numPr>
          <w:ilvl w:val="0"/>
          <w:numId w:val="14"/>
        </w:numPr>
      </w:pPr>
      <w:r>
        <w:t>TP ko chuyển đổi ko chứng quyền: NĐT chuyên nghiệp (Except theo bản án…)</w:t>
      </w:r>
    </w:p>
    <w:p w:rsidR="00BB15B8" w:rsidRDefault="00BB15B8" w:rsidP="00BB15B8">
      <w:pPr>
        <w:pStyle w:val="ListParagraph"/>
        <w:numPr>
          <w:ilvl w:val="0"/>
          <w:numId w:val="14"/>
        </w:numPr>
      </w:pPr>
      <w:r>
        <w:t xml:space="preserve">TP ko chuyển đổi kèm chứng quyền: </w:t>
      </w:r>
      <w:r w:rsidR="00CA27C5">
        <w:t>NĐT chuyên nghiệp và chiến lược, &lt; 100 NĐT. NĐT hạn chế chuyển nhượng min 3 năm với chiến lược và 1 năm với chuyên nghiệp. Sauk hi hạn chế cũng chỉ chuyển nhượng cho NĐT chuyên nghiệp và chiến lược, max 100 NĐT sở hữu. (=&gt; tránh công chúng hóa PHRL)</w:t>
      </w:r>
    </w:p>
    <w:p w:rsidR="00CA27C5" w:rsidRDefault="00CA27C5" w:rsidP="00CA27C5">
      <w:pPr>
        <w:pStyle w:val="ListParagraph"/>
        <w:numPr>
          <w:ilvl w:val="0"/>
          <w:numId w:val="14"/>
        </w:numPr>
      </w:pPr>
      <w:r>
        <w:t>THanh toán đủ gốc &amp; lãi của TP đã phát hành hoặc khoản nợ đáo hạn trong 3 năm latest trc khi PH</w:t>
      </w:r>
    </w:p>
    <w:p w:rsidR="00CA27C5" w:rsidRDefault="00CA27C5" w:rsidP="00CA27C5">
      <w:pPr>
        <w:pStyle w:val="ListParagraph"/>
        <w:numPr>
          <w:ilvl w:val="0"/>
          <w:numId w:val="14"/>
        </w:numPr>
      </w:pPr>
      <w:r>
        <w:t>Có BCTC của năm trước năm PH đc kiểm toán</w:t>
      </w:r>
    </w:p>
    <w:p w:rsidR="00AB0523" w:rsidRDefault="00CA27C5" w:rsidP="00FA58F2">
      <w:pPr>
        <w:pStyle w:val="ListParagraph"/>
        <w:numPr>
          <w:ilvl w:val="0"/>
          <w:numId w:val="14"/>
        </w:numPr>
      </w:pPr>
      <w:r>
        <w:t xml:space="preserve">Đáp ứng tỉ lệ tài chính an toàn, bảo đảm an toàn </w:t>
      </w:r>
    </w:p>
    <w:p w:rsidR="00CA27C5" w:rsidRDefault="00CA27C5" w:rsidP="00FA58F2">
      <w:pPr>
        <w:pStyle w:val="ListParagraph"/>
        <w:numPr>
          <w:ilvl w:val="0"/>
          <w:numId w:val="14"/>
        </w:numPr>
      </w:pPr>
      <w:r>
        <w:t>TP chuyển đổi kèm chứng quyền: các đợt chào bán cách nhau min 6 tháng. Chuyển đổi trái thành cổ phải đáp ứng quy định về tỷ lệ sở hữu NNg max tại CTĐC</w:t>
      </w:r>
    </w:p>
    <w:p w:rsidR="00CA27C5" w:rsidRDefault="00CA27C5" w:rsidP="00CA27C5">
      <w:r>
        <w:t>Hồ sơ CBTPRL</w:t>
      </w:r>
    </w:p>
    <w:p w:rsidR="00CA27C5" w:rsidRDefault="00CA27C5" w:rsidP="00CA27C5">
      <w:pPr>
        <w:pStyle w:val="ListParagraph"/>
        <w:numPr>
          <w:ilvl w:val="0"/>
          <w:numId w:val="15"/>
        </w:numPr>
      </w:pPr>
      <w:r>
        <w:t>P/án phát hành TP</w:t>
      </w:r>
    </w:p>
    <w:p w:rsidR="00CA27C5" w:rsidRDefault="00CA27C5" w:rsidP="00CA27C5">
      <w:pPr>
        <w:pStyle w:val="ListParagraph"/>
        <w:numPr>
          <w:ilvl w:val="0"/>
          <w:numId w:val="15"/>
        </w:numPr>
      </w:pPr>
      <w:r>
        <w:t>CBTT về đợt PHTP</w:t>
      </w:r>
    </w:p>
    <w:p w:rsidR="00CA27C5" w:rsidRDefault="00CA27C5" w:rsidP="00CA27C5">
      <w:pPr>
        <w:pStyle w:val="ListParagraph"/>
        <w:numPr>
          <w:ilvl w:val="0"/>
          <w:numId w:val="15"/>
        </w:numPr>
      </w:pPr>
      <w:r>
        <w:t xml:space="preserve">HĐ giữa TCPH và TC lquan: HĐTV, HĐ đấu thầu, bảo lãnh, đại lý p/hành trái </w:t>
      </w:r>
      <w:proofErr w:type="gramStart"/>
      <w:r>
        <w:t>phiế</w:t>
      </w:r>
      <w:r w:rsidR="00340784">
        <w:t>u,…</w:t>
      </w:r>
      <w:proofErr w:type="gramEnd"/>
    </w:p>
    <w:p w:rsidR="00340784" w:rsidRDefault="00340784" w:rsidP="00CA27C5">
      <w:pPr>
        <w:pStyle w:val="ListParagraph"/>
        <w:numPr>
          <w:ilvl w:val="0"/>
          <w:numId w:val="15"/>
        </w:numPr>
      </w:pPr>
      <w:r>
        <w:t>BCTC năm liền kề năm p/hành đc kiểm toán chấp thuận toàn phần</w:t>
      </w:r>
    </w:p>
    <w:p w:rsidR="00340784" w:rsidRDefault="00340784" w:rsidP="00CA27C5">
      <w:pPr>
        <w:pStyle w:val="ListParagraph"/>
        <w:numPr>
          <w:ilvl w:val="0"/>
          <w:numId w:val="15"/>
        </w:numPr>
      </w:pPr>
      <w:r>
        <w:t>Kqua xếp hạng tín nhiệm của tổ chức, xếp hạng tín nhiệm với DN PHTP và loại TP phát hành</w:t>
      </w:r>
    </w:p>
    <w:p w:rsidR="00340784" w:rsidRDefault="00340784" w:rsidP="00CA27C5">
      <w:pPr>
        <w:pStyle w:val="ListParagraph"/>
        <w:numPr>
          <w:ilvl w:val="0"/>
          <w:numId w:val="15"/>
        </w:numPr>
      </w:pPr>
      <w:r>
        <w:t>Qđịnh phê duyệt, chấp thuận p/án p/hành của ĐHĐCĐ/HĐQT</w:t>
      </w:r>
    </w:p>
    <w:p w:rsidR="00340784" w:rsidRDefault="00340784" w:rsidP="00CA27C5">
      <w:pPr>
        <w:pStyle w:val="ListParagraph"/>
        <w:numPr>
          <w:ilvl w:val="0"/>
          <w:numId w:val="15"/>
        </w:numPr>
      </w:pPr>
      <w:r>
        <w:lastRenderedPageBreak/>
        <w:t>Tài liệu chứng minh tỉ lệ an toàn tài chính</w:t>
      </w:r>
    </w:p>
    <w:p w:rsidR="00340784" w:rsidRDefault="00340784" w:rsidP="00CA27C5">
      <w:pPr>
        <w:pStyle w:val="ListParagraph"/>
        <w:numPr>
          <w:ilvl w:val="0"/>
          <w:numId w:val="15"/>
        </w:numPr>
      </w:pPr>
      <w:r>
        <w:t>Với CBTP chuyển đổi, kèm chính quyền còn có: Giấy dky chào bán; quyết định của ĐHĐCĐ/HĐQT; cam kết của doanh nghiệp ko vi phạm sở hữu chéo; xác nhận của ngân hàng về tkhoan phong tỏa</w:t>
      </w:r>
    </w:p>
    <w:p w:rsidR="00340784" w:rsidRDefault="00340784" w:rsidP="00340784">
      <w:r>
        <w:t>Trình tự CBTPRL</w:t>
      </w:r>
    </w:p>
    <w:p w:rsidR="00340784" w:rsidRDefault="00340784" w:rsidP="00340784">
      <w:r>
        <w:t>B1. Đky chào bán TP với UBCKNN</w:t>
      </w:r>
    </w:p>
    <w:p w:rsidR="00340784" w:rsidRDefault="00340784" w:rsidP="00340784">
      <w:r>
        <w:t>B2. CBTT để NĐT mua trái phiếu trước 1 ngày bán gửi NĐT dki mua TP, gửi SGDCK</w:t>
      </w:r>
    </w:p>
    <w:p w:rsidR="00340784" w:rsidRDefault="00340784" w:rsidP="00340784">
      <w:r>
        <w:t>B3. Tổ chức CBTP</w:t>
      </w:r>
    </w:p>
    <w:p w:rsidR="00340784" w:rsidRDefault="00340784" w:rsidP="00340784">
      <w:pPr>
        <w:pStyle w:val="ListParagraph"/>
        <w:numPr>
          <w:ilvl w:val="0"/>
          <w:numId w:val="15"/>
        </w:numPr>
      </w:pPr>
      <w:r>
        <w:t>Đấu thầu phát hành: chọn NĐT đủ dkien trúng thầu mua TP</w:t>
      </w:r>
    </w:p>
    <w:p w:rsidR="00340784" w:rsidRDefault="00340784" w:rsidP="00340784">
      <w:pPr>
        <w:pStyle w:val="ListParagraph"/>
        <w:numPr>
          <w:ilvl w:val="0"/>
          <w:numId w:val="15"/>
        </w:numPr>
      </w:pPr>
      <w:r>
        <w:t>Bảo lãnh p/hành: bán TPDN cho NĐT mua TP qua tổ chức bảo lãnh PH</w:t>
      </w:r>
    </w:p>
    <w:p w:rsidR="00340784" w:rsidRDefault="00340784" w:rsidP="00340784">
      <w:pPr>
        <w:pStyle w:val="ListParagraph"/>
        <w:numPr>
          <w:ilvl w:val="0"/>
          <w:numId w:val="15"/>
        </w:numPr>
      </w:pPr>
      <w:r>
        <w:t>Đại lý p/hành: ủy quyền cho tổ chức khác bán TP cho NĐT</w:t>
      </w:r>
    </w:p>
    <w:p w:rsidR="00340784" w:rsidRDefault="00340784" w:rsidP="00340784">
      <w:pPr>
        <w:pStyle w:val="ListParagraph"/>
        <w:numPr>
          <w:ilvl w:val="0"/>
          <w:numId w:val="15"/>
        </w:numPr>
      </w:pPr>
      <w:r>
        <w:t>Bán trực tiếp cho NĐT (với DNPH là TCTD)</w:t>
      </w:r>
    </w:p>
    <w:p w:rsidR="00340784" w:rsidRDefault="00340784" w:rsidP="00340784">
      <w:pPr>
        <w:ind w:left="360"/>
      </w:pPr>
      <w:r>
        <w:t>DN phải hoàn thành phân phối trái phiếu trong 90 ngày kể từ ngày CBTT trước đợt chào bán TP</w:t>
      </w:r>
    </w:p>
    <w:p w:rsidR="00340784" w:rsidRDefault="00340784" w:rsidP="00340784">
      <w:pPr>
        <w:ind w:left="360"/>
      </w:pPr>
      <w:r>
        <w:t>Số tiền thu đc phải ck vào tk phong tỏa với TP chuyển đổi, kèm chứng quyền</w:t>
      </w:r>
    </w:p>
    <w:p w:rsidR="00340784" w:rsidRDefault="00340784" w:rsidP="00340784">
      <w:r>
        <w:t>B4. CBTT kqua P/hành</w:t>
      </w:r>
    </w:p>
    <w:p w:rsidR="00340784" w:rsidRDefault="00805FF1" w:rsidP="00340784">
      <w:r>
        <w:t>TCPH hoàn thành chào bán trong 90 ngày kể từ khi UBCKNN chấp thuận. Kết thúc chào bán phải báo cáo kqua kèm xác nhận của NH tk phong tỏa về UBCKNN</w:t>
      </w:r>
      <w:r>
        <w:t>,</w:t>
      </w:r>
      <w:r>
        <w:t xml:space="preserve"> bán trong vòng 10 ngày. UBCKNN nhận báo cáo phải reply bằng văn bản đã nhận đc báo cáo kqua chào bán của TCPH trong vòng 3 NLV =&gt; TCPH dừng phong tỏa tiền</w:t>
      </w:r>
    </w:p>
    <w:p w:rsidR="008A6246" w:rsidRDefault="00B008F5" w:rsidP="00B008F5">
      <w:r>
        <w:t>NGhĩa vụ của tổ chức CBTPRL</w:t>
      </w:r>
    </w:p>
    <w:p w:rsidR="00B008F5" w:rsidRDefault="00B008F5" w:rsidP="00B008F5">
      <w:pPr>
        <w:pStyle w:val="ListParagraph"/>
        <w:numPr>
          <w:ilvl w:val="0"/>
          <w:numId w:val="15"/>
        </w:numPr>
      </w:pPr>
      <w:r>
        <w:t>Chịu trách nhiệm về huy động vốn, phân bổ, quản lý, sdung vốn</w:t>
      </w:r>
    </w:p>
    <w:p w:rsidR="00B008F5" w:rsidRDefault="00B008F5" w:rsidP="00B008F5">
      <w:pPr>
        <w:pStyle w:val="ListParagraph"/>
        <w:numPr>
          <w:ilvl w:val="0"/>
          <w:numId w:val="15"/>
        </w:numPr>
      </w:pPr>
      <w:r>
        <w:t>Thanh toán đủ, đúng hạn gốc, lãi khi đến hạn, và quyền kèm theo cho CSH TP</w:t>
      </w:r>
    </w:p>
    <w:p w:rsidR="00B008F5" w:rsidRDefault="00B008F5" w:rsidP="00B008F5">
      <w:pPr>
        <w:pStyle w:val="ListParagraph"/>
        <w:numPr>
          <w:ilvl w:val="0"/>
          <w:numId w:val="15"/>
        </w:numPr>
      </w:pPr>
      <w:r>
        <w:t>Phải dky, lưu ký TP trong 5 NLV kể từ ngày UBCKNN tbao nhận đc bcao kqua chào bán</w:t>
      </w:r>
    </w:p>
    <w:p w:rsidR="00B008F5" w:rsidRDefault="00B008F5" w:rsidP="00B008F5">
      <w:pPr>
        <w:pStyle w:val="ListParagraph"/>
        <w:numPr>
          <w:ilvl w:val="0"/>
          <w:numId w:val="15"/>
        </w:numPr>
      </w:pPr>
      <w:r>
        <w:t>Nghĩa vụ đky p/hành, CBTT, chế độ báo cáo theo qđịnh</w:t>
      </w:r>
    </w:p>
    <w:p w:rsidR="00B008F5" w:rsidRDefault="00B008F5" w:rsidP="00B008F5">
      <w:pPr>
        <w:pStyle w:val="ListParagraph"/>
        <w:numPr>
          <w:ilvl w:val="0"/>
          <w:numId w:val="15"/>
        </w:numPr>
      </w:pPr>
      <w:r>
        <w:t>Đầy đủ trách nhiệm với đại lý, tổ chức, cá nhân lquan</w:t>
      </w:r>
    </w:p>
    <w:p w:rsidR="00B008F5" w:rsidRDefault="00B008F5" w:rsidP="00B008F5">
      <w:pPr>
        <w:pStyle w:val="ListParagraph"/>
        <w:numPr>
          <w:ilvl w:val="0"/>
          <w:numId w:val="15"/>
        </w:numPr>
      </w:pPr>
      <w:r>
        <w:t>CHịu trách nhiệm về tính chính xác, trung thực, đầy đủ của báo cáo tài chính, thực hiện chế độ quản lý tài chính, kế toán thống kê.</w:t>
      </w:r>
    </w:p>
    <w:p w:rsidR="00B008F5" w:rsidRDefault="00B008F5" w:rsidP="00B008F5">
      <w:pPr>
        <w:ind w:left="360"/>
      </w:pPr>
      <w:bookmarkStart w:id="0" w:name="_GoBack"/>
      <w:bookmarkEnd w:id="0"/>
    </w:p>
    <w:sectPr w:rsidR="00B008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w:altName w:val="Book Antiqua"/>
    <w:charset w:val="00"/>
    <w:family w:val="roman"/>
    <w:pitch w:val="variable"/>
    <w:sig w:usb0="00000001"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D1682"/>
    <w:multiLevelType w:val="hybridMultilevel"/>
    <w:tmpl w:val="39980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B75AFE"/>
    <w:multiLevelType w:val="hybridMultilevel"/>
    <w:tmpl w:val="F3443D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2F24DAB"/>
    <w:multiLevelType w:val="hybridMultilevel"/>
    <w:tmpl w:val="BC06EB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7094A57"/>
    <w:multiLevelType w:val="hybridMultilevel"/>
    <w:tmpl w:val="4BA6B164"/>
    <w:lvl w:ilvl="0" w:tplc="8E60939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5C2EDE"/>
    <w:multiLevelType w:val="hybridMultilevel"/>
    <w:tmpl w:val="6DBC4434"/>
    <w:lvl w:ilvl="0" w:tplc="BDC0F4EC">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16B6AD1"/>
    <w:multiLevelType w:val="hybridMultilevel"/>
    <w:tmpl w:val="F634E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E347D8"/>
    <w:multiLevelType w:val="hybridMultilevel"/>
    <w:tmpl w:val="E50A3E50"/>
    <w:lvl w:ilvl="0" w:tplc="CFDA58B8">
      <w:start w:val="1"/>
      <w:numFmt w:val="bullet"/>
      <w:lvlText w:val="-"/>
      <w:lvlJc w:val="left"/>
      <w:pPr>
        <w:ind w:left="720" w:hanging="360"/>
      </w:pPr>
      <w:rPr>
        <w:rFonts w:ascii="Palatino" w:hAnsi="Palatin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EC0B62"/>
    <w:multiLevelType w:val="hybridMultilevel"/>
    <w:tmpl w:val="BCFCCA32"/>
    <w:lvl w:ilvl="0" w:tplc="8E60939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572F0E"/>
    <w:multiLevelType w:val="hybridMultilevel"/>
    <w:tmpl w:val="2056D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9C1558"/>
    <w:multiLevelType w:val="hybridMultilevel"/>
    <w:tmpl w:val="E2D23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D75EFD"/>
    <w:multiLevelType w:val="hybridMultilevel"/>
    <w:tmpl w:val="53E00E82"/>
    <w:lvl w:ilvl="0" w:tplc="445E5E12">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E13C4B"/>
    <w:multiLevelType w:val="hybridMultilevel"/>
    <w:tmpl w:val="9D5A27D6"/>
    <w:lvl w:ilvl="0" w:tplc="23B42436">
      <w:start w:val="1"/>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9720E1D"/>
    <w:multiLevelType w:val="hybridMultilevel"/>
    <w:tmpl w:val="9D2AE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C643B8"/>
    <w:multiLevelType w:val="hybridMultilevel"/>
    <w:tmpl w:val="3B466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091979"/>
    <w:multiLevelType w:val="hybridMultilevel"/>
    <w:tmpl w:val="73920E8C"/>
    <w:lvl w:ilvl="0" w:tplc="29E242C8">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
  </w:num>
  <w:num w:numId="2">
    <w:abstractNumId w:val="5"/>
  </w:num>
  <w:num w:numId="3">
    <w:abstractNumId w:val="3"/>
  </w:num>
  <w:num w:numId="4">
    <w:abstractNumId w:val="9"/>
  </w:num>
  <w:num w:numId="5">
    <w:abstractNumId w:val="12"/>
  </w:num>
  <w:num w:numId="6">
    <w:abstractNumId w:val="4"/>
  </w:num>
  <w:num w:numId="7">
    <w:abstractNumId w:val="0"/>
  </w:num>
  <w:num w:numId="8">
    <w:abstractNumId w:val="11"/>
  </w:num>
  <w:num w:numId="9">
    <w:abstractNumId w:val="14"/>
  </w:num>
  <w:num w:numId="10">
    <w:abstractNumId w:val="10"/>
  </w:num>
  <w:num w:numId="11">
    <w:abstractNumId w:val="13"/>
  </w:num>
  <w:num w:numId="12">
    <w:abstractNumId w:val="7"/>
  </w:num>
  <w:num w:numId="13">
    <w:abstractNumId w:val="1"/>
  </w:num>
  <w:num w:numId="14">
    <w:abstractNumId w:val="2"/>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6381"/>
    <w:rsid w:val="000212F4"/>
    <w:rsid w:val="000A2FBC"/>
    <w:rsid w:val="000E2207"/>
    <w:rsid w:val="00121733"/>
    <w:rsid w:val="00146381"/>
    <w:rsid w:val="00165094"/>
    <w:rsid w:val="001A5081"/>
    <w:rsid w:val="00340784"/>
    <w:rsid w:val="003C6D94"/>
    <w:rsid w:val="00494907"/>
    <w:rsid w:val="00676537"/>
    <w:rsid w:val="007517D8"/>
    <w:rsid w:val="00792323"/>
    <w:rsid w:val="00805FF1"/>
    <w:rsid w:val="00897DE7"/>
    <w:rsid w:val="008A6246"/>
    <w:rsid w:val="008A7FBE"/>
    <w:rsid w:val="009D2E4B"/>
    <w:rsid w:val="009E70B2"/>
    <w:rsid w:val="009E7C6A"/>
    <w:rsid w:val="009E7CF6"/>
    <w:rsid w:val="00A44BDC"/>
    <w:rsid w:val="00AB0523"/>
    <w:rsid w:val="00B008F5"/>
    <w:rsid w:val="00B27503"/>
    <w:rsid w:val="00B44982"/>
    <w:rsid w:val="00BB15B8"/>
    <w:rsid w:val="00BE0A54"/>
    <w:rsid w:val="00BF6A8B"/>
    <w:rsid w:val="00CA27C5"/>
    <w:rsid w:val="00F3095F"/>
    <w:rsid w:val="00FC53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C3513"/>
  <w15:chartTrackingRefBased/>
  <w15:docId w15:val="{CB39F3AB-7B82-4A7B-8635-FEDA37DFA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2F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739</TotalTime>
  <Pages>5</Pages>
  <Words>1520</Words>
  <Characters>8667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bvf01</dc:creator>
  <cp:keywords/>
  <dc:description/>
  <cp:lastModifiedBy>bvf01</cp:lastModifiedBy>
  <cp:revision>8</cp:revision>
  <dcterms:created xsi:type="dcterms:W3CDTF">2025-02-21T09:21:00Z</dcterms:created>
  <dcterms:modified xsi:type="dcterms:W3CDTF">2025-02-27T07:22:00Z</dcterms:modified>
</cp:coreProperties>
</file>