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BÀI TẬP CHƯƠNG 1</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BÀI TẬP 5. TỰ ĐÁNH GIÁ BẢN THÂN THEO BỐN NHIỆM VỤ CỦA BỘ MÔN LL &amp; PPDH TIN HỌC VÀ LẬP KẾ HOẠCH PHÁT TRIỂN CÁ NHÂN TRONG HỌC KÌ NÀY</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Dựa trên bốn nhiệm vụ của bộ môn LL &amp; PPDH Tin học trong nhà trường Sư phạm (trang bị tri thức, rèn luyện kỹ năng, bồi dưỡng phẩm chất, phát triển năng lực nghiên cứu), hãy tự đánh giá bản thân đang ở mức độ nào trong từng nhiệm vụ. Từ đó lập kế hoạch cá nhân để phát triển trong học kì này.</w:t>
            </w:r>
          </w:p>
        </w:tc>
      </w:tr>
    </w:tbl>
    <w:p>
      <w:pPr>
        <w:spacing w:after="120"/>
      </w:pPr>
    </w:p>
    <w:p>
      <w:pPr>
        <w:pStyle w:val="Heading2"/>
        <w:keepNext/>
        <w:spacing w:after="120" w:before="240" w:line="312"/>
        <w:jc w:val="left"/>
      </w:pPr>
      <w:r>
        <w:rPr>
          <w:rFonts w:ascii="Times New Roman" w:cs="Times New Roman" w:eastAsia="Times New Roman" w:hAnsi="Times New Roman"/>
          <w:b/>
          <w:bCs/>
          <w:color w:val="000000"/>
          <w:sz w:val="28"/>
          <w:szCs w:val="28"/>
        </w:rPr>
        <w:t xml:space="preserve">1. Cơ sở tự đánh giá: bốn nhiệm vụ của bộ môn trong nhà trường Sư phạm</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Trong nhà trường Sư phạm, LL &amp; PPDH Tin học không chỉ là lĩnh vực nghiên cứu khoa học mà còn là học phần trực tiếp đào tạo nghề nghiệp sư phạm cho sinh viên. Theo giáo trình, bộ môn đảm nhận bốn nhiệm vụ chủ yếu. Một là trang bị tri thức nghề nghiệp: hệ thống tri thức tổng quát (đối tượng, nhiệm vụ, vai trò của LL &amp; PPDH Tin học; lịch sử hình thành và phát triển của giáo dục Tin học; các quan điểm, xu hướng giáo dục Tin học trên thế giới và tại Việt Nam) và tri thức cụ thể (cấu trúc, mục tiêu chương trình môn Tin học từng cấp; phân tích sách giáo khoa; quy trình lập kế hoạch dạy học ở các cấp độ; thiết kế bài học chi tiết). Hai là rèn luyện kỹ năng sư phạm: kỹ năng nghiên cứu và chuẩn bị bài giảng, kỹ năng tổ chức dạy học (đứng lớp, giảng giải, hướng dẫn thực hành, quản lý lớp học), kỹ năng kiểm tra – đánh giá và kỹ năng công tác ngoài giờ. Ba là bồi dưỡng phẩm chất và tình cảm nghề nghiệp: tình yêu nghề, trách nhiệm với học sinh, đạo đức số, tính kiên trì – cẩn thận – chính xác – sáng tạo. Bốn là phát triển năng lực nghiên cứu và tự học: kỹ năng tìm kiếm, sử dụng tài nguyên học tập; phương pháp nghiên cứu khoa học giáo dục (quan sát, điều tra, thực nghiệm sư phạm); khả năng tự cập nhật kiến thức và công nghệ mới. Đến lượt mình, mỗi sinh viên cần đối chiếu bản thân với bốn nhiệm vụ này để xác định vị trí hiện tại và định hướng phấn đấu — đó chính là nội dung của phần tự đánh giá dưới đây.</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2. Thang mức tự đánh giá</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Để việc tự đánh giá có tính thống nhất, tôi xây dựng thang mức gồm bốn độ, dựa trên mức độ đạt được của các hành vi, sản phẩm mà bốn nhiệm vụ đòi hỏi:</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Mức 1 – Chưa đạt: </w:t>
      </w:r>
      <w:r>
        <w:rPr>
          <w:rFonts w:ascii="Times New Roman" w:cs="Times New Roman" w:eastAsia="Times New Roman" w:hAnsi="Times New Roman"/>
          <w:b w:val="false"/>
          <w:bCs w:val="false"/>
          <w:i w:val="false"/>
          <w:iCs w:val="false"/>
          <w:color w:val="000000"/>
          <w:sz w:val="26"/>
          <w:szCs w:val="26"/>
        </w:rPr>
        <w:t xml:space="preserve">chưa hình thành kiến thức, kỹ năng tương ứng; chưa có sản phẩm hoặc trải nghiệm thực tế về nhiệm vụ đó.</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Mức 2 – Đang hình thành: </w:t>
      </w:r>
      <w:r>
        <w:rPr>
          <w:rFonts w:ascii="Times New Roman" w:cs="Times New Roman" w:eastAsia="Times New Roman" w:hAnsi="Times New Roman"/>
          <w:b w:val="false"/>
          <w:bCs w:val="false"/>
          <w:i w:val="false"/>
          <w:iCs w:val="false"/>
          <w:color w:val="000000"/>
          <w:sz w:val="26"/>
          <w:szCs w:val="26"/>
        </w:rPr>
        <w:t xml:space="preserve">đã tiếp cận được về lý thuyết, có trải nghiệm ban đầu qua bài tập, thử giảng trong nhóm; nhưng chưa thực hành trong điều kiện thực tế.</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Mức 3 – Đạt khá: </w:t>
      </w:r>
      <w:r>
        <w:rPr>
          <w:rFonts w:ascii="Times New Roman" w:cs="Times New Roman" w:eastAsia="Times New Roman" w:hAnsi="Times New Roman"/>
          <w:b w:val="false"/>
          <w:bCs w:val="false"/>
          <w:i w:val="false"/>
          <w:iCs w:val="false"/>
          <w:color w:val="000000"/>
          <w:sz w:val="26"/>
          <w:szCs w:val="26"/>
        </w:rPr>
        <w:t xml:space="preserve">thực hiện được nhiệm vụ ở mức cơ bản một cách độc lập, có sản phẩm rõ ràng; vẫn còn một số hạn chế cần khắc phục.</w:t>
      </w:r>
    </w:p>
    <w:p>
      <w:pPr>
        <w:pStyle w:val="ListParagraph"/>
        <w:numPr>
          <w:ilvl w:val="0"/>
          <w:numId w:val="1"/>
        </w:numPr>
        <w:spacing w:after="120" w:line="312"/>
        <w:jc w:val="left"/>
      </w:pPr>
      <w:r>
        <w:rPr>
          <w:rFonts w:ascii="Times New Roman" w:cs="Times New Roman" w:eastAsia="Times New Roman" w:hAnsi="Times New Roman"/>
          <w:b/>
          <w:bCs/>
          <w:i w:val="false"/>
          <w:iCs w:val="false"/>
          <w:color w:val="000000"/>
          <w:sz w:val="26"/>
          <w:szCs w:val="26"/>
        </w:rPr>
        <w:t xml:space="preserve">Mức 4 – Tốt: </w:t>
      </w:r>
      <w:r>
        <w:rPr>
          <w:rFonts w:ascii="Times New Roman" w:cs="Times New Roman" w:eastAsia="Times New Roman" w:hAnsi="Times New Roman"/>
          <w:b w:val="false"/>
          <w:bCs w:val="false"/>
          <w:i w:val="false"/>
          <w:iCs w:val="false"/>
          <w:color w:val="000000"/>
          <w:sz w:val="26"/>
          <w:szCs w:val="26"/>
        </w:rPr>
        <w:t xml:space="preserve">thực hiện thành thạo, chủ động sáng tạo, có thể hướng dẫn, chia sẻ cho bạn học khác.</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3. Kết quả tự đánh giá</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Vận dụng thang mức trên, tôi tự đánh giá bản thân đối với từng nhiệm vụ như bảng sau. Việc đánh giá dựa trên những trải nghiệm thực tế của tôi trong quá trình học các học phần chuyên ngành Tin học, học phần giáo dục đại cương và thời gian đầu học học phần LL &amp; PPDH Tin học.</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Kết quả tự đánh giá theo bốn nhiệm vụ của bộ môn</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gridCol w:w="100"/>
      </w:tblGrid>
      <w:tr>
        <w:trPr>
          <w:cantSplit/>
          <w:tblHeader/>
        </w:trPr>
        <w:tc>
          <w:tcPr>
            <w:tcW w:type="pct" w:w="18%"/>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Nhiệm vụ</w:t>
            </w:r>
          </w:p>
        </w:tc>
        <w:tc>
          <w:tcPr>
            <w:tcW w:type="pct" w:w="26%"/>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Tiêu chí đánh giá chính</w:t>
            </w:r>
          </w:p>
        </w:tc>
        <w:tc>
          <w:tcPr>
            <w:tcW w:type="pct" w:w="10%"/>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Mức độ</w:t>
            </w:r>
          </w:p>
        </w:tc>
        <w:tc>
          <w:tcPr>
            <w:tcW w:type="pct" w:w="46%"/>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Minh chứng và hạn chế của bản thân</w:t>
            </w:r>
          </w:p>
        </w:tc>
      </w:tr>
      <w:tr>
        <w:trPr>
          <w:cantSplit/>
        </w:trPr>
        <w:tc>
          <w:tcPr>
            <w:tcW w:type="pct" w:w="18%"/>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1. Trang bị tri thức nghề nghiệp</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Nắm được đối tượng, nhiệm vụ của LL &amp; PPDH Tin học; cấu trúc chương trình Tin học GDPT 2018 theo từng cấp; phân tích sách giáo khoa; lập kế hoạch dạy học</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bCs/>
                <w:i w:val="false"/>
                <w:iCs w:val="false"/>
                <w:color w:val="000000"/>
                <w:sz w:val="24"/>
                <w:szCs w:val="24"/>
              </w:rPr>
              <w:t xml:space="preserve">Mức 2</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Đã hoàn thành các học phần chuyên ngành Tin học; bước đầu hệ thống hóa cơ sở lý luận qua Chương 1 (đối tượng, ba trụ cột DL – ICT – CS, tính khoa học của bộ môn). Hạn chế: chưa thuộc cấu trúc chủ đề của chương trình GDPT 2018 ở từng cấp, chưa tự phân tích sách giáo khoa theo hệ thống Yêu cầu cần đạt.</w:t>
            </w:r>
          </w:p>
        </w:tc>
      </w:tr>
      <w:tr>
        <w:trPr>
          <w:cantSplit/>
        </w:trPr>
        <w:tc>
          <w:tcPr>
            <w:tcW w:type="pct" w:w="18%"/>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2. Rèn luyện kỹ năng sư phạm</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Nghiên cứu, chuẩn bị bài giảng; tổ chức dạy học, đứng lớp; kiểm tra – đánh giá; công tác ngoài giờ</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bCs/>
                <w:i w:val="false"/>
                <w:iCs w:val="false"/>
                <w:color w:val="000000"/>
                <w:sz w:val="24"/>
                <w:szCs w:val="24"/>
              </w:rPr>
              <w:t xml:space="preserve">Mức 2</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Viết được kế hoạch bài dạy sơ lược và đã thử trình bày trước nhóm nhỏ trong các buổi học nhóm; hiểu quy trình thiết kế bài dạy theo định hướng năng lực. Hạn chế: chưa từng đứng lớp thực tế, kỹ năng giao tiếp sư phạm, quản lý phòng máy và xử lý tình huống sư phạm còn rất hạn chế.</w:t>
            </w:r>
          </w:p>
        </w:tc>
      </w:tr>
      <w:tr>
        <w:trPr>
          <w:cantSplit/>
        </w:trPr>
        <w:tc>
          <w:tcPr>
            <w:tcW w:type="pct" w:w="18%"/>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3. Bồi dưỡng phẩm chất và tình cảm nghề nghiệp</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Tình yêu nghề, ý thức trách nhiệm với học sinh; đạo đức số, gương mẫu trên môi trường mạng; kiên trì, cẩn thận, chính xác, sáng tạo</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bCs/>
                <w:i w:val="false"/>
                <w:iCs w:val="false"/>
                <w:color w:val="000000"/>
                <w:sz w:val="24"/>
                <w:szCs w:val="24"/>
              </w:rPr>
              <w:t xml:space="preserve">Mức 3</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Có định hướng nghề nghiệp rõ ràng từ khi chọn ngành sư phạm Tin học; ý thức được trách nhiệm làm gương về đạo đức số, ứng xử văn minh trên mạng; làm việc cẩn thận, chính xác (thói quen từ lập trình). Hạn chế: sự kiên nhẫn khi hướng dẫn lại nhiều lần cho người khác chưa cao, cần rèn thêm qua thực hành sư phạm.</w:t>
            </w:r>
          </w:p>
        </w:tc>
      </w:tr>
      <w:tr>
        <w:trPr>
          <w:cantSplit/>
        </w:trPr>
        <w:tc>
          <w:tcPr>
            <w:tcW w:type="pct" w:w="18%"/>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4. Phát triển năng lực nghiên cứu và tự học</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Tìm kiếm, sử dụng tài nguyên học tập; phương pháp nghiên cứu (điều tra, thực nghiệm sư phạm, thống kê); tự cập nhật công nghệ mới</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bCs/>
                <w:i w:val="false"/>
                <w:iCs w:val="false"/>
                <w:color w:val="000000"/>
                <w:sz w:val="24"/>
                <w:szCs w:val="24"/>
              </w:rPr>
              <w:t xml:space="preserve">Mức 1 – 2</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Biết tìm tài liệu, viết báo cáo đơn giản, có thói quen tự học công nghệ mới qua Internet. Hạn chế lớn nhất: chưa từng tham gia thực nghiệm sư phạm, chưa sử dụng các công cụ thống kê (t-test, ANOVA, SPSS…) và chưa thực hiện một đề tài nghiên cứu khoa học nào — đây là điểm cần đầu tư nhiều nhất trong học kì này.</w:t>
            </w:r>
          </w:p>
        </w:tc>
      </w:tr>
    </w:tbl>
    <w:p>
      <w:pPr>
        <w:spacing w:after="120"/>
      </w:pP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Tổng hợp kết quả tự đánh giá, tôi nhận thấy: điểm mạnh tương đối của bản thân nằm ở phẩm chất nghề nghiệp và nền tảng chuyên môn Tin học (mức 3 và nền tảng tri thức khá); điểm yếu nhất là năng lực nghiên cứu khoa học và kỹ năng tổ chức dạy học thực tế (mức 1 – 2). Điều đó nghĩa là trong học kì này, ngoài việc học tốt học phần, tôi phải tập trung vào hai mặt còn yếu: trải nghiệm sư phạm thực tế và phương pháp nghiên cứu giáo dục. Căn cứ vào đó, tôi lập kế hoạch phát triển cá nhân như sau.</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4. Kế hoạch cá nhân phát triển trong học kì này</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Kế hoạch được xây dựng theo nguyên tắc: bám sát bốn nhiệm vụ của bộ môn, gắn trực tiếp với nội dung học phần LL &amp; PPDH Tin học đang học, và mỗi mục tiêu phải có việc làm cụ thể, thời hạn và sản phẩm có thể kiểm tra được.</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2. Kế hoạch phát triển cá nhân trong học kì</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gridCol w:w="100"/>
      </w:tblGrid>
      <w:tr>
        <w:trPr>
          <w:cantSplit/>
          <w:tblHeader/>
        </w:trPr>
        <w:tc>
          <w:tcPr>
            <w:tcW w:type="pct" w:w="20%"/>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Mục tiêu</w:t>
            </w:r>
          </w:p>
        </w:tc>
        <w:tc>
          <w:tcPr>
            <w:tcW w:type="pct" w:w="36%"/>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Việc làm cụ thể</w:t>
            </w:r>
          </w:p>
        </w:tc>
        <w:tc>
          <w:tcPr>
            <w:tcW w:type="pct" w:w="12%"/>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Thời gian</w:t>
            </w:r>
          </w:p>
        </w:tc>
        <w:tc>
          <w:tcPr>
            <w:tcW w:type="pct" w:w="32%"/>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Sản phẩm / tiêu chí đánh giá</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Nắm vững cơ sở lý luận của bộ môn (nâng nhiệm vụ 1 lên mức 3)</w:t>
            </w:r>
          </w:p>
        </w:tc>
        <w:tc>
          <w:tcPr>
            <w:tcW w:type="pct" w:w="3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Đọc kỹ và làm đầy đủ câu hỏi, bài tập cuối mỗi chương; vẽ sơ đồ hệ thống hóa (ba trụ cột, các mối quan hệ với khoa học liên quan, các phương pháp nghiên cứu); đọc trước nội dung chương mới trước mỗi buổi học</w:t>
            </w:r>
          </w:p>
        </w:tc>
        <w:tc>
          <w:tcPr>
            <w:tcW w:type="pct" w:w="1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Suất học kì</w:t>
            </w:r>
          </w:p>
        </w:tc>
        <w:tc>
          <w:tcPr>
            <w:tcW w:type="pct" w:w="3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Hoàn thành đúng hạn toàn bộ bài tập được giao (bao gồm các bài đang trình bày này); đạt kết quả từ Khá trở lên học phần LL &amp; PPDH Tin học</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Rèn kỹ năng thiết kế bài dạy (nhiệm vụ 2)</w:t>
            </w:r>
          </w:p>
        </w:tc>
        <w:tc>
          <w:tcPr>
            <w:tcW w:type="pct" w:w="3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Viết 2 – 3 kế hoạch bài dạy theo định hướng năng lực cho chủ đề lập trình Python lớp 8; chủ động nhận phần trình bày trên bảng trong các buổi sửa bài tập như buổi hôm nay để luyện trình bày trước giảng viên và lớp</w:t>
            </w:r>
          </w:p>
        </w:tc>
        <w:tc>
          <w:tcPr>
            <w:tcW w:type="pct" w:w="1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Tuần 2 – 10</w:t>
            </w:r>
          </w:p>
        </w:tc>
        <w:tc>
          <w:tcPr>
            <w:tcW w:type="pct" w:w="3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2 – 3 giáo án hoàn chỉnh được giảng viên, nhóm bạn góp ý; tự tin trình bày tối thiểu 2 lần trước tập thể</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Trải nghiệm sư phạm thực tế (nhiệm vụ 2)</w:t>
            </w:r>
          </w:p>
        </w:tc>
        <w:tc>
          <w:tcPr>
            <w:tcW w:type="pct" w:w="3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Đăng ký dự giờ tiết Tin học tại một trường THCS trên địa phương hoặc theo sắp xếp của khoa; tham gia câu lạc bộ Tin học của trường; tiếp tục thử giảng trong nhóm học tập</w:t>
            </w:r>
          </w:p>
        </w:tc>
        <w:tc>
          <w:tcPr>
            <w:tcW w:type="pct" w:w="1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Tuần 4 – 14</w:t>
            </w:r>
          </w:p>
        </w:tc>
        <w:tc>
          <w:tcPr>
            <w:tcW w:type="pct" w:w="3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Nhật kí dự giờ ít nhất 3 tiết dạy; 1 buổi thử giảng được ghi hình và tự đánh giá lại</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Nâng cao năng lực nghiên cứu (nhiệm vụ 4)</w:t>
            </w:r>
          </w:p>
        </w:tc>
        <w:tc>
          <w:tcPr>
            <w:tcW w:type="pct" w:w="3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Tự học cơ bản về xử lý số liệu với Excel/SPSS; thực hiện một khảo sát nhỏ (phiếu 10 – 15 câu hỏi) về thực trạng dạy học lập trình ở trường THCS; học cách trình bày số liệu bằng biểu đồ</w:t>
            </w:r>
          </w:p>
        </w:tc>
        <w:tc>
          <w:tcPr>
            <w:tcW w:type="pct" w:w="1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Tuần 6 – 15</w:t>
            </w:r>
          </w:p>
        </w:tc>
        <w:tc>
          <w:tcPr>
            <w:tcW w:type="pct" w:w="3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1 báo cáo khảo sát đơn giản có phiếu hỏi, bảng số liệu, biểu đồ và kết luận; sử dụng được ít nhất một phép thống kê mô tả</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Bồi dưỡng phẩm chất nghề nghiệp (nhiệm vụ 3)</w:t>
            </w:r>
          </w:p>
        </w:tc>
        <w:tc>
          <w:tcPr>
            <w:tcW w:type="pct" w:w="3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Thực hành đạo đức số (trích dẫn nguồn, tôn trọng bản quyền); giữ tác phong khoa học: nộp bài đúng hạn, chuẩn bị bài trước khi lên lớp; rèn kiên nhẫn khi hướng dẫn bạn học</w:t>
            </w:r>
          </w:p>
        </w:tc>
        <w:tc>
          <w:tcPr>
            <w:tcW w:type="pct" w:w="1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Liên tục</w:t>
            </w:r>
          </w:p>
        </w:tc>
        <w:tc>
          <w:tcPr>
            <w:tcW w:type="pct" w:w="3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Tự đánh giá lại theo Bảng 1 vào cuối học kì; nhận xét của nhóm học tập và giảng viên</w:t>
            </w:r>
          </w:p>
        </w:tc>
      </w:tr>
    </w:tbl>
    <w:p>
      <w:pPr>
        <w:spacing w:after="120"/>
      </w:pP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Về cách thực hiện, tôi sẽ theo dõi kế hoạch theo tuần trong sổ tay cá nhân, tự rà soát tiến độ vào mỗi cuối tuần; giữa học kì sẽ đối chiếu lại một lần với thang mức tự đánh giá để điều chỉnh cho phù hợp với tình hình thực tế. Mỗi khi hoàn thành một mục tiêu, tôi tự cho điểm mức độ và ghi nhận minh chứng kèm theo, để cuối học kì có thể so sánh “trước – sau” một cách khách quan.</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5. Kết luận</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Bài tự đánh giá giúp tôi nhìn rõ vị trí hiện tại của bản thân trên lộ trình trở thành giáo viên Tin học: có nền tảng chuyên môn và phẩm chất nghề nghiệp tương đối tốt, nhưng kỹ năng sư phạm thực tế và năng lực nghiên cứu còn là khoảng trống lớn nhất. Bốn nhiệm vụ của bộ môn trong nhà trường Sư phạm không phải là bốn phần kiến thức rời rạc mà là bốn cạnh của một chuẩn nghề nghiệp thống nhất; việc tự đánh giá theo chuẩn đó ngay từ đầu học phần sẽ giúp tôi học tập có mục tiêu rõ ràng, đo lường được tiến bộ của chính mình và hình thành thói quen phát triển nghề nghiệp suốt đời — một năng lực đặc biệt cần thiết đối với người giáo viên Tin học trong kỷ nguyên số, khi công nghệ và chương trình giáo dục không ngừng thay đổi.</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1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Chương 1 - LL &amp; PPDH Tin học</dc:title>
  <dc:creator>Sinh viên</dc:creator>
  <cp:lastModifiedBy>Un-named</cp:lastModifiedBy>
  <cp:revision>1</cp:revision>
  <dcterms:created xsi:type="dcterms:W3CDTF">2026-09-07T17:01:15.060Z</dcterms:created>
  <dcterms:modified xsi:type="dcterms:W3CDTF">2026-09-07T17:01:15.061Z</dcterms:modified>
</cp:coreProperties>
</file>

<file path=docProps/custom.xml><?xml version="1.0" encoding="utf-8"?>
<Properties xmlns="http://schemas.openxmlformats.org/officeDocument/2006/custom-properties" xmlns:vt="http://schemas.openxmlformats.org/officeDocument/2006/docPropsVTypes"/>
</file>