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788"/>
          <w:sz w:val="56"/>
        </w:rPr>
        <w:t>HỆ THỐNG GHÉP NỐI</w:t>
        <w:br/>
        <w:t>PHỤ HUYNH ↔ CAREPARTNER</w:t>
      </w:r>
    </w:p>
    <w:p/>
    <w:p>
      <w:pPr>
        <w:jc w:val="center"/>
      </w:pPr>
      <w:r>
        <w:rPr>
          <w:i/>
          <w:sz w:val="26"/>
        </w:rPr>
        <w:t>Tài liệu đặc tả sản phẩm EduCareLink</w:t>
        <w:br/>
        <w:t>Dành cho: Khách hàng · Lập trình viên · Kiểm thử viên · Thành viên nhóm</w:t>
      </w:r>
    </w:p>
    <w:p/>
    <w:p/>
    <w:p/>
    <w:p/>
    <w:p>
      <w:pPr>
        <w:jc w:val="center"/>
      </w:pPr>
      <w:r>
        <w:rPr>
          <w:sz w:val="22"/>
        </w:rPr>
        <w:t>Phiên bản 1.0 · Tháng 9/2026</w:t>
        <w:br/>
        <w:t>EduCareLink Team</w:t>
      </w:r>
    </w:p>
    <w:p>
      <w:r>
        <w:br w:type="page"/>
      </w:r>
    </w:p>
    <w:p>
      <w:pPr>
        <w:pStyle w:val="Heading1"/>
      </w:pPr>
      <w:r>
        <w:t>Mục lục</w:t>
      </w:r>
    </w:p>
    <w:p>
      <w:pPr>
        <w:spacing w:after="40"/>
      </w:pPr>
      <w:r>
        <w:rPr>
          <w:b/>
        </w:rPr>
        <w:t xml:space="preserve">Phần I.  </w:t>
      </w:r>
      <w:r>
        <w:rPr>
          <w:sz w:val="22"/>
        </w:rPr>
        <w:t>Tổng quan điều hành</w:t>
      </w:r>
    </w:p>
    <w:p>
      <w:pPr>
        <w:spacing w:after="40"/>
      </w:pPr>
      <w:r>
        <w:rPr>
          <w:b/>
        </w:rPr>
        <w:t xml:space="preserve">Phần II.  </w:t>
      </w:r>
      <w:r>
        <w:rPr>
          <w:sz w:val="22"/>
        </w:rPr>
        <w:t>Kiến trúc tổng thể</w:t>
      </w:r>
    </w:p>
    <w:p>
      <w:pPr>
        <w:spacing w:after="40"/>
      </w:pPr>
      <w:r>
        <w:rPr>
          <w:b/>
        </w:rPr>
        <w:t xml:space="preserve">Phần III.  </w:t>
      </w:r>
      <w:r>
        <w:rPr>
          <w:sz w:val="22"/>
        </w:rPr>
        <w:t>Luồng của Phụ huynh</w:t>
      </w:r>
    </w:p>
    <w:p>
      <w:pPr>
        <w:spacing w:after="40"/>
      </w:pPr>
      <w:r>
        <w:rPr>
          <w:b/>
        </w:rPr>
        <w:t xml:space="preserve">Phần IV.  </w:t>
      </w:r>
      <w:r>
        <w:rPr>
          <w:sz w:val="22"/>
        </w:rPr>
        <w:t>Luồng của Sinh viên (CarePartner)</w:t>
      </w:r>
    </w:p>
    <w:p>
      <w:pPr>
        <w:spacing w:after="40"/>
      </w:pPr>
      <w:r>
        <w:rPr>
          <w:b/>
        </w:rPr>
        <w:t xml:space="preserve">Phần V.  </w:t>
      </w:r>
      <w:r>
        <w:rPr>
          <w:sz w:val="22"/>
        </w:rPr>
        <w:t>Bộ máy ghép nối</w:t>
      </w:r>
    </w:p>
    <w:p>
      <w:pPr>
        <w:spacing w:after="40"/>
      </w:pPr>
      <w:r>
        <w:rPr>
          <w:b/>
        </w:rPr>
        <w:t xml:space="preserve">Phần VI.  </w:t>
      </w:r>
      <w:r>
        <w:rPr>
          <w:sz w:val="22"/>
        </w:rPr>
        <w:t>Xử lý sự cố &amp; đền bù</w:t>
      </w:r>
    </w:p>
    <w:p>
      <w:pPr>
        <w:spacing w:after="40"/>
      </w:pPr>
      <w:r>
        <w:rPr>
          <w:b/>
        </w:rPr>
        <w:t xml:space="preserve">Phần VII.  </w:t>
      </w:r>
      <w:r>
        <w:rPr>
          <w:sz w:val="22"/>
        </w:rPr>
        <w:t>Giới hạn MVP &amp; lộ trình</w:t>
      </w:r>
    </w:p>
    <w:p>
      <w:pPr>
        <w:spacing w:after="40"/>
      </w:pPr>
      <w:r>
        <w:rPr>
          <w:b/>
        </w:rPr>
        <w:t xml:space="preserve">Phần VIII.  </w:t>
      </w:r>
      <w:r>
        <w:rPr>
          <w:sz w:val="22"/>
        </w:rPr>
        <w:t>Checklist kiểm thử (QA)</w:t>
      </w:r>
    </w:p>
    <w:p>
      <w:pPr>
        <w:spacing w:after="40"/>
      </w:pPr>
      <w:r>
        <w:rPr>
          <w:b/>
        </w:rPr>
        <w:t xml:space="preserve">Phụ lục.  </w:t>
      </w:r>
      <w:r>
        <w:rPr>
          <w:sz w:val="22"/>
        </w:rPr>
        <w:t>Bảng tra nhanh</w:t>
      </w:r>
    </w:p>
    <w:p>
      <w:r>
        <w:br w:type="page"/>
      </w:r>
    </w:p>
    <w:p>
      <w:pPr>
        <w:pStyle w:val="Heading1"/>
      </w:pPr>
      <w:r>
        <w:t>Phần I — Tổng quan điều hành</w:t>
      </w:r>
    </w:p>
    <w:p>
      <w:r>
        <w:t>EduCareLink là nền tảng kết nối Phụ huynh bận rộn với Sinh viên (gọi là CarePartner) cho ba loại công việc: Gia sư, Trông trẻ, và Đón trẻ. Đây là tài liệu mô tả đầy đủ hệ thống ghép nối — phần lõi tạo nên giá trị của sản phẩm.</w:t>
      </w:r>
    </w:p>
    <w:p>
      <w:pPr>
        <w:pStyle w:val="Heading2"/>
      </w:pPr>
      <w:r>
        <w:t>1.1. Ba giá trị cốt lõi</w:t>
      </w:r>
    </w:p>
    <w:tbl>
      <w:tblPr>
        <w:tblStyle w:val="LightGrid-Accent1"/>
        <w:tblW w:type="auto" w:w="0"/>
        <w:jc w:val="center"/>
        <w:tblLook w:firstColumn="1" w:firstRow="1" w:lastColumn="0" w:lastRow="0" w:noHBand="0" w:noVBand="1" w:val="04A0"/>
      </w:tblPr>
      <w:tblGrid>
        <w:gridCol w:w="4844"/>
        <w:gridCol w:w="4844"/>
      </w:tblGrid>
      <w:tr>
        <w:tc>
          <w:tcPr>
            <w:tcW w:type="dxa" w:w="4844"/>
          </w:tcPr>
          <w:p>
            <w:r>
              <w:rPr>
                <w:b/>
                <w:sz w:val="20"/>
              </w:rPr>
              <w:t>Giá trị</w:t>
            </w:r>
          </w:p>
        </w:tc>
        <w:tc>
          <w:tcPr>
            <w:tcW w:type="dxa" w:w="4844"/>
          </w:tcPr>
          <w:p>
            <w:r>
              <w:rPr>
                <w:b/>
                <w:sz w:val="20"/>
              </w:rPr>
              <w:t>Mô tả ngắn gọn</w:t>
            </w:r>
          </w:p>
        </w:tc>
      </w:tr>
      <w:tr>
        <w:tc>
          <w:tcPr>
            <w:tcW w:type="dxa" w:w="4844"/>
          </w:tcPr>
          <w:p>
            <w:r>
              <w:rPr>
                <w:sz w:val="20"/>
              </w:rPr>
              <w:t>Tiết kiệm thời gian</w:t>
            </w:r>
          </w:p>
        </w:tc>
        <w:tc>
          <w:tcPr>
            <w:tcW w:type="dxa" w:w="4844"/>
          </w:tcPr>
          <w:p>
            <w:r>
              <w:rPr>
                <w:sz w:val="20"/>
              </w:rPr>
              <w:t>Phụ huynh chỉ cần mô tả 1 lần, AI tự tìm ra 8 người phù hợp nhất.</w:t>
            </w:r>
          </w:p>
        </w:tc>
      </w:tr>
      <w:tr>
        <w:tc>
          <w:tcPr>
            <w:tcW w:type="dxa" w:w="4844"/>
          </w:tcPr>
          <w:p>
            <w:r>
              <w:rPr>
                <w:sz w:val="20"/>
              </w:rPr>
              <w:t>Kỷ luật công bằng</w:t>
            </w:r>
          </w:p>
        </w:tc>
        <w:tc>
          <w:tcPr>
            <w:tcW w:type="dxa" w:w="4844"/>
          </w:tcPr>
          <w:p>
            <w:r>
              <w:rPr>
                <w:sz w:val="20"/>
              </w:rPr>
              <w:t>Sinh viên làm tốt được ưu tiên; hủy kèo/bùng việc bị hạ tín nhiệm âm thầm.</w:t>
            </w:r>
          </w:p>
        </w:tc>
      </w:tr>
      <w:tr>
        <w:tc>
          <w:tcPr>
            <w:tcW w:type="dxa" w:w="4844"/>
          </w:tcPr>
          <w:p>
            <w:r>
              <w:rPr>
                <w:sz w:val="20"/>
              </w:rPr>
              <w:t>Luôn có đường quay lại</w:t>
            </w:r>
          </w:p>
        </w:tc>
        <w:tc>
          <w:tcPr>
            <w:tcW w:type="dxa" w:w="4844"/>
          </w:tcPr>
          <w:p>
            <w:r>
              <w:rPr>
                <w:sz w:val="20"/>
              </w:rPr>
              <w:t>Điểm phạt nhạt dần theo thời gian (sau 6 tháng gần như mất hẳn).</w:t>
            </w:r>
          </w:p>
        </w:tc>
      </w:tr>
    </w:tbl>
    <w:p/>
    <w:p>
      <w:pPr>
        <w:pStyle w:val="Heading2"/>
      </w:pPr>
      <w:r>
        <w:t>1.2. Điểm khác biệt so với app tìm việc thông thường</w:t>
      </w:r>
    </w:p>
    <w:tbl>
      <w:tblPr>
        <w:tblStyle w:val="LightGrid-Accent1"/>
        <w:tblW w:type="auto" w:w="0"/>
        <w:jc w:val="center"/>
        <w:tblLook w:firstColumn="1" w:firstRow="1" w:lastColumn="0" w:lastRow="0" w:noHBand="0" w:noVBand="1" w:val="04A0"/>
      </w:tblPr>
      <w:tblGrid>
        <w:gridCol w:w="4844"/>
        <w:gridCol w:w="4844"/>
      </w:tblGrid>
      <w:tr>
        <w:tc>
          <w:tcPr>
            <w:tcW w:type="dxa" w:w="4844"/>
          </w:tcPr>
          <w:p>
            <w:r>
              <w:rPr>
                <w:b/>
                <w:sz w:val="20"/>
              </w:rPr>
              <w:t>App truyền thống</w:t>
            </w:r>
          </w:p>
        </w:tc>
        <w:tc>
          <w:tcPr>
            <w:tcW w:type="dxa" w:w="4844"/>
          </w:tcPr>
          <w:p>
            <w:r>
              <w:rPr>
                <w:b/>
                <w:sz w:val="20"/>
              </w:rPr>
              <w:t>EduCareLink</w:t>
            </w:r>
          </w:p>
        </w:tc>
      </w:tr>
      <w:tr>
        <w:tc>
          <w:tcPr>
            <w:tcW w:type="dxa" w:w="4844"/>
          </w:tcPr>
          <w:p>
            <w:r>
              <w:rPr>
                <w:sz w:val="20"/>
              </w:rPr>
              <w:t>Sinh viên nộp đơn → chờ phụ huynh duyệt</w:t>
            </w:r>
          </w:p>
        </w:tc>
        <w:tc>
          <w:tcPr>
            <w:tcW w:type="dxa" w:w="4844"/>
          </w:tcPr>
          <w:p>
            <w:r>
              <w:rPr>
                <w:sz w:val="20"/>
              </w:rPr>
              <w:t>Phụ huynh chọn → đơn tự động chốt ngay</w:t>
            </w:r>
          </w:p>
        </w:tc>
      </w:tr>
      <w:tr>
        <w:tc>
          <w:tcPr>
            <w:tcW w:type="dxa" w:w="4844"/>
          </w:tcPr>
          <w:p>
            <w:r>
              <w:rPr>
                <w:sz w:val="20"/>
              </w:rPr>
              <w:t>Không có cơ chế thưởng-phạt</w:t>
            </w:r>
          </w:p>
        </w:tc>
        <w:tc>
          <w:tcPr>
            <w:tcW w:type="dxa" w:w="4844"/>
          </w:tcPr>
          <w:p>
            <w:r>
              <w:rPr>
                <w:sz w:val="20"/>
              </w:rPr>
              <w:t>Điểm tín nhiệm ẩn điều khiển thứ hạng đề xuất</w:t>
            </w:r>
          </w:p>
        </w:tc>
      </w:tr>
      <w:tr>
        <w:tc>
          <w:tcPr>
            <w:tcW w:type="dxa" w:w="4844"/>
          </w:tcPr>
          <w:p>
            <w:r>
              <w:rPr>
                <w:sz w:val="20"/>
              </w:rPr>
              <w:t>Không bảo vệ phụ huynh</w:t>
            </w:r>
          </w:p>
        </w:tc>
        <w:tc>
          <w:tcPr>
            <w:tcW w:type="dxa" w:w="4844"/>
          </w:tcPr>
          <w:p>
            <w:r>
              <w:rPr>
                <w:sz w:val="20"/>
              </w:rPr>
              <w:t>Credit đền bù khi sinh viên hủy/bùng</w:t>
            </w:r>
          </w:p>
        </w:tc>
      </w:tr>
      <w:tr>
        <w:tc>
          <w:tcPr>
            <w:tcW w:type="dxa" w:w="4844"/>
          </w:tcPr>
          <w:p>
            <w:r>
              <w:rPr>
                <w:sz w:val="20"/>
              </w:rPr>
              <w:t>Không chống trùng lịch</w:t>
            </w:r>
          </w:p>
        </w:tc>
        <w:tc>
          <w:tcPr>
            <w:tcW w:type="dxa" w:w="4844"/>
          </w:tcPr>
          <w:p>
            <w:r>
              <w:rPr>
                <w:sz w:val="20"/>
              </w:rPr>
              <w:t>Khóa cứng slot + buffer 90 phút giữa 2 đơn</w:t>
            </w:r>
          </w:p>
        </w:tc>
      </w:tr>
    </w:tbl>
    <w:p/>
    <w:p>
      <w:pPr>
        <w:pStyle w:val="Heading2"/>
      </w:pPr>
      <w:r>
        <w:t>1.3. Con số cần nhớ</w:t>
      </w:r>
    </w:p>
    <w:tbl>
      <w:tblPr>
        <w:tblStyle w:val="LightGrid-Accent1"/>
        <w:tblW w:type="auto" w:w="0"/>
        <w:jc w:val="center"/>
        <w:tblLook w:firstColumn="1" w:firstRow="1" w:lastColumn="0" w:lastRow="0" w:noHBand="0" w:noVBand="1" w:val="04A0"/>
      </w:tblPr>
      <w:tblGrid>
        <w:gridCol w:w="4844"/>
        <w:gridCol w:w="4844"/>
      </w:tblGrid>
      <w:tr>
        <w:tc>
          <w:tcPr>
            <w:tcW w:type="dxa" w:w="4844"/>
          </w:tcPr>
          <w:p>
            <w:r>
              <w:rPr>
                <w:b/>
                <w:sz w:val="20"/>
              </w:rPr>
              <w:t>Con số</w:t>
            </w:r>
          </w:p>
        </w:tc>
        <w:tc>
          <w:tcPr>
            <w:tcW w:type="dxa" w:w="4844"/>
          </w:tcPr>
          <w:p>
            <w:r>
              <w:rPr>
                <w:b/>
                <w:sz w:val="20"/>
              </w:rPr>
              <w:t>Ý nghĩa</w:t>
            </w:r>
          </w:p>
        </w:tc>
      </w:tr>
      <w:tr>
        <w:tc>
          <w:tcPr>
            <w:tcW w:type="dxa" w:w="4844"/>
          </w:tcPr>
          <w:p>
            <w:r>
              <w:rPr>
                <w:sz w:val="20"/>
              </w:rPr>
              <w:t>8</w:t>
            </w:r>
          </w:p>
        </w:tc>
        <w:tc>
          <w:tcPr>
            <w:tcW w:type="dxa" w:w="4844"/>
          </w:tcPr>
          <w:p>
            <w:r>
              <w:rPr>
                <w:sz w:val="20"/>
              </w:rPr>
              <w:t>Số ứng viên tối đa hiển thị cho phụ huynh</w:t>
            </w:r>
          </w:p>
        </w:tc>
      </w:tr>
      <w:tr>
        <w:tc>
          <w:tcPr>
            <w:tcW w:type="dxa" w:w="4844"/>
          </w:tcPr>
          <w:p>
            <w:r>
              <w:rPr>
                <w:sz w:val="20"/>
              </w:rPr>
              <w:t>90 phút</w:t>
            </w:r>
          </w:p>
        </w:tc>
        <w:tc>
          <w:tcPr>
            <w:tcW w:type="dxa" w:w="4844"/>
          </w:tcPr>
          <w:p>
            <w:r>
              <w:rPr>
                <w:sz w:val="20"/>
              </w:rPr>
              <w:t>Khoảng nghỉ tối thiểu giữa 2 đơn liên tiếp của cùng 1 sinh viên</w:t>
            </w:r>
          </w:p>
        </w:tc>
      </w:tr>
      <w:tr>
        <w:tc>
          <w:tcPr>
            <w:tcW w:type="dxa" w:w="4844"/>
          </w:tcPr>
          <w:p>
            <w:r>
              <w:rPr>
                <w:sz w:val="20"/>
              </w:rPr>
              <w:t>1200</w:t>
            </w:r>
          </w:p>
        </w:tc>
        <w:tc>
          <w:tcPr>
            <w:tcW w:type="dxa" w:w="4844"/>
          </w:tcPr>
          <w:p>
            <w:r>
              <w:rPr>
                <w:sz w:val="20"/>
              </w:rPr>
              <w:t>Điểm tín nhiệm khởi đầu của mọi sinh viên mới</w:t>
            </w:r>
          </w:p>
        </w:tc>
      </w:tr>
    </w:tbl>
    <w:p/>
    <w:p>
      <w:r>
        <w:br w:type="page"/>
      </w:r>
    </w:p>
    <w:p>
      <w:pPr>
        <w:pStyle w:val="Heading1"/>
      </w:pPr>
      <w:r>
        <w:t>Phần II — Kiến trúc tổng thể</w:t>
      </w:r>
    </w:p>
    <w:p>
      <w:pPr>
        <w:pStyle w:val="Heading2"/>
      </w:pPr>
      <w:r>
        <w:t>2.1. Stack công nghệ</w:t>
      </w:r>
    </w:p>
    <w:tbl>
      <w:tblPr>
        <w:tblStyle w:val="LightGrid-Accent1"/>
        <w:tblW w:type="auto" w:w="0"/>
        <w:jc w:val="center"/>
        <w:tblLook w:firstColumn="1" w:firstRow="1" w:lastColumn="0" w:lastRow="0" w:noHBand="0" w:noVBand="1" w:val="04A0"/>
      </w:tblPr>
      <w:tblGrid>
        <w:gridCol w:w="4844"/>
        <w:gridCol w:w="4844"/>
      </w:tblGrid>
      <w:tr>
        <w:tc>
          <w:tcPr>
            <w:tcW w:type="dxa" w:w="4844"/>
          </w:tcPr>
          <w:p>
            <w:r>
              <w:rPr>
                <w:b/>
                <w:sz w:val="20"/>
              </w:rPr>
              <w:t>Tầng</w:t>
            </w:r>
          </w:p>
        </w:tc>
        <w:tc>
          <w:tcPr>
            <w:tcW w:type="dxa" w:w="4844"/>
          </w:tcPr>
          <w:p>
            <w:r>
              <w:rPr>
                <w:b/>
                <w:sz w:val="20"/>
              </w:rPr>
              <w:t>Công nghệ</w:t>
            </w:r>
          </w:p>
        </w:tc>
      </w:tr>
      <w:tr>
        <w:tc>
          <w:tcPr>
            <w:tcW w:type="dxa" w:w="4844"/>
          </w:tcPr>
          <w:p>
            <w:r>
              <w:rPr>
                <w:sz w:val="20"/>
              </w:rPr>
              <w:t>Backend</w:t>
            </w:r>
          </w:p>
        </w:tc>
        <w:tc>
          <w:tcPr>
            <w:tcW w:type="dxa" w:w="4844"/>
          </w:tcPr>
          <w:p>
            <w:r>
              <w:rPr>
                <w:sz w:val="20"/>
              </w:rPr>
              <w:t>Django 5.2 + DRF, PostgreSQL</w:t>
            </w:r>
          </w:p>
        </w:tc>
      </w:tr>
      <w:tr>
        <w:tc>
          <w:tcPr>
            <w:tcW w:type="dxa" w:w="4844"/>
          </w:tcPr>
          <w:p>
            <w:r>
              <w:rPr>
                <w:sz w:val="20"/>
              </w:rPr>
              <w:t>Mobile</w:t>
            </w:r>
          </w:p>
        </w:tc>
        <w:tc>
          <w:tcPr>
            <w:tcW w:type="dxa" w:w="4844"/>
          </w:tcPr>
          <w:p>
            <w:r>
              <w:rPr>
                <w:sz w:val="20"/>
              </w:rPr>
              <w:t>React Native + Expo SDK 54 (ưu tiên Android)</w:t>
            </w:r>
          </w:p>
        </w:tc>
      </w:tr>
      <w:tr>
        <w:tc>
          <w:tcPr>
            <w:tcW w:type="dxa" w:w="4844"/>
          </w:tcPr>
          <w:p>
            <w:r>
              <w:rPr>
                <w:sz w:val="20"/>
              </w:rPr>
              <w:t>Web admin</w:t>
            </w:r>
          </w:p>
        </w:tc>
        <w:tc>
          <w:tcPr>
            <w:tcW w:type="dxa" w:w="4844"/>
          </w:tcPr>
          <w:p>
            <w:r>
              <w:rPr>
                <w:sz w:val="20"/>
              </w:rPr>
              <w:t>Next.js 15.5</w:t>
            </w:r>
          </w:p>
        </w:tc>
      </w:tr>
      <w:tr>
        <w:tc>
          <w:tcPr>
            <w:tcW w:type="dxa" w:w="4844"/>
          </w:tcPr>
          <w:p>
            <w:r>
              <w:rPr>
                <w:sz w:val="20"/>
              </w:rPr>
              <w:t>AI</w:t>
            </w:r>
          </w:p>
        </w:tc>
        <w:tc>
          <w:tcPr>
            <w:tcW w:type="dxa" w:w="4844"/>
          </w:tcPr>
          <w:p>
            <w:r>
              <w:rPr>
                <w:sz w:val="20"/>
              </w:rPr>
              <w:t>Google Gemini (gemini-2.5-flash)</w:t>
            </w:r>
          </w:p>
        </w:tc>
      </w:tr>
      <w:tr>
        <w:tc>
          <w:tcPr>
            <w:tcW w:type="dxa" w:w="4844"/>
          </w:tcPr>
          <w:p>
            <w:r>
              <w:rPr>
                <w:sz w:val="20"/>
              </w:rPr>
              <w:t>Scheduler</w:t>
            </w:r>
          </w:p>
        </w:tc>
        <w:tc>
          <w:tcPr>
            <w:tcW w:type="dxa" w:w="4844"/>
          </w:tcPr>
          <w:p>
            <w:r>
              <w:rPr>
                <w:sz w:val="20"/>
              </w:rPr>
              <w:t>Thread-based trong Apps.ready() (không dùng Celery)</w:t>
            </w:r>
          </w:p>
        </w:tc>
      </w:tr>
      <w:tr>
        <w:tc>
          <w:tcPr>
            <w:tcW w:type="dxa" w:w="4844"/>
          </w:tcPr>
          <w:p>
            <w:r>
              <w:rPr>
                <w:sz w:val="20"/>
              </w:rPr>
              <w:t>Timezone</w:t>
            </w:r>
          </w:p>
        </w:tc>
        <w:tc>
          <w:tcPr>
            <w:tcW w:type="dxa" w:w="4844"/>
          </w:tcPr>
          <w:p>
            <w:r>
              <w:rPr>
                <w:sz w:val="20"/>
              </w:rPr>
              <w:t>Asia/Ho_Chi_Minh (bắt buộc toàn hệ thống)</w:t>
            </w:r>
          </w:p>
        </w:tc>
      </w:tr>
    </w:tbl>
    <w:p/>
    <w:p>
      <w:pPr>
        <w:pStyle w:val="Heading2"/>
      </w:pPr>
      <w:r>
        <w:t>2.2. Luồng dữ liệu chính</w:t>
      </w:r>
    </w:p>
    <w:p>
      <w:r>
        <w:t>1. Phụ huynh đăng việc → 2. Gemini phân tích &amp; gắn nhãn → 3. Matching engine lọc cứng (7 tiêu chí) → 4. Chấm điểm mềm (7 yếu tố có trọng số) → 5. Trả về top 8 → 6. Phụ huynh chọn → 7. Auto-commit booking + khóa slot → 8. Sinh viên nhận thông báo có tiếng kêu to → 9. Commitment window (5–60 phút) → 10. Đã cam kết → 11. Thực hiện → 12. Đánh giá + ELO thay đổi.</w:t>
      </w:r>
    </w:p>
    <w:p>
      <w:pPr>
        <w:pStyle w:val="Heading2"/>
      </w:pPr>
      <w:r>
        <w:t>2.3. 12 quy tắc nghiệp vụ bắt buộc</w:t>
      </w:r>
    </w:p>
    <w:p>
      <w:pPr>
        <w:pStyle w:val="ListBullet"/>
      </w:pPr>
      <w:r>
        <w:t>Auto-commit: phụ huynh chọn = booking tạo NGAY, không cần sinh viên đồng ý</w:t>
      </w:r>
    </w:p>
    <w:p>
      <w:pPr>
        <w:pStyle w:val="ListBullet"/>
      </w:pPr>
      <w:r>
        <w:t>Hidden ELO: điểm tín nhiệm ẩn, không bao giờ expose cho client</w:t>
      </w:r>
    </w:p>
    <w:p>
      <w:pPr>
        <w:pStyle w:val="ListBullet"/>
      </w:pPr>
      <w:r>
        <w:t>90-minute buffer: 2 đơn liên tiếp phải cách nhau ≥ 90 phút</w:t>
      </w:r>
    </w:p>
    <w:p>
      <w:pPr>
        <w:pStyle w:val="ListBullet"/>
      </w:pPr>
      <w:r>
        <w:t>Max 8 candidates: matching engine trả về tối đa 8 người</w:t>
      </w:r>
    </w:p>
    <w:p>
      <w:pPr>
        <w:pStyle w:val="ListBullet"/>
      </w:pPr>
      <w:r>
        <w:t>Chỉ 3 loại job: tutoring / childcare / pickup</w:t>
      </w:r>
    </w:p>
    <w:p>
      <w:pPr>
        <w:pStyle w:val="ListBullet"/>
      </w:pPr>
      <w:r>
        <w:t>Credit compensation: đền bù bằng credit ảo, không tiền thật</w:t>
      </w:r>
    </w:p>
    <w:p>
      <w:pPr>
        <w:pStyle w:val="ListBullet"/>
      </w:pPr>
      <w:r>
        <w:t>Commitment window: 60/30/15/5 phút tùy độ gấp</w:t>
      </w:r>
    </w:p>
    <w:p>
      <w:pPr>
        <w:pStyle w:val="ListBullet"/>
      </w:pPr>
      <w:r>
        <w:t>Force majeure: 8 mã lý do hủy, 5 mã được giảm 50% penalty</w:t>
      </w:r>
    </w:p>
    <w:p>
      <w:pPr>
        <w:pStyle w:val="ListBullet"/>
      </w:pPr>
      <w:r>
        <w:t>Schedule locking: soft lock 5 phút → hard lock khi parent chọn</w:t>
      </w:r>
    </w:p>
    <w:p>
      <w:pPr>
        <w:pStyle w:val="ListBullet"/>
      </w:pPr>
      <w:r>
        <w:t>Blackout date: ngày bận đột xuất, không xóa được khi đã có booking</w:t>
      </w:r>
    </w:p>
    <w:p>
      <w:pPr>
        <w:pStyle w:val="ListBullet"/>
      </w:pPr>
      <w:r>
        <w:t>Critical notification: tiếng kêu to trên Android (priority MAX)</w:t>
      </w:r>
    </w:p>
    <w:p>
      <w:pPr>
        <w:pStyle w:val="ListBullet"/>
      </w:pPr>
      <w:r>
        <w:t>Auto-replacement: tự động tìm người thay thế khi hủy/bùng</w:t>
      </w:r>
    </w:p>
    <w:p>
      <w:r>
        <w:br w:type="page"/>
      </w:r>
    </w:p>
    <w:p>
      <w:pPr>
        <w:pStyle w:val="Heading1"/>
      </w:pPr>
      <w:r>
        <w:t>Phần III — Luồng của Phụ huynh</w:t>
      </w:r>
    </w:p>
    <w:p>
      <w:pPr>
        <w:pStyle w:val="Heading2"/>
      </w:pPr>
      <w:r>
        <w:t>3.1. Ba form đăng việc</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r>
              <w:rPr>
                <w:b/>
                <w:sz w:val="20"/>
              </w:rPr>
              <w:t>Trường thông tin</w:t>
            </w:r>
          </w:p>
        </w:tc>
        <w:tc>
          <w:tcPr>
            <w:tcW w:type="dxa" w:w="2422"/>
          </w:tcPr>
          <w:p>
            <w:r>
              <w:rPr>
                <w:b/>
                <w:sz w:val="20"/>
              </w:rPr>
              <w:t>👨‍🏫 Gia sư</w:t>
            </w:r>
          </w:p>
        </w:tc>
        <w:tc>
          <w:tcPr>
            <w:tcW w:type="dxa" w:w="2422"/>
          </w:tcPr>
          <w:p>
            <w:r>
              <w:rPr>
                <w:b/>
                <w:sz w:val="20"/>
              </w:rPr>
              <w:t>👶 Trông trẻ</w:t>
            </w:r>
          </w:p>
        </w:tc>
        <w:tc>
          <w:tcPr>
            <w:tcW w:type="dxa" w:w="2422"/>
          </w:tcPr>
          <w:p>
            <w:r>
              <w:rPr>
                <w:b/>
                <w:sz w:val="20"/>
              </w:rPr>
              <w:t>🚗 Đón trẻ</w:t>
            </w:r>
          </w:p>
        </w:tc>
      </w:tr>
      <w:tr>
        <w:tc>
          <w:tcPr>
            <w:tcW w:type="dxa" w:w="2422"/>
          </w:tcPr>
          <w:p>
            <w:r>
              <w:rPr>
                <w:sz w:val="20"/>
              </w:rPr>
              <w:t>Ô tự do đặc trưng</w:t>
            </w:r>
          </w:p>
        </w:tc>
        <w:tc>
          <w:tcPr>
            <w:tcW w:type="dxa" w:w="2422"/>
          </w:tcPr>
          <w:p>
            <w:r>
              <w:rPr>
                <w:sz w:val="20"/>
              </w:rPr>
              <w:t>Môn học/Kỹ năng (vd: MC, Kỹ năng sống)</w:t>
            </w:r>
          </w:p>
        </w:tc>
        <w:tc>
          <w:tcPr>
            <w:tcW w:type="dxa" w:w="2422"/>
          </w:tcPr>
          <w:p>
            <w:r>
              <w:rPr>
                <w:sz w:val="20"/>
              </w:rPr>
              <w:t>Độ tuổi + Số trẻ + Công việc chăm sóc + Dị ứng</w:t>
            </w:r>
          </w:p>
        </w:tc>
        <w:tc>
          <w:tcPr>
            <w:tcW w:type="dxa" w:w="2422"/>
          </w:tcPr>
          <w:p>
            <w:r>
              <w:rPr>
                <w:sz w:val="20"/>
              </w:rPr>
              <w:t>Trường đón + Điểm đón + Điểm đến + Phương tiện</w:t>
            </w:r>
          </w:p>
        </w:tc>
      </w:tr>
      <w:tr>
        <w:tc>
          <w:tcPr>
            <w:tcW w:type="dxa" w:w="2422"/>
          </w:tcPr>
          <w:p>
            <w:r>
              <w:rPr>
                <w:sz w:val="20"/>
              </w:rPr>
              <w:t>Ô chung: ngày</w:t>
            </w:r>
          </w:p>
        </w:tc>
        <w:tc>
          <w:tcPr>
            <w:tcW w:type="dxa" w:w="2422"/>
          </w:tcPr>
          <w:p>
            <w:r>
              <w:rPr>
                <w:sz w:val="20"/>
              </w:rPr>
              <w:t>✓ Lịch (cấm quá khứ)</w:t>
            </w:r>
          </w:p>
        </w:tc>
        <w:tc>
          <w:tcPr>
            <w:tcW w:type="dxa" w:w="2422"/>
          </w:tcPr>
          <w:p>
            <w:r>
              <w:rPr>
                <w:sz w:val="20"/>
              </w:rPr>
              <w:t>✓ Lịch</w:t>
            </w:r>
          </w:p>
        </w:tc>
        <w:tc>
          <w:tcPr>
            <w:tcW w:type="dxa" w:w="2422"/>
          </w:tcPr>
          <w:p>
            <w:r>
              <w:rPr>
                <w:sz w:val="20"/>
              </w:rPr>
              <w:t>✓ Lịch</w:t>
            </w:r>
          </w:p>
        </w:tc>
      </w:tr>
      <w:tr>
        <w:tc>
          <w:tcPr>
            <w:tcW w:type="dxa" w:w="2422"/>
          </w:tcPr>
          <w:p>
            <w:r>
              <w:rPr>
                <w:sz w:val="20"/>
              </w:rPr>
              <w:t>Ô chung: giờ</w:t>
            </w:r>
          </w:p>
        </w:tc>
        <w:tc>
          <w:tcPr>
            <w:tcW w:type="dxa" w:w="2422"/>
          </w:tcPr>
          <w:p>
            <w:r>
              <w:rPr>
                <w:sz w:val="20"/>
              </w:rPr>
              <w:t>✓ từ–đến</w:t>
            </w:r>
          </w:p>
        </w:tc>
        <w:tc>
          <w:tcPr>
            <w:tcW w:type="dxa" w:w="2422"/>
          </w:tcPr>
          <w:p>
            <w:r>
              <w:rPr>
                <w:sz w:val="20"/>
              </w:rPr>
              <w:t>✓ từ–đến</w:t>
            </w:r>
          </w:p>
        </w:tc>
        <w:tc>
          <w:tcPr>
            <w:tcW w:type="dxa" w:w="2422"/>
          </w:tcPr>
          <w:p>
            <w:r>
              <w:rPr>
                <w:sz w:val="20"/>
              </w:rPr>
              <w:t>✓ từ–đến (linh hoạt hơn)</w:t>
            </w:r>
          </w:p>
        </w:tc>
      </w:tr>
      <w:tr>
        <w:tc>
          <w:tcPr>
            <w:tcW w:type="dxa" w:w="2422"/>
          </w:tcPr>
          <w:p>
            <w:r>
              <w:rPr>
                <w:sz w:val="20"/>
              </w:rPr>
              <w:t>Ô chung: bản đồ</w:t>
            </w:r>
          </w:p>
        </w:tc>
        <w:tc>
          <w:tcPr>
            <w:tcW w:type="dxa" w:w="2422"/>
          </w:tcPr>
          <w:p>
            <w:r>
              <w:rPr>
                <w:sz w:val="20"/>
              </w:rPr>
              <w:t>✓ 1 vị trí</w:t>
            </w:r>
          </w:p>
        </w:tc>
        <w:tc>
          <w:tcPr>
            <w:tcW w:type="dxa" w:w="2422"/>
          </w:tcPr>
          <w:p>
            <w:r>
              <w:rPr>
                <w:sz w:val="20"/>
              </w:rPr>
              <w:t>✓ 1 vị trí</w:t>
            </w:r>
          </w:p>
        </w:tc>
        <w:tc>
          <w:tcPr>
            <w:tcW w:type="dxa" w:w="2422"/>
          </w:tcPr>
          <w:p>
            <w:r>
              <w:rPr>
                <w:sz w:val="20"/>
              </w:rPr>
              <w:t>✓ 2 vị trí (đón + đến)</w:t>
            </w:r>
          </w:p>
        </w:tc>
      </w:tr>
      <w:tr>
        <w:tc>
          <w:tcPr>
            <w:tcW w:type="dxa" w:w="2422"/>
          </w:tcPr>
          <w:p>
            <w:r>
              <w:rPr>
                <w:sz w:val="20"/>
              </w:rPr>
              <w:t>Ô chung: thù lao</w:t>
            </w:r>
          </w:p>
        </w:tc>
        <w:tc>
          <w:tcPr>
            <w:tcW w:type="dxa" w:w="2422"/>
          </w:tcPr>
          <w:p>
            <w:r>
              <w:rPr>
                <w:sz w:val="20"/>
              </w:rPr>
              <w:t>✓ VNĐ/giờ</w:t>
            </w:r>
          </w:p>
        </w:tc>
        <w:tc>
          <w:tcPr>
            <w:tcW w:type="dxa" w:w="2422"/>
          </w:tcPr>
          <w:p>
            <w:r>
              <w:rPr>
                <w:sz w:val="20"/>
              </w:rPr>
              <w:t>✓ VNĐ/giờ</w:t>
            </w:r>
          </w:p>
        </w:tc>
        <w:tc>
          <w:tcPr>
            <w:tcW w:type="dxa" w:w="2422"/>
          </w:tcPr>
          <w:p>
            <w:r>
              <w:rPr>
                <w:sz w:val="20"/>
              </w:rPr>
              <w:t>✓ VNĐ/giờ</w:t>
            </w:r>
          </w:p>
        </w:tc>
      </w:tr>
    </w:tbl>
    <w:p/>
    <w:p>
      <w:pPr>
        <w:pStyle w:val="Heading2"/>
      </w:pPr>
      <w:r>
        <w:t>3.2. AI đọc hiểu bài đăng (Gemini)</w:t>
      </w:r>
    </w:p>
    <w:p>
      <w:r>
        <w:t>Gemini chuyển đoạn văn tự nhiên thành bản yêu cầu có cấu trúc: loại việc, đối tượng, thời gian, kỹ năng, mức độ khẩn, mức độ nhạy cảm, yêu cầu giới tính (chỉ cho Trông trẻ/Đón trẻ), và cho điểm tin cậy của chính kết quả phân tích. Nếu AI không chắc → hỏi lại phụ huynh.</w:t>
      </w:r>
    </w:p>
    <w:p>
      <w:pPr>
        <w:pStyle w:val="Heading2"/>
      </w:pPr>
      <w:r>
        <w:t>3.3. Danh sách 8 ứng viên</w:t>
      </w:r>
    </w:p>
    <w:p>
      <w:r>
        <w:t>Mỗi thẻ ứng viên hiển thị đầy đủ để phụ huynh ra quyết định ngay:</w:t>
      </w:r>
    </w:p>
    <w:p>
      <w:pPr>
        <w:pStyle w:val="ListBullet"/>
      </w:pPr>
      <w:r>
        <w:t>Ảnh + tên</w:t>
      </w:r>
    </w:p>
    <w:p>
      <w:pPr>
        <w:pStyle w:val="ListBullet"/>
      </w:pPr>
      <w:r>
        <w:t>Trường/ngành</w:t>
      </w:r>
    </w:p>
    <w:p>
      <w:pPr>
        <w:pStyle w:val="ListBullet"/>
      </w:pPr>
      <w:r>
        <w:t>⭐ đánh giá sao</w:t>
      </w:r>
    </w:p>
    <w:p>
      <w:pPr>
        <w:pStyle w:val="ListBullet"/>
      </w:pPr>
      <w:r>
        <w:t>Số đơn hoàn thành</w:t>
      </w:r>
    </w:p>
    <w:p>
      <w:pPr>
        <w:pStyle w:val="ListBullet"/>
      </w:pPr>
      <w:r>
        <w:t>Khoảng cách</w:t>
      </w:r>
    </w:p>
    <w:p>
      <w:pPr>
        <w:pStyle w:val="ListBullet"/>
      </w:pPr>
      <w:r>
        <w:t>Nhãn mức độ phù hợp (tiếng Việt)</w:t>
      </w:r>
    </w:p>
    <w:p>
      <w:pPr>
        <w:pStyle w:val="ListBullet"/>
      </w:pPr>
      <w:r>
        <w:t>Kỹ năng nổi bật</w:t>
      </w:r>
    </w:p>
    <w:p>
      <w:pPr>
        <w:pStyle w:val="ListBullet"/>
      </w:pPr>
      <w:r>
        <w:t>Nhận xét gần nhất</w:t>
      </w:r>
    </w:p>
    <w:p>
      <w:pPr>
        <w:pStyle w:val="ListBullet"/>
      </w:pPr>
      <w:r>
        <w:t>Nhãn hành vi (phản hồi nhanh/luôn đúng giờ)</w:t>
      </w:r>
    </w:p>
    <w:p/>
    <w:tbl>
      <w:tblPr>
        <w:tblStyle w:val="LightGrid-Accent1"/>
        <w:tblW w:type="auto" w:w="0"/>
        <w:jc w:val="center"/>
        <w:tblLook w:firstColumn="1" w:firstRow="1" w:lastColumn="0" w:lastRow="0" w:noHBand="0" w:noVBand="1" w:val="04A0"/>
      </w:tblPr>
      <w:tblGrid>
        <w:gridCol w:w="4844"/>
        <w:gridCol w:w="4844"/>
      </w:tblGrid>
      <w:tr>
        <w:tc>
          <w:tcPr>
            <w:tcW w:type="dxa" w:w="4844"/>
          </w:tcPr>
          <w:p>
            <w:r>
              <w:rPr>
                <w:b/>
                <w:sz w:val="20"/>
              </w:rPr>
              <w:t>Điểm</w:t>
            </w:r>
          </w:p>
        </w:tc>
        <w:tc>
          <w:tcPr>
            <w:tcW w:type="dxa" w:w="4844"/>
          </w:tcPr>
          <w:p>
            <w:r>
              <w:rPr>
                <w:b/>
                <w:sz w:val="20"/>
              </w:rPr>
              <w:t>Nhãn tiếng Việt</w:t>
            </w:r>
          </w:p>
        </w:tc>
      </w:tr>
      <w:tr>
        <w:tc>
          <w:tcPr>
            <w:tcW w:type="dxa" w:w="4844"/>
          </w:tcPr>
          <w:p>
            <w:r>
              <w:rPr>
                <w:sz w:val="20"/>
              </w:rPr>
              <w:t>≥ 90</w:t>
            </w:r>
          </w:p>
        </w:tc>
        <w:tc>
          <w:tcPr>
            <w:tcW w:type="dxa" w:w="4844"/>
          </w:tcPr>
          <w:p>
            <w:r>
              <w:rPr>
                <w:sz w:val="20"/>
              </w:rPr>
              <w:t>Rất phù hợp</w:t>
            </w:r>
          </w:p>
        </w:tc>
      </w:tr>
      <w:tr>
        <w:tc>
          <w:tcPr>
            <w:tcW w:type="dxa" w:w="4844"/>
          </w:tcPr>
          <w:p>
            <w:r>
              <w:rPr>
                <w:sz w:val="20"/>
              </w:rPr>
              <w:t>75 – 89</w:t>
            </w:r>
          </w:p>
        </w:tc>
        <w:tc>
          <w:tcPr>
            <w:tcW w:type="dxa" w:w="4844"/>
          </w:tcPr>
          <w:p>
            <w:r>
              <w:rPr>
                <w:sz w:val="20"/>
              </w:rPr>
              <w:t>Phù hợp cao</w:t>
            </w:r>
          </w:p>
        </w:tc>
      </w:tr>
      <w:tr>
        <w:tc>
          <w:tcPr>
            <w:tcW w:type="dxa" w:w="4844"/>
          </w:tcPr>
          <w:p>
            <w:r>
              <w:rPr>
                <w:sz w:val="20"/>
              </w:rPr>
              <w:t>60 – 74</w:t>
            </w:r>
          </w:p>
        </w:tc>
        <w:tc>
          <w:tcPr>
            <w:tcW w:type="dxa" w:w="4844"/>
          </w:tcPr>
          <w:p>
            <w:r>
              <w:rPr>
                <w:sz w:val="20"/>
              </w:rPr>
              <w:t>Phù hợp</w:t>
            </w:r>
          </w:p>
        </w:tc>
      </w:tr>
      <w:tr>
        <w:tc>
          <w:tcPr>
            <w:tcW w:type="dxa" w:w="4844"/>
          </w:tcPr>
          <w:p>
            <w:r>
              <w:rPr>
                <w:sz w:val="20"/>
              </w:rPr>
              <w:t>&lt; 60</w:t>
            </w:r>
          </w:p>
        </w:tc>
        <w:tc>
          <w:tcPr>
            <w:tcW w:type="dxa" w:w="4844"/>
          </w:tcPr>
          <w:p>
            <w:r>
              <w:rPr>
                <w:sz w:val="20"/>
              </w:rPr>
              <w:t>Có thể cân nhắc</w:t>
            </w:r>
          </w:p>
        </w:tc>
      </w:tr>
    </w:tbl>
    <w:p/>
    <w:p>
      <w:pPr>
        <w:pStyle w:val="Heading2"/>
      </w:pPr>
      <w:r>
        <w:t>3.4. Chốt đơn (Auto-commit)</w:t>
      </w:r>
    </w:p>
    <w:p>
      <w:r>
        <w:t>Khi phụ huynh bấm "Chọn CarePartner này": (1) tạo đơn ở trạng thái "chờ cam kết", (2) khóa cứng toàn bộ slot theo nguyên tắc tất-cả-hoặc-không, (3) gửi thông báo có tiếng kêu to cho sinh viên, (4) đồng hồ đếm ngược hiện trên màn hình chi tiết đơn. KHÔNG có bước sinh viên đồng ý.</w:t>
      </w:r>
    </w:p>
    <w:p>
      <w:r>
        <w:br w:type="page"/>
      </w:r>
    </w:p>
    <w:p>
      <w:pPr>
        <w:pStyle w:val="Heading1"/>
      </w:pPr>
      <w:r>
        <w:t>Phần IV — Luồng của Sinh viên (CarePartner)</w:t>
      </w:r>
    </w:p>
    <w:p>
      <w:pPr>
        <w:pStyle w:val="Heading2"/>
      </w:pPr>
      <w:r>
        <w:t>4.1. Khai báo lịch rảnh (bắt buộc)</w:t>
      </w:r>
    </w:p>
    <w:p>
      <w:r>
        <w:t>Ngay sau khi tạo tài khoản, sinh viên phải khai báo lịch rảnh theo tuần. Tài khoản chưa khai báo sẽ KHÔNG được hệ thống đề xuất cho bất kỳ phụ huynh nào.</w:t>
      </w:r>
    </w:p>
    <w:p>
      <w:pPr>
        <w:pStyle w:val="Heading2"/>
      </w:pPr>
      <w:r>
        <w:t>4.2. Ba quy tắc khi sửa lịch</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r>
              <w:rPr>
                <w:b/>
                <w:sz w:val="20"/>
              </w:rPr>
              <w:t>Tình huống</w:t>
            </w:r>
          </w:p>
        </w:tc>
        <w:tc>
          <w:tcPr>
            <w:tcW w:type="dxa" w:w="3230"/>
          </w:tcPr>
          <w:p>
            <w:r>
              <w:rPr>
                <w:b/>
                <w:sz w:val="20"/>
              </w:rPr>
              <w:t>Có được sửa không?</w:t>
            </w:r>
          </w:p>
        </w:tc>
        <w:tc>
          <w:tcPr>
            <w:tcW w:type="dxa" w:w="3230"/>
          </w:tcPr>
          <w:p>
            <w:r>
              <w:rPr>
                <w:b/>
                <w:sz w:val="20"/>
              </w:rPr>
              <w:t>Hệ quả</w:t>
            </w:r>
          </w:p>
        </w:tc>
      </w:tr>
      <w:tr>
        <w:tc>
          <w:tcPr>
            <w:tcW w:type="dxa" w:w="3230"/>
          </w:tcPr>
          <w:p>
            <w:r>
              <w:rPr>
                <w:sz w:val="20"/>
              </w:rPr>
              <w:t>Chưa có đơn nào ở khung giờ đó</w:t>
            </w:r>
          </w:p>
        </w:tc>
        <w:tc>
          <w:tcPr>
            <w:tcW w:type="dxa" w:w="3230"/>
          </w:tcPr>
          <w:p>
            <w:r>
              <w:rPr>
                <w:sz w:val="20"/>
              </w:rPr>
              <w:t>✓ Tự do</w:t>
            </w:r>
          </w:p>
        </w:tc>
        <w:tc>
          <w:tcPr>
            <w:tcW w:type="dxa" w:w="3230"/>
          </w:tcPr>
          <w:p>
            <w:r>
              <w:rPr>
                <w:sz w:val="20"/>
              </w:rPr>
              <w:t>Không ràng buộc</w:t>
            </w:r>
          </w:p>
        </w:tc>
      </w:tr>
      <w:tr>
        <w:tc>
          <w:tcPr>
            <w:tcW w:type="dxa" w:w="3230"/>
          </w:tcPr>
          <w:p>
            <w:r>
              <w:rPr>
                <w:sz w:val="20"/>
              </w:rPr>
              <w:t>Đã có đơn ở khung giờ đó</w:t>
            </w:r>
          </w:p>
        </w:tc>
        <w:tc>
          <w:tcPr>
            <w:tcW w:type="dxa" w:w="3230"/>
          </w:tcPr>
          <w:p>
            <w:r>
              <w:rPr>
                <w:sz w:val="20"/>
              </w:rPr>
              <w:t>✗ Bị chặn (409)</w:t>
            </w:r>
          </w:p>
        </w:tc>
        <w:tc>
          <w:tcPr>
            <w:tcW w:type="dxa" w:w="3230"/>
          </w:tcPr>
          <w:p>
            <w:r>
              <w:rPr>
                <w:sz w:val="20"/>
              </w:rPr>
              <w:t>Phải hủy đơn chính thức → bị phạt nếu sát giờ</w:t>
            </w:r>
          </w:p>
        </w:tc>
      </w:tr>
      <w:tr>
        <w:tc>
          <w:tcPr>
            <w:tcW w:type="dxa" w:w="3230"/>
          </w:tcPr>
          <w:p>
            <w:r>
              <w:rPr>
                <w:sz w:val="20"/>
              </w:rPr>
              <w:t>Có việc đột xuất, muốn đổi giờ</w:t>
            </w:r>
          </w:p>
        </w:tc>
        <w:tc>
          <w:tcPr>
            <w:tcW w:type="dxa" w:w="3230"/>
          </w:tcPr>
          <w:p>
            <w:r>
              <w:rPr>
                <w:sz w:val="20"/>
              </w:rPr>
              <w:t>⚠ Gửi yêu cầu đổi</w:t>
            </w:r>
          </w:p>
        </w:tc>
        <w:tc>
          <w:tcPr>
            <w:tcW w:type="dxa" w:w="3230"/>
          </w:tcPr>
          <w:p>
            <w:r>
              <w:rPr>
                <w:sz w:val="20"/>
              </w:rPr>
              <w:t>Phụ huynh đồng ý → cập nhật. Từ chối → đi làm hoặc hủy</w:t>
            </w:r>
          </w:p>
        </w:tc>
      </w:tr>
    </w:tbl>
    <w:p/>
    <w:p>
      <w:pPr>
        <w:pStyle w:val="Heading2"/>
      </w:pPr>
      <w:r>
        <w:t>4.3. Điểm tín nhiệm ẨN (Hidden ELO)</w:t>
      </w:r>
    </w:p>
    <w:p>
      <w:r>
        <w:t>Mỗi sinh viên bắt đầu với 1200 điểm, clamp trong [400, 2000]. Điểm này KHÔNG BAO GIỜ hiển thị cho người dùng — họ chỉ thấy nhãn định tính.</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r>
              <w:rPr>
                <w:b/>
                <w:sz w:val="20"/>
              </w:rPr>
              <w:t>Bậc</w:t>
            </w:r>
          </w:p>
        </w:tc>
        <w:tc>
          <w:tcPr>
            <w:tcW w:type="dxa" w:w="3230"/>
          </w:tcPr>
          <w:p>
            <w:r>
              <w:rPr>
                <w:b/>
                <w:sz w:val="20"/>
              </w:rPr>
              <w:t>Khoảng điểm</w:t>
            </w:r>
          </w:p>
        </w:tc>
        <w:tc>
          <w:tcPr>
            <w:tcW w:type="dxa" w:w="3230"/>
          </w:tcPr>
          <w:p>
            <w:r>
              <w:rPr>
                <w:b/>
                <w:sz w:val="20"/>
              </w:rPr>
              <w:t>Hệ quả</w:t>
            </w:r>
          </w:p>
        </w:tc>
      </w:tr>
      <w:tr>
        <w:tc>
          <w:tcPr>
            <w:tcW w:type="dxa" w:w="3230"/>
          </w:tcPr>
          <w:p>
            <w:r>
              <w:rPr>
                <w:sz w:val="20"/>
              </w:rPr>
              <w:t>🏆 Rất đáng tin</w:t>
            </w:r>
          </w:p>
        </w:tc>
        <w:tc>
          <w:tcPr>
            <w:tcW w:type="dxa" w:w="3230"/>
          </w:tcPr>
          <w:p>
            <w:r>
              <w:rPr>
                <w:sz w:val="20"/>
              </w:rPr>
              <w:t>≥ 1450</w:t>
            </w:r>
          </w:p>
        </w:tc>
        <w:tc>
          <w:tcPr>
            <w:tcW w:type="dxa" w:w="3230"/>
          </w:tcPr>
          <w:p>
            <w:r>
              <w:rPr>
                <w:sz w:val="20"/>
              </w:rPr>
              <w:t>+15% điểm xếp hạng</w:t>
            </w:r>
          </w:p>
        </w:tc>
      </w:tr>
      <w:tr>
        <w:tc>
          <w:tcPr>
            <w:tcW w:type="dxa" w:w="3230"/>
          </w:tcPr>
          <w:p>
            <w:r>
              <w:rPr>
                <w:sz w:val="20"/>
              </w:rPr>
              <w:t>✅ Tốt</w:t>
            </w:r>
          </w:p>
        </w:tc>
        <w:tc>
          <w:tcPr>
            <w:tcW w:type="dxa" w:w="3230"/>
          </w:tcPr>
          <w:p>
            <w:r>
              <w:rPr>
                <w:sz w:val="20"/>
              </w:rPr>
              <w:t>1250–1449</w:t>
            </w:r>
          </w:p>
        </w:tc>
        <w:tc>
          <w:tcPr>
            <w:tcW w:type="dxa" w:w="3230"/>
          </w:tcPr>
          <w:p>
            <w:r>
              <w:rPr>
                <w:sz w:val="20"/>
              </w:rPr>
              <w:t>+5%</w:t>
            </w:r>
          </w:p>
        </w:tc>
      </w:tr>
      <w:tr>
        <w:tc>
          <w:tcPr>
            <w:tcW w:type="dxa" w:w="3230"/>
          </w:tcPr>
          <w:p>
            <w:r>
              <w:rPr>
                <w:sz w:val="20"/>
              </w:rPr>
              <w:t>🙂 Bình thường</w:t>
            </w:r>
          </w:p>
        </w:tc>
        <w:tc>
          <w:tcPr>
            <w:tcW w:type="dxa" w:w="3230"/>
          </w:tcPr>
          <w:p>
            <w:r>
              <w:rPr>
                <w:sz w:val="20"/>
              </w:rPr>
              <w:t>1050–1249</w:t>
            </w:r>
          </w:p>
        </w:tc>
        <w:tc>
          <w:tcPr>
            <w:tcW w:type="dxa" w:w="3230"/>
          </w:tcPr>
          <w:p>
            <w:r>
              <w:rPr>
                <w:sz w:val="20"/>
              </w:rPr>
              <w:t>Mặc định (100%)</w:t>
            </w:r>
          </w:p>
        </w:tc>
      </w:tr>
      <w:tr>
        <w:tc>
          <w:tcPr>
            <w:tcW w:type="dxa" w:w="3230"/>
          </w:tcPr>
          <w:p>
            <w:r>
              <w:rPr>
                <w:sz w:val="20"/>
              </w:rPr>
              <w:t>⚠ Cần theo dõi</w:t>
            </w:r>
          </w:p>
        </w:tc>
        <w:tc>
          <w:tcPr>
            <w:tcW w:type="dxa" w:w="3230"/>
          </w:tcPr>
          <w:p>
            <w:r>
              <w:rPr>
                <w:sz w:val="20"/>
              </w:rPr>
              <w:t>850–1049</w:t>
            </w:r>
          </w:p>
        </w:tc>
        <w:tc>
          <w:tcPr>
            <w:tcW w:type="dxa" w:w="3230"/>
          </w:tcPr>
          <w:p>
            <w:r>
              <w:rPr>
                <w:sz w:val="20"/>
              </w:rPr>
              <w:t>-15%, tối đa 4 đề xuất/ngày</w:t>
            </w:r>
          </w:p>
        </w:tc>
      </w:tr>
      <w:tr>
        <w:tc>
          <w:tcPr>
            <w:tcW w:type="dxa" w:w="3230"/>
          </w:tcPr>
          <w:p>
            <w:r>
              <w:rPr>
                <w:sz w:val="20"/>
              </w:rPr>
              <w:t>🚫 Bị hạn chế</w:t>
            </w:r>
          </w:p>
        </w:tc>
        <w:tc>
          <w:tcPr>
            <w:tcW w:type="dxa" w:w="3230"/>
          </w:tcPr>
          <w:p>
            <w:r>
              <w:rPr>
                <w:sz w:val="20"/>
              </w:rPr>
              <w:t>650–849</w:t>
            </w:r>
          </w:p>
        </w:tc>
        <w:tc>
          <w:tcPr>
            <w:tcW w:type="dxa" w:w="3230"/>
          </w:tcPr>
          <w:p>
            <w:r>
              <w:rPr>
                <w:sz w:val="20"/>
              </w:rPr>
              <w:t>-40%, tối đa 1 đề xuất/ngày, chỉ khi pool &lt; 8</w:t>
            </w:r>
          </w:p>
        </w:tc>
      </w:tr>
      <w:tr>
        <w:tc>
          <w:tcPr>
            <w:tcW w:type="dxa" w:w="3230"/>
          </w:tcPr>
          <w:p>
            <w:r>
              <w:rPr>
                <w:sz w:val="20"/>
              </w:rPr>
              <w:t>⛔ Bị chặn</w:t>
            </w:r>
          </w:p>
        </w:tc>
        <w:tc>
          <w:tcPr>
            <w:tcW w:type="dxa" w:w="3230"/>
          </w:tcPr>
          <w:p>
            <w:r>
              <w:rPr>
                <w:sz w:val="20"/>
              </w:rPr>
              <w:t>&lt; 650</w:t>
            </w:r>
          </w:p>
        </w:tc>
        <w:tc>
          <w:tcPr>
            <w:tcW w:type="dxa" w:w="3230"/>
          </w:tcPr>
          <w:p>
            <w:r>
              <w:rPr>
                <w:sz w:val="20"/>
              </w:rPr>
              <w:t>Biến mất khỏi mọi danh sách</w:t>
            </w:r>
          </w:p>
        </w:tc>
      </w:tr>
    </w:tbl>
    <w:p/>
    <w:p>
      <w:pPr>
        <w:pStyle w:val="Heading2"/>
      </w:pPr>
      <w:r>
        <w:t>4.4. Cộng &amp; trừ điểm</w:t>
      </w:r>
    </w:p>
    <w:tbl>
      <w:tblPr>
        <w:tblStyle w:val="LightGrid-Accent1"/>
        <w:tblW w:type="auto" w:w="0"/>
        <w:jc w:val="center"/>
        <w:tblLook w:firstColumn="1" w:firstRow="1" w:lastColumn="0" w:lastRow="0" w:noHBand="0" w:noVBand="1" w:val="04A0"/>
      </w:tblPr>
      <w:tblGrid>
        <w:gridCol w:w="4844"/>
        <w:gridCol w:w="4844"/>
      </w:tblGrid>
      <w:tr>
        <w:tc>
          <w:tcPr>
            <w:tcW w:type="dxa" w:w="4844"/>
          </w:tcPr>
          <w:p>
            <w:r>
              <w:rPr>
                <w:b/>
                <w:sz w:val="20"/>
              </w:rPr>
              <w:t>Hành vi</w:t>
            </w:r>
          </w:p>
        </w:tc>
        <w:tc>
          <w:tcPr>
            <w:tcW w:type="dxa" w:w="4844"/>
          </w:tcPr>
          <w:p>
            <w:r>
              <w:rPr>
                <w:b/>
                <w:sz w:val="20"/>
              </w:rPr>
              <w:t>Điểm</w:t>
            </w:r>
          </w:p>
        </w:tc>
      </w:tr>
      <w:tr>
        <w:tc>
          <w:tcPr>
            <w:tcW w:type="dxa" w:w="4844"/>
          </w:tcPr>
          <w:p>
            <w:r>
              <w:rPr>
                <w:sz w:val="20"/>
              </w:rPr>
              <w:t>Hoàn thành đơn đúng giờ</w:t>
            </w:r>
          </w:p>
        </w:tc>
        <w:tc>
          <w:tcPr>
            <w:tcW w:type="dxa" w:w="4844"/>
          </w:tcPr>
          <w:p>
            <w:r>
              <w:rPr>
                <w:sz w:val="20"/>
              </w:rPr>
              <w:t>+12</w:t>
            </w:r>
          </w:p>
        </w:tc>
      </w:tr>
      <w:tr>
        <w:tc>
          <w:tcPr>
            <w:tcW w:type="dxa" w:w="4844"/>
          </w:tcPr>
          <w:p>
            <w:r>
              <w:rPr>
                <w:sz w:val="20"/>
              </w:rPr>
              <w:t>Đánh giá 5⭐ / 4⭐ / 3⭐ / xấu</w:t>
            </w:r>
          </w:p>
        </w:tc>
        <w:tc>
          <w:tcPr>
            <w:tcW w:type="dxa" w:w="4844"/>
          </w:tcPr>
          <w:p>
            <w:r>
              <w:rPr>
                <w:sz w:val="20"/>
              </w:rPr>
              <w:t>+10 / +6 / +1 / −8</w:t>
            </w:r>
          </w:p>
        </w:tc>
      </w:tr>
      <w:tr>
        <w:tc>
          <w:tcPr>
            <w:tcW w:type="dxa" w:w="4844"/>
          </w:tcPr>
          <w:p>
            <w:r>
              <w:rPr>
                <w:sz w:val="20"/>
              </w:rPr>
              <w:t>Chuỗi 3 / 5 / 10 đơn liên tiếp</w:t>
            </w:r>
          </w:p>
        </w:tc>
        <w:tc>
          <w:tcPr>
            <w:tcW w:type="dxa" w:w="4844"/>
          </w:tcPr>
          <w:p>
            <w:r>
              <w:rPr>
                <w:sz w:val="20"/>
              </w:rPr>
              <w:t>+8 / +15 / +30</w:t>
            </w:r>
          </w:p>
        </w:tc>
      </w:tr>
      <w:tr>
        <w:tc>
          <w:tcPr>
            <w:tcW w:type="dxa" w:w="4844"/>
          </w:tcPr>
          <w:p>
            <w:r>
              <w:rPr>
                <w:sz w:val="20"/>
              </w:rPr>
              <w:t>30 ngày không hủy</w:t>
            </w:r>
          </w:p>
        </w:tc>
        <w:tc>
          <w:tcPr>
            <w:tcW w:type="dxa" w:w="4844"/>
          </w:tcPr>
          <w:p>
            <w:r>
              <w:rPr>
                <w:sz w:val="20"/>
              </w:rPr>
              <w:t>+10</w:t>
            </w:r>
          </w:p>
        </w:tc>
      </w:tr>
      <w:tr>
        <w:tc>
          <w:tcPr>
            <w:tcW w:type="dxa" w:w="4844"/>
          </w:tcPr>
          <w:p>
            <w:r>
              <w:rPr>
                <w:sz w:val="20"/>
              </w:rPr>
              <w:t>Phản hồi nhanh (tối đa 1/ngày)</w:t>
            </w:r>
          </w:p>
        </w:tc>
        <w:tc>
          <w:tcPr>
            <w:tcW w:type="dxa" w:w="4844"/>
          </w:tcPr>
          <w:p>
            <w:r>
              <w:rPr>
                <w:sz w:val="20"/>
              </w:rPr>
              <w:t>+2</w:t>
            </w:r>
          </w:p>
        </w:tc>
      </w:tr>
      <w:tr>
        <w:tc>
          <w:tcPr>
            <w:tcW w:type="dxa" w:w="4844"/>
          </w:tcPr>
          <w:p>
            <w:r>
              <w:rPr>
                <w:sz w:val="20"/>
              </w:rPr>
              <w:t>T0: hủy trong cửa sổ cho phép</w:t>
            </w:r>
          </w:p>
        </w:tc>
        <w:tc>
          <w:tcPr>
            <w:tcW w:type="dxa" w:w="4844"/>
          </w:tcPr>
          <w:p>
            <w:r>
              <w:rPr>
                <w:sz w:val="20"/>
              </w:rPr>
              <w:t>−5</w:t>
            </w:r>
          </w:p>
        </w:tc>
      </w:tr>
      <w:tr>
        <w:tc>
          <w:tcPr>
            <w:tcW w:type="dxa" w:w="4844"/>
          </w:tcPr>
          <w:p>
            <w:r>
              <w:rPr>
                <w:sz w:val="20"/>
              </w:rPr>
              <w:t>T1/T2/T3/T4: hủy sớm/dần/sát/rất sát</w:t>
            </w:r>
          </w:p>
        </w:tc>
        <w:tc>
          <w:tcPr>
            <w:tcW w:type="dxa" w:w="4844"/>
          </w:tcPr>
          <w:p>
            <w:r>
              <w:rPr>
                <w:sz w:val="20"/>
              </w:rPr>
              <w:t>−15 / −30 / −50 / −80</w:t>
            </w:r>
          </w:p>
        </w:tc>
      </w:tr>
      <w:tr>
        <w:tc>
          <w:tcPr>
            <w:tcW w:type="dxa" w:w="4844"/>
          </w:tcPr>
          <w:p>
            <w:r>
              <w:rPr>
                <w:sz w:val="20"/>
              </w:rPr>
              <w:t>T5: bùng kèo</w:t>
            </w:r>
          </w:p>
        </w:tc>
        <w:tc>
          <w:tcPr>
            <w:tcW w:type="dxa" w:w="4844"/>
          </w:tcPr>
          <w:p>
            <w:r>
              <w:rPr>
                <w:sz w:val="20"/>
              </w:rPr>
              <w:t>−150 + 7 ngày thử thách</w:t>
            </w:r>
          </w:p>
        </w:tc>
      </w:tr>
      <w:tr>
        <w:tc>
          <w:tcPr>
            <w:tcW w:type="dxa" w:w="4844"/>
          </w:tcPr>
          <w:p>
            <w:r>
              <w:rPr>
                <w:sz w:val="20"/>
              </w:rPr>
              <w:t>T6: vi phạm nghiêm trọng</w:t>
            </w:r>
          </w:p>
        </w:tc>
        <w:tc>
          <w:tcPr>
            <w:tcW w:type="dxa" w:w="4844"/>
          </w:tcPr>
          <w:p>
            <w:r>
              <w:rPr>
                <w:sz w:val="20"/>
              </w:rPr>
              <w:t>−250 + có thể khóa</w:t>
            </w:r>
          </w:p>
        </w:tc>
      </w:tr>
      <w:tr>
        <w:tc>
          <w:tcPr>
            <w:tcW w:type="dxa" w:w="4844"/>
          </w:tcPr>
          <w:p>
            <w:r>
              <w:rPr>
                <w:sz w:val="20"/>
              </w:rPr>
              <w:t>Bị báo cáo hợp lệ</w:t>
            </w:r>
          </w:p>
        </w:tc>
        <w:tc>
          <w:tcPr>
            <w:tcW w:type="dxa" w:w="4844"/>
          </w:tcPr>
          <w:p>
            <w:r>
              <w:rPr>
                <w:sz w:val="20"/>
              </w:rPr>
              <w:t>−25</w:t>
            </w:r>
          </w:p>
        </w:tc>
      </w:tr>
      <w:tr>
        <w:tc>
          <w:tcPr>
            <w:tcW w:type="dxa" w:w="4844"/>
          </w:tcPr>
          <w:p>
            <w:r>
              <w:rPr>
                <w:sz w:val="20"/>
              </w:rPr>
              <w:t>Kháng cáo sai 3 lần/30 ngày</w:t>
            </w:r>
          </w:p>
        </w:tc>
        <w:tc>
          <w:tcPr>
            <w:tcW w:type="dxa" w:w="4844"/>
          </w:tcPr>
          <w:p>
            <w:r>
              <w:rPr>
                <w:sz w:val="20"/>
              </w:rPr>
              <w:t>−10</w:t>
            </w:r>
          </w:p>
        </w:tc>
      </w:tr>
    </w:tbl>
    <w:p/>
    <w:p>
      <w:pPr>
        <w:pStyle w:val="Heading2"/>
      </w:pPr>
      <w:r>
        <w:t>4.5. Cơ chế "tha thứ"</w:t>
      </w:r>
    </w:p>
    <w:tbl>
      <w:tblPr>
        <w:tblStyle w:val="LightGrid-Accent1"/>
        <w:tblW w:type="auto" w:w="0"/>
        <w:jc w:val="center"/>
        <w:tblLook w:firstColumn="1" w:firstRow="1" w:lastColumn="0" w:lastRow="0" w:noHBand="0" w:noVBand="1" w:val="04A0"/>
      </w:tblPr>
      <w:tblGrid>
        <w:gridCol w:w="4844"/>
        <w:gridCol w:w="4844"/>
      </w:tblGrid>
      <w:tr>
        <w:tc>
          <w:tcPr>
            <w:tcW w:type="dxa" w:w="4844"/>
          </w:tcPr>
          <w:p>
            <w:r>
              <w:rPr>
                <w:b/>
                <w:sz w:val="20"/>
              </w:rPr>
              <w:t>Tuổi khoản phạt</w:t>
            </w:r>
          </w:p>
        </w:tc>
        <w:tc>
          <w:tcPr>
            <w:tcW w:type="dxa" w:w="4844"/>
          </w:tcPr>
          <w:p>
            <w:r>
              <w:rPr>
                <w:b/>
                <w:sz w:val="20"/>
              </w:rPr>
              <w:t>Ảnh hưởng còn lại</w:t>
            </w:r>
          </w:p>
        </w:tc>
      </w:tr>
      <w:tr>
        <w:tc>
          <w:tcPr>
            <w:tcW w:type="dxa" w:w="4844"/>
          </w:tcPr>
          <w:p>
            <w:r>
              <w:rPr>
                <w:sz w:val="20"/>
              </w:rPr>
              <w:t>0–30 ngày</w:t>
            </w:r>
          </w:p>
        </w:tc>
        <w:tc>
          <w:tcPr>
            <w:tcW w:type="dxa" w:w="4844"/>
          </w:tcPr>
          <w:p>
            <w:r>
              <w:rPr>
                <w:sz w:val="20"/>
              </w:rPr>
              <w:t>100%</w:t>
            </w:r>
          </w:p>
        </w:tc>
      </w:tr>
      <w:tr>
        <w:tc>
          <w:tcPr>
            <w:tcW w:type="dxa" w:w="4844"/>
          </w:tcPr>
          <w:p>
            <w:r>
              <w:rPr>
                <w:sz w:val="20"/>
              </w:rPr>
              <w:t>31–90 ngày</w:t>
            </w:r>
          </w:p>
        </w:tc>
        <w:tc>
          <w:tcPr>
            <w:tcW w:type="dxa" w:w="4844"/>
          </w:tcPr>
          <w:p>
            <w:r>
              <w:rPr>
                <w:sz w:val="20"/>
              </w:rPr>
              <w:t>60%</w:t>
            </w:r>
          </w:p>
        </w:tc>
      </w:tr>
      <w:tr>
        <w:tc>
          <w:tcPr>
            <w:tcW w:type="dxa" w:w="4844"/>
          </w:tcPr>
          <w:p>
            <w:r>
              <w:rPr>
                <w:sz w:val="20"/>
              </w:rPr>
              <w:t>91–180 ngày</w:t>
            </w:r>
          </w:p>
        </w:tc>
        <w:tc>
          <w:tcPr>
            <w:tcW w:type="dxa" w:w="4844"/>
          </w:tcPr>
          <w:p>
            <w:r>
              <w:rPr>
                <w:sz w:val="20"/>
              </w:rPr>
              <w:t>25%</w:t>
            </w:r>
          </w:p>
        </w:tc>
      </w:tr>
      <w:tr>
        <w:tc>
          <w:tcPr>
            <w:tcW w:type="dxa" w:w="4844"/>
          </w:tcPr>
          <w:p>
            <w:r>
              <w:rPr>
                <w:sz w:val="20"/>
              </w:rPr>
              <w:t>&gt; 180 ngày</w:t>
            </w:r>
          </w:p>
        </w:tc>
        <w:tc>
          <w:tcPr>
            <w:tcW w:type="dxa" w:w="4844"/>
          </w:tcPr>
          <w:p>
            <w:r>
              <w:rPr>
                <w:sz w:val="20"/>
              </w:rPr>
              <w:t>0% (bỏ qua hẳn)</w:t>
            </w:r>
          </w:p>
        </w:tc>
      </w:tr>
    </w:tbl>
    <w:p/>
    <w:p>
      <w:r>
        <w:t>Sau T5/T6: 7 ngày thử thách — mọi điểm thưởng chỉ tính 50%. Mục đích: không cho phép "chuộc lỗi cấp tốc".</w:t>
      </w:r>
    </w:p>
    <w:p>
      <w:pPr>
        <w:pStyle w:val="Heading2"/>
      </w:pPr>
      <w:r>
        <w:t>4.6. Lý do bất khả kháng &amp; kháng cáo</w:t>
      </w:r>
    </w:p>
    <w:p>
      <w:r>
        <w:t>8 mã lý do hủy — 5 mã bất khả kháng (school_schedule, health, family_emergency, accident, wrong_job_info) được giảm 50% penalty. Bắt buộc note ≥ 20 ký tự. Tối đa 2 lần/30 ngày (lần thứ 3 bị phạt đầy đủ). Kháng cáo trong 7 ngày, tối đa 3 file 5MB. Từ chối 3 lần/30 ngày bị trừ −10.</w:t>
      </w:r>
    </w:p>
    <w:p>
      <w:r>
        <w:br w:type="page"/>
      </w:r>
    </w:p>
    <w:p>
      <w:pPr>
        <w:pStyle w:val="Heading1"/>
      </w:pPr>
      <w:r>
        <w:t>Phần V — Bộ máy ghép nối</w:t>
      </w:r>
    </w:p>
    <w:p>
      <w:pPr>
        <w:pStyle w:val="Heading2"/>
      </w:pPr>
      <w:r>
        <w:t>5.1. Bảy lý do loại cứng (trước khi chấm điểm)</w:t>
      </w:r>
    </w:p>
    <w:p>
      <w:pPr>
        <w:pStyle w:val="ListBullet"/>
      </w:pPr>
      <w:r>
        <w:t>Tài khoản bị khóa/cấm/chưa xác minh</w:t>
      </w:r>
    </w:p>
    <w:p>
      <w:pPr>
        <w:pStyle w:val="ListBullet"/>
      </w:pPr>
      <w:r>
        <w:t>Không rảnh ở BẤT KỲ buổi nào phụ huynh yêu cầu</w:t>
      </w:r>
    </w:p>
    <w:p>
      <w:pPr>
        <w:pStyle w:val="ListBullet"/>
      </w:pPr>
      <w:r>
        <w:t>Đã có đơn khác trùng giờ</w:t>
      </w:r>
    </w:p>
    <w:p>
      <w:pPr>
        <w:pStyle w:val="ListBullet"/>
      </w:pPr>
      <w:r>
        <w:t>Ngoài bán kính (mặc định 20 km)</w:t>
      </w:r>
    </w:p>
    <w:p>
      <w:pPr>
        <w:pStyle w:val="ListBullet"/>
      </w:pPr>
      <w:r>
        <w:t>Thiếu kỹ năng bắt buộc phụ huynh nêu tường minh</w:t>
      </w:r>
    </w:p>
    <w:p>
      <w:pPr>
        <w:pStyle w:val="ListBullet"/>
      </w:pPr>
      <w:r>
        <w:t>Bậc tín nhiệm = "Bị chặn"</w:t>
      </w:r>
    </w:p>
    <w:p>
      <w:pPr>
        <w:pStyle w:val="ListBullet"/>
      </w:pPr>
      <w:r>
        <w:t>Bậc "Bị hạn chế" VÀ đã đủ 8 người rồi</w:t>
      </w:r>
    </w:p>
    <w:p>
      <w:pPr>
        <w:pStyle w:val="Heading2"/>
      </w:pPr>
      <w:r>
        <w:t>5.2. Bảy yếu tố chấm điểm</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r>
              <w:rPr>
                <w:b/>
                <w:sz w:val="20"/>
              </w:rPr>
              <w:t>Yếu tố</w:t>
            </w:r>
          </w:p>
        </w:tc>
        <w:tc>
          <w:tcPr>
            <w:tcW w:type="dxa" w:w="3230"/>
          </w:tcPr>
          <w:p>
            <w:r>
              <w:rPr>
                <w:b/>
                <w:sz w:val="20"/>
              </w:rPr>
              <w:t>Trọng số</w:t>
            </w:r>
          </w:p>
        </w:tc>
        <w:tc>
          <w:tcPr>
            <w:tcW w:type="dxa" w:w="3230"/>
          </w:tcPr>
          <w:p>
            <w:r>
              <w:rPr>
                <w:b/>
                <w:sz w:val="20"/>
              </w:rPr>
              <w:t>Cách tính</w:t>
            </w:r>
          </w:p>
        </w:tc>
      </w:tr>
      <w:tr>
        <w:tc>
          <w:tcPr>
            <w:tcW w:type="dxa" w:w="3230"/>
          </w:tcPr>
          <w:p>
            <w:r>
              <w:rPr>
                <w:sz w:val="20"/>
              </w:rPr>
              <w:t>Khớp lịch rảnh</w:t>
            </w:r>
          </w:p>
        </w:tc>
        <w:tc>
          <w:tcPr>
            <w:tcW w:type="dxa" w:w="3230"/>
          </w:tcPr>
          <w:p>
            <w:r>
              <w:rPr>
                <w:sz w:val="20"/>
              </w:rPr>
              <w:t>25%</w:t>
            </w:r>
          </w:p>
        </w:tc>
        <w:tc>
          <w:tcPr>
            <w:tcW w:type="dxa" w:w="3230"/>
          </w:tcPr>
          <w:p>
            <w:r>
              <w:rPr>
                <w:sz w:val="20"/>
              </w:rPr>
              <w:t>Tỷ lệ buổi khớp / tổng buổi yêu cầu</w:t>
            </w:r>
          </w:p>
        </w:tc>
      </w:tr>
      <w:tr>
        <w:tc>
          <w:tcPr>
            <w:tcW w:type="dxa" w:w="3230"/>
          </w:tcPr>
          <w:p>
            <w:r>
              <w:rPr>
                <w:sz w:val="20"/>
              </w:rPr>
              <w:t>Chuyên môn &amp; kỹ năng</w:t>
            </w:r>
          </w:p>
        </w:tc>
        <w:tc>
          <w:tcPr>
            <w:tcW w:type="dxa" w:w="3230"/>
          </w:tcPr>
          <w:p>
            <w:r>
              <w:rPr>
                <w:sz w:val="20"/>
              </w:rPr>
              <w:t>20%</w:t>
            </w:r>
          </w:p>
        </w:tc>
        <w:tc>
          <w:tcPr>
            <w:tcW w:type="dxa" w:w="3230"/>
          </w:tcPr>
          <w:p>
            <w:r>
              <w:rPr>
                <w:sz w:val="20"/>
              </w:rPr>
              <w:t>Đối chiếu nhãn AI vs. nhãn sinh viên</w:t>
            </w:r>
          </w:p>
        </w:tc>
      </w:tr>
      <w:tr>
        <w:tc>
          <w:tcPr>
            <w:tcW w:type="dxa" w:w="3230"/>
          </w:tcPr>
          <w:p>
            <w:r>
              <w:rPr>
                <w:sz w:val="20"/>
              </w:rPr>
              <w:t>Khoảng cách</w:t>
            </w:r>
          </w:p>
        </w:tc>
        <w:tc>
          <w:tcPr>
            <w:tcW w:type="dxa" w:w="3230"/>
          </w:tcPr>
          <w:p>
            <w:r>
              <w:rPr>
                <w:sz w:val="20"/>
              </w:rPr>
              <w:t>15%</w:t>
            </w:r>
          </w:p>
        </w:tc>
        <w:tc>
          <w:tcPr>
            <w:tcW w:type="dxa" w:w="3230"/>
          </w:tcPr>
          <w:p>
            <w:r>
              <w:rPr>
                <w:sz w:val="20"/>
              </w:rPr>
              <w:t>Giảm tuyến tính theo km</w:t>
            </w:r>
          </w:p>
        </w:tc>
      </w:tr>
      <w:tr>
        <w:tc>
          <w:tcPr>
            <w:tcW w:type="dxa" w:w="3230"/>
          </w:tcPr>
          <w:p>
            <w:r>
              <w:rPr>
                <w:sz w:val="20"/>
              </w:rPr>
              <w:t>Đánh giá sao</w:t>
            </w:r>
          </w:p>
        </w:tc>
        <w:tc>
          <w:tcPr>
            <w:tcW w:type="dxa" w:w="3230"/>
          </w:tcPr>
          <w:p>
            <w:r>
              <w:rPr>
                <w:sz w:val="20"/>
              </w:rPr>
              <w:t>15%</w:t>
            </w:r>
          </w:p>
        </w:tc>
        <w:tc>
          <w:tcPr>
            <w:tcW w:type="dxa" w:w="3230"/>
          </w:tcPr>
          <w:p>
            <w:r>
              <w:rPr>
                <w:sz w:val="20"/>
              </w:rPr>
              <w:t>Sinh viên mới = 60/100 (mức trung tính)</w:t>
            </w:r>
          </w:p>
        </w:tc>
      </w:tr>
      <w:tr>
        <w:tc>
          <w:tcPr>
            <w:tcW w:type="dxa" w:w="3230"/>
          </w:tcPr>
          <w:p>
            <w:r>
              <w:rPr>
                <w:sz w:val="20"/>
              </w:rPr>
              <w:t>Tỷ lệ hoàn thành</w:t>
            </w:r>
          </w:p>
        </w:tc>
        <w:tc>
          <w:tcPr>
            <w:tcW w:type="dxa" w:w="3230"/>
          </w:tcPr>
          <w:p>
            <w:r>
              <w:rPr>
                <w:sz w:val="20"/>
              </w:rPr>
              <w:t>10%</w:t>
            </w:r>
          </w:p>
        </w:tc>
        <w:tc>
          <w:tcPr>
            <w:tcW w:type="dxa" w:w="3230"/>
          </w:tcPr>
          <w:p>
            <w:r>
              <w:rPr>
                <w:sz w:val="20"/>
              </w:rPr>
              <w:t>Sinh viên mới = 100%</w:t>
            </w:r>
          </w:p>
        </w:tc>
      </w:tr>
      <w:tr>
        <w:tc>
          <w:tcPr>
            <w:tcW w:type="dxa" w:w="3230"/>
          </w:tcPr>
          <w:p>
            <w:r>
              <w:rPr>
                <w:sz w:val="20"/>
              </w:rPr>
              <w:t>Điểm tín nhiệm ẩn</w:t>
            </w:r>
          </w:p>
        </w:tc>
        <w:tc>
          <w:tcPr>
            <w:tcW w:type="dxa" w:w="3230"/>
          </w:tcPr>
          <w:p>
            <w:r>
              <w:rPr>
                <w:sz w:val="20"/>
              </w:rPr>
              <w:t>10%</w:t>
            </w:r>
          </w:p>
        </w:tc>
        <w:tc>
          <w:tcPr>
            <w:tcW w:type="dxa" w:w="3230"/>
          </w:tcPr>
          <w:p>
            <w:r>
              <w:rPr>
                <w:sz w:val="20"/>
              </w:rPr>
              <w:t>Chuẩn hóa về 0–100</w:t>
            </w:r>
          </w:p>
        </w:tc>
      </w:tr>
      <w:tr>
        <w:tc>
          <w:tcPr>
            <w:tcW w:type="dxa" w:w="3230"/>
          </w:tcPr>
          <w:p>
            <w:r>
              <w:rPr>
                <w:sz w:val="20"/>
              </w:rPr>
              <w:t>Tốc độ phản hồi</w:t>
            </w:r>
          </w:p>
        </w:tc>
        <w:tc>
          <w:tcPr>
            <w:tcW w:type="dxa" w:w="3230"/>
          </w:tcPr>
          <w:p>
            <w:r>
              <w:rPr>
                <w:sz w:val="20"/>
              </w:rPr>
              <w:t>5%</w:t>
            </w:r>
          </w:p>
        </w:tc>
        <w:tc>
          <w:tcPr>
            <w:tcW w:type="dxa" w:w="3230"/>
          </w:tcPr>
          <w:p>
            <w:r>
              <w:rPr>
                <w:sz w:val="20"/>
              </w:rPr>
              <w:t>Tỷ lệ phản hồi đúng hạn</w:t>
            </w:r>
          </w:p>
        </w:tc>
      </w:tr>
    </w:tbl>
    <w:p/>
    <w:p>
      <w:r>
        <w:t>Lưu ý: toàn bộ trọng số nằm trong DB (bảng MatchingWeight), ban quản trị chỉnh được qua web admin mà không cần deploy.</w:t>
      </w:r>
    </w:p>
    <w:p>
      <w:pPr>
        <w:pStyle w:val="Heading2"/>
      </w:pPr>
      <w:r>
        <w:t>5.3. Tie-break &amp; chống trùng lịch</w:t>
      </w:r>
    </w:p>
    <w:p>
      <w:r>
        <w:t>Khi 2 sinh viên bằng điểm, xếp theo: (1) điểm tín nhiệm, (2) khoảng cách, (3) tỷ lệ hoàn thành.</w:t>
      </w:r>
    </w:p>
    <w:p>
      <w:r>
        <w:t>Chống trùng: 50 yêu cầu đồng thời → chỉ 1 thắng, 49 nhận 409 slot_taken. Công việc lặp lại: khóa all-or-nothing. Buffer 90 phút: bắt buộc giữa 2 đơn liên tiếp trong cùng ngày, đọc từ DB config.</w:t>
      </w:r>
    </w:p>
    <w:p>
      <w:r>
        <w:br w:type="page"/>
      </w:r>
    </w:p>
    <w:p>
      <w:pPr>
        <w:pStyle w:val="Heading1"/>
      </w:pPr>
      <w:r>
        <w:t>Phần VI — Xử lý sự cố &amp; đền bù</w:t>
      </w:r>
    </w:p>
    <w:p>
      <w:pPr>
        <w:pStyle w:val="Heading2"/>
      </w:pPr>
      <w:r>
        <w:t>6.1. Bậc phạt T0–T6</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r>
              <w:rPr>
                <w:b/>
                <w:sz w:val="20"/>
              </w:rPr>
              <w:t>Bậc</w:t>
            </w:r>
          </w:p>
        </w:tc>
        <w:tc>
          <w:tcPr>
            <w:tcW w:type="dxa" w:w="2422"/>
          </w:tcPr>
          <w:p>
            <w:r>
              <w:rPr>
                <w:b/>
                <w:sz w:val="20"/>
              </w:rPr>
              <w:t>Tình huống</w:t>
            </w:r>
          </w:p>
        </w:tc>
        <w:tc>
          <w:tcPr>
            <w:tcW w:type="dxa" w:w="2422"/>
          </w:tcPr>
          <w:p>
            <w:r>
              <w:rPr>
                <w:b/>
                <w:sz w:val="20"/>
              </w:rPr>
              <w:t>Trừ ELO</w:t>
            </w:r>
          </w:p>
        </w:tc>
        <w:tc>
          <w:tcPr>
            <w:tcW w:type="dxa" w:w="2422"/>
          </w:tcPr>
          <w:p>
            <w:r>
              <w:rPr>
                <w:b/>
                <w:sz w:val="20"/>
              </w:rPr>
              <w:t>Đền bù PH</w:t>
            </w:r>
          </w:p>
        </w:tc>
      </w:tr>
      <w:tr>
        <w:tc>
          <w:tcPr>
            <w:tcW w:type="dxa" w:w="2422"/>
          </w:tcPr>
          <w:p>
            <w:r>
              <w:rPr>
                <w:sz w:val="20"/>
              </w:rPr>
              <w:t>T0</w:t>
            </w:r>
          </w:p>
        </w:tc>
        <w:tc>
          <w:tcPr>
            <w:tcW w:type="dxa" w:w="2422"/>
          </w:tcPr>
          <w:p>
            <w:r>
              <w:rPr>
                <w:sz w:val="20"/>
              </w:rPr>
              <w:t>Hủy trong cửa sổ cho phép</w:t>
            </w:r>
          </w:p>
        </w:tc>
        <w:tc>
          <w:tcPr>
            <w:tcW w:type="dxa" w:w="2422"/>
          </w:tcPr>
          <w:p>
            <w:r>
              <w:rPr>
                <w:sz w:val="20"/>
              </w:rPr>
              <w:t>−5</w:t>
            </w:r>
          </w:p>
        </w:tc>
        <w:tc>
          <w:tcPr>
            <w:tcW w:type="dxa" w:w="2422"/>
          </w:tcPr>
          <w:p>
            <w:r>
              <w:rPr>
                <w:sz w:val="20"/>
              </w:rPr>
              <w:t>—</w:t>
            </w:r>
          </w:p>
        </w:tc>
      </w:tr>
      <w:tr>
        <w:tc>
          <w:tcPr>
            <w:tcW w:type="dxa" w:w="2422"/>
          </w:tcPr>
          <w:p>
            <w:r>
              <w:rPr>
                <w:sz w:val="20"/>
              </w:rPr>
              <w:t>T1</w:t>
            </w:r>
          </w:p>
        </w:tc>
        <w:tc>
          <w:tcPr>
            <w:tcW w:type="dxa" w:w="2422"/>
          </w:tcPr>
          <w:p>
            <w:r>
              <w:rPr>
                <w:sz w:val="20"/>
              </w:rPr>
              <w:t>Hủy &gt; 24h</w:t>
            </w:r>
          </w:p>
        </w:tc>
        <w:tc>
          <w:tcPr>
            <w:tcW w:type="dxa" w:w="2422"/>
          </w:tcPr>
          <w:p>
            <w:r>
              <w:rPr>
                <w:sz w:val="20"/>
              </w:rPr>
              <w:t>−15</w:t>
            </w:r>
          </w:p>
        </w:tc>
        <w:tc>
          <w:tcPr>
            <w:tcW w:type="dxa" w:w="2422"/>
          </w:tcPr>
          <w:p>
            <w:r>
              <w:rPr>
                <w:sz w:val="20"/>
              </w:rPr>
              <w:t>Thấp</w:t>
            </w:r>
          </w:p>
        </w:tc>
      </w:tr>
      <w:tr>
        <w:tc>
          <w:tcPr>
            <w:tcW w:type="dxa" w:w="2422"/>
          </w:tcPr>
          <w:p>
            <w:r>
              <w:rPr>
                <w:sz w:val="20"/>
              </w:rPr>
              <w:t>T2</w:t>
            </w:r>
          </w:p>
        </w:tc>
        <w:tc>
          <w:tcPr>
            <w:tcW w:type="dxa" w:w="2422"/>
          </w:tcPr>
          <w:p>
            <w:r>
              <w:rPr>
                <w:sz w:val="20"/>
              </w:rPr>
              <w:t>Hủy 6–24h</w:t>
            </w:r>
          </w:p>
        </w:tc>
        <w:tc>
          <w:tcPr>
            <w:tcW w:type="dxa" w:w="2422"/>
          </w:tcPr>
          <w:p>
            <w:r>
              <w:rPr>
                <w:sz w:val="20"/>
              </w:rPr>
              <w:t>−30</w:t>
            </w:r>
          </w:p>
        </w:tc>
        <w:tc>
          <w:tcPr>
            <w:tcW w:type="dxa" w:w="2422"/>
          </w:tcPr>
          <w:p>
            <w:r>
              <w:rPr>
                <w:sz w:val="20"/>
              </w:rPr>
              <w:t>Thấp</w:t>
            </w:r>
          </w:p>
        </w:tc>
      </w:tr>
      <w:tr>
        <w:tc>
          <w:tcPr>
            <w:tcW w:type="dxa" w:w="2422"/>
          </w:tcPr>
          <w:p>
            <w:r>
              <w:rPr>
                <w:sz w:val="20"/>
              </w:rPr>
              <w:t>T3</w:t>
            </w:r>
          </w:p>
        </w:tc>
        <w:tc>
          <w:tcPr>
            <w:tcW w:type="dxa" w:w="2422"/>
          </w:tcPr>
          <w:p>
            <w:r>
              <w:rPr>
                <w:sz w:val="20"/>
              </w:rPr>
              <w:t>Hủy 1–6h</w:t>
            </w:r>
          </w:p>
        </w:tc>
        <w:tc>
          <w:tcPr>
            <w:tcW w:type="dxa" w:w="2422"/>
          </w:tcPr>
          <w:p>
            <w:r>
              <w:rPr>
                <w:sz w:val="20"/>
              </w:rPr>
              <w:t>−50</w:t>
            </w:r>
          </w:p>
        </w:tc>
        <w:tc>
          <w:tcPr>
            <w:tcW w:type="dxa" w:w="2422"/>
          </w:tcPr>
          <w:p>
            <w:r>
              <w:rPr>
                <w:sz w:val="20"/>
              </w:rPr>
              <w:t>Trung bình (20%)</w:t>
            </w:r>
          </w:p>
        </w:tc>
      </w:tr>
      <w:tr>
        <w:tc>
          <w:tcPr>
            <w:tcW w:type="dxa" w:w="2422"/>
          </w:tcPr>
          <w:p>
            <w:r>
              <w:rPr>
                <w:sz w:val="20"/>
              </w:rPr>
              <w:t>T4</w:t>
            </w:r>
          </w:p>
        </w:tc>
        <w:tc>
          <w:tcPr>
            <w:tcW w:type="dxa" w:w="2422"/>
          </w:tcPr>
          <w:p>
            <w:r>
              <w:rPr>
                <w:sz w:val="20"/>
              </w:rPr>
              <w:t>Hủy &lt; 1h</w:t>
            </w:r>
          </w:p>
        </w:tc>
        <w:tc>
          <w:tcPr>
            <w:tcW w:type="dxa" w:w="2422"/>
          </w:tcPr>
          <w:p>
            <w:r>
              <w:rPr>
                <w:sz w:val="20"/>
              </w:rPr>
              <w:t>−80</w:t>
            </w:r>
          </w:p>
        </w:tc>
        <w:tc>
          <w:tcPr>
            <w:tcW w:type="dxa" w:w="2422"/>
          </w:tcPr>
          <w:p>
            <w:r>
              <w:rPr>
                <w:sz w:val="20"/>
              </w:rPr>
              <w:t>Cao</w:t>
            </w:r>
          </w:p>
        </w:tc>
      </w:tr>
      <w:tr>
        <w:tc>
          <w:tcPr>
            <w:tcW w:type="dxa" w:w="2422"/>
          </w:tcPr>
          <w:p>
            <w:r>
              <w:rPr>
                <w:sz w:val="20"/>
              </w:rPr>
              <w:t>T5</w:t>
            </w:r>
          </w:p>
        </w:tc>
        <w:tc>
          <w:tcPr>
            <w:tcW w:type="dxa" w:w="2422"/>
          </w:tcPr>
          <w:p>
            <w:r>
              <w:rPr>
                <w:sz w:val="20"/>
              </w:rPr>
              <w:t>Bùng kèo (no-show)</w:t>
            </w:r>
          </w:p>
        </w:tc>
        <w:tc>
          <w:tcPr>
            <w:tcW w:type="dxa" w:w="2422"/>
          </w:tcPr>
          <w:p>
            <w:r>
              <w:rPr>
                <w:sz w:val="20"/>
              </w:rPr>
              <w:t>−150 + cooldown</w:t>
            </w:r>
          </w:p>
        </w:tc>
        <w:tc>
          <w:tcPr>
            <w:tcW w:type="dxa" w:w="2422"/>
          </w:tcPr>
          <w:p>
            <w:r>
              <w:rPr>
                <w:sz w:val="20"/>
              </w:rPr>
              <w:t>Cao (50%, sàn 50k)</w:t>
            </w:r>
          </w:p>
        </w:tc>
      </w:tr>
      <w:tr>
        <w:tc>
          <w:tcPr>
            <w:tcW w:type="dxa" w:w="2422"/>
          </w:tcPr>
          <w:p>
            <w:r>
              <w:rPr>
                <w:sz w:val="20"/>
              </w:rPr>
              <w:t>T6</w:t>
            </w:r>
          </w:p>
        </w:tc>
        <w:tc>
          <w:tcPr>
            <w:tcW w:type="dxa" w:w="2422"/>
          </w:tcPr>
          <w:p>
            <w:r>
              <w:rPr>
                <w:sz w:val="20"/>
              </w:rPr>
              <w:t>Vi phạm nghiêm trọng</w:t>
            </w:r>
          </w:p>
        </w:tc>
        <w:tc>
          <w:tcPr>
            <w:tcW w:type="dxa" w:w="2422"/>
          </w:tcPr>
          <w:p>
            <w:r>
              <w:rPr>
                <w:sz w:val="20"/>
              </w:rPr>
              <w:t>−250</w:t>
            </w:r>
          </w:p>
        </w:tc>
        <w:tc>
          <w:tcPr>
            <w:tcW w:type="dxa" w:w="2422"/>
          </w:tcPr>
          <w:p>
            <w:r>
              <w:rPr>
                <w:sz w:val="20"/>
              </w:rPr>
              <w:t>100% + có thể khóa</w:t>
            </w:r>
          </w:p>
        </w:tc>
      </w:tr>
    </w:tbl>
    <w:p/>
    <w:p>
      <w:r>
        <w:t>Lưu ý: credit đền bù là credit ẢO trong ví phụ huynh, không rút được tiền thật (MVP). Con số % chính xác nằm trong bảng CancelPolicy của DB.</w:t>
      </w:r>
    </w:p>
    <w:p>
      <w:pPr>
        <w:pStyle w:val="Heading2"/>
      </w:pPr>
      <w:r>
        <w:t>6.2. Phát hiện bùng kèo tự động</w:t>
      </w:r>
    </w:p>
    <w:p>
      <w:r>
        <w:t>Tiến trình nền chạy mỗi phút. Nếu quá 15 phút từ giờ hẹn mà sinh viên chưa bấm "bắt đầu", hệ thống tự kết luận no-show: phạt T5, đền bù PH, thông báo 2 bên, kích hoạt auto-replacement.</w:t>
      </w:r>
    </w:p>
    <w:p>
      <w:pPr>
        <w:pStyle w:val="Heading2"/>
      </w:pPr>
      <w:r>
        <w:t>6.3. Auto-replacement</w:t>
      </w:r>
    </w:p>
    <w:p>
      <w:r>
        <w:t>Khi hủy/bùng → chạy matching ngay, loại trừ sinh viên vừa hủy + bậc "Bị chặn". Có người → báo PH kèm danh sách. Không có → job = "cần thay thế", retry mỗi 30 phút × 6h, sau đó cảnh báo admin.</w:t>
      </w:r>
    </w:p>
    <w:p>
      <w:pPr>
        <w:pStyle w:val="Heading2"/>
      </w:pPr>
      <w:r>
        <w:t>6.4. Phụ huynh là người hủy</w:t>
      </w:r>
    </w:p>
    <w:tbl>
      <w:tblPr>
        <w:tblStyle w:val="LightGrid-Accent1"/>
        <w:tblW w:type="auto" w:w="0"/>
        <w:jc w:val="center"/>
        <w:tblLook w:firstColumn="1" w:firstRow="1" w:lastColumn="0" w:lastRow="0" w:noHBand="0" w:noVBand="1" w:val="04A0"/>
      </w:tblPr>
      <w:tblGrid>
        <w:gridCol w:w="4844"/>
        <w:gridCol w:w="4844"/>
      </w:tblGrid>
      <w:tr>
        <w:tc>
          <w:tcPr>
            <w:tcW w:type="dxa" w:w="4844"/>
          </w:tcPr>
          <w:p>
            <w:r>
              <w:rPr>
                <w:b/>
                <w:sz w:val="20"/>
              </w:rPr>
              <w:t>Thời điểm</w:t>
            </w:r>
          </w:p>
        </w:tc>
        <w:tc>
          <w:tcPr>
            <w:tcW w:type="dxa" w:w="4844"/>
          </w:tcPr>
          <w:p>
            <w:r>
              <w:rPr>
                <w:b/>
                <w:sz w:val="20"/>
              </w:rPr>
              <w:t>Hệ quả</w:t>
            </w:r>
          </w:p>
        </w:tc>
      </w:tr>
      <w:tr>
        <w:tc>
          <w:tcPr>
            <w:tcW w:type="dxa" w:w="4844"/>
          </w:tcPr>
          <w:p>
            <w:r>
              <w:rPr>
                <w:sz w:val="20"/>
              </w:rPr>
              <w:t>Trước 24h</w:t>
            </w:r>
          </w:p>
        </w:tc>
        <w:tc>
          <w:tcPr>
            <w:tcW w:type="dxa" w:w="4844"/>
          </w:tcPr>
          <w:p>
            <w:r>
              <w:rPr>
                <w:sz w:val="20"/>
              </w:rPr>
              <w:t>Không sao</w:t>
            </w:r>
          </w:p>
        </w:tc>
      </w:tr>
      <w:tr>
        <w:tc>
          <w:tcPr>
            <w:tcW w:type="dxa" w:w="4844"/>
          </w:tcPr>
          <w:p>
            <w:r>
              <w:rPr>
                <w:sz w:val="20"/>
              </w:rPr>
              <w:t>Trong 24h</w:t>
            </w:r>
          </w:p>
        </w:tc>
        <w:tc>
          <w:tcPr>
            <w:tcW w:type="dxa" w:w="4844"/>
          </w:tcPr>
          <w:p>
            <w:r>
              <w:rPr>
                <w:sz w:val="20"/>
              </w:rPr>
              <w:t>Sinh viên +5 ELO</w:t>
            </w:r>
          </w:p>
        </w:tc>
      </w:tr>
      <w:tr>
        <w:tc>
          <w:tcPr>
            <w:tcW w:type="dxa" w:w="4844"/>
          </w:tcPr>
          <w:p>
            <w:r>
              <w:rPr>
                <w:sz w:val="20"/>
              </w:rPr>
              <w:t>Dưới 3h</w:t>
            </w:r>
          </w:p>
        </w:tc>
        <w:tc>
          <w:tcPr>
            <w:tcW w:type="dxa" w:w="4844"/>
          </w:tcPr>
          <w:p>
            <w:r>
              <w:rPr>
                <w:sz w:val="20"/>
              </w:rPr>
              <w:t>Sinh viên +10 ELO, PH bị ghi cờ cảnh báo</w:t>
            </w:r>
          </w:p>
        </w:tc>
      </w:tr>
    </w:tbl>
    <w:p/>
    <w:p>
      <w:r>
        <w:br w:type="page"/>
      </w:r>
    </w:p>
    <w:p>
      <w:pPr>
        <w:pStyle w:val="Heading1"/>
      </w:pPr>
      <w:r>
        <w:t>Phần VII — Giới hạn MVP &amp; lộ trình</w:t>
      </w:r>
    </w:p>
    <w:p>
      <w:pPr>
        <w:pStyle w:val="Heading2"/>
      </w:pPr>
      <w:r>
        <w:t>7.1. 5 điều cố ý CHƯA làm</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r>
              <w:rPr>
                <w:b/>
                <w:sz w:val="20"/>
              </w:rPr>
              <w:t>#</w:t>
            </w:r>
          </w:p>
        </w:tc>
        <w:tc>
          <w:tcPr>
            <w:tcW w:type="dxa" w:w="3230"/>
          </w:tcPr>
          <w:p>
            <w:r>
              <w:rPr>
                <w:b/>
                <w:sz w:val="20"/>
              </w:rPr>
              <w:t>Điều</w:t>
            </w:r>
          </w:p>
        </w:tc>
        <w:tc>
          <w:tcPr>
            <w:tcW w:type="dxa" w:w="3230"/>
          </w:tcPr>
          <w:p>
            <w:r>
              <w:rPr>
                <w:b/>
                <w:sz w:val="20"/>
              </w:rPr>
              <w:t>Lý do</w:t>
            </w:r>
          </w:p>
        </w:tc>
      </w:tr>
      <w:tr>
        <w:tc>
          <w:tcPr>
            <w:tcW w:type="dxa" w:w="3230"/>
          </w:tcPr>
          <w:p>
            <w:r>
              <w:rPr>
                <w:sz w:val="20"/>
              </w:rPr>
              <w:t>1</w:t>
            </w:r>
          </w:p>
        </w:tc>
        <w:tc>
          <w:tcPr>
            <w:tcW w:type="dxa" w:w="3230"/>
          </w:tcPr>
          <w:p>
            <w:r>
              <w:rPr>
                <w:sz w:val="20"/>
              </w:rPr>
              <w:t>Thanh toán tiền thật</w:t>
            </w:r>
          </w:p>
        </w:tc>
        <w:tc>
          <w:tcPr>
            <w:tcW w:type="dxa" w:w="3230"/>
          </w:tcPr>
          <w:p>
            <w:r>
              <w:rPr>
                <w:sz w:val="20"/>
              </w:rPr>
              <w:t>Đền bù bằng credit ảo; làm thật cần thêm ví + escrow</w:t>
            </w:r>
          </w:p>
        </w:tc>
      </w:tr>
      <w:tr>
        <w:tc>
          <w:tcPr>
            <w:tcW w:type="dxa" w:w="3230"/>
          </w:tcPr>
          <w:p>
            <w:r>
              <w:rPr>
                <w:sz w:val="20"/>
              </w:rPr>
              <w:t>2</w:t>
            </w:r>
          </w:p>
        </w:tc>
        <w:tc>
          <w:tcPr>
            <w:tcW w:type="dxa" w:w="3230"/>
          </w:tcPr>
          <w:p>
            <w:r>
              <w:rPr>
                <w:sz w:val="20"/>
              </w:rPr>
              <w:t>Hỗ trợ đầy đủ iPhone</w:t>
            </w:r>
          </w:p>
        </w:tc>
        <w:tc>
          <w:tcPr>
            <w:tcW w:type="dxa" w:w="3230"/>
          </w:tcPr>
          <w:p>
            <w:r>
              <w:rPr>
                <w:sz w:val="20"/>
              </w:rPr>
              <w:t>Ưu tiên Android; Apple Developer $99/năm chưa có kinh phí</w:t>
            </w:r>
          </w:p>
        </w:tc>
      </w:tr>
      <w:tr>
        <w:tc>
          <w:tcPr>
            <w:tcW w:type="dxa" w:w="3230"/>
          </w:tcPr>
          <w:p>
            <w:r>
              <w:rPr>
                <w:sz w:val="20"/>
              </w:rPr>
              <w:t>3</w:t>
            </w:r>
          </w:p>
        </w:tc>
        <w:tc>
          <w:tcPr>
            <w:tcW w:type="dxa" w:w="3230"/>
          </w:tcPr>
          <w:p>
            <w:r>
              <w:rPr>
                <w:sz w:val="20"/>
              </w:rPr>
              <w:t>Điểm tín nhiệm PH</w:t>
            </w:r>
          </w:p>
        </w:tc>
        <w:tc>
          <w:tcPr>
            <w:tcW w:type="dxa" w:w="3230"/>
          </w:tcPr>
          <w:p>
            <w:r>
              <w:rPr>
                <w:sz w:val="20"/>
              </w:rPr>
              <w:t>Chỉ ghi cờ cảnh báo, chưa có thang điểm đầy đủ</w:t>
            </w:r>
          </w:p>
        </w:tc>
      </w:tr>
      <w:tr>
        <w:tc>
          <w:tcPr>
            <w:tcW w:type="dxa" w:w="3230"/>
          </w:tcPr>
          <w:p>
            <w:r>
              <w:rPr>
                <w:sz w:val="20"/>
              </w:rPr>
              <w:t>4</w:t>
            </w:r>
          </w:p>
        </w:tc>
        <w:tc>
          <w:tcPr>
            <w:tcW w:type="dxa" w:w="3230"/>
          </w:tcPr>
          <w:p>
            <w:r>
              <w:rPr>
                <w:sz w:val="20"/>
              </w:rPr>
              <w:t>GPS check-in</w:t>
            </w:r>
          </w:p>
        </w:tc>
        <w:tc>
          <w:tcPr>
            <w:tcW w:type="dxa" w:w="3230"/>
          </w:tcPr>
          <w:p>
            <w:r>
              <w:rPr>
                <w:sz w:val="20"/>
              </w:rPr>
              <w:t>Cần xin quyền + cập nhật chính sách bảo mật</w:t>
            </w:r>
          </w:p>
        </w:tc>
      </w:tr>
      <w:tr>
        <w:tc>
          <w:tcPr>
            <w:tcW w:type="dxa" w:w="3230"/>
          </w:tcPr>
          <w:p>
            <w:r>
              <w:rPr>
                <w:sz w:val="20"/>
              </w:rPr>
              <w:t>5</w:t>
            </w:r>
          </w:p>
        </w:tc>
        <w:tc>
          <w:tcPr>
            <w:tcW w:type="dxa" w:w="3230"/>
          </w:tcPr>
          <w:p>
            <w:r>
              <w:rPr>
                <w:sz w:val="20"/>
              </w:rPr>
              <w:t>AI tự học (feedback loop)</w:t>
            </w:r>
          </w:p>
        </w:tc>
        <w:tc>
          <w:tcPr>
            <w:tcW w:type="dxa" w:w="3230"/>
          </w:tcPr>
          <w:p>
            <w:r>
              <w:rPr>
                <w:sz w:val="20"/>
              </w:rPr>
              <w:t>Trọng số do con người chỉnh tay qua admin web</w:t>
            </w:r>
          </w:p>
        </w:tc>
      </w:tr>
    </w:tbl>
    <w:p/>
    <w:p>
      <w:pPr>
        <w:pStyle w:val="Heading2"/>
      </w:pPr>
      <w:r>
        <w:t>7.2. Lộ trình Phase 2</w:t>
      </w:r>
    </w:p>
    <w:p>
      <w:pPr>
        <w:pStyle w:val="ListBullet"/>
      </w:pPr>
      <w:r>
        <w:t>Tích hợp thanh toán thật (VNPay / MoMo) + escrow</w:t>
      </w:r>
    </w:p>
    <w:p>
      <w:pPr>
        <w:pStyle w:val="ListBullet"/>
      </w:pPr>
      <w:r>
        <w:t>Thang điểm tín nhiệm đầy đủ cho phụ huynh</w:t>
      </w:r>
    </w:p>
    <w:p>
      <w:pPr>
        <w:pStyle w:val="ListBullet"/>
      </w:pPr>
      <w:r>
        <w:t>GPS check-in để xác minh no-show</w:t>
      </w:r>
    </w:p>
    <w:p>
      <w:pPr>
        <w:pStyle w:val="ListBullet"/>
      </w:pPr>
      <w:r>
        <w:t>AI feedback loop: tự điều chỉnh trọng số dựa trên kết quả ghép thực tế</w:t>
      </w:r>
    </w:p>
    <w:p>
      <w:pPr>
        <w:pStyle w:val="ListBullet"/>
      </w:pPr>
      <w:r>
        <w:t>Hỗ trợ iOS đầy đủ (xin Critical Alerts entitlement từ Apple)</w:t>
      </w:r>
    </w:p>
    <w:p>
      <w:pPr>
        <w:pStyle w:val="ListBullet"/>
      </w:pPr>
      <w:r>
        <w:t>Chat real-time (WebSocket) giữa PH và CP</w:t>
      </w:r>
    </w:p>
    <w:p>
      <w:r>
        <w:br w:type="page"/>
      </w:r>
    </w:p>
    <w:p>
      <w:pPr>
        <w:pStyle w:val="Heading1"/>
      </w:pPr>
      <w:r>
        <w:t>Phần VIII — Checklist kiểm thử (dành cho QA)</w:t>
      </w:r>
    </w:p>
    <w:p>
      <w:pPr>
        <w:pStyle w:val="Heading2"/>
      </w:pPr>
      <w:r>
        <w:t>8.1. Backend (matching engine)</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r>
              <w:rPr>
                <w:b/>
                <w:sz w:val="20"/>
              </w:rPr>
              <w:t>#</w:t>
            </w:r>
          </w:p>
        </w:tc>
        <w:tc>
          <w:tcPr>
            <w:tcW w:type="dxa" w:w="3230"/>
          </w:tcPr>
          <w:p>
            <w:r>
              <w:rPr>
                <w:b/>
                <w:sz w:val="20"/>
              </w:rPr>
              <w:t>Test case</w:t>
            </w:r>
          </w:p>
        </w:tc>
        <w:tc>
          <w:tcPr>
            <w:tcW w:type="dxa" w:w="3230"/>
          </w:tcPr>
          <w:p>
            <w:r>
              <w:rPr>
                <w:b/>
                <w:sz w:val="20"/>
              </w:rPr>
              <w:t>Kỳ vọng</w:t>
            </w:r>
          </w:p>
        </w:tc>
      </w:tr>
      <w:tr>
        <w:tc>
          <w:tcPr>
            <w:tcW w:type="dxa" w:w="3230"/>
          </w:tcPr>
          <w:p>
            <w:r>
              <w:rPr>
                <w:sz w:val="20"/>
              </w:rPr>
              <w:t>1</w:t>
            </w:r>
          </w:p>
        </w:tc>
        <w:tc>
          <w:tcPr>
            <w:tcW w:type="dxa" w:w="3230"/>
          </w:tcPr>
          <w:p>
            <w:r>
              <w:rPr>
                <w:sz w:val="20"/>
              </w:rPr>
              <w:t>job_type = "cleaning"</w:t>
            </w:r>
          </w:p>
        </w:tc>
        <w:tc>
          <w:tcPr>
            <w:tcW w:type="dxa" w:w="3230"/>
          </w:tcPr>
          <w:p>
            <w:r>
              <w:rPr>
                <w:sz w:val="20"/>
              </w:rPr>
              <w:t>400 Bad Request</w:t>
            </w:r>
          </w:p>
        </w:tc>
      </w:tr>
      <w:tr>
        <w:tc>
          <w:tcPr>
            <w:tcW w:type="dxa" w:w="3230"/>
          </w:tcPr>
          <w:p>
            <w:r>
              <w:rPr>
                <w:sz w:val="20"/>
              </w:rPr>
              <w:t>2</w:t>
            </w:r>
          </w:p>
        </w:tc>
        <w:tc>
          <w:tcPr>
            <w:tcW w:type="dxa" w:w="3230"/>
          </w:tcPr>
          <w:p>
            <w:r>
              <w:rPr>
                <w:sz w:val="20"/>
              </w:rPr>
              <w:t>Form Gia sư: môn "MC" / "Kỹ năng sống"</w:t>
            </w:r>
          </w:p>
        </w:tc>
        <w:tc>
          <w:tcPr>
            <w:tcW w:type="dxa" w:w="3230"/>
          </w:tcPr>
          <w:p>
            <w:r>
              <w:rPr>
                <w:sz w:val="20"/>
              </w:rPr>
              <w:t>Accept, AI extract skill</w:t>
            </w:r>
          </w:p>
        </w:tc>
      </w:tr>
      <w:tr>
        <w:tc>
          <w:tcPr>
            <w:tcW w:type="dxa" w:w="3230"/>
          </w:tcPr>
          <w:p>
            <w:r>
              <w:rPr>
                <w:sz w:val="20"/>
              </w:rPr>
              <w:t>3</w:t>
            </w:r>
          </w:p>
        </w:tc>
        <w:tc>
          <w:tcPr>
            <w:tcW w:type="dxa" w:w="3230"/>
          </w:tcPr>
          <w:p>
            <w:r>
              <w:rPr>
                <w:sz w:val="20"/>
              </w:rPr>
              <w:t>Ngày trong quá khứ</w:t>
            </w:r>
          </w:p>
        </w:tc>
        <w:tc>
          <w:tcPr>
            <w:tcW w:type="dxa" w:w="3230"/>
          </w:tcPr>
          <w:p>
            <w:r>
              <w:rPr>
                <w:sz w:val="20"/>
              </w:rPr>
              <w:t>400</w:t>
            </w:r>
          </w:p>
        </w:tc>
      </w:tr>
      <w:tr>
        <w:tc>
          <w:tcPr>
            <w:tcW w:type="dxa" w:w="3230"/>
          </w:tcPr>
          <w:p>
            <w:r>
              <w:rPr>
                <w:sz w:val="20"/>
              </w:rPr>
              <w:t>4</w:t>
            </w:r>
          </w:p>
        </w:tc>
        <w:tc>
          <w:tcPr>
            <w:tcW w:type="dxa" w:w="3230"/>
          </w:tcPr>
          <w:p>
            <w:r>
              <w:rPr>
                <w:sz w:val="20"/>
              </w:rPr>
              <w:t>time_to &lt; time_from</w:t>
            </w:r>
          </w:p>
        </w:tc>
        <w:tc>
          <w:tcPr>
            <w:tcW w:type="dxa" w:w="3230"/>
          </w:tcPr>
          <w:p>
            <w:r>
              <w:rPr>
                <w:sz w:val="20"/>
              </w:rPr>
              <w:t>400</w:t>
            </w:r>
          </w:p>
        </w:tc>
      </w:tr>
      <w:tr>
        <w:tc>
          <w:tcPr>
            <w:tcW w:type="dxa" w:w="3230"/>
          </w:tcPr>
          <w:p>
            <w:r>
              <w:rPr>
                <w:sz w:val="20"/>
              </w:rPr>
              <w:t>5</w:t>
            </w:r>
          </w:p>
        </w:tc>
        <w:tc>
          <w:tcPr>
            <w:tcW w:type="dxa" w:w="3230"/>
          </w:tcPr>
          <w:p>
            <w:r>
              <w:rPr>
                <w:sz w:val="20"/>
              </w:rPr>
              <w:t>20 CP đủ điều kiện</w:t>
            </w:r>
          </w:p>
        </w:tc>
        <w:tc>
          <w:tcPr>
            <w:tcW w:type="dxa" w:w="3230"/>
          </w:tcPr>
          <w:p>
            <w:r>
              <w:rPr>
                <w:sz w:val="20"/>
              </w:rPr>
              <w:t>Trả về max 8, total_matched=20</w:t>
            </w:r>
          </w:p>
        </w:tc>
      </w:tr>
      <w:tr>
        <w:tc>
          <w:tcPr>
            <w:tcW w:type="dxa" w:w="3230"/>
          </w:tcPr>
          <w:p>
            <w:r>
              <w:rPr>
                <w:sz w:val="20"/>
              </w:rPr>
              <w:t>6</w:t>
            </w:r>
          </w:p>
        </w:tc>
        <w:tc>
          <w:tcPr>
            <w:tcW w:type="dxa" w:w="3230"/>
          </w:tcPr>
          <w:p>
            <w:r>
              <w:rPr>
                <w:sz w:val="20"/>
              </w:rPr>
              <w:t>Match level labels</w:t>
            </w:r>
          </w:p>
        </w:tc>
        <w:tc>
          <w:tcPr>
            <w:tcW w:type="dxa" w:w="3230"/>
          </w:tcPr>
          <w:p>
            <w:r>
              <w:rPr>
                <w:sz w:val="20"/>
              </w:rPr>
              <w:t>Đúng 4 chuỗi tiếng Việt theo spec</w:t>
            </w:r>
          </w:p>
        </w:tc>
      </w:tr>
      <w:tr>
        <w:tc>
          <w:tcPr>
            <w:tcW w:type="dxa" w:w="3230"/>
          </w:tcPr>
          <w:p>
            <w:r>
              <w:rPr>
                <w:sz w:val="20"/>
              </w:rPr>
              <w:t>7</w:t>
            </w:r>
          </w:p>
        </w:tc>
        <w:tc>
          <w:tcPr>
            <w:tcW w:type="dxa" w:w="3230"/>
          </w:tcPr>
          <w:p>
            <w:r>
              <w:rPr>
                <w:sz w:val="20"/>
              </w:rPr>
              <w:t>Auto-commit</w:t>
            </w:r>
          </w:p>
        </w:tc>
        <w:tc>
          <w:tcPr>
            <w:tcW w:type="dxa" w:w="3230"/>
          </w:tcPr>
          <w:p>
            <w:r>
              <w:rPr>
                <w:sz w:val="20"/>
              </w:rPr>
              <w:t>Booking = awaiting_commitment, CP không cần đồng ý</w:t>
            </w:r>
          </w:p>
        </w:tc>
      </w:tr>
      <w:tr>
        <w:tc>
          <w:tcPr>
            <w:tcW w:type="dxa" w:w="3230"/>
          </w:tcPr>
          <w:p>
            <w:r>
              <w:rPr>
                <w:sz w:val="20"/>
              </w:rPr>
              <w:t>8</w:t>
            </w:r>
          </w:p>
        </w:tc>
        <w:tc>
          <w:tcPr>
            <w:tcW w:type="dxa" w:w="3230"/>
          </w:tcPr>
          <w:p>
            <w:r>
              <w:rPr>
                <w:sz w:val="20"/>
              </w:rPr>
              <w:t>50 thread concurrent select</w:t>
            </w:r>
          </w:p>
        </w:tc>
        <w:tc>
          <w:tcPr>
            <w:tcW w:type="dxa" w:w="3230"/>
          </w:tcPr>
          <w:p>
            <w:r>
              <w:rPr>
                <w:sz w:val="20"/>
              </w:rPr>
              <w:t>1 success, 49 × 409 slot_taken</w:t>
            </w:r>
          </w:p>
        </w:tc>
      </w:tr>
      <w:tr>
        <w:tc>
          <w:tcPr>
            <w:tcW w:type="dxa" w:w="3230"/>
          </w:tcPr>
          <w:p>
            <w:r>
              <w:rPr>
                <w:sz w:val="20"/>
              </w:rPr>
              <w:t>9</w:t>
            </w:r>
          </w:p>
        </w:tc>
        <w:tc>
          <w:tcPr>
            <w:tcW w:type="dxa" w:w="3230"/>
          </w:tcPr>
          <w:p>
            <w:r>
              <w:rPr>
                <w:sz w:val="20"/>
              </w:rPr>
              <w:t>Commitment window</w:t>
            </w:r>
          </w:p>
        </w:tc>
        <w:tc>
          <w:tcPr>
            <w:tcW w:type="dxa" w:w="3230"/>
          </w:tcPr>
          <w:p>
            <w:r>
              <w:rPr>
                <w:sz w:val="20"/>
              </w:rPr>
              <w:t>60/30/15/5 phút theo lead time</w:t>
            </w:r>
          </w:p>
        </w:tc>
      </w:tr>
      <w:tr>
        <w:tc>
          <w:tcPr>
            <w:tcW w:type="dxa" w:w="3230"/>
          </w:tcPr>
          <w:p>
            <w:r>
              <w:rPr>
                <w:sz w:val="20"/>
              </w:rPr>
              <w:t>10</w:t>
            </w:r>
          </w:p>
        </w:tc>
        <w:tc>
          <w:tcPr>
            <w:tcW w:type="dxa" w:w="3230"/>
          </w:tcPr>
          <w:p>
            <w:r>
              <w:rPr>
                <w:sz w:val="20"/>
              </w:rPr>
              <w:t>Buffer 90 phút</w:t>
            </w:r>
          </w:p>
        </w:tc>
        <w:tc>
          <w:tcPr>
            <w:tcW w:type="dxa" w:w="3230"/>
          </w:tcPr>
          <w:p>
            <w:r>
              <w:rPr>
                <w:sz w:val="20"/>
              </w:rPr>
              <w:t>Gap 90' = OK; gap 89' = reject</w:t>
            </w:r>
          </w:p>
        </w:tc>
      </w:tr>
      <w:tr>
        <w:tc>
          <w:tcPr>
            <w:tcW w:type="dxa" w:w="3230"/>
          </w:tcPr>
          <w:p>
            <w:r>
              <w:rPr>
                <w:sz w:val="20"/>
              </w:rPr>
              <w:t>11</w:t>
            </w:r>
          </w:p>
        </w:tc>
        <w:tc>
          <w:tcPr>
            <w:tcW w:type="dxa" w:w="3230"/>
          </w:tcPr>
          <w:p>
            <w:r>
              <w:rPr>
                <w:sz w:val="20"/>
              </w:rPr>
              <w:t>Lazy commit check (tắt scheduler)</w:t>
            </w:r>
          </w:p>
        </w:tc>
        <w:tc>
          <w:tcPr>
            <w:tcW w:type="dxa" w:w="3230"/>
          </w:tcPr>
          <w:p>
            <w:r>
              <w:rPr>
                <w:sz w:val="20"/>
              </w:rPr>
              <w:t>Đọc booking quá hạn → tự chuyển committed</w:t>
            </w:r>
          </w:p>
        </w:tc>
      </w:tr>
      <w:tr>
        <w:tc>
          <w:tcPr>
            <w:tcW w:type="dxa" w:w="3230"/>
          </w:tcPr>
          <w:p>
            <w:r>
              <w:rPr>
                <w:sz w:val="20"/>
              </w:rPr>
              <w:t>12</w:t>
            </w:r>
          </w:p>
        </w:tc>
        <w:tc>
          <w:tcPr>
            <w:tcW w:type="dxa" w:w="3230"/>
          </w:tcPr>
          <w:p>
            <w:r>
              <w:rPr>
                <w:sz w:val="20"/>
              </w:rPr>
              <w:t>T0/T1/.../T6</w:t>
            </w:r>
          </w:p>
        </w:tc>
        <w:tc>
          <w:tcPr>
            <w:tcW w:type="dxa" w:w="3230"/>
          </w:tcPr>
          <w:p>
            <w:r>
              <w:rPr>
                <w:sz w:val="20"/>
              </w:rPr>
              <w:t>Đúng mức trừ ELO + đúng % đền bù</w:t>
            </w:r>
          </w:p>
        </w:tc>
      </w:tr>
      <w:tr>
        <w:tc>
          <w:tcPr>
            <w:tcW w:type="dxa" w:w="3230"/>
          </w:tcPr>
          <w:p>
            <w:r>
              <w:rPr>
                <w:sz w:val="20"/>
              </w:rPr>
              <w:t>13</w:t>
            </w:r>
          </w:p>
        </w:tc>
        <w:tc>
          <w:tcPr>
            <w:tcW w:type="dxa" w:w="3230"/>
          </w:tcPr>
          <w:p>
            <w:r>
              <w:rPr>
                <w:sz w:val="20"/>
              </w:rPr>
              <w:t>FM note &lt; 20 ký tự</w:t>
            </w:r>
          </w:p>
        </w:tc>
        <w:tc>
          <w:tcPr>
            <w:tcW w:type="dxa" w:w="3230"/>
          </w:tcPr>
          <w:p>
            <w:r>
              <w:rPr>
                <w:sz w:val="20"/>
              </w:rPr>
              <w:t>400</w:t>
            </w:r>
          </w:p>
        </w:tc>
      </w:tr>
      <w:tr>
        <w:tc>
          <w:tcPr>
            <w:tcW w:type="dxa" w:w="3230"/>
          </w:tcPr>
          <w:p>
            <w:r>
              <w:rPr>
                <w:sz w:val="20"/>
              </w:rPr>
              <w:t>14</w:t>
            </w:r>
          </w:p>
        </w:tc>
        <w:tc>
          <w:tcPr>
            <w:tcW w:type="dxa" w:w="3230"/>
          </w:tcPr>
          <w:p>
            <w:r>
              <w:rPr>
                <w:sz w:val="20"/>
              </w:rPr>
              <w:t>FM lần thứ 3 trong 30 ngày</w:t>
            </w:r>
          </w:p>
        </w:tc>
        <w:tc>
          <w:tcPr>
            <w:tcW w:type="dxa" w:w="3230"/>
          </w:tcPr>
          <w:p>
            <w:r>
              <w:rPr>
                <w:sz w:val="20"/>
              </w:rPr>
              <w:t>Phạt FULL, không giảm</w:t>
            </w:r>
          </w:p>
        </w:tc>
      </w:tr>
      <w:tr>
        <w:tc>
          <w:tcPr>
            <w:tcW w:type="dxa" w:w="3230"/>
          </w:tcPr>
          <w:p>
            <w:r>
              <w:rPr>
                <w:sz w:val="20"/>
              </w:rPr>
              <w:t>15</w:t>
            </w:r>
          </w:p>
        </w:tc>
        <w:tc>
          <w:tcPr>
            <w:tcW w:type="dxa" w:w="3230"/>
          </w:tcPr>
          <w:p>
            <w:r>
              <w:rPr>
                <w:sz w:val="20"/>
              </w:rPr>
              <w:t>Decay 31/91/181 ngày</w:t>
            </w:r>
          </w:p>
        </w:tc>
        <w:tc>
          <w:tcPr>
            <w:tcW w:type="dxa" w:w="3230"/>
          </w:tcPr>
          <w:p>
            <w:r>
              <w:rPr>
                <w:sz w:val="20"/>
              </w:rPr>
              <w:t>60% / 25% / 0%</w:t>
            </w:r>
          </w:p>
        </w:tc>
      </w:tr>
      <w:tr>
        <w:tc>
          <w:tcPr>
            <w:tcW w:type="dxa" w:w="3230"/>
          </w:tcPr>
          <w:p>
            <w:r>
              <w:rPr>
                <w:sz w:val="20"/>
              </w:rPr>
              <w:t>16</w:t>
            </w:r>
          </w:p>
        </w:tc>
        <w:tc>
          <w:tcPr>
            <w:tcW w:type="dxa" w:w="3230"/>
          </w:tcPr>
          <w:p>
            <w:r>
              <w:rPr>
                <w:sz w:val="20"/>
              </w:rPr>
              <w:t>Reward trong 7 ngày sau T5</w:t>
            </w:r>
          </w:p>
        </w:tc>
        <w:tc>
          <w:tcPr>
            <w:tcW w:type="dxa" w:w="3230"/>
          </w:tcPr>
          <w:p>
            <w:r>
              <w:rPr>
                <w:sz w:val="20"/>
              </w:rPr>
              <w:t>Chỉ 50% danh nghĩa</w:t>
            </w:r>
          </w:p>
        </w:tc>
      </w:tr>
      <w:tr>
        <w:tc>
          <w:tcPr>
            <w:tcW w:type="dxa" w:w="3230"/>
          </w:tcPr>
          <w:p>
            <w:r>
              <w:rPr>
                <w:sz w:val="20"/>
              </w:rPr>
              <w:t>17</w:t>
            </w:r>
          </w:p>
        </w:tc>
        <w:tc>
          <w:tcPr>
            <w:tcW w:type="dxa" w:w="3230"/>
          </w:tcPr>
          <w:p>
            <w:r>
              <w:rPr>
                <w:sz w:val="20"/>
              </w:rPr>
              <w:t>Blackout conflict với booking</w:t>
            </w:r>
          </w:p>
        </w:tc>
        <w:tc>
          <w:tcPr>
            <w:tcW w:type="dxa" w:w="3230"/>
          </w:tcPr>
          <w:p>
            <w:r>
              <w:rPr>
                <w:sz w:val="20"/>
              </w:rPr>
              <w:t>409</w:t>
            </w:r>
          </w:p>
        </w:tc>
      </w:tr>
      <w:tr>
        <w:tc>
          <w:tcPr>
            <w:tcW w:type="dxa" w:w="3230"/>
          </w:tcPr>
          <w:p>
            <w:r>
              <w:rPr>
                <w:sz w:val="20"/>
              </w:rPr>
              <w:t>18</w:t>
            </w:r>
          </w:p>
        </w:tc>
        <w:tc>
          <w:tcPr>
            <w:tcW w:type="dxa" w:w="3230"/>
          </w:tcPr>
          <w:p>
            <w:r>
              <w:rPr>
                <w:sz w:val="20"/>
              </w:rPr>
              <w:t>Delete availability có booking</w:t>
            </w:r>
          </w:p>
        </w:tc>
        <w:tc>
          <w:tcPr>
            <w:tcW w:type="dxa" w:w="3230"/>
          </w:tcPr>
          <w:p>
            <w:r>
              <w:rPr>
                <w:sz w:val="20"/>
              </w:rPr>
              <w:t>409 availability_locked_by_booking</w:t>
            </w:r>
          </w:p>
        </w:tc>
      </w:tr>
      <w:tr>
        <w:tc>
          <w:tcPr>
            <w:tcW w:type="dxa" w:w="3230"/>
          </w:tcPr>
          <w:p>
            <w:r>
              <w:rPr>
                <w:sz w:val="20"/>
              </w:rPr>
              <w:t>19</w:t>
            </w:r>
          </w:p>
        </w:tc>
        <w:tc>
          <w:tcPr>
            <w:tcW w:type="dxa" w:w="3230"/>
          </w:tcPr>
          <w:p>
            <w:r>
              <w:rPr>
                <w:sz w:val="20"/>
              </w:rPr>
              <w:t>Replacement excludes cancelled CP + blocked</w:t>
            </w:r>
          </w:p>
        </w:tc>
        <w:tc>
          <w:tcPr>
            <w:tcW w:type="dxa" w:w="3230"/>
          </w:tcPr>
          <w:p>
            <w:r>
              <w:rPr>
                <w:sz w:val="20"/>
              </w:rPr>
              <w:t>OK</w:t>
            </w:r>
          </w:p>
        </w:tc>
      </w:tr>
      <w:tr>
        <w:tc>
          <w:tcPr>
            <w:tcW w:type="dxa" w:w="3230"/>
          </w:tcPr>
          <w:p>
            <w:r>
              <w:rPr>
                <w:sz w:val="20"/>
              </w:rPr>
              <w:t>20</w:t>
            </w:r>
          </w:p>
        </w:tc>
        <w:tc>
          <w:tcPr>
            <w:tcW w:type="dxa" w:w="3230"/>
          </w:tcPr>
          <w:p>
            <w:r>
              <w:rPr>
                <w:sz w:val="20"/>
              </w:rPr>
              <w:t>Serializer không leak hidden_elo/effective_elo</w:t>
            </w:r>
          </w:p>
        </w:tc>
        <w:tc>
          <w:tcPr>
            <w:tcW w:type="dxa" w:w="3230"/>
          </w:tcPr>
          <w:p>
            <w:r>
              <w:rPr>
                <w:sz w:val="20"/>
              </w:rPr>
              <w:t>Không có field</w:t>
            </w:r>
          </w:p>
        </w:tc>
      </w:tr>
    </w:tbl>
    <w:p/>
    <w:p>
      <w:pPr>
        <w:pStyle w:val="Heading2"/>
      </w:pPr>
      <w:r>
        <w:t>8.2. Mobile (React Native)</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r>
              <w:rPr>
                <w:b/>
                <w:sz w:val="20"/>
              </w:rPr>
              <w:t>#</w:t>
            </w:r>
          </w:p>
        </w:tc>
        <w:tc>
          <w:tcPr>
            <w:tcW w:type="dxa" w:w="3230"/>
          </w:tcPr>
          <w:p>
            <w:r>
              <w:rPr>
                <w:b/>
                <w:sz w:val="20"/>
              </w:rPr>
              <w:t>Test case</w:t>
            </w:r>
          </w:p>
        </w:tc>
        <w:tc>
          <w:tcPr>
            <w:tcW w:type="dxa" w:w="3230"/>
          </w:tcPr>
          <w:p>
            <w:r>
              <w:rPr>
                <w:b/>
                <w:sz w:val="20"/>
              </w:rPr>
              <w:t>Kỳ vọng</w:t>
            </w:r>
          </w:p>
        </w:tc>
      </w:tr>
      <w:tr>
        <w:tc>
          <w:tcPr>
            <w:tcW w:type="dxa" w:w="3230"/>
          </w:tcPr>
          <w:p>
            <w:r>
              <w:rPr>
                <w:sz w:val="20"/>
              </w:rPr>
              <w:t>1</w:t>
            </w:r>
          </w:p>
        </w:tc>
        <w:tc>
          <w:tcPr>
            <w:tcW w:type="dxa" w:w="3230"/>
          </w:tcPr>
          <w:p>
            <w:r>
              <w:rPr>
                <w:sz w:val="20"/>
              </w:rPr>
              <w:t>expo prebuild Android</w:t>
            </w:r>
          </w:p>
        </w:tc>
        <w:tc>
          <w:tcPr>
            <w:tcW w:type="dxa" w:w="3230"/>
          </w:tcPr>
          <w:p>
            <w:r>
              <w:rPr>
                <w:sz w:val="20"/>
              </w:rPr>
              <w:t>critical_alert.wav có trong res/raw/</w:t>
            </w:r>
          </w:p>
        </w:tc>
      </w:tr>
      <w:tr>
        <w:tc>
          <w:tcPr>
            <w:tcW w:type="dxa" w:w="3230"/>
          </w:tcPr>
          <w:p>
            <w:r>
              <w:rPr>
                <w:sz w:val="20"/>
              </w:rPr>
              <w:t>2</w:t>
            </w:r>
          </w:p>
        </w:tc>
        <w:tc>
          <w:tcPr>
            <w:tcW w:type="dxa" w:w="3230"/>
          </w:tcPr>
          <w:p>
            <w:r>
              <w:rPr>
                <w:sz w:val="20"/>
              </w:rPr>
              <w:t>AppNavigator.js</w:t>
            </w:r>
          </w:p>
        </w:tc>
        <w:tc>
          <w:tcPr>
            <w:tcW w:type="dxa" w:w="3230"/>
          </w:tcPr>
          <w:p>
            <w:r>
              <w:rPr>
                <w:sz w:val="20"/>
              </w:rPr>
              <w:t>Đủ 12 route Flow-1, không mất route legacy</w:t>
            </w:r>
          </w:p>
        </w:tc>
      </w:tr>
      <w:tr>
        <w:tc>
          <w:tcPr>
            <w:tcW w:type="dxa" w:w="3230"/>
          </w:tcPr>
          <w:p>
            <w:r>
              <w:rPr>
                <w:sz w:val="20"/>
              </w:rPr>
              <w:t>3</w:t>
            </w:r>
          </w:p>
        </w:tc>
        <w:tc>
          <w:tcPr>
            <w:tcW w:type="dxa" w:w="3230"/>
          </w:tcPr>
          <w:p>
            <w:r>
              <w:rPr>
                <w:sz w:val="20"/>
              </w:rPr>
              <w:t>ParentHome 4 nút / WorkerProfile 4 nút</w:t>
            </w:r>
          </w:p>
        </w:tc>
        <w:tc>
          <w:tcPr>
            <w:tcW w:type="dxa" w:w="3230"/>
          </w:tcPr>
          <w:p>
            <w:r>
              <w:rPr>
                <w:sz w:val="20"/>
              </w:rPr>
              <w:t>Navigate đúng</w:t>
            </w:r>
          </w:p>
        </w:tc>
      </w:tr>
      <w:tr>
        <w:tc>
          <w:tcPr>
            <w:tcW w:type="dxa" w:w="3230"/>
          </w:tcPr>
          <w:p>
            <w:r>
              <w:rPr>
                <w:sz w:val="20"/>
              </w:rPr>
              <w:t>4</w:t>
            </w:r>
          </w:p>
        </w:tc>
        <w:tc>
          <w:tcPr>
            <w:tcW w:type="dxa" w:w="3230"/>
          </w:tcPr>
          <w:p>
            <w:r>
              <w:rPr>
                <w:sz w:val="20"/>
              </w:rPr>
              <w:t>BookingDetail countdown</w:t>
            </w:r>
          </w:p>
        </w:tc>
        <w:tc>
          <w:tcPr>
            <w:tcW w:type="dxa" w:w="3230"/>
          </w:tcPr>
          <w:p>
            <w:r>
              <w:rPr>
                <w:sz w:val="20"/>
              </w:rPr>
              <w:t>Đồng hồ đếm ngược chính xác</w:t>
            </w:r>
          </w:p>
        </w:tc>
      </w:tr>
      <w:tr>
        <w:tc>
          <w:tcPr>
            <w:tcW w:type="dxa" w:w="3230"/>
          </w:tcPr>
          <w:p>
            <w:r>
              <w:rPr>
                <w:sz w:val="20"/>
              </w:rPr>
              <w:t>5</w:t>
            </w:r>
          </w:p>
        </w:tc>
        <w:tc>
          <w:tcPr>
            <w:tcW w:type="dxa" w:w="3230"/>
          </w:tcPr>
          <w:p>
            <w:r>
              <w:rPr>
                <w:sz w:val="20"/>
              </w:rPr>
              <w:t>App.js mount NotificationListener</w:t>
            </w:r>
          </w:p>
        </w:tc>
        <w:tc>
          <w:tcPr>
            <w:tcW w:type="dxa" w:w="3230"/>
          </w:tcPr>
          <w:p>
            <w:r>
              <w:rPr>
                <w:sz w:val="20"/>
              </w:rPr>
              <w:t>Channel educarelink_critical tồn tại</w:t>
            </w:r>
          </w:p>
        </w:tc>
      </w:tr>
    </w:tbl>
    <w:p/>
    <w:p>
      <w:pPr>
        <w:pStyle w:val="Heading2"/>
      </w:pPr>
      <w:r>
        <w:t>8.3. Web</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r>
              <w:rPr>
                <w:b/>
                <w:sz w:val="20"/>
              </w:rPr>
              <w:t>#</w:t>
            </w:r>
          </w:p>
        </w:tc>
        <w:tc>
          <w:tcPr>
            <w:tcW w:type="dxa" w:w="3230"/>
          </w:tcPr>
          <w:p>
            <w:r>
              <w:rPr>
                <w:b/>
                <w:sz w:val="20"/>
              </w:rPr>
              <w:t>Test case</w:t>
            </w:r>
          </w:p>
        </w:tc>
        <w:tc>
          <w:tcPr>
            <w:tcW w:type="dxa" w:w="3230"/>
          </w:tcPr>
          <w:p>
            <w:r>
              <w:rPr>
                <w:b/>
                <w:sz w:val="20"/>
              </w:rPr>
              <w:t>Kỳ vọng</w:t>
            </w:r>
          </w:p>
        </w:tc>
      </w:tr>
      <w:tr>
        <w:tc>
          <w:tcPr>
            <w:tcW w:type="dxa" w:w="3230"/>
          </w:tcPr>
          <w:p>
            <w:r>
              <w:rPr>
                <w:sz w:val="20"/>
              </w:rPr>
              <w:t>1</w:t>
            </w:r>
          </w:p>
        </w:tc>
        <w:tc>
          <w:tcPr>
            <w:tcW w:type="dxa" w:w="3230"/>
          </w:tcPr>
          <w:p>
            <w:r>
              <w:rPr>
                <w:sz w:val="20"/>
              </w:rPr>
              <w:t>11 route Flow-1</w:t>
            </w:r>
          </w:p>
        </w:tc>
        <w:tc>
          <w:tcPr>
            <w:tcW w:type="dxa" w:w="3230"/>
          </w:tcPr>
          <w:p>
            <w:r>
              <w:rPr>
                <w:sz w:val="20"/>
              </w:rPr>
              <w:t>Resolve OK, đủ template</w:t>
            </w:r>
          </w:p>
        </w:tc>
      </w:tr>
      <w:tr>
        <w:tc>
          <w:tcPr>
            <w:tcW w:type="dxa" w:w="3230"/>
          </w:tcPr>
          <w:p>
            <w:r>
              <w:rPr>
                <w:sz w:val="20"/>
              </w:rPr>
              <w:t>2</w:t>
            </w:r>
          </w:p>
        </w:tc>
        <w:tc>
          <w:tcPr>
            <w:tcW w:type="dxa" w:w="3230"/>
          </w:tcPr>
          <w:p>
            <w:r>
              <w:rPr>
                <w:sz w:val="20"/>
              </w:rPr>
              <w:t>admin-web build</w:t>
            </w:r>
          </w:p>
        </w:tc>
        <w:tc>
          <w:tcPr>
            <w:tcW w:type="dxa" w:w="3230"/>
          </w:tcPr>
          <w:p>
            <w:r>
              <w:rPr>
                <w:sz w:val="20"/>
              </w:rPr>
              <w:t>Next 15.5 build xanh, 0 TS error</w:t>
            </w:r>
          </w:p>
        </w:tc>
      </w:tr>
      <w:tr>
        <w:tc>
          <w:tcPr>
            <w:tcW w:type="dxa" w:w="3230"/>
          </w:tcPr>
          <w:p>
            <w:r>
              <w:rPr>
                <w:sz w:val="20"/>
              </w:rPr>
              <w:t>3</w:t>
            </w:r>
          </w:p>
        </w:tc>
        <w:tc>
          <w:tcPr>
            <w:tcW w:type="dxa" w:w="3230"/>
          </w:tcPr>
          <w:p>
            <w:r>
              <w:rPr>
                <w:sz w:val="20"/>
              </w:rPr>
              <w:t>Chỉnh EloBand threshold</w:t>
            </w:r>
          </w:p>
        </w:tc>
        <w:tc>
          <w:tcPr>
            <w:tcW w:type="dxa" w:w="3230"/>
          </w:tcPr>
          <w:p>
            <w:r>
              <w:rPr>
                <w:sz w:val="20"/>
              </w:rPr>
              <w:t>Hiệu lực NGAY không cần deploy</w:t>
            </w:r>
          </w:p>
        </w:tc>
      </w:tr>
    </w:tbl>
    <w:p/>
    <w:p>
      <w:r>
        <w:br w:type="page"/>
      </w:r>
    </w:p>
    <w:p>
      <w:pPr>
        <w:pStyle w:val="Heading1"/>
      </w:pPr>
      <w:r>
        <w:t>Phụ lục — Bảng tra nhanh</w:t>
      </w:r>
    </w:p>
    <w:p>
      <w:pPr>
        <w:pStyle w:val="Heading2"/>
      </w:pPr>
      <w:r>
        <w:t>A. Trạng thái đơn (13 trạng thái)</w:t>
      </w:r>
    </w:p>
    <w:p>
      <w:pPr>
        <w:pStyle w:val="ListBullet"/>
      </w:pPr>
      <w:r>
        <w:t>Bản nháp</w:t>
      </w:r>
    </w:p>
    <w:p>
      <w:pPr>
        <w:pStyle w:val="ListBullet"/>
      </w:pPr>
      <w:r>
        <w:t>Đã đăng</w:t>
      </w:r>
    </w:p>
    <w:p>
      <w:pPr>
        <w:pStyle w:val="ListBullet"/>
      </w:pPr>
      <w:r>
        <w:t>AI đang phân tích</w:t>
      </w:r>
    </w:p>
    <w:p>
      <w:pPr>
        <w:pStyle w:val="ListBullet"/>
      </w:pPr>
      <w:r>
        <w:t>Đã phân tích xong</w:t>
      </w:r>
    </w:p>
    <w:p>
      <w:pPr>
        <w:pStyle w:val="ListBullet"/>
      </w:pPr>
      <w:r>
        <w:t>Đang tìm CarePartner</w:t>
      </w:r>
    </w:p>
    <w:p>
      <w:pPr>
        <w:pStyle w:val="ListBullet"/>
      </w:pPr>
      <w:r>
        <w:t>Đã chọn CarePartner</w:t>
      </w:r>
    </w:p>
    <w:p>
      <w:pPr>
        <w:pStyle w:val="ListBullet"/>
      </w:pPr>
      <w:r>
        <w:t>Đang thực hiện</w:t>
      </w:r>
    </w:p>
    <w:p>
      <w:pPr>
        <w:pStyle w:val="ListBullet"/>
      </w:pPr>
      <w:r>
        <w:t>Hoàn thành</w:t>
      </w:r>
    </w:p>
    <w:p>
      <w:pPr>
        <w:pStyle w:val="ListBullet"/>
      </w:pPr>
      <w:r>
        <w:t>Đã hủy</w:t>
      </w:r>
    </w:p>
    <w:p>
      <w:pPr>
        <w:pStyle w:val="ListBullet"/>
      </w:pPr>
      <w:r>
        <w:t>Cần người thay thế</w:t>
      </w:r>
    </w:p>
    <w:p>
      <w:pPr>
        <w:pStyle w:val="ListBullet"/>
      </w:pPr>
      <w:r>
        <w:t>Có tranh chấp</w:t>
      </w:r>
    </w:p>
    <w:p>
      <w:pPr>
        <w:pStyle w:val="ListBullet"/>
      </w:pPr>
      <w:r>
        <w:t>Hết hạn</w:t>
      </w:r>
    </w:p>
    <w:p>
      <w:pPr>
        <w:pStyle w:val="ListBullet"/>
      </w:pPr>
      <w:r>
        <w:t>Đã lưu trữ</w:t>
      </w:r>
    </w:p>
    <w:p>
      <w:pPr>
        <w:pStyle w:val="Heading2"/>
      </w:pPr>
      <w:r>
        <w:t>B. Trạng thái mối ghép (16 trạng thái)</w:t>
      </w:r>
    </w:p>
    <w:p>
      <w:pPr>
        <w:pStyle w:val="ListBullet"/>
      </w:pPr>
      <w:r>
        <w:t>Được đề xuất</w:t>
      </w:r>
    </w:p>
    <w:p>
      <w:pPr>
        <w:pStyle w:val="ListBullet"/>
      </w:pPr>
      <w:r>
        <w:t>PH đã chọn</w:t>
      </w:r>
    </w:p>
    <w:p>
      <w:pPr>
        <w:pStyle w:val="ListBullet"/>
      </w:pPr>
      <w:r>
        <w:t>Đã gửi cho CP</w:t>
      </w:r>
    </w:p>
    <w:p>
      <w:pPr>
        <w:pStyle w:val="ListBullet"/>
      </w:pPr>
      <w:r>
        <w:t>Đã cam kết</w:t>
      </w:r>
    </w:p>
    <w:p>
      <w:pPr>
        <w:pStyle w:val="ListBullet"/>
      </w:pPr>
      <w:r>
        <w:t>Đang thực hiện</w:t>
      </w:r>
    </w:p>
    <w:p>
      <w:pPr>
        <w:pStyle w:val="ListBullet"/>
      </w:pPr>
      <w:r>
        <w:t>Chờ đánh giá</w:t>
      </w:r>
    </w:p>
    <w:p>
      <w:pPr>
        <w:pStyle w:val="ListBullet"/>
      </w:pPr>
      <w:r>
        <w:t>Hoàn thành</w:t>
      </w:r>
    </w:p>
    <w:p>
      <w:pPr>
        <w:pStyle w:val="ListBullet"/>
      </w:pPr>
      <w:r>
        <w:t>Từ chối trong cửa sổ</w:t>
      </w:r>
    </w:p>
    <w:p>
      <w:pPr>
        <w:pStyle w:val="ListBullet"/>
      </w:pPr>
      <w:r>
        <w:t>CP hủy</w:t>
      </w:r>
    </w:p>
    <w:p>
      <w:pPr>
        <w:pStyle w:val="ListBullet"/>
      </w:pPr>
      <w:r>
        <w:t>PH hủy</w:t>
      </w:r>
    </w:p>
    <w:p>
      <w:pPr>
        <w:pStyle w:val="ListBullet"/>
      </w:pPr>
      <w:r>
        <w:t>Không phản hồi</w:t>
      </w:r>
    </w:p>
    <w:p>
      <w:pPr>
        <w:pStyle w:val="ListBullet"/>
      </w:pPr>
      <w:r>
        <w:t>Không đến làm</w:t>
      </w:r>
    </w:p>
    <w:p>
      <w:pPr>
        <w:pStyle w:val="ListBullet"/>
      </w:pPr>
      <w:r>
        <w:t>Có tranh chấp</w:t>
      </w:r>
    </w:p>
    <w:p>
      <w:pPr>
        <w:pStyle w:val="ListBullet"/>
      </w:pPr>
      <w:r>
        <w:t>Cần thay thế</w:t>
      </w:r>
    </w:p>
    <w:p>
      <w:pPr>
        <w:pStyle w:val="ListBullet"/>
      </w:pPr>
      <w:r>
        <w:t>Đã thay thế</w:t>
      </w:r>
    </w:p>
    <w:p>
      <w:pPr>
        <w:pStyle w:val="ListBullet"/>
      </w:pPr>
      <w:r>
        <w:t>Đã hoàn credit</w:t>
      </w:r>
    </w:p>
    <w:p>
      <w:pPr>
        <w:pStyle w:val="Heading2"/>
      </w:pPr>
      <w:r>
        <w:t>C. 17 assertion nghiệp vụ (g13 script)</w:t>
      </w:r>
    </w:p>
    <w:p>
      <w:pPr>
        <w:pStyle w:val="ListBullet"/>
      </w:pPr>
      <w:r>
        <w:t>1. Buffer 90' reject 30' gap, accept 90' gap</w:t>
      </w:r>
    </w:p>
    <w:p>
      <w:pPr>
        <w:pStyle w:val="ListBullet"/>
      </w:pPr>
      <w:r>
        <w:t>2. Max 8: 20 CP → 8 trả về, total=20</w:t>
      </w:r>
    </w:p>
    <w:p>
      <w:pPr>
        <w:pStyle w:val="ListBullet"/>
      </w:pPr>
      <w:r>
        <w:t>3. Auto-commit: booking tạo ngay, khóa slot all-or-nothing</w:t>
      </w:r>
    </w:p>
    <w:p>
      <w:pPr>
        <w:pStyle w:val="ListBullet"/>
      </w:pPr>
      <w:r>
        <w:t>4. Concurrency: 50 thread → 1 win, 49 reject</w:t>
      </w:r>
    </w:p>
    <w:p>
      <w:pPr>
        <w:pStyle w:val="ListBullet"/>
      </w:pPr>
      <w:r>
        <w:t>5. Commitment window 60/30/15/5 phút, hard cap ≥ 5' trước start</w:t>
      </w:r>
    </w:p>
    <w:p>
      <w:pPr>
        <w:pStyle w:val="ListBullet"/>
      </w:pPr>
      <w:r>
        <w:t>6. T3: ELO −50, credit 30%</w:t>
      </w:r>
    </w:p>
    <w:p>
      <w:pPr>
        <w:pStyle w:val="ListBullet"/>
      </w:pPr>
      <w:r>
        <w:t>7. No-show (+15'): no_show, ELO −150, credit 100%</w:t>
      </w:r>
    </w:p>
    <w:p>
      <w:pPr>
        <w:pStyle w:val="ListBullet"/>
      </w:pPr>
      <w:r>
        <w:t>8. FM note &lt;20 chars → 400; ≥20 → ELO ×0.5</w:t>
      </w:r>
    </w:p>
    <w:p>
      <w:pPr>
        <w:pStyle w:val="ListBullet"/>
      </w:pPr>
      <w:r>
        <w:t>9. FM lần 3 trong 30 ngày → FULL penalty</w:t>
      </w:r>
    </w:p>
    <w:p>
      <w:pPr>
        <w:pStyle w:val="ListBullet"/>
      </w:pPr>
      <w:r>
        <w:t>10. Decay: 100 ngày → ×0.25, 200 ngày → bỏ qua</w:t>
      </w:r>
    </w:p>
    <w:p>
      <w:pPr>
        <w:pStyle w:val="ListBullet"/>
      </w:pPr>
      <w:r>
        <w:t>11. Cooldown 7 ngày sau T5: reward ×0.5</w:t>
      </w:r>
    </w:p>
    <w:p>
      <w:pPr>
        <w:pStyle w:val="ListBullet"/>
      </w:pPr>
      <w:r>
        <w:t>12. Blackout conflict → 409</w:t>
      </w:r>
    </w:p>
    <w:p>
      <w:pPr>
        <w:pStyle w:val="ListBullet"/>
      </w:pPr>
      <w:r>
        <w:t>13. Delete availability có booking → 409</w:t>
      </w:r>
    </w:p>
    <w:p>
      <w:pPr>
        <w:pStyle w:val="ListBullet"/>
      </w:pPr>
      <w:r>
        <w:t>14. Replacement loại trừ CP đã hủy + blocked</w:t>
      </w:r>
    </w:p>
    <w:p>
      <w:pPr>
        <w:pStyle w:val="ListBullet"/>
      </w:pPr>
      <w:r>
        <w:t>15. Không serializer leak hidden_elo/effective_elo</w:t>
      </w:r>
    </w:p>
    <w:p>
      <w:pPr>
        <w:pStyle w:val="ListBullet"/>
      </w:pPr>
      <w:r>
        <w:t>16. lock_service không over-block</w:t>
      </w:r>
    </w:p>
    <w:p>
      <w:pPr>
        <w:pStyle w:val="ListBullet"/>
      </w:pPr>
      <w:r>
        <w:t>17. FM counter đọc từ Booking.cancel_reason_code</w:t>
      </w:r>
    </w:p>
    <w:p/>
    <w:p>
      <w:pPr>
        <w:jc w:val="center"/>
      </w:pPr>
      <w:r>
        <w:rPr>
          <w:i/>
          <w:color w:val="888888"/>
          <w:sz w:val="20"/>
        </w:rPr>
        <w:t>— Hết tài liệu —</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F4788"/>
      <w:sz w:val="36"/>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Calibri" w:hAnsi="Calibri"/>
      <w:b/>
      <w:bCs/>
      <w:color w:val="1F4788"/>
      <w:sz w:val="30"/>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Calibri" w:hAnsi="Calibri"/>
      <w:b/>
      <w:bCs/>
      <w:color w:val="1F4788"/>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