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4092"/>
            </w:pPr>
          </w:p>
          <w:p>
            <w:pPr>
              <w:pBdr>
                <w:bottom w:val="single" w:color="FF6A3B" w:sz="6" w:space="8"/>
              </w:pBdr>
              <w:spacing w:after="500"/>
              <w:ind w:left="1200" w:right="800"/>
            </w:pPr>
            <w:r>
              <w:rPr>
                <w:rFonts w:ascii="Arial" w:eastAsia="SimHei"/>
                <w:color w:val="FF6A3B"/>
                <w:spacing w:val="40"/>
                <w:sz w:val="18"/>
                <w:szCs w:val="18"/>
              </w:rPr>
              <w:t xml:space="preserve">F  A  M  I  L  Y     B  R  I  D  G  E</w:t>
            </w:r>
          </w:p>
          <w:p>
            <w:pPr>
              <w:spacing w:after="100" w:line="920" w:lineRule="atLeast"/>
              <w:ind w:left="1200"/>
            </w:pPr>
            <w:r>
              <w:rPr>
                <w:rFonts w:ascii="Arial" w:eastAsia="SimHei"/>
                <w:b/>
                <w:bCs/>
                <w:color w:val="15857A"/>
                <w:sz w:val="80"/>
                <w:szCs w:val="80"/>
              </w:rPr>
              <w:t xml:space="preserve">Phân công công việc</w:t>
            </w:r>
          </w:p>
          <w:p>
            <w:pPr>
              <w:spacing w:after="300" w:line="920" w:lineRule="atLeast"/>
              <w:ind w:left="1200"/>
            </w:pPr>
            <w:r>
              <w:rPr>
                <w:rFonts w:ascii="Arial" w:eastAsia="SimHei"/>
                <w:b/>
                <w:bCs/>
                <w:color w:val="15857A"/>
                <w:sz w:val="80"/>
                <w:szCs w:val="80"/>
              </w:rPr>
              <w:t xml:space="preserve">nhóm</w:t>
            </w:r>
          </w:p>
          <w:p>
            <w:pPr>
              <w:spacing w:after="800"/>
              <w:ind w:left="1200"/>
            </w:pPr>
            <w:r>
              <w:rPr>
                <w:rFonts w:ascii="Arial" w:eastAsia="SimHei"/>
                <w:color w:val="606060"/>
                <w:sz w:val="24"/>
                <w:szCs w:val="24"/>
              </w:rPr>
              <w:t xml:space="preserve">Ai làm nhánh nào — phạm vi, thứ tự ưu tiên và điều kiện hoàn thành</w:t>
            </w:r>
          </w:p>
          <w:p>
            <w:pPr>
              <w:pBdr>
                <w:left w:val="single" w:color="FF6A3B" w:sz="8" w:space="12"/>
              </w:pBdr>
              <w:spacing w:after="80"/>
              <w:ind w:left="1400"/>
            </w:pPr>
            <w:r>
              <w:rPr>
                <w:rFonts w:ascii="Arial" w:eastAsia="SimHei"/>
                <w:color w:val="707070"/>
                <w:sz w:val="24"/>
                <w:szCs w:val="24"/>
              </w:rPr>
              <w:t xml:space="preserve">Dự án: Family Bridge — Zalo Mini App kết nối gia đình</w:t>
            </w:r>
          </w:p>
          <w:p>
            <w:pPr>
              <w:pBdr>
                <w:left w:val="single" w:color="FF6A3B" w:sz="8" w:space="12"/>
              </w:pBdr>
              <w:spacing w:after="80"/>
              <w:ind w:left="1400"/>
            </w:pPr>
            <w:r>
              <w:rPr>
                <w:rFonts w:ascii="Arial" w:eastAsia="SimHei"/>
                <w:color w:val="707070"/>
                <w:sz w:val="24"/>
                <w:szCs w:val="24"/>
              </w:rPr>
              <w:t xml:space="preserve">Nhóm thực hiện: Huy (lead), Ngọc, Thắng</w:t>
            </w:r>
          </w:p>
          <w:p>
            <w:pPr>
              <w:pBdr>
                <w:left w:val="single" w:color="FF6A3B" w:sz="8" w:space="12"/>
              </w:pBdr>
              <w:spacing w:after="80"/>
              <w:ind w:left="1400"/>
            </w:pPr>
            <w:r>
              <w:rPr>
                <w:rFonts w:ascii="Arial" w:eastAsia="SimHei"/>
                <w:color w:val="707070"/>
                <w:sz w:val="24"/>
                <w:szCs w:val="24"/>
              </w:rPr>
              <w:t xml:space="preserve">Repo: github.com/huyhandsome6996/family-bridge</w:t>
            </w:r>
          </w:p>
          <w:p>
            <w:pPr>
              <w:pBdr>
                <w:left w:val="single" w:color="FF6A3B" w:sz="8" w:space="12"/>
              </w:pBdr>
              <w:spacing w:after="80"/>
              <w:ind w:left="1400"/>
            </w:pPr>
            <w:r>
              <w:rPr>
                <w:rFonts w:ascii="Arial" w:eastAsia="SimHei"/>
                <w:color w:val="707070"/>
                <w:sz w:val="24"/>
                <w:szCs w:val="24"/>
              </w:rPr>
              <w:t xml:space="preserve">Ban hành: 15/10/2026 — hiệu lực đến lần cập nhật kế tiếp</w:t>
            </w:r>
          </w:p>
          <w:p>
            <w:pPr>
              <w:spacing w:before="4092"/>
            </w:pPr>
          </w:p>
          <w:p>
            <w:pPr>
              <w:pBdr>
                <w:top w:val="single" w:color="FF6A3B" w:sz="2" w:space="8"/>
              </w:pBdr>
              <w:spacing w:before="200"/>
              <w:ind w:left="1200" w:right="800"/>
            </w:pPr>
            <w:r>
              <w:rPr>
                <w:rFonts w:ascii="Arial"/>
                <w:color w:val="A0A0A0"/>
                <w:sz w:val="16"/>
                <w:szCs w:val="16"/>
              </w:rPr>
              <w:t xml:space="preserve">Family Bridge — tài liệu nội bộ nhóm</w:t>
            </w:r>
            <w:r>
              <w:t xml:space="preserve">                                        </w:t>
            </w:r>
            <w:r>
              <w:rPr>
                <w:rFonts w:ascii="Arial"/>
                <w:color w:val="A0A0A0"/>
                <w:sz w:val="16"/>
                <w:szCs w:val="16"/>
              </w:rPr>
              <w:t xml:space="preserve">15/10/2026</w:t>
            </w:r>
          </w:p>
        </w:tc>
      </w:tr>
    </w:tbl>
    <w:p>
      <w:pPr>
        <w:sectPr>
          <w:pgSz w:w="11906" w:h="16838" w:orient="portrait"/>
          <w:pgMar w:top="0" w:right="0" w:bottom="0" w:left="0" w:header="708" w:footer="708" w:gutter="0"/>
          <w:docGrid w:linePitch="360"/>
        </w:sectPr>
      </w:pPr>
    </w:p>
    <w:p>
      <w:pPr>
        <w:spacing w:after="360" w:before="480" w:line="312"/>
        <w:jc w:val="center"/>
      </w:pPr>
      <w:r>
        <w:rPr>
          <w:rFonts w:ascii="Times New Roman" w:eastAsia="SimHei"/>
          <w:b/>
          <w:bCs/>
          <w:color w:val="15857A"/>
          <w:sz w:val="32"/>
          <w:szCs w:val="32"/>
        </w:rPr>
        <w:t xml:space="preserve">MỤC LỤC</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Tóm tắt điều hành</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Tóm tắt điều hành</w:t>
          </w:r>
          <w:r>
            <w:tab/>
          </w:r>
          <w:r>
            <w:t>1</w:t>
          </w:r>
        </w:p>
        <w:p>
          <w:pPr>
            <w:pStyle w:val="9"/>
            <w:tabs>
              <w:tab w:val="right" w:leader="dot" w:pos="9026"/>
            </w:tabs>
            <w:spacing w:before="120" w:after="60"/>
          </w:pPr>
          <w:r>
            <w:t>2. Bối cảnh dự án và trạng thái repo ngày 15/10/2026</w:t>
          </w:r>
          <w:r>
            <w:tab/>
          </w:r>
          <w:r>
            <w:t>1</w:t>
          </w:r>
        </w:p>
        <w:p>
          <w:pPr>
            <w:pStyle w:val="9"/>
            <w:tabs>
              <w:tab w:val="right" w:leader="dot" w:pos="9026"/>
            </w:tabs>
            <w:spacing w:before="120" w:after="60"/>
          </w:pPr>
          <w:r>
            <w:t>3. Nguồn sự thật và nguyên tắc chia việc</w:t>
          </w:r>
          <w:r>
            <w:tab/>
          </w:r>
          <w:r>
            <w:t>2</w:t>
          </w:r>
        </w:p>
        <w:p>
          <w:pPr>
            <w:pStyle w:val="9"/>
            <w:tabs>
              <w:tab w:val="right" w:leader="dot" w:pos="9026"/>
            </w:tabs>
            <w:spacing w:before="120" w:after="60"/>
          </w:pPr>
          <w:r>
            <w:t>4. Bảng phân công nhánh cho ba thành viên</w:t>
          </w:r>
          <w:r>
            <w:tab/>
          </w:r>
          <w:r>
            <w:t>3</w:t>
          </w:r>
        </w:p>
        <w:p>
          <w:pPr>
            <w:pStyle w:val="9"/>
            <w:tabs>
              <w:tab w:val="right" w:leader="dot" w:pos="9026"/>
            </w:tabs>
            <w:spacing w:before="120" w:after="60"/>
          </w:pPr>
          <w:r>
            <w:t>5. Chi tiết công việc từng thành viên</w:t>
          </w:r>
          <w:r>
            <w:tab/>
          </w:r>
          <w:r>
            <w:t>3</w:t>
          </w:r>
        </w:p>
        <w:p>
          <w:pPr>
            <w:pStyle w:val="11"/>
            <w:ind w:left="360"/>
            <w:tabs>
              <w:tab w:val="right" w:leader="dot" w:pos="9026"/>
            </w:tabs>
            <w:spacing w:before="120" w:after="60"/>
          </w:pPr>
          <w:r>
            <w:t>5.1. Huy (lead) — điều phối, tích hợp và review</w:t>
          </w:r>
          <w:r>
            <w:tab/>
          </w:r>
          <w:r>
            <w:t>3</w:t>
          </w:r>
        </w:p>
        <w:p>
          <w:pPr>
            <w:pStyle w:val="11"/>
            <w:ind w:left="360"/>
            <w:tabs>
              <w:tab w:val="right" w:leader="dot" w:pos="9026"/>
            </w:tabs>
            <w:spacing w:before="120" w:after="60"/>
          </w:pPr>
          <w:r>
            <w:t>5.2. Ngọc — cụm gửi nhận và chương trình</w:t>
          </w:r>
          <w:r>
            <w:tab/>
          </w:r>
          <w:r>
            <w:t>4</w:t>
          </w:r>
        </w:p>
        <w:p>
          <w:pPr>
            <w:pStyle w:val="11"/>
            <w:ind w:left="360"/>
            <w:tabs>
              <w:tab w:val="right" w:leader="dot" w:pos="9026"/>
            </w:tabs>
            <w:spacing w:before="120" w:after="60"/>
          </w:pPr>
          <w:r>
            <w:t>5.3. Thắng — trợ giúp, trải nghiệm và thử nghiệm thật</w:t>
          </w:r>
          <w:r>
            <w:tab/>
          </w:r>
          <w:r>
            <w:t>4</w:t>
          </w:r>
        </w:p>
        <w:p>
          <w:pPr>
            <w:pStyle w:val="9"/>
            <w:tabs>
              <w:tab w:val="right" w:leader="dot" w:pos="9026"/>
            </w:tabs>
            <w:spacing w:before="120" w:after="60"/>
          </w:pPr>
          <w:r>
            <w:t>6. Quy tắc làm việc chung với git, PR và bảo mật</w:t>
          </w:r>
          <w:r>
            <w:tab/>
          </w:r>
          <w:r>
            <w:t>5</w:t>
          </w:r>
        </w:p>
        <w:p>
          <w:pPr>
            <w:pStyle w:val="9"/>
            <w:tabs>
              <w:tab w:val="right" w:leader="dot" w:pos="9026"/>
            </w:tabs>
            <w:spacing w:before="120" w:after="60"/>
          </w:pPr>
          <w:r>
            <w:t>7. Thứ tự tích hợp và kế hoạch hai tuần</w:t>
          </w:r>
          <w:r>
            <w:tab/>
          </w:r>
          <w:r>
            <w:t>6</w:t>
          </w:r>
        </w:p>
        <w:p>
          <w:pPr>
            <w:pStyle w:val="9"/>
            <w:tabs>
              <w:tab w:val="right" w:leader="dot" w:pos="9026"/>
            </w:tabs>
            <w:spacing w:before="120" w:after="60"/>
          </w:pPr>
          <w:r>
            <w:t>8. Hiệu lực và cập nhật tài liệu</w:t>
          </w:r>
          <w:r>
            <w:tab/>
          </w:r>
          <w:r>
            <w:t>6</w:t>
          </w:r>
        </w:p>
        <w:p>
          <w:r>
            <w:fldChar w:fldCharType="end"/>
          </w:r>
        </w:p>
      </w:sdtContent>
    </w:sdt>
    <w:p>
      <w:pPr>
        <w:spacing w:before="200" w:line="312"/>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Lưu ý: mục lục được tạo bằng trường (field). Sau khi chỉnh sửa tài liệu, hãy bấm chuột phải vào mục lục và chọn Update Field để cập nhật số trang chính xác.</w:t>
      </w:r>
    </w:p>
    <w:p>
      <w:pPr>
        <w:pStyle w:val="Heading1"/>
        <w:spacing w:after="160" w:before="360" w:line="312"/>
        <w:jc w:val="center"/>
      </w:pPr>
      <w:bookmarkStart w:name="_Toc1" w:id="1"/>
      <w:r>
        <w:rPr>
          <w:rFonts w:ascii="Times New Roman" w:eastAsia="SimHei"/>
          <w:b/>
          <w:bCs/>
          <w:color w:val="15857A"/>
          <w:sz w:val="32"/>
          <w:szCs w:val="32"/>
        </w:rPr>
        <w:t xml:space="preserve">1. Tóm tắt điều hành</w:t>
      </w:r>
      <w:bookmarkEnd w:id="1"/>
    </w:p>
    <w:p>
      <w:pPr>
        <w:keepNext w:val="false"/>
        <w:spacing w:after="120" w:before="0" w:line="312"/>
        <w:jc w:val="both"/>
      </w:pPr>
      <w:r>
        <w:rPr>
          <w:rFonts w:ascii="Times New Roman" w:eastAsia="SimSun"/>
          <w:color w:val="000000"/>
          <w:sz w:val="24"/>
          <w:szCs w:val="24"/>
        </w:rPr>
        <w:t xml:space="preserve">Tài liệu này chốt cách chia việc cho ba thành viên của nhóm Family Bridge là Huy, Ngọc và Thắng, trả lời rõ ba câu hỏi: ai giữ nhánh nào, phạm vi tệp được sửa là gì và khi nào coi là xong. Hiện repo có 17 nhánh remote gồm main, 15 nhánh tính năng với tiền tố tinh-nang/ và 1 nhánh bảo trì với tiền tố bao-tri/ sau đợt quy hoạch nhánh ngày 15/10/2026. Mỗi nhánh tính năng ứng với đúng một tính năng F01 đến F15, và ba pull request draft đang mở chờ review là PR #32 (F01), PR #33 (F15) và PR #34 (W036).</w:t>
      </w:r>
    </w:p>
    <w:p>
      <w:pPr>
        <w:keepNext w:val="false"/>
        <w:spacing w:after="120" w:before="0" w:line="312"/>
        <w:jc w:val="both"/>
      </w:pPr>
      <w:r>
        <w:rPr>
          <w:rFonts w:ascii="Times New Roman" w:eastAsia="SimSun"/>
          <w:b w:val="false"/>
          <w:bCs w:val="false"/>
          <w:i w:val="false"/>
          <w:iCs w:val="false"/>
          <w:color w:val="000000"/>
          <w:sz w:val="24"/>
          <w:szCs w:val="24"/>
        </w:rPr>
        <w:t xml:space="preserve">Phân công cốt lõi như sau. </w:t>
      </w:r>
      <w:r>
        <w:rPr>
          <w:rFonts w:ascii="Times New Roman" w:eastAsia="SimSun"/>
          <w:b/>
          <w:bCs/>
          <w:i w:val="false"/>
          <w:iCs w:val="false"/>
          <w:color w:val="000000"/>
          <w:sz w:val="24"/>
          <w:szCs w:val="24"/>
        </w:rPr>
        <w:t xml:space="preserve">Huy (lead) </w:t>
      </w:r>
      <w:r>
        <w:rPr>
          <w:rFonts w:ascii="Times New Roman" w:eastAsia="SimSun"/>
          <w:b w:val="false"/>
          <w:bCs w:val="false"/>
          <w:i w:val="false"/>
          <w:iCs w:val="false"/>
          <w:color w:val="000000"/>
          <w:sz w:val="24"/>
          <w:szCs w:val="24"/>
        </w:rPr>
        <w:t xml:space="preserve">giữ vai trò điều phối và tích hợp: sở hữu nhánh tinh-nang/f01-dang-nhap-va-ket-noi-us011-us013 (PR #32), nhánh tinh-nang/f15-quyen-rieng-tu-va-xoa-du-lieu-us012-us017-us023 (PR #33), nhánh bảo trì bao-tri/chong-trung-mysql-tidb-us004 (PR #34), đồng thời là người duy nhất được sửa các tệp dùng chung. </w:t>
      </w:r>
      <w:r>
        <w:rPr>
          <w:rFonts w:ascii="Times New Roman" w:eastAsia="SimSun"/>
          <w:b/>
          <w:bCs/>
          <w:i w:val="false"/>
          <w:iCs w:val="false"/>
          <w:color w:val="000000"/>
          <w:sz w:val="24"/>
          <w:szCs w:val="24"/>
        </w:rPr>
        <w:t xml:space="preserve">Ngọc </w:t>
      </w:r>
      <w:r>
        <w:rPr>
          <w:rFonts w:ascii="Times New Roman" w:eastAsia="SimSun"/>
          <w:b w:val="false"/>
          <w:bCs w:val="false"/>
          <w:i w:val="false"/>
          <w:iCs w:val="false"/>
          <w:color w:val="000000"/>
          <w:sz w:val="24"/>
          <w:szCs w:val="24"/>
        </w:rPr>
        <w:t xml:space="preserve">nhận cụm gửi nhận và chương trình: F05 hộp thư làm trụ MessageTransport, rồi F06 bản nháp, F04 AI hỗ trợ diễn đạt, F07 tâm trạng, F09 hoạt động, F14 khảo sát. </w:t>
      </w:r>
      <w:r>
        <w:rPr>
          <w:rFonts w:ascii="Times New Roman" w:eastAsia="SimSun"/>
          <w:b/>
          <w:bCs/>
          <w:i w:val="false"/>
          <w:iCs w:val="false"/>
          <w:color w:val="000000"/>
          <w:sz w:val="24"/>
          <w:szCs w:val="24"/>
        </w:rPr>
        <w:t xml:space="preserve">Thắng </w:t>
      </w:r>
      <w:r>
        <w:rPr>
          <w:rFonts w:ascii="Times New Roman" w:eastAsia="SimSun"/>
          <w:b w:val="false"/>
          <w:bCs w:val="false"/>
          <w:i w:val="false"/>
          <w:iCs w:val="false"/>
          <w:color w:val="000000"/>
          <w:sz w:val="24"/>
          <w:szCs w:val="24"/>
        </w:rPr>
        <w:t xml:space="preserve">nhận cụm trợ giúp và trải nghiệm: F13 tìm trợ giúp trước tiên, rồi F02 đồng hành bốn tuần, F03 thẻ cảm xúc, F10 tín hiệu cần được lắng nghe, F08 nhật ký, F11 điểm tựa, F12 hỗ trợ nhà trường, kèm thử nghiệm thiết bị Zalo thật (US-049).</w:t>
      </w:r>
    </w:p>
    <w:p>
      <w:pPr>
        <w:keepNext w:val="false"/>
        <w:spacing w:after="120" w:before="0" w:line="312"/>
        <w:jc w:val="both"/>
      </w:pPr>
      <w:r>
        <w:rPr>
          <w:rFonts w:ascii="Times New Roman" w:eastAsia="SimSun"/>
          <w:color w:val="000000"/>
          <w:sz w:val="24"/>
          <w:szCs w:val="24"/>
        </w:rPr>
        <w:t xml:space="preserve">Cách chia này bám theo cụm phụ thuộc đã ghi trong branches.json và shared-integration.md: F05 là cổng MessageTransport mà F03, F04, F06 và F10 đều phải dùng nên cần một người làm xuyên suốt từ đầu; F13 nhỏ, public và không cần phiên đăng nhập nên phù hợp để mở đường nhanh. Việc gán còn lại giữ nguyên tắc một tệp một chủ, không có hai người sửa cùng một tệp trên hai nhánh khác nhau. Nếu nhóm muốn đổi người, chỉ cần cập nhật trường owner trong branches.json và phụ lục của tài liệu này.</w:t>
      </w:r>
    </w:p>
    <w:p>
      <w:pPr>
        <w:pStyle w:val="Heading1"/>
        <w:spacing w:after="160" w:before="360" w:line="312"/>
        <w:jc w:val="center"/>
      </w:pPr>
      <w:bookmarkStart w:name="_Toc2" w:id="2"/>
      <w:r>
        <w:rPr>
          <w:rFonts w:ascii="Times New Roman" w:eastAsia="SimHei"/>
          <w:b/>
          <w:bCs/>
          <w:color w:val="15857A"/>
          <w:sz w:val="32"/>
          <w:szCs w:val="32"/>
        </w:rPr>
        <w:t xml:space="preserve">2. Bối cảnh dự án và trạng thái repo ngày 15/10/2026</w:t>
      </w:r>
      <w:bookmarkEnd w:id="2"/>
    </w:p>
    <w:p>
      <w:pPr>
        <w:keepNext w:val="false"/>
        <w:spacing w:after="120" w:before="0" w:line="312"/>
        <w:jc w:val="both"/>
      </w:pPr>
      <w:r>
        <w:rPr>
          <w:rFonts w:ascii="Times New Roman" w:eastAsia="SimSun"/>
          <w:color w:val="000000"/>
          <w:sz w:val="24"/>
          <w:szCs w:val="24"/>
        </w:rPr>
        <w:t xml:space="preserve">Family Bridge là Zalo Mini App kết nối học sinh với người chăm sóc trong gia đình, gồm 15 tính năng F01 đến F15. Backend là Django/DRF chạy trên TiDB tương thích MySQL, có lớp kiểm thử hai tầng gồm bộ test nền tảng chạy SQLite cục bộ và bộ harness feature-lab chạy MySQL thật trong CI. Frontend là Mini App dùng HTML5, CSS3, JavaScript thuần dạng ES Modules đóng gói bằng Vite và tương tác Zalo qua zmp-sdk; từ quyết định ngày 11/10/2026, mọi module frontend mới không dùng React hay zmp-ui.</w:t>
      </w:r>
    </w:p>
    <w:p>
      <w:pPr>
        <w:keepNext w:val="false"/>
        <w:spacing w:after="120" w:before="0" w:line="312"/>
        <w:jc w:val="both"/>
      </w:pPr>
      <w:r>
        <w:rPr>
          <w:rFonts w:ascii="Times New Roman" w:eastAsia="SimSun"/>
          <w:color w:val="000000"/>
          <w:sz w:val="24"/>
          <w:szCs w:val="24"/>
        </w:rPr>
        <w:t xml:space="preserve">Đã hoàn thành và nằm trong main: nền tảng US-003 cho backend và Mini App, luồng đăng nhập Zalo cùng kết nối hai chiều của F01 (đã vào main qua PR #26 và #29, nhánh F01 hiện tại có đầu fe2a914 với bản sửa redact lỗi provider và kiểm toán đường HTTP đăng nhập thật), và đợt nâng cấp giao diện Stitch bốn màn tham chiếu kèm logo chính chủ (PR #30). Ngày 15/10/2026, remote được quy hoạch lại: các nhánh cũ feat/*, chore/*, codex/*, fix/*, review/* bị xóa sau khi bảo toàn bằng chứng trong legacy-branches.json, thay bằng 15 nhánh tinh-nang/fxx và một nhánh bao-tri.</w:t>
      </w:r>
    </w:p>
    <w:p>
      <w:pPr>
        <w:keepNext/>
        <w:spacing w:after="80" w:before="200" w:line="312"/>
        <w:jc w:val="left"/>
      </w:pPr>
      <w:r>
        <w:rPr>
          <w:rFonts w:ascii="Times New Roman" w:eastAsia="SimSun"/>
          <w:b/>
          <w:bCs/>
          <w:color w:val="15857A"/>
          <w:sz w:val="21"/>
          <w:szCs w:val="21"/>
        </w:rPr>
        <w:t xml:space="preserve">Bảng 1: Trạng thái nhanh các hạng mục chính ngày 15/10/2026</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285"/>
        <w:gridCol w:w="3867"/>
        <w:gridCol w:w="2636"/>
      </w:tblGrid>
      <w:tr>
        <w:trPr>
          <w:cantSplit/>
          <w:tblHeader/>
        </w:trPr>
        <w:tc>
          <w:tcPr>
            <w:tcW w:type="pct" w:w="13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Hạng mục</w:t>
            </w:r>
          </w:p>
        </w:tc>
        <w:tc>
          <w:tcPr>
            <w:tcW w:type="pct" w:w="22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Trạng thái</w:t>
            </w:r>
          </w:p>
        </w:tc>
        <w:tc>
          <w:tcPr>
            <w:tcW w:type="pct" w:w="15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Tham chiếu</w:t>
            </w:r>
          </w:p>
        </w:tc>
      </w:tr>
      <w:tr>
        <w:trPr>
          <w:cantSplit/>
        </w:trPr>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F01 đăng nhập Zalo và kết nối</w:t>
            </w:r>
          </w:p>
        </w:tc>
        <w:tc>
          <w:tcPr>
            <w:tcW w:type="pct" w:w="2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Đã có code hoàn chỉnh trong nhánh; PR #32 draft chờ review; còn 1 FAIL mở A02 consent resurrect trong login-audit-2026-10-14.md</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tinh-nang/f01-... , PR #32, head fe2a914</w:t>
            </w:r>
          </w:p>
        </w:tc>
      </w:tr>
      <w:tr>
        <w:trPr>
          <w:cantSplit/>
        </w:trPr>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F15 quyền riêng tư và xóa dữ liệu</w:t>
            </w:r>
          </w:p>
        </w:tc>
        <w:tc>
          <w:tcPr>
            <w:tcW w:type="pct" w:w="2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 #33 draft chờ review; CI 8/8; 262 test backend (258 PASS, 4 SKIP MySQL)</w:t>
            </w:r>
          </w:p>
        </w:tc>
        <w:tc>
          <w:tcPr>
            <w:tcW w:type="pct" w:w="1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tinh-nang/f15-... , PR #33, head aeae321</w:t>
            </w:r>
          </w:p>
        </w:tc>
      </w:tr>
      <w:tr>
        <w:trPr>
          <w:cantSplit/>
        </w:trPr>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W036 chống trùng MySQL/TiDB</w:t>
            </w:r>
          </w:p>
        </w:tc>
        <w:tc>
          <w:tcPr>
            <w:tcW w:type="pct" w:w="2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 #34 draft; CI 7/7 nhưng với base cũ, mergeable=dirty nên cần rebase trước review</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bao-tri/chong-trung-mysql-tidb-us004 , PR #34, head 5a2a82e</w:t>
            </w:r>
          </w:p>
        </w:tc>
      </w:tr>
      <w:tr>
        <w:trPr>
          <w:cantSplit/>
        </w:trPr>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F02 đến F14 (trừ F05, F13)</w:t>
            </w:r>
          </w:p>
        </w:tc>
        <w:tc>
          <w:tcPr>
            <w:tcW w:type="pct" w:w="2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Nhánh đã tạo từ main f8fc6a4, chưa có diff thật; owner trước giờ là unassigned</w:t>
            </w:r>
          </w:p>
        </w:tc>
        <w:tc>
          <w:tcPr>
            <w:tcW w:type="pct" w:w="1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branches.json, us-ownership.md</w:t>
            </w:r>
          </w:p>
        </w:tc>
      </w:tr>
      <w:tr>
        <w:trPr>
          <w:cantSplit/>
        </w:trPr>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Thiết bị Zalo thật (US-049)</w:t>
            </w:r>
          </w:p>
        </w:tc>
        <w:tc>
          <w:tcPr>
            <w:tcW w:type="pct" w:w="2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Chưa chạy; kịch bản hai tài khoản đã chuẩn bị sẵn</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docs/handover/f01-login-connections/two-account-script.md</w:t>
            </w:r>
          </w:p>
        </w:tc>
      </w:tr>
    </w:tbl>
    <w:p>
      <w:pPr>
        <w:keepNext w:val="false"/>
        <w:spacing w:after="160" w:before="0" w:line="312"/>
        <w:jc w:val="both"/>
      </w:pPr>
      <w:r>
        <w:rPr>
          <w:rFonts w:ascii="Times New Roman" w:eastAsia="SimSun"/>
          <w:color w:val="000000"/>
          <w:sz w:val="24"/>
          <w:szCs w:val="24"/>
        </w:rPr>
        <w:t xml:space="preserve">Bảng trên cho thấy việc ưu tiên của nhóm trong hai tuần tới tập trung vào ba pull request đang mở và việc nối API thật cho hai trang chính là hộp thư và trợ giúp, thay vì viết thêm tính năng mới trên nền mock. Đây cũng là lý do người giữ các nhánh đã có diff thật ít hơn người nhánh trống.</w:t>
      </w:r>
    </w:p>
    <w:p>
      <w:pPr>
        <w:pStyle w:val="Heading1"/>
        <w:spacing w:after="160" w:before="360" w:line="312"/>
        <w:jc w:val="center"/>
      </w:pPr>
      <w:bookmarkStart w:name="_Toc3" w:id="3"/>
      <w:r>
        <w:rPr>
          <w:rFonts w:ascii="Times New Roman" w:eastAsia="SimHei"/>
          <w:b/>
          <w:bCs/>
          <w:color w:val="15857A"/>
          <w:sz w:val="32"/>
          <w:szCs w:val="32"/>
        </w:rPr>
        <w:t xml:space="preserve">3. Nguồn sự thật và nguyên tắc chia việc</w:t>
      </w:r>
      <w:bookmarkEnd w:id="3"/>
    </w:p>
    <w:p>
      <w:pPr>
        <w:keepNext w:val="false"/>
        <w:spacing w:after="120" w:before="0" w:line="312"/>
        <w:jc w:val="both"/>
      </w:pPr>
      <w:r>
        <w:rPr>
          <w:rFonts w:ascii="Times New Roman" w:eastAsia="SimSun"/>
          <w:color w:val="000000"/>
          <w:sz w:val="24"/>
          <w:szCs w:val="24"/>
        </w:rPr>
        <w:t xml:space="preserve">Tài liệu này không thay thế các nguồn hiện hành trong repo mà chốt phần người thực thi trên nền các nguồn đó. Khi có mâu thuẫn, thứ tự ưu tiên là: branches.json cho tên nhánh, own paths, khóa tạm và độ sẵn sàng; us-ownership.md cho sở hữu 52 US trên Trello; shared-integration.md cho tệp dùng chung và thứ tự tích hợp; sau cùng mới là tài liệu này.</w:t>
      </w:r>
    </w:p>
    <w:p>
      <w:pPr>
        <w:keepNext w:val="false"/>
        <w:spacing w:after="120" w:before="0" w:line="312"/>
        <w:jc w:val="both"/>
      </w:pPr>
      <w:r>
        <w:rPr>
          <w:rFonts w:ascii="Times New Roman" w:eastAsia="SimSun"/>
          <w:color w:val="000000"/>
          <w:sz w:val="24"/>
          <w:szCs w:val="24"/>
        </w:rPr>
        <w:t xml:space="preserve">Bốn nguyên tắc áp dụng cho cả ba thành viên. Thứ nhất, một tệp một chủ: mỗi tệp trong repo chỉ có một người được sửa trực tiếp trên nhánh của mình, người khác muốn đổi phải qua PR vào nhánh sở hữu hoặc chờ tích hợp. Thứ hai, một US chính không có hai người sửa cùng tệp trên hai nhánh khác nhau. Thứ ba, tệp dùng chung như backend/config, packages/family_bridge_core, zalo-mini-app/src/app, zalo-mini-app/src/core, router, components chung và CI workflow chỉ do lead sửa qua PR tích hợp nhỏ; chủ tính năng chỉ sửa đúng own paths của mình. Thứ tư, không force-push, không reset hay clean worktree của người khác.</w:t>
      </w:r>
    </w:p>
    <w:p>
      <w:pPr>
        <w:keepNext w:val="false"/>
        <w:spacing w:after="120" w:before="0" w:line="312"/>
        <w:jc w:val="both"/>
      </w:pPr>
      <w:r>
        <w:rPr>
          <w:rFonts w:ascii="Times New Roman" w:eastAsia="SimSun"/>
          <w:b w:val="false"/>
          <w:bCs w:val="false"/>
          <w:i w:val="false"/>
          <w:iCs w:val="false"/>
          <w:color w:val="000000"/>
          <w:sz w:val="24"/>
          <w:szCs w:val="24"/>
        </w:rPr>
        <w:t xml:space="preserve">Về chỗ trống tên người: branches.json đang ghi owner của F13 là Bạn 1 và owner của F05 là Bạn 2. Tài liệu này chốt đề xuất mapping: </w:t>
      </w:r>
      <w:r>
        <w:rPr>
          <w:rFonts w:ascii="Times New Roman" w:eastAsia="SimSun"/>
          <w:b/>
          <w:bCs/>
          <w:i w:val="false"/>
          <w:iCs w:val="false"/>
          <w:color w:val="000000"/>
          <w:sz w:val="24"/>
          <w:szCs w:val="24"/>
        </w:rPr>
        <w:t xml:space="preserve">Bạn 1 là Thắng, Bạn 2 là Ngọc</w:t>
      </w:r>
      <w:r>
        <w:rPr>
          <w:rFonts w:ascii="Times New Roman" w:eastAsia="SimSun"/>
          <w:b w:val="false"/>
          <w:bCs w:val="false"/>
          <w:i w:val="false"/>
          <w:iCs w:val="false"/>
          <w:color w:val="000000"/>
          <w:sz w:val="24"/>
          <w:szCs w:val="24"/>
        </w:rPr>
        <w:t xml:space="preserve">. Lý do: F05 là trụ MessageTransport cho bốn tính năng khác nên cần người cam kết làm dài hạn và liền mạch; F13 nhỏ và độc lập nên người này nhận thêm nhiều tính năng nữa để cân tải. Nếu nhóm quyết định đổi, chỉ cần sửa trường owner trong branches.json rồi cập nhật mục 4 và 5 của tài liệu này, không ảnh hưởng own paths hay khóa tạm.</w:t>
      </w:r>
    </w:p>
    <w:p>
      <w:pPr>
        <w:pStyle w:val="Heading1"/>
        <w:spacing w:after="160" w:before="360" w:line="312"/>
        <w:jc w:val="center"/>
      </w:pPr>
      <w:bookmarkStart w:name="_Toc4" w:id="4"/>
      <w:r>
        <w:rPr>
          <w:rFonts w:ascii="Times New Roman" w:eastAsia="SimHei"/>
          <w:b/>
          <w:bCs/>
          <w:color w:val="15857A"/>
          <w:sz w:val="32"/>
          <w:szCs w:val="32"/>
        </w:rPr>
        <w:t xml:space="preserve">4. Bảng phân công nhánh cho ba thành viên</w:t>
      </w:r>
      <w:bookmarkEnd w:id="4"/>
    </w:p>
    <w:p>
      <w:pPr>
        <w:keepNext w:val="false"/>
        <w:spacing w:after="120" w:before="0" w:line="312"/>
        <w:jc w:val="both"/>
      </w:pPr>
      <w:r>
        <w:rPr>
          <w:rFonts w:ascii="Times New Roman" w:eastAsia="SimSun"/>
          <w:color w:val="000000"/>
          <w:sz w:val="24"/>
          <w:szCs w:val="24"/>
        </w:rPr>
        <w:t xml:space="preserve">Bảng 2 là phân công tổng hợp; thứ tự nhánh trong ô chính là thứ tự ưu tiên thực hiện, không phải thứ tự bảng chữ cái. Mọi nhánh tính năng có tiền tố đầy đủ là tinh-nang/ và nhánh bảo trì có tiền tố bao-tri/ trên remote.</w:t>
      </w:r>
    </w:p>
    <w:p>
      <w:pPr>
        <w:keepNext/>
        <w:spacing w:after="80" w:before="200" w:line="312"/>
        <w:jc w:val="left"/>
      </w:pPr>
      <w:r>
        <w:rPr>
          <w:rFonts w:ascii="Times New Roman" w:eastAsia="SimSun"/>
          <w:b/>
          <w:bCs/>
          <w:color w:val="15857A"/>
          <w:sz w:val="21"/>
          <w:szCs w:val="21"/>
        </w:rPr>
        <w:t xml:space="preserve">Bảng 2: Phân công tổng hợp theo thành viên</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230"/>
        <w:gridCol w:w="1758"/>
        <w:gridCol w:w="3691"/>
        <w:gridCol w:w="2109"/>
      </w:tblGrid>
      <w:tr>
        <w:trPr>
          <w:cantSplit/>
          <w:tblHeader/>
        </w:trPr>
        <w:tc>
          <w:tcPr>
            <w:tcW w:type="pct" w:w="7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Thành viên</w:t>
            </w:r>
          </w:p>
        </w:tc>
        <w:tc>
          <w:tcPr>
            <w:tcW w:type="pct" w:w="10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Vai trò</w:t>
            </w:r>
          </w:p>
        </w:tc>
        <w:tc>
          <w:tcPr>
            <w:tcW w:type="pct" w:w="2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Nhánh phụ trách theo thứ tự ưu tiên</w:t>
            </w:r>
          </w:p>
        </w:tc>
        <w:tc>
          <w:tcPr>
            <w:tcW w:type="pct" w:w="12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US chính</w:t>
            </w:r>
          </w:p>
        </w:tc>
      </w:tr>
      <w:tr>
        <w:trPr>
          <w:cantSplit/>
        </w:trPr>
        <w:tc>
          <w:tcPr>
            <w:tcW w:type="pct" w:w="7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Huy (lead)</w:t>
            </w:r>
          </w:p>
        </w:tc>
        <w:tc>
          <w:tcPr>
            <w:tcW w:type="pct" w:w="10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Điều phối, tích hợp, review, shared files</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bao-tri/chong-trung-mysql-tidb-us004 (PR #34); tinh-nang/f15-... (PR #33); tinh-nang/f01-... (PR #32); PR tích hợp shared files; admin_core</w:t>
            </w:r>
          </w:p>
        </w:tc>
        <w:tc>
          <w:tcPr>
            <w:tcW w:type="pct" w:w="1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US-001, US-002, US-004, US-011, US-013, US-012, US-017, US-023, nhóm admin US-014/020/024/025/041, nhóm kiểm thử phát hành US-042 đến US-052</w:t>
            </w:r>
          </w:p>
        </w:tc>
      </w:tr>
      <w:tr>
        <w:trPr>
          <w:cantSplit/>
        </w:trPr>
        <w:tc>
          <w:tcPr>
            <w:tcW w:type="pct" w:w="7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Ngọc</w:t>
            </w:r>
          </w:p>
        </w:tc>
        <w:tc>
          <w:tcPr>
            <w:tcW w:type="pct" w:w="10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Cụm gửi nhận và chương trình</w:t>
            </w:r>
          </w:p>
        </w:tc>
        <w:tc>
          <w:tcPr>
            <w:tcW w:type="pct" w:w="2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f05-hop-thu-va-phan-hoi-us021-us028; f06-ban-nhap-va-tam-dung-us030-us034; f04-ai-ho-tro-dien-dat-us029-us033; f07-tam-trang-va-chia-se-us015-us026; f09-hoat-dong-va-bai-hoc-ngan-us037; f14-khao-sat-va-bao-cao-us040-us045</w:t>
            </w:r>
          </w:p>
        </w:tc>
        <w:tc>
          <w:tcPr>
            <w:tcW w:type="pct" w:w="1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US-021, US-028, US-030, US-034, US-029, US-033, US-015, US-026, US-037, US-040, US-045</w:t>
            </w:r>
          </w:p>
        </w:tc>
      </w:tr>
      <w:tr>
        <w:trPr>
          <w:cantSplit/>
        </w:trPr>
        <w:tc>
          <w:tcPr>
            <w:tcW w:type="pct" w:w="7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Thắng</w:t>
            </w:r>
          </w:p>
        </w:tc>
        <w:tc>
          <w:tcPr>
            <w:tcW w:type="pct" w:w="10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Cụm trợ giúp, trải nghiệm và thử nghiệm thật</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f13-tim-tro-giup-us039; f02-dong-hanh-bon-tuan-us036-us044; f03-the-cam-xuc-us027; f10-can-duoc-lang-nghe-us032; f08-nhat-ky-rieng-va-song-hanh-us016-us031; f11-diem-tua-du-phong-us022-us035; f12-ho-tro-nha-truong-va-lich-hen-us038-us046</w:t>
            </w:r>
          </w:p>
        </w:tc>
        <w:tc>
          <w:tcPr>
            <w:tcW w:type="pct" w:w="1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US-039, US-036, US-044, US-027, US-032, US-016, US-031, US-022, US-035, US-038, US-046, US-049</w:t>
            </w:r>
          </w:p>
        </w:tc>
      </w:tr>
    </w:tbl>
    <w:p>
      <w:pPr>
        <w:keepNext w:val="false"/>
        <w:spacing w:after="120" w:before="120" w:line="312"/>
        <w:jc w:val="both"/>
      </w:pPr>
      <w:r>
        <w:rPr>
          <w:rFonts w:ascii="Times New Roman" w:eastAsia="SimSun"/>
          <w:color w:val="000000"/>
          <w:sz w:val="24"/>
          <w:szCs w:val="24"/>
        </w:rPr>
        <w:t xml:space="preserve">Bảng 3 liệt kê đủ 15 nhánh tính năng cùng một nhánh bảo trì để đối chiếu nhanh với branches.json. Cột điều kiện bắt đầu ghi rõ phần việc bị khóa tạm bởi các PR đang review; phần tệp không trùng với khóa vẫn làm độc lập được ngay.</w:t>
      </w:r>
    </w:p>
    <w:p>
      <w:pPr>
        <w:keepNext/>
        <w:spacing w:after="80" w:before="200" w:line="312"/>
        <w:jc w:val="left"/>
      </w:pPr>
      <w:r>
        <w:rPr>
          <w:rFonts w:ascii="Times New Roman" w:eastAsia="SimSun"/>
          <w:b/>
          <w:bCs/>
          <w:color w:val="15857A"/>
          <w:sz w:val="21"/>
          <w:szCs w:val="21"/>
        </w:rPr>
        <w:t xml:space="preserve">Bảng 3: Chi tiết 16 nhánh — owner chốt và điều kiện bắt đầu</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791"/>
        <w:gridCol w:w="2900"/>
        <w:gridCol w:w="1055"/>
        <w:gridCol w:w="4042"/>
      </w:tblGrid>
      <w:tr>
        <w:trPr>
          <w:cantSplit/>
          <w:tblHeader/>
        </w:trPr>
        <w:tc>
          <w:tcPr>
            <w:tcW w:type="pct" w:w="45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Tính năng</w:t>
            </w:r>
          </w:p>
        </w:tc>
        <w:tc>
          <w:tcPr>
            <w:tcW w:type="pct" w:w="165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Tên nhánh (bỏ tiền tố)</w:t>
            </w:r>
          </w:p>
        </w:tc>
        <w:tc>
          <w:tcPr>
            <w:tcW w:type="pct" w:w="6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Owner</w:t>
            </w:r>
          </w:p>
        </w:tc>
        <w:tc>
          <w:tcPr>
            <w:tcW w:type="pct" w:w="23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Điều kiện bắt đầu / khóa tạm</w:t>
            </w:r>
          </w:p>
        </w:tc>
      </w:tr>
      <w:tr>
        <w:trPr>
          <w:cantSplit/>
        </w:trPr>
        <w:tc>
          <w:tcPr>
            <w:tcW w:type="pct" w:w="4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F01</w:t>
            </w:r>
          </w:p>
        </w:tc>
        <w:tc>
          <w:tcPr>
            <w:tcW w:type="pct" w:w="16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f01-dang-nhap-va-ket-noi-us011-us013</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Huy</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 #32 chờ review; sync commit Stitch của main trước khi merge; chốt concurrency hai-lời-mời sau W036</w:t>
            </w:r>
          </w:p>
        </w:tc>
      </w:tr>
      <w:tr>
        <w:trPr>
          <w:cantSplit/>
        </w:trPr>
        <w:tc>
          <w:tcPr>
            <w:tcW w:type="pct" w:w="4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F02</w:t>
            </w:r>
          </w:p>
        </w:tc>
        <w:tc>
          <w:tcPr>
            <w:tcW w:type="pct" w:w="16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f02-dong-hanh-bon-tuan-us036-us044</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Thắng</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Làm được ngay; chờ admin xuất bản chương trình để có nội dung thật</w:t>
            </w:r>
          </w:p>
        </w:tc>
      </w:tr>
      <w:tr>
        <w:trPr>
          <w:cantSplit/>
        </w:trPr>
        <w:tc>
          <w:tcPr>
            <w:tcW w:type="pct" w:w="4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F03</w:t>
            </w:r>
          </w:p>
        </w:tc>
        <w:tc>
          <w:tcPr>
            <w:tcW w:type="pct" w:w="16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f03-the-cam-xuc-us027</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Thắng</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Làm được ngay phần UI; phần gửi phụ thuộc MessageTransport của F05 (Ngọc)</w:t>
            </w:r>
          </w:p>
        </w:tc>
      </w:tr>
      <w:tr>
        <w:trPr>
          <w:cantSplit/>
        </w:trPr>
        <w:tc>
          <w:tcPr>
            <w:tcW w:type="pct" w:w="4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F04</w:t>
            </w:r>
          </w:p>
        </w:tc>
        <w:tc>
          <w:tcPr>
            <w:tcW w:type="pct" w:w="16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f04-ai-ho-tro-dien-dat-us029-us033</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Ngọc</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Làm được ngay; AI chỉ gọi từ backend; US-033 phải tiếp tục được khi AI lỗi</w:t>
            </w:r>
          </w:p>
        </w:tc>
      </w:tr>
      <w:tr>
        <w:trPr>
          <w:cantSplit/>
        </w:trPr>
        <w:tc>
          <w:tcPr>
            <w:tcW w:type="pct" w:w="4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F05</w:t>
            </w:r>
          </w:p>
        </w:tc>
        <w:tc>
          <w:tcPr>
            <w:tcW w:type="pct" w:w="16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f05-hop-thu-va-phan-hoi-us021-us028</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Ngọc</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Làm được ngay; mailbox chính chưa nối API (probe); có lỗi fail-open phải xử lý trong task</w:t>
            </w:r>
          </w:p>
        </w:tc>
      </w:tr>
      <w:tr>
        <w:trPr>
          <w:cantSplit/>
        </w:trPr>
        <w:tc>
          <w:tcPr>
            <w:tcW w:type="pct" w:w="4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F06</w:t>
            </w:r>
          </w:p>
        </w:tc>
        <w:tc>
          <w:tcPr>
            <w:tcW w:type="pct" w:w="16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f06-ban-nhap-va-tam-dung-us030-us034</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Ngọc</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Làm được ngay; kiểm chứng khoảng dừng 300 giây do máy chủ quyết, không auto-send</w:t>
            </w:r>
          </w:p>
        </w:tc>
      </w:tr>
      <w:tr>
        <w:trPr>
          <w:cantSplit/>
        </w:trPr>
        <w:tc>
          <w:tcPr>
            <w:tcW w:type="pct" w:w="4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F07</w:t>
            </w:r>
          </w:p>
        </w:tc>
        <w:tc>
          <w:tcPr>
            <w:tcW w:type="pct" w:w="16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f07-tam-trang-va-chia-se-us015-us026</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Ngọc</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Khóa tạm auth.py, services/mood.py, services/registry.py do PR #33; phần còn lại làm được</w:t>
            </w:r>
          </w:p>
        </w:tc>
      </w:tr>
      <w:tr>
        <w:trPr>
          <w:cantSplit/>
        </w:trPr>
        <w:tc>
          <w:tcPr>
            <w:tcW w:type="pct" w:w="4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F08</w:t>
            </w:r>
          </w:p>
        </w:tc>
        <w:tc>
          <w:tcPr>
            <w:tcW w:type="pct" w:w="16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f08-nhat-ky-rieng-va-song-hanh-us016-us031</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Thắng</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Khóa tạm api.py, auth.py, services/ do PR #33; phần còn lại làm được</w:t>
            </w:r>
          </w:p>
        </w:tc>
      </w:tr>
      <w:tr>
        <w:trPr>
          <w:cantSplit/>
        </w:trPr>
        <w:tc>
          <w:tcPr>
            <w:tcW w:type="pct" w:w="4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F09</w:t>
            </w:r>
          </w:p>
        </w:tc>
        <w:tc>
          <w:tcPr>
            <w:tcW w:type="pct" w:w="16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f09-hoat-dong-va-bai-hoc-ngan-us037</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Ngọc</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Khóa tạm models.py, migrations, services/activities.py do W036 PR #34; phần còn lại làm được</w:t>
            </w:r>
          </w:p>
        </w:tc>
      </w:tr>
      <w:tr>
        <w:trPr>
          <w:cantSplit/>
        </w:trPr>
        <w:tc>
          <w:tcPr>
            <w:tcW w:type="pct" w:w="4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F10</w:t>
            </w:r>
          </w:p>
        </w:tc>
        <w:tc>
          <w:tcPr>
            <w:tcW w:type="pct" w:w="16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f10-can-duoc-lang-nghe-us032</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Thắng</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Làm được ngay phần UI; phần gửi phụ thuộc MessageTransport của F05</w:t>
            </w:r>
          </w:p>
        </w:tc>
      </w:tr>
      <w:tr>
        <w:trPr>
          <w:cantSplit/>
        </w:trPr>
        <w:tc>
          <w:tcPr>
            <w:tcW w:type="pct" w:w="4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F11</w:t>
            </w:r>
          </w:p>
        </w:tc>
        <w:tc>
          <w:tcPr>
            <w:tcW w:type="pct" w:w="16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f11-diem-tua-du-phong-us022-us035</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Thắng</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Khóa tạm models.py, migrations, services/supporters.py do W036 PR #34; phần còn lại làm được</w:t>
            </w:r>
          </w:p>
        </w:tc>
      </w:tr>
      <w:tr>
        <w:trPr>
          <w:cantSplit/>
        </w:trPr>
        <w:tc>
          <w:tcPr>
            <w:tcW w:type="pct" w:w="4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F12</w:t>
            </w:r>
          </w:p>
        </w:tc>
        <w:tc>
          <w:tcPr>
            <w:tcW w:type="pct" w:w="16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f12-ho-tro-nha-truong-va-lich-hen-us038-us046</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Thắng</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Làm được ngay; US-046 chỉ thực thi khi có đầu mối nhà trường thật</w:t>
            </w:r>
          </w:p>
        </w:tc>
      </w:tr>
      <w:tr>
        <w:trPr>
          <w:cantSplit/>
        </w:trPr>
        <w:tc>
          <w:tcPr>
            <w:tcW w:type="pct" w:w="4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F13</w:t>
            </w:r>
          </w:p>
        </w:tc>
        <w:tc>
          <w:tcPr>
            <w:tcW w:type="pct" w:w="16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f13-tim-tro-giup-us039</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Thắng</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Làm được ngay; task đầu là nối API thật cho trang help (probe phát hiện chưa nối); không phụ thuộc phiên</w:t>
            </w:r>
          </w:p>
        </w:tc>
      </w:tr>
      <w:tr>
        <w:trPr>
          <w:cantSplit/>
        </w:trPr>
        <w:tc>
          <w:tcPr>
            <w:tcW w:type="pct" w:w="4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F14</w:t>
            </w:r>
          </w:p>
        </w:tc>
        <w:tc>
          <w:tcPr>
            <w:tcW w:type="pct" w:w="16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f14-khao-sat-va-bao-cao-us040-us045</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Ngọc</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Làm được ngay; chính sách khảo sát do đơn vị có thẩm quyền duyệt, không tự nghiệm US-010</w:t>
            </w:r>
          </w:p>
        </w:tc>
      </w:tr>
      <w:tr>
        <w:trPr>
          <w:cantSplit/>
        </w:trPr>
        <w:tc>
          <w:tcPr>
            <w:tcW w:type="pct" w:w="4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F15</w:t>
            </w:r>
          </w:p>
        </w:tc>
        <w:tc>
          <w:tcPr>
            <w:tcW w:type="pct" w:w="165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f15-quyen-rieng-tu-va-xoa-du-lieu-us012-us017-us023</w:t>
            </w:r>
          </w:p>
        </w:tc>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Huy</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 #33 chờ review; deletion request không đồng nghĩa hoàn tất xóa, gate B16 và retention</w:t>
            </w:r>
          </w:p>
        </w:tc>
      </w:tr>
      <w:tr>
        <w:trPr>
          <w:cantSplit/>
        </w:trPr>
        <w:tc>
          <w:tcPr>
            <w:tcW w:type="pct" w:w="4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W036</w:t>
            </w:r>
          </w:p>
        </w:tc>
        <w:tc>
          <w:tcPr>
            <w:tcW w:type="pct" w:w="165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bao-tri/chong-trung-mysql-tidb-us004</w:t>
            </w:r>
          </w:p>
        </w:tc>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Huy điều phối</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 #34 cần rebase lên main hiện tại trước review; khóa models/migrations/services của F01, F09, F11, admin_core</w:t>
            </w:r>
          </w:p>
        </w:tc>
      </w:tr>
    </w:tbl>
    <w:p>
      <w:pPr>
        <w:keepNext w:val="false"/>
        <w:spacing w:after="120" w:before="120" w:line="312"/>
        <w:jc w:val="both"/>
      </w:pPr>
      <w:r>
        <w:rPr>
          <w:rFonts w:ascii="Times New Roman" w:eastAsia="SimSun"/>
          <w:color w:val="000000"/>
          <w:sz w:val="24"/>
          <w:szCs w:val="24"/>
        </w:rPr>
        <w:t xml:space="preserve">Ngoài 16 nhánh trên, nhóm nội dung và xác minh của thầy (US-005 đến US-010), nhóm vận hành (US-018, US-019) chưa gán owner. Ở quy mô ba người, đề xuất: Ngọc nhận chuẩn bị nội dung gắn với tính năng mình làm (US-007 thẻ cảm xúc, US-008 bài học ngắn, US-009 khảo sát), Thắng nhận US-005 nội dung thầy xác nhận và US-006 xác minh danh bạ vì F12, F13 của Thắng tiêu thụ chúng; Huy giữ vai trò duyệt cuối các gate nội dung. Đây là phần việc nhẹ, làm song song, không tạo nhánh riêng cho đến khi có task cụ thể.</w:t>
      </w:r>
    </w:p>
    <w:p>
      <w:pPr>
        <w:pStyle w:val="Heading1"/>
        <w:spacing w:after="160" w:before="360" w:line="312"/>
        <w:jc w:val="center"/>
      </w:pPr>
      <w:bookmarkStart w:name="_Toc5" w:id="5"/>
      <w:r>
        <w:rPr>
          <w:rFonts w:ascii="Times New Roman" w:eastAsia="SimHei"/>
          <w:b/>
          <w:bCs/>
          <w:color w:val="15857A"/>
          <w:sz w:val="32"/>
          <w:szCs w:val="32"/>
        </w:rPr>
        <w:t xml:space="preserve">5. Chi tiết công việc từng thành viên</w:t>
      </w:r>
      <w:bookmarkEnd w:id="5"/>
    </w:p>
    <w:p>
      <w:pPr>
        <w:pStyle w:val="Heading2"/>
        <w:spacing w:after="120" w:before="240" w:line="312"/>
        <w:jc w:val="left"/>
      </w:pPr>
      <w:bookmarkStart w:name="_Toc6" w:id="6"/>
      <w:r>
        <w:rPr>
          <w:rFonts w:ascii="Times New Roman" w:eastAsia="SimHei"/>
          <w:b/>
          <w:bCs/>
          <w:color w:val="15857A"/>
          <w:sz w:val="30"/>
          <w:szCs w:val="30"/>
        </w:rPr>
        <w:t xml:space="preserve">5.1. Huy (lead) — điều phối, tích hợp và review</w:t>
      </w:r>
      <w:bookmarkEnd w:id="6"/>
    </w:p>
    <w:p>
      <w:pPr>
        <w:keepNext w:val="false"/>
        <w:spacing w:after="120" w:before="0" w:line="312"/>
        <w:jc w:val="both"/>
      </w:pPr>
      <w:r>
        <w:rPr>
          <w:rFonts w:ascii="Times New Roman" w:eastAsia="SimSun"/>
          <w:color w:val="000000"/>
          <w:sz w:val="24"/>
          <w:szCs w:val="24"/>
        </w:rPr>
        <w:t xml:space="preserve">Mục tiêu của Huy trong chu kỳ này là đưa ba pull request đang mở vào main theo đúng thứ tự tích hợp và giữ nhánh main luôn ở trạng thái chạy được trên MySQL thật. Đây là phần việc chặn đường của cả nhóm: các khóa tạm trong branches.json chỉ được gỡ sau khi PR tương ứng merge, nghĩa là F07, F08, F09, F11 của Ngọc và Thắng đều nhìn vào tiến độ của Huy.</w:t>
      </w:r>
    </w:p>
    <w:p>
      <w:pPr>
        <w:keepNext w:val="false"/>
        <w:spacing w:after="120" w:before="0" w:line="312"/>
        <w:jc w:val="both"/>
      </w:pPr>
      <w:r>
        <w:rPr>
          <w:rFonts w:ascii="Times New Roman" w:eastAsia="SimSun"/>
          <w:color w:val="000000"/>
          <w:sz w:val="24"/>
          <w:szCs w:val="24"/>
        </w:rPr>
        <w:t xml:space="preserve">Việc cụ thể theo thứ tự: rebase PR #34 (W036) lên main hiện tại vì nhánh đang mergeable=dirty với base cũ, rồi nhờ một người điều phối review riêng; review PR #33 (F15) và ghép ý định sửa tests/feature-lab/harness/settings.py của cả #33 và #34 trong một commit gộp; review PR #32 (F01) sau khi sync commit Stitch của main, xử lý FAIL mở A02 consent resurrect trước khi merge; xử lý các PR tích hợp shared files mà thành viên đề xuất; điều phối nhóm admin và giữ gate nội dung, danh bạ, policy trung thực.</w:t>
      </w:r>
    </w:p>
    <w:p>
      <w:pPr>
        <w:keepNext w:val="false"/>
        <w:spacing w:after="120" w:before="0" w:line="312"/>
        <w:jc w:val="both"/>
      </w:pPr>
      <w:r>
        <w:rPr>
          <w:rFonts w:ascii="Times New Roman" w:eastAsia="SimSun"/>
          <w:color w:val="000000"/>
          <w:sz w:val="24"/>
          <w:szCs w:val="24"/>
        </w:rPr>
        <w:t xml:space="preserve">Huy không tự viết tính năng mới trong chu kỳ này, không force-push hay reset nhánh dùng chung, không merge PR khi checks chưa xanh trên MySQL thật, và không tự nghiệm thu các US mà quy hoạch cấm nhánh tính năng tự nghiệm như US-006, US-010 hay US-049. Điều kiện hoàn thành của Huy: cả ba PR đã review và merge theo thứ tự #34, #33, #32; các khóa tạm tương ứng được gỡ; mỗi đợt tích hợp ghi lại main SHA trước và sau, PR đã vào, kết quả checks vào report của đợt.</w:t>
      </w:r>
    </w:p>
    <w:p>
      <w:pPr>
        <w:pStyle w:val="Heading2"/>
        <w:spacing w:after="120" w:before="240" w:line="312"/>
        <w:jc w:val="left"/>
      </w:pPr>
      <w:bookmarkStart w:name="_Toc7" w:id="7"/>
      <w:r>
        <w:rPr>
          <w:rFonts w:ascii="Times New Roman" w:eastAsia="SimHei"/>
          <w:b/>
          <w:bCs/>
          <w:color w:val="15857A"/>
          <w:sz w:val="30"/>
          <w:szCs w:val="30"/>
        </w:rPr>
        <w:t xml:space="preserve">5.2. Ngọc — cụm gửi nhận và chương trình</w:t>
      </w:r>
      <w:bookmarkEnd w:id="7"/>
    </w:p>
    <w:p>
      <w:pPr>
        <w:keepNext w:val="false"/>
        <w:spacing w:after="120" w:before="0" w:line="312"/>
        <w:jc w:val="both"/>
      </w:pPr>
      <w:r>
        <w:rPr>
          <w:rFonts w:ascii="Times New Roman" w:eastAsia="SimSun"/>
          <w:color w:val="000000"/>
          <w:sz w:val="24"/>
          <w:szCs w:val="24"/>
        </w:rPr>
        <w:t xml:space="preserve">Mục tiêu của Ngọc là xây trụ MessageTransport trong F05 rồi dựng các tính năng tiêu thụ nó, bảo đảm chỉ có đúng một đường gửi thông điệp trong toàn bộ ứng dụng. F05 làm trước tiên vì F03, F04, F06, F10 đều phụ thuộc; probe backend đã phát hiện mailbox chính chưa nối API thật và có lỗi fail-open khi chỉ nối auth hay polling nên hai điểm này phải xử lý trong task đầu tiên, không để trôi.</w:t>
      </w:r>
    </w:p>
    <w:p>
      <w:pPr>
        <w:keepNext w:val="false"/>
        <w:spacing w:after="120" w:before="0" w:line="312"/>
        <w:jc w:val="both"/>
      </w:pPr>
      <w:r>
        <w:rPr>
          <w:rFonts w:ascii="Times New Roman" w:eastAsia="SimSun"/>
          <w:color w:val="000000"/>
          <w:sz w:val="24"/>
          <w:szCs w:val="24"/>
        </w:rPr>
        <w:t xml:space="preserve">Trình tự của Ngọc: hoàn thiện F05 hộp thư với US-021 gửi nhận hai tài khoản và US-028 trả lời bằng mẫu hoặc lời riêng; tiếp F06 bản nháp với khoảng dừng 300 giây do máy chủ quyết, tuyệt đối không auto-send sau hẹn giờ theo DEC-03, và kiểm chứng điều này ở phía server chứ không chỉ UI; sau đó F04 AI hỗ trợ diễn đạt với ràng buộc AI chỉ được gọi từ backend, người viết tự duyệt và US-033 vẫn tiếp tục được khi AI lỗi. F07 tâm trạng và F09 hoạt động đang có tệp bị khóa tạm bởi PR #33 và #34 nên làm phần tệp không trùng trước, hoàn nốt phần khóa khi Huy merge; F14 khảo sát làm song song khi có nội dung được duyệt.</w:t>
      </w:r>
    </w:p>
    <w:p>
      <w:pPr>
        <w:keepNext w:val="false"/>
        <w:spacing w:after="120" w:before="0" w:line="312"/>
        <w:jc w:val="both"/>
      </w:pPr>
      <w:r>
        <w:rPr>
          <w:rFonts w:ascii="Times New Roman" w:eastAsia="SimSun"/>
          <w:color w:val="000000"/>
          <w:sz w:val="24"/>
          <w:szCs w:val="24"/>
        </w:rPr>
        <w:t xml:space="preserve">Ngọc cũng nhận chuẩn bị nội dung US-007, US-008, US-009 gắn với F03, F09, F14 ở mức nháp chờ duyệt. Điều kiện hoàn thành từng tính năng: test hai tầng xanh gồm bộ nền tảng SQLite và harness MySQL-gated trong CI, PR draft vào main khi có diff thật, được Huy review và merge; không tự đánh Done trên Trello khi chưa merge.</w:t>
      </w:r>
    </w:p>
    <w:p>
      <w:pPr>
        <w:pStyle w:val="Heading2"/>
        <w:spacing w:after="120" w:before="240" w:line="312"/>
        <w:jc w:val="left"/>
      </w:pPr>
      <w:bookmarkStart w:name="_Toc8" w:id="8"/>
      <w:r>
        <w:rPr>
          <w:rFonts w:ascii="Times New Roman" w:eastAsia="SimHei"/>
          <w:b/>
          <w:bCs/>
          <w:color w:val="15857A"/>
          <w:sz w:val="30"/>
          <w:szCs w:val="30"/>
        </w:rPr>
        <w:t xml:space="preserve">5.3. Thắng — trợ giúp, trải nghiệm và thử nghiệm thật</w:t>
      </w:r>
      <w:bookmarkEnd w:id="8"/>
    </w:p>
    <w:p>
      <w:pPr>
        <w:keepNext w:val="false"/>
        <w:spacing w:after="120" w:before="0" w:line="312"/>
        <w:jc w:val="both"/>
      </w:pPr>
      <w:r>
        <w:rPr>
          <w:rFonts w:ascii="Times New Roman" w:eastAsia="SimSun"/>
          <w:color w:val="000000"/>
          <w:sz w:val="24"/>
          <w:szCs w:val="24"/>
        </w:rPr>
        <w:t xml:space="preserve">Mục tiêu của Thắng là đưa nhóm trang public và trải nghiệm dùng thật lên độ chín: F13 mở đường vì trang trợ giúp không cần phiên đăng nhập và probe đã xác nhận help chính chưa nối API; sau đó F02 đồng hành bốn tuần cần nội dung chương trình do admin xuất bản; F03 thẻ cảm xúc và F10 tín hiệu cần được lắng nghe dùng MessageTransport của F05 nên Thắng phối hợp với Ngọc theo contract, không dựng đường gửi thứ hai.</w:t>
      </w:r>
    </w:p>
    <w:p>
      <w:pPr>
        <w:keepNext w:val="false"/>
        <w:spacing w:after="120" w:before="0" w:line="312"/>
        <w:jc w:val="both"/>
      </w:pPr>
      <w:r>
        <w:rPr>
          <w:rFonts w:ascii="Times New Roman" w:eastAsia="SimSun"/>
          <w:color w:val="000000"/>
          <w:sz w:val="24"/>
          <w:szCs w:val="24"/>
        </w:rPr>
        <w:t xml:space="preserve">F08 nhật ký và F11 điểm tựa đang có tệp bị khóa tạm bởi PR #33 và #34 nên làm phần không trùng trước. F12 hỗ trợ nhà trường chỉ mở phần xem danh bạ và cuộc gọi khi danh bạ được admin xác minh; US-046 với lịch hẹn thật chỉ thực thi khi có đầu mối nhà trường thật, không dựng kịch bản giả. Song song, Thắng thực thi US-049 thử nghiệm thiết bị Zalo thật theo đúng kịch bản hai tài khoản trong docs/handover/f01-login-connections/two-account-script.md, ghi log kết quả từng bước; test vài màn không được tính là hoàn thành US-049.</w:t>
      </w:r>
    </w:p>
    <w:p>
      <w:pPr>
        <w:keepNext w:val="false"/>
        <w:spacing w:after="120" w:before="0" w:line="312"/>
        <w:jc w:val="both"/>
      </w:pPr>
      <w:r>
        <w:rPr>
          <w:rFonts w:ascii="Times New Roman" w:eastAsia="SimSun"/>
          <w:color w:val="000000"/>
          <w:sz w:val="24"/>
          <w:szCs w:val="24"/>
        </w:rPr>
        <w:t xml:space="preserve">Thắng tuân thủ nghiêm stack frontend hiện hành: JavaScript thuần ES Modules với Vite và zmp-sdk, không thêm React, zmp-ui hay thư viện mới; chỉ sửa own paths của tính năng mình trong packages/family_bridge_mobile/fxx và các trang zalo-mini-app tương ứng; mọi đổi router, main, session client hay components chung đều đề xuất qua Huy. Điều kiện hoàn thành: build và verify xanh, bộ test frontend hiện hành không bị phá, checklist thiết bị thật hai tài khoản pass cho phần giao nhận, PR được review và merge.</w:t>
      </w:r>
    </w:p>
    <w:p>
      <w:pPr>
        <w:pStyle w:val="Heading1"/>
        <w:spacing w:after="160" w:before="360" w:line="312"/>
        <w:jc w:val="center"/>
      </w:pPr>
      <w:bookmarkStart w:name="_Toc9" w:id="9"/>
      <w:r>
        <w:rPr>
          <w:rFonts w:ascii="Times New Roman" w:eastAsia="SimHei"/>
          <w:b/>
          <w:bCs/>
          <w:color w:val="15857A"/>
          <w:sz w:val="32"/>
          <w:szCs w:val="32"/>
        </w:rPr>
        <w:t xml:space="preserve">6. Quy tắc làm việc chung với git, PR và bảo mật</w:t>
      </w:r>
      <w:bookmarkEnd w:id="9"/>
    </w:p>
    <w:p>
      <w:pPr>
        <w:keepNext w:val="false"/>
        <w:spacing w:after="120" w:before="0" w:line="312"/>
        <w:jc w:val="both"/>
      </w:pPr>
      <w:r>
        <w:rPr>
          <w:rFonts w:ascii="Times New Roman" w:eastAsia="SimSun"/>
          <w:color w:val="000000"/>
          <w:sz w:val="24"/>
          <w:szCs w:val="24"/>
        </w:rPr>
        <w:t xml:space="preserve">Nhánh và commit: mỗi người làm trên nhánh tinh-nang/ của mình, commit nhỏ và thường xuyên, message dạng feat(f05):, test(f05):, docs(f05): theo tính năng; không force-push, không reset hay clean worktree của người khác; không push code trực tiếp lên main, main chỉ nhận qua PR hoặc các đợt docs-only theo chính sách AGENTS.md. Pull request: mở draft PR vào main ngay khi có diff thật, mô tả rõ phạm vi, US liên quan và bằng chứng kiểm thử; reviewer là Huy; không tự merge PR của người khác.</w:t>
      </w:r>
    </w:p>
    <w:p>
      <w:pPr>
        <w:keepNext w:val="false"/>
        <w:spacing w:after="120" w:before="0" w:line="312"/>
        <w:jc w:val="both"/>
      </w:pPr>
      <w:r>
        <w:rPr>
          <w:rFonts w:ascii="Times New Roman" w:eastAsia="SimSun"/>
          <w:color w:val="000000"/>
          <w:sz w:val="24"/>
          <w:szCs w:val="24"/>
        </w:rPr>
        <w:t xml:space="preserve">Kiểm thử trước khi push, cả ba người đều phải đạt: npm test trong zalo-mini-app với bộ test hiện hành; backend chạy hai tầng gồm bộ nền tảng và harness feature-lab với các test MySQL-gated chạy thật trong CI mysql-checks; git diff --check sạch; quét secret sạch. Không downgrade hay nâng dependency, không bỏ check hay bỏ test MySQL chỉ để có màu xanh. Dùng MySQL cho triển khai, SQLite chỉ để kiểm tra nền tảng cục bộ; không tuyên bố đã test MySQL hay thiết bị Zalo từ kết quả SQLite hay trình duyệt.</w:t>
      </w:r>
    </w:p>
    <w:p>
      <w:pPr>
        <w:keepNext w:val="false"/>
        <w:spacing w:after="120" w:before="0" w:line="312"/>
        <w:jc w:val="both"/>
      </w:pPr>
      <w:r>
        <w:rPr>
          <w:rFonts w:ascii="Times New Roman" w:eastAsia="SimSun"/>
          <w:color w:val="000000"/>
          <w:sz w:val="24"/>
          <w:szCs w:val="24"/>
        </w:rPr>
        <w:t xml:space="preserve">Bảo mật: không commit secret, token, PAT, mã mời thật hay dữ liệu người dùng thật vì repo là public; Zalo App Secret chỉ nằm trong biến môi trường backend; tài liệu kiểm toán không trích credentials; AI chỉ gọi từ backend. Không tự nghiệm thu các US thuộc gate nội dung, danh bạ, policy và thiết bị thật; không đánh Done trên Trello khi chưa merge. Bảng 4 ghi lại các khóa tạm đang hiệu lực để cả nhóm tra nhanh trước khi chọn tệp sửa.</w:t>
      </w:r>
    </w:p>
    <w:p>
      <w:pPr>
        <w:keepNext/>
        <w:spacing w:after="80" w:before="200" w:line="312"/>
        <w:jc w:val="left"/>
      </w:pPr>
      <w:r>
        <w:rPr>
          <w:rFonts w:ascii="Times New Roman" w:eastAsia="SimSun"/>
          <w:b/>
          <w:bCs/>
          <w:color w:val="15857A"/>
          <w:sz w:val="21"/>
          <w:szCs w:val="21"/>
        </w:rPr>
        <w:t xml:space="preserve">Bảng 4: Khóa tạm đang hiệu lực (15/10/2026) theo shared-integration.md</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055"/>
        <w:gridCol w:w="1933"/>
        <w:gridCol w:w="3867"/>
        <w:gridCol w:w="1933"/>
      </w:tblGrid>
      <w:tr>
        <w:trPr>
          <w:cantSplit/>
          <w:tblHeader/>
        </w:trPr>
        <w:tc>
          <w:tcPr>
            <w:tcW w:type="pct" w:w="6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PR</w:t>
            </w:r>
          </w:p>
        </w:tc>
        <w:tc>
          <w:tcPr>
            <w:tcW w:type="pct" w:w="1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Nhánh</w:t>
            </w:r>
          </w:p>
        </w:tc>
        <w:tc>
          <w:tcPr>
            <w:tcW w:type="pct" w:w="22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Tệp đang khóa tạm</w:t>
            </w:r>
          </w:p>
        </w:tc>
        <w:tc>
          <w:tcPr>
            <w:tcW w:type="pct" w:w="1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Ảnh hưởng</w:t>
            </w:r>
          </w:p>
        </w:tc>
      </w:tr>
      <w:tr>
        <w:trPr>
          <w:cantSplit/>
        </w:trPr>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#32 (F01)</w:t>
            </w:r>
          </w:p>
        </w:tc>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tinh-nang/f01-...</w:t>
            </w:r>
          </w:p>
        </w:tc>
        <w:tc>
          <w:tcPr>
            <w:tcW w:type="pct" w:w="2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f01_identity/services/zalo_provider.py cùng test và docs đi kèm</w:t>
            </w:r>
          </w:p>
        </w:tc>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Khóa tự của F01, chờ review</w:t>
            </w:r>
          </w:p>
        </w:tc>
      </w:tr>
      <w:tr>
        <w:trPr>
          <w:cantSplit/>
        </w:trPr>
        <w:tc>
          <w:tcPr>
            <w:tcW w:type="pct" w:w="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#33 (F15)</w:t>
            </w:r>
          </w:p>
        </w:tc>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tinh-nang/f15-...</w:t>
            </w:r>
          </w:p>
        </w:tc>
        <w:tc>
          <w:tcPr>
            <w:tcW w:type="pct" w:w="2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tests/feature-lab/harness/settings.py; f01_identity/api.py, services/identity.py; f07_mood/auth.py, services/mood.py, services/registry.py; f08_journal/api.py, auth.py, services/; zalo-mini-app/src/app/router.js; src/pages/profile/index.js</w:t>
            </w:r>
          </w:p>
        </w:tc>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F07, F08 chờ patch cầu nối; router và profile là shared nên chỉ qua lead khi tích hợp</w:t>
            </w:r>
          </w:p>
        </w:tc>
      </w:tr>
      <w:tr>
        <w:trPr>
          <w:cantSplit/>
        </w:trPr>
        <w:tc>
          <w:tcPr>
            <w:tcW w:type="pct" w:w="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#34 (W036)</w:t>
            </w:r>
          </w:p>
        </w:tc>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bao-tri/chong-trung-mysql-tidb-us004</w:t>
            </w:r>
          </w:p>
        </w:tc>
        <w:tc>
          <w:tcPr>
            <w:tcW w:type="pct" w:w="2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models, migrations, services, tests của f01_identity, f09_activities, f11_supporters, admin_core; tests/feature-lab/harness/settings.py</w:t>
            </w:r>
          </w:p>
        </w:tc>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F09, F11 chờ; harness/settings.py trùng khóa với #33 cần điều phối gộp</w:t>
            </w:r>
          </w:p>
        </w:tc>
      </w:tr>
    </w:tbl>
    <w:p>
      <w:pPr>
        <w:pStyle w:val="Heading1"/>
        <w:spacing w:after="160" w:before="360" w:line="312"/>
        <w:jc w:val="center"/>
      </w:pPr>
      <w:bookmarkStart w:name="_Toc10" w:id="10"/>
      <w:r>
        <w:rPr>
          <w:rFonts w:ascii="Times New Roman" w:eastAsia="SimHei"/>
          <w:b/>
          <w:bCs/>
          <w:color w:val="15857A"/>
          <w:sz w:val="32"/>
          <w:szCs w:val="32"/>
        </w:rPr>
        <w:t xml:space="preserve">7. Thứ tự tích hợp và kế hoạch hai tuần</w:t>
      </w:r>
      <w:bookmarkEnd w:id="10"/>
    </w:p>
    <w:p>
      <w:pPr>
        <w:keepNext w:val="false"/>
        <w:spacing w:after="120" w:before="0" w:line="312"/>
        <w:jc w:val="both"/>
      </w:pPr>
      <w:r>
        <w:rPr>
          <w:rFonts w:ascii="Times New Roman" w:eastAsia="SimSun"/>
          <w:color w:val="000000"/>
          <w:sz w:val="24"/>
          <w:szCs w:val="24"/>
        </w:rPr>
        <w:t xml:space="preserve">Thứ tự tích hợp đề xuất trong shared-integration.md được giữ nguyên và mọi người đều dùng nó để lên lịch cá nhân. Trước hết là W036 PR #34 với việc rebase và review bởi một người điều phối, merge xong mới gỡ khóa models và migrations của F01, F09, F11, admin_core. Tiếp theo là F15 PR #33 với phần harness/settings.py ghép theo ý định W036 nếu W036 đã vào main, sau khi merge mới gỡ khóa tệp của F07 và F08. Rồi F01 PR #32 với sync commit Stitch trước khi merge và chốt concurrency hai-lời-mời sau khi W036 tích hợp. Cuối cùng là các tính năng mới F02 đến F14 mở PR khi có diff thật, tránh tệp còn khóa và luôn đi qua lead cho mọi thay đổi shared.</w:t>
      </w:r>
    </w:p>
    <w:p>
      <w:pPr>
        <w:keepNext w:val="false"/>
        <w:spacing w:after="160" w:before="0" w:line="312"/>
        <w:jc w:val="both"/>
      </w:pPr>
      <w:r>
        <w:rPr>
          <w:rFonts w:ascii="Times New Roman" w:eastAsia="SimSun"/>
          <w:color w:val="000000"/>
          <w:sz w:val="24"/>
          <w:szCs w:val="24"/>
        </w:rPr>
        <w:t xml:space="preserve">Mỗi đợt tích hợp phải chạy batch checks trên backend settings thật chứ không chỉ mock hay SQLite: harness feature-lab, test nền tảng, test mobile và miniapp, build và verify; nhóm US chỉ nghiệm thu khi CI mysql-checks hoặc harness MySQL-gated chạy thật. Không hạ chuẩn kiểm thử để đạt xanh và mỗi đợt ghi lại main SHA trước, main SHA sau, PR đã vào và kết quả checks.</w:t>
      </w:r>
    </w:p>
    <w:p>
      <w:pPr>
        <w:keepNext/>
        <w:spacing w:after="80" w:before="200" w:line="312"/>
        <w:jc w:val="left"/>
      </w:pPr>
      <w:r>
        <w:rPr>
          <w:rFonts w:ascii="Times New Roman" w:eastAsia="SimSun"/>
          <w:b/>
          <w:bCs/>
          <w:color w:val="15857A"/>
          <w:sz w:val="21"/>
          <w:szCs w:val="21"/>
        </w:rPr>
        <w:t xml:space="preserve">Bảng 5: Kế hoạch hai tuần từ 15/10 đến 29/10/2026</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406"/>
        <w:gridCol w:w="2461"/>
        <w:gridCol w:w="2461"/>
        <w:gridCol w:w="2461"/>
      </w:tblGrid>
      <w:tr>
        <w:trPr>
          <w:cantSplit/>
          <w:tblHeader/>
        </w:trPr>
        <w:tc>
          <w:tcPr>
            <w:tcW w:type="pct" w:w="8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Thời gian</w:t>
            </w:r>
          </w:p>
        </w:tc>
        <w:tc>
          <w:tcPr>
            <w:tcW w:type="pct" w:w="14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Huy</w:t>
            </w:r>
          </w:p>
        </w:tc>
        <w:tc>
          <w:tcPr>
            <w:tcW w:type="pct" w:w="14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Ngọc</w:t>
            </w:r>
          </w:p>
        </w:tc>
        <w:tc>
          <w:tcPr>
            <w:tcW w:type="pct" w:w="14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Thắng</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Tuần 1 (15/10 - 21/10)</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Rebase và đẩy review PR #34; review xong PR #33; chuẩn bị gộp harness/settings.py</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F05 nối API mailbox thật, xử lý lỗi fail-open, mở draft PR</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F13 nối API trang help thật, mở draft PR; chuẩn bị thiết bị cho US-049</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Tuần 2 (22/10 - 29/10)</w:t>
            </w:r>
          </w:p>
        </w:tc>
        <w:tc>
          <w:tcPr>
            <w:tcW w:type="pct" w:w="14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Merge #34 rồi #33 theo thứ tự; sync và review PR #32; xử lý FAIL A02</w:t>
            </w:r>
          </w:p>
        </w:tc>
        <w:tc>
          <w:tcPr>
            <w:tcW w:type="pct" w:w="14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F06 khoảng dừng 300 giây phía server; mở đầu F04 phần backend AI</w:t>
            </w:r>
          </w:p>
        </w:tc>
        <w:tc>
          <w:tcPr>
            <w:tcW w:type="pct" w:w="14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US-049 chạy kịch bản hai tài khoản và ghi log; F02 phần chọn gợi ý chương trình</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Sau 29/10</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Mở đợt tích hợp features F02-F14 theo diff thật</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F04 hoàn thiện với US-033; bắt đầu F07 phần không khóa</w:t>
            </w:r>
          </w:p>
        </w:tc>
        <w:tc>
          <w:tcPr>
            <w:tcW w:type="pct" w:w="14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F03 và F10 phần UI dùng transport của F05; F12 chờ danh bạ</w:t>
            </w:r>
          </w:p>
        </w:tc>
      </w:tr>
    </w:tbl>
    <w:p>
      <w:pPr>
        <w:pStyle w:val="Heading1"/>
        <w:spacing w:after="160" w:before="360" w:line="312"/>
        <w:jc w:val="center"/>
      </w:pPr>
      <w:bookmarkStart w:name="_Toc11" w:id="11"/>
      <w:r>
        <w:rPr>
          <w:rFonts w:ascii="Times New Roman" w:eastAsia="SimHei"/>
          <w:b/>
          <w:bCs/>
          <w:color w:val="15857A"/>
          <w:sz w:val="32"/>
          <w:szCs w:val="32"/>
        </w:rPr>
        <w:t xml:space="preserve">8. Hiệu lực và cập nhật tài liệu</w:t>
      </w:r>
      <w:bookmarkEnd w:id="11"/>
    </w:p>
    <w:p>
      <w:pPr>
        <w:keepNext w:val="false"/>
        <w:spacing w:after="120" w:before="0" w:line="312"/>
        <w:jc w:val="both"/>
      </w:pPr>
      <w:r>
        <w:rPr>
          <w:rFonts w:ascii="Times New Roman" w:eastAsia="SimSun"/>
          <w:color w:val="000000"/>
          <w:sz w:val="24"/>
          <w:szCs w:val="24"/>
        </w:rPr>
        <w:t xml:space="preserve">Huy giữ và cập nhật tài liệu này. Các mốc phải cập nhật: khi một trong ba PR #32, #33, #34 merge hoặc bị thu hồi; khi đổi owner của bất kỳ nhánh nào trong branches.json; khi quy hoạch nhánh thay đổi lần nữa; khi phân công nhóm nội dung US-005 đến US-010 hay vận hành US-018, US-019 được chốt chính thức. Mỗi lần cập nhật ghi rõ ngày và phần nào thay đổi để ba thành viên đối chiếu nhanh.</w:t>
      </w:r>
    </w:p>
    <w:p>
      <w:pPr>
        <w:keepNext w:val="false"/>
        <w:spacing w:after="120" w:before="0" w:line="312"/>
        <w:jc w:val="both"/>
      </w:pPr>
      <w:r>
        <w:rPr>
          <w:rFonts w:ascii="Times New Roman" w:eastAsia="SimSun"/>
          <w:color w:val="000000"/>
          <w:sz w:val="24"/>
          <w:szCs w:val="24"/>
        </w:rPr>
        <w:t xml:space="preserve">Tài liệu này ban hành ngày 15/10/2026 và có hiệu lực cho đến lần cập nhật kế tiếp. Bản .docx phục vụ chia sẻ ngoài repo; khi sửa nội dung phân công, người sửa cập nhật kèm file Markdown chỉ dẫn cùng thư mục docs/project/ trên main để thành viên đọc trực tiếp từ repo vẫn thấy đúng. Mọi quyết định phân công mới đều phải phản ánh ngược vào trường owner của branches.json trước, tài liệu chỉ ghi theo, để repo luôn chỉ có một nguồn sự thật về nhánh.</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Phân công công việc nhóm — Family Bridge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5857A"/>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5857A"/>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công công việc nhóm — Family Bridge</dc:title>
  <dc:creator>Family Bridge team</dc:creator>
  <dc:description>Chia việc ba thành viên Huy, Ngọc, Thắng theo nhánh trong repo family-bridge</dc:description>
  <cp:lastModifiedBy>Un-named</cp:lastModifiedBy>
  <cp:revision>1</cp:revision>
  <dcterms:created xsi:type="dcterms:W3CDTF">2026-10-15T10:03:38.660Z</dcterms:created>
  <dcterms:modified xsi:type="dcterms:W3CDTF">2026-10-15T10:03:38.660Z</dcterms:modified>
</cp:coreProperties>
</file>

<file path=docProps/custom.xml><?xml version="1.0" encoding="utf-8"?>
<Properties xmlns="http://schemas.openxmlformats.org/officeDocument/2006/custom-properties" xmlns:vt="http://schemas.openxmlformats.org/officeDocument/2006/docPropsVTypes"/>
</file>