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60" w:before="160" w:line="280" w:lineRule="auto"/>
        <w:ind/>
        <w:jc w:val="center"/>
        <w:rPr/>
      </w:pPr>
      <w:r>
        <w:rPr>
          <w:rFonts w:ascii="Times New Roman" w:hAnsi="Times New Roman" w:cs="Times New Roman"/>
          <w:b/>
          <w:bCs/>
          <w:color w:val="1b365d"/>
          <w:sz w:val="28"/>
          <w:szCs w:val="28"/>
        </w:rPr>
        <w:t xml:space="preserve">TRƯỜNG ĐẠI HỌC SƯ PHẠM – ĐẠI HỌC HUẾ</w:t>
      </w:r>
      <w:r/>
    </w:p>
    <w:p>
      <w:pPr>
        <w:spacing w:after="60" w:before="20" w:line="280" w:lineRule="auto"/>
        <w:ind/>
        <w:jc w:val="center"/>
        <w:rPr/>
      </w:pPr>
      <w:r>
        <w:rPr>
          <w:rFonts w:ascii="Times New Roman" w:hAnsi="Times New Roman" w:cs="Times New Roman"/>
          <w:b/>
          <w:bCs/>
          <w:color w:val="1b365d"/>
          <w:sz w:val="28"/>
          <w:szCs w:val="28"/>
        </w:rPr>
        <w:t xml:space="preserve">KHOA TIN HỌC</w:t>
      </w:r>
      <w:r/>
    </w:p>
    <w:p>
      <w:pPr>
        <w:spacing w:after="300" w:before="20" w:line="240" w:lineRule="auto"/>
        <w:ind/>
        <w:jc w:val="center"/>
        <w:rPr/>
      </w:pPr>
      <w:r>
        <w:rPr>
          <w:rFonts w:ascii="Times New Roman" w:hAnsi="Times New Roman" w:cs="Times New Roman"/>
          <w:b/>
          <w:bCs/>
          <w:color w:val="1b365d"/>
          <w:sz w:val="24"/>
          <w:szCs w:val="24"/>
        </w:rPr>
        <w:t xml:space="preserve">─────────── ❖ ───────────</w:t>
      </w:r>
      <w:r/>
    </w:p>
    <w:p>
      <w:pPr>
        <w:spacing w:after="360" w:before="120" w:line="240" w:lineRule="auto"/>
        <w:ind/>
        <w:jc w:val="center"/>
        <w:rPr/>
      </w:pPr>
      <w:r>
        <mc:AlternateContent>
          <mc:Choice Requires="wpg">
            <w:drawing>
              <wp:inline xmlns:wp="http://schemas.openxmlformats.org/drawingml/2006/wordprocessingDrawing" distT="0" distB="0" distL="0" distR="0">
                <wp:extent cx="3100000" cy="2350000"/>
                <wp:effectExtent l="0" t="0" r="0" b="0"/>
                <wp:docPr id="1" name="LogoDH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SP"/>
                        <pic:cNvPicPr>
                          <a:picLocks noChangeAspect="1"/>
                        </pic:cNvPicPr>
                        <pic:nvPr/>
                      </pic:nvPicPr>
                      <pic:blipFill rotWithShape="1">
                        <a:blip r:embed="rId8"/>
                        <a:stretch/>
                      </pic:blipFill>
                      <pic:spPr bwMode="auto">
                        <a:xfrm>
                          <a:off x="0" y="0"/>
                          <a:ext cx="3100000" cy="23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4.09pt;height:185.04pt;mso-wrap-distance-left:0.00pt;mso-wrap-distance-top:0.00pt;mso-wrap-distance-right:0.00pt;mso-wrap-distance-bottom:0.00pt;z-index:1;" stroked="false">
                <v:imagedata r:id="rId8" o:title=""/>
                <o:lock v:ext="edit" rotation="t"/>
              </v:shape>
            </w:pict>
          </mc:Fallback>
        </mc:AlternateContent>
      </w:r>
      <w:r/>
    </w:p>
    <w:p>
      <w:pPr>
        <w:spacing w:after="80" w:before="100" w:line="280" w:lineRule="auto"/>
        <w:ind/>
        <w:jc w:val="center"/>
        <w:rPr/>
      </w:pPr>
      <w:r>
        <w:rPr>
          <w:rFonts w:ascii="Times New Roman" w:hAnsi="Times New Roman" w:cs="Times New Roman"/>
          <w:b/>
          <w:bCs/>
          <w:color w:val="2f3542"/>
          <w:sz w:val="28"/>
          <w:szCs w:val="28"/>
        </w:rPr>
        <w:t xml:space="preserve">HỒ SƠ THỰC TẬP SƯ PHẠM I</w:t>
      </w:r>
      <w:r/>
    </w:p>
    <w:p>
      <w:pPr>
        <w:spacing w:after="60" w:before="80" w:line="300" w:lineRule="auto"/>
        <w:ind/>
        <w:jc w:val="center"/>
        <w:rPr/>
      </w:pPr>
      <w:r>
        <w:rPr>
          <w:rFonts w:ascii="Times New Roman" w:hAnsi="Times New Roman" w:cs="Times New Roman"/>
          <w:b/>
          <w:bCs/>
          <w:color w:val="1b365d"/>
          <w:sz w:val="38"/>
          <w:szCs w:val="38"/>
        </w:rPr>
        <w:t xml:space="preserve">ĐỀ CƯƠNG DỰ GIỜ</w:t>
      </w:r>
      <w:r/>
    </w:p>
    <w:p>
      <w:pPr>
        <w:spacing w:after="320" w:before="40" w:line="300" w:lineRule="auto"/>
        <w:ind/>
        <w:jc w:val="center"/>
        <w:rPr/>
      </w:pPr>
      <w:r>
        <w:rPr>
          <w:rFonts w:ascii="Times New Roman" w:hAnsi="Times New Roman" w:cs="Times New Roman"/>
          <w:b/>
          <w:bCs/>
          <w:color w:val="1b365d"/>
          <w:sz w:val="34"/>
          <w:szCs w:val="34"/>
        </w:rPr>
        <w:t xml:space="preserve">SINH HOẠT CHỦ NHIỆM – TUẦN 8</w:t>
      </w:r>
      <w:r/>
    </w:p>
    <w:tbl>
      <w:tblPr>
        <w:jc w:val="center"/>
        <w:tblW w:w="8200" w:type="dxa"/>
        <w:tblBorders>
          <w:top w:val="single" w:color="1b365d" w:sz="6" w:space="0"/>
          <w:left w:val="single" w:color="1b365d" w:sz="6" w:space="0"/>
          <w:bottom w:val="single" w:color="1b365d" w:sz="6" w:space="0"/>
          <w:right w:val="single" w:color="1b365d" w:sz="6" w:space="0"/>
          <w:insideH w:val="none" w:color="auto" w:sz="0" w:space="0"/>
          <w:insideV w:val="none" w:color="auto" w:sz="0" w:space="0"/>
        </w:tblBorders>
        <w:tblLook w:val="04A0" w:firstRow="1" w:lastRow="0" w:firstColumn="1" w:lastColumn="0" w:noHBand="0" w:noVBand="1"/>
      </w:tblPr>
      <w:tblGrid>
        <w:gridCol w:w="3000"/>
        <w:gridCol w:w="350"/>
        <w:gridCol w:w="4850"/>
      </w:tblGrid>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Trường thực tập</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Trường THPT Thuận Hóa</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Lớp chủ nhiệm dự giờ</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Lớp 12/2 (Tiết 5 – Sáng Thứ Bảy, 31/10/2026)</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Giáo viên hướng dẫn</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Cô Nguyễn Thị Thu Phương</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Giáo viên giảng dạy</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Cô Nguyễn Thị Thu Phương</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Sinh viên thực hiện</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Hồ Quang Huy</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Mã sinh viên</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24S1020030</w:t>
            </w:r>
            <w:r/>
          </w:p>
        </w:tc>
      </w:tr>
      <w:tr>
        <w:trPr/>
        <w:tc>
          <w:tcPr>
            <w:tcBorders/>
            <w:tcMar>
              <w:left w:w="200" w:type="dxa"/>
            </w:tcMar>
            <w:tcW w:w="3000" w:type="dxa"/>
          </w:tcPr>
          <w:p>
            <w:pPr>
              <w:spacing w:after="55" w:before="55" w:line="276" w:lineRule="auto"/>
              <w:ind/>
              <w:jc w:val="left"/>
              <w:rPr/>
            </w:pPr>
            <w:r>
              <w:rPr>
                <w:rFonts w:ascii="Times New Roman" w:hAnsi="Times New Roman" w:cs="Times New Roman"/>
                <w:b/>
                <w:bCs/>
                <w:sz w:val="26"/>
                <w:szCs w:val="26"/>
              </w:rPr>
              <w:t xml:space="preserve">Khoa / Ngành đào tạo</w:t>
            </w:r>
            <w:r/>
          </w:p>
        </w:tc>
        <w:tc>
          <w:tcPr>
            <w:tcBorders/>
            <w:tcW w:w="350" w:type="dxa"/>
          </w:tcPr>
          <w:p>
            <w:pPr>
              <w:spacing w:after="55" w:before="55" w:line="276" w:lineRule="auto"/>
              <w:ind/>
              <w:jc w:val="center"/>
              <w:rPr/>
            </w:pPr>
            <w:r>
              <w:rPr>
                <w:rFonts w:ascii="Times New Roman" w:hAnsi="Times New Roman" w:cs="Times New Roman"/>
                <w:b/>
                <w:bCs/>
                <w:sz w:val="26"/>
                <w:szCs w:val="26"/>
              </w:rPr>
              <w:t xml:space="preserve">:</w:t>
            </w:r>
            <w:r/>
          </w:p>
        </w:tc>
        <w:tc>
          <w:tcPr>
            <w:tcBorders/>
            <w:tcMar>
              <w:right w:w="160" w:type="dxa"/>
            </w:tcMar>
            <w:tcW w:w="4850" w:type="dxa"/>
          </w:tcPr>
          <w:p>
            <w:pPr>
              <w:spacing w:after="55" w:before="55" w:line="276" w:lineRule="auto"/>
              <w:ind/>
              <w:jc w:val="left"/>
              <w:rPr/>
            </w:pPr>
            <w:r>
              <w:rPr>
                <w:rFonts w:ascii="Times New Roman" w:hAnsi="Times New Roman" w:cs="Times New Roman"/>
                <w:sz w:val="26"/>
                <w:szCs w:val="26"/>
              </w:rPr>
              <w:t xml:space="preserve">Khoa Tin học – Sư phạm Tin học</w:t>
            </w:r>
            <w:r/>
          </w:p>
        </w:tc>
      </w:tr>
    </w:tbl>
    <w:p>
      <w:pPr>
        <w:spacing w:after="0" w:before="560" w:line="280" w:lineRule="auto"/>
        <w:ind/>
        <w:jc w:val="center"/>
        <w:rPr/>
        <w:sectPr>
          <w:footnotePr/>
          <w:endnotePr/>
          <w:type w:val="nextPage"/>
          <w:pgSz w:h="16838" w:orient="portrait" w:w="11906"/>
          <w:pgMar w:top="1134" w:right="1134" w:bottom="1134" w:left="1134" w:header="708" w:footer="708" w:gutter="0"/>
          <w:pgBorders w:display="allPages" w:offsetFrom="page" w:zOrder="front">
            <w:bottom w:color="1b365d" w:space="24" w:sz="18" w:val="single"/>
            <w:left w:color="1b365d" w:space="24" w:sz="18" w:val="single"/>
            <w:right w:color="1b365d" w:space="24" w:sz="18" w:val="single"/>
            <w:top w:color="1b365d" w:space="24" w:sz="18" w:val="single"/>
          </w:pgBorders>
          <w:cols w:num="1" w:sep="0" w:space="1701" w:equalWidth="1"/>
        </w:sectPr>
      </w:pPr>
      <w:r>
        <w:rPr>
          <w:rFonts w:ascii="Times New Roman" w:hAnsi="Times New Roman" w:cs="Times New Roman"/>
          <w:b/>
          <w:bCs/>
          <w:i/>
          <w:iCs/>
          <w:color w:val="1b365d"/>
          <w:sz w:val="27"/>
          <w:szCs w:val="27"/>
        </w:rPr>
        <w:t xml:space="preserve">Huế, tháng 10 năm 2026</w:t>
      </w:r>
      <w:r/>
    </w:p>
    <w:tbl>
      <w:tblPr>
        <w:tblW w:w="93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000"/>
        <w:gridCol w:w="5355"/>
      </w:tblGrid>
      <w:tr>
        <w:trPr/>
        <w:tc>
          <w:tcPr>
            <w:tcBorders/>
            <w:tcW w:w="4000" w:type="dxa"/>
          </w:tcPr>
          <w:p>
            <w:pPr>
              <w:spacing w:after="20" w:before="20" w:line="260" w:lineRule="auto"/>
              <w:ind/>
              <w:jc w:val="center"/>
              <w:rPr/>
            </w:pPr>
            <w:r>
              <w:rPr>
                <w:rFonts w:ascii="Times New Roman" w:hAnsi="Times New Roman" w:cs="Times New Roman"/>
                <w:sz w:val="25"/>
                <w:szCs w:val="25"/>
              </w:rPr>
              <w:t xml:space="preserve">SỞ GD&amp;ĐT THÀNH PHỐ HUẾ</w:t>
            </w:r>
            <w:r/>
          </w:p>
          <w:p>
            <w:pPr>
              <w:spacing w:after="40" w:before="20" w:line="260" w:lineRule="auto"/>
              <w:ind/>
              <w:jc w:val="center"/>
              <w:rPr/>
            </w:pPr>
            <w:r>
              <w:rPr>
                <w:rFonts w:ascii="Times New Roman" w:hAnsi="Times New Roman" w:cs="Times New Roman"/>
                <w:b/>
                <w:bCs/>
                <w:sz w:val="25"/>
                <w:szCs w:val="25"/>
                <w:u w:val="single"/>
              </w:rPr>
              <w:t xml:space="preserve">TRƯỜNG THPT THUẬN HÓA</w:t>
            </w:r>
            <w:r/>
          </w:p>
        </w:tc>
        <w:tc>
          <w:tcPr>
            <w:tcBorders/>
            <w:tcW w:w="5355" w:type="dxa"/>
          </w:tcPr>
          <w:p>
            <w:pPr>
              <w:spacing w:after="20" w:before="20" w:line="260" w:lineRule="auto"/>
              <w:ind/>
              <w:jc w:val="center"/>
              <w:rPr/>
            </w:pPr>
            <w:r>
              <w:rPr>
                <w:rFonts w:ascii="Times New Roman" w:hAnsi="Times New Roman" w:cs="Times New Roman"/>
                <w:b/>
                <w:bCs/>
                <w:sz w:val="25"/>
                <w:szCs w:val="25"/>
              </w:rPr>
              <w:t xml:space="preserve">CỘNG HÒA XÃ HỘI CHỦ NGHĨA VIỆT NAM</w:t>
            </w:r>
            <w:r/>
          </w:p>
          <w:p>
            <w:pPr>
              <w:spacing w:after="40" w:before="20" w:line="260" w:lineRule="auto"/>
              <w:ind/>
              <w:jc w:val="center"/>
              <w:rPr/>
            </w:pPr>
            <w:r>
              <w:rPr>
                <w:rFonts w:ascii="Times New Roman" w:hAnsi="Times New Roman" w:cs="Times New Roman"/>
                <w:b/>
                <w:bCs/>
                <w:sz w:val="26"/>
                <w:szCs w:val="26"/>
                <w:u w:val="single"/>
              </w:rPr>
              <w:t xml:space="preserve">Độc lập – Tự do – Hạnh phúc</w:t>
            </w:r>
            <w:r/>
          </w:p>
          <w:p>
            <w:pPr>
              <w:spacing w:after="40" w:before="40" w:line="260" w:lineRule="auto"/>
              <w:ind/>
              <w:jc w:val="right"/>
              <w:rPr/>
            </w:pPr>
            <w:r>
              <w:rPr>
                <w:rFonts w:ascii="Times New Roman" w:hAnsi="Times New Roman" w:cs="Times New Roman"/>
                <w:i/>
                <w:iCs/>
                <w:sz w:val="25"/>
                <w:szCs w:val="25"/>
              </w:rPr>
              <w:t xml:space="preserve">Huế, ngày 31 tháng 10 năm 2026</w:t>
            </w:r>
            <w:r/>
          </w:p>
        </w:tc>
      </w:tr>
    </w:tbl>
    <w:p>
      <w:pPr>
        <w:keepNext w:val="true"/>
        <w:spacing w:after="40" w:before="180" w:line="280" w:lineRule="auto"/>
        <w:ind/>
        <w:jc w:val="center"/>
        <w:rPr/>
      </w:pPr>
      <w:r>
        <w:rPr>
          <w:rFonts w:ascii="Times New Roman" w:hAnsi="Times New Roman" w:cs="Times New Roman"/>
          <w:b/>
          <w:bCs/>
          <w:sz w:val="32"/>
          <w:szCs w:val="32"/>
        </w:rPr>
        <w:t xml:space="preserve">ĐỀ CƯƠNG DỰ GIỜ SINH HOẠT CHỦ NHIỆM</w:t>
      </w:r>
      <w:r/>
    </w:p>
    <w:p>
      <w:pPr>
        <w:spacing w:after="140" w:before="20" w:line="280" w:lineRule="auto"/>
        <w:ind/>
        <w:jc w:val="center"/>
        <w:rPr/>
      </w:pPr>
      <w:r>
        <w:rPr>
          <w:rFonts w:ascii="Times New Roman" w:hAnsi="Times New Roman" w:cs="Times New Roman"/>
          <w:b/>
          <w:bCs/>
          <w:i/>
          <w:iCs/>
          <w:sz w:val="27"/>
          <w:szCs w:val="27"/>
        </w:rPr>
        <w:t xml:space="preserve">TUẦN 8 – HỌC KÌ I (Từ ngày 26/10/2026 đến ngày 31/10/2026)</w:t>
      </w:r>
      <w:r/>
    </w:p>
    <w:tbl>
      <w:tblPr>
        <w:tblW w:w="9355" w:type="dxa"/>
        <w:tblBorders>
          <w:top w:val="single" w:color="8899a6" w:sz="4" w:space="0"/>
          <w:left w:val="single" w:color="8899a6" w:sz="4" w:space="0"/>
          <w:bottom w:val="single" w:color="8899a6" w:sz="4" w:space="0"/>
          <w:right w:val="single" w:color="8899a6" w:sz="4" w:space="0"/>
          <w:insideH w:val="single" w:color="d0d7de" w:sz="4" w:space="0"/>
          <w:insideV w:val="single" w:color="d0d7de" w:sz="4" w:space="0"/>
        </w:tblBorders>
        <w:tblLook w:val="04A0" w:firstRow="1" w:lastRow="0" w:firstColumn="1" w:lastColumn="0" w:noHBand="0" w:noVBand="1"/>
      </w:tblPr>
      <w:tblGrid>
        <w:gridCol w:w="4500"/>
        <w:gridCol w:w="4855"/>
      </w:tblGrid>
      <w:tr>
        <w:trPr/>
        <w:tc>
          <w:tcPr>
            <w:shd w:val="clear" w:color="auto" w:fill="f8fafc"/>
            <w:tcBorders/>
            <w:tcMar>
              <w:left w:w="140" w:type="dxa"/>
              <w:top w:w="60" w:type="dxa"/>
              <w:right w:w="140" w:type="dxa"/>
              <w:bottom w:w="60" w:type="dxa"/>
            </w:tcMar>
            <w:tcW w:w="4500" w:type="dxa"/>
          </w:tcPr>
          <w:p>
            <w:pPr>
              <w:spacing w:after="40" w:before="40" w:line="280" w:lineRule="auto"/>
              <w:ind/>
              <w:jc w:val="left"/>
              <w:rPr/>
            </w:pPr>
            <w:r>
              <w:rPr>
                <w:rFonts w:ascii="Times New Roman" w:hAnsi="Times New Roman" w:cs="Times New Roman"/>
                <w:b/>
                <w:bCs/>
                <w:sz w:val="26"/>
                <w:szCs w:val="26"/>
              </w:rPr>
              <w:t xml:space="preserve">Lớp kiến tập: </w:t>
            </w:r>
            <w:r>
              <w:rPr>
                <w:rFonts w:ascii="Times New Roman" w:hAnsi="Times New Roman" w:cs="Times New Roman"/>
                <w:sz w:val="26"/>
                <w:szCs w:val="26"/>
              </w:rPr>
              <w:t xml:space="preserve">12/2 (Trường THPT Thuận Hóa)</w:t>
            </w:r>
            <w:r/>
          </w:p>
        </w:tc>
        <w:tc>
          <w:tcPr>
            <w:shd w:val="clear" w:color="auto" w:fill="f8fafc"/>
            <w:tcBorders/>
            <w:tcMar>
              <w:left w:w="140" w:type="dxa"/>
              <w:top w:w="60" w:type="dxa"/>
              <w:right w:w="140" w:type="dxa"/>
              <w:bottom w:w="60" w:type="dxa"/>
            </w:tcMar>
            <w:tcW w:w="4855" w:type="dxa"/>
          </w:tcPr>
          <w:p>
            <w:pPr>
              <w:spacing w:after="40" w:before="40" w:line="280" w:lineRule="auto"/>
              <w:ind/>
              <w:jc w:val="left"/>
              <w:rPr/>
            </w:pPr>
            <w:r>
              <w:rPr>
                <w:rFonts w:ascii="Times New Roman" w:hAnsi="Times New Roman" w:cs="Times New Roman"/>
                <w:b/>
                <w:bCs/>
                <w:sz w:val="26"/>
                <w:szCs w:val="26"/>
              </w:rPr>
              <w:t xml:space="preserve">Thời lượng: </w:t>
            </w:r>
            <w:r>
              <w:rPr>
                <w:rFonts w:ascii="Times New Roman" w:hAnsi="Times New Roman" w:cs="Times New Roman"/>
                <w:sz w:val="26"/>
                <w:szCs w:val="26"/>
              </w:rPr>
              <w:t xml:space="preserve">01 tiết (Tiết 5 – Buổi sáng)</w:t>
            </w:r>
            <w:r/>
          </w:p>
        </w:tc>
      </w:tr>
      <w:tr>
        <w:trPr/>
        <w:tc>
          <w:tcPr>
            <w:shd w:val="clear" w:color="auto" w:fill="f8fafc"/>
            <w:tcBorders/>
            <w:tcMar>
              <w:left w:w="140" w:type="dxa"/>
              <w:top w:w="60" w:type="dxa"/>
              <w:right w:w="140" w:type="dxa"/>
              <w:bottom w:w="60" w:type="dxa"/>
            </w:tcMar>
            <w:tcW w:w="4500" w:type="dxa"/>
          </w:tcPr>
          <w:p>
            <w:pPr>
              <w:spacing w:after="40" w:before="40" w:line="280" w:lineRule="auto"/>
              <w:ind/>
              <w:jc w:val="left"/>
              <w:rPr/>
            </w:pPr>
            <w:r>
              <w:rPr>
                <w:rFonts w:ascii="Times New Roman" w:hAnsi="Times New Roman" w:cs="Times New Roman"/>
                <w:b/>
                <w:bCs/>
                <w:sz w:val="26"/>
                <w:szCs w:val="26"/>
              </w:rPr>
              <w:t xml:space="preserve">Ngày dự giờ: </w:t>
            </w:r>
            <w:r>
              <w:rPr>
                <w:rFonts w:ascii="Times New Roman" w:hAnsi="Times New Roman" w:cs="Times New Roman"/>
                <w:sz w:val="26"/>
                <w:szCs w:val="26"/>
              </w:rPr>
              <w:t xml:space="preserve">Thứ Bảy, ngày 31/10/2026</w:t>
            </w:r>
            <w:r/>
          </w:p>
        </w:tc>
        <w:tc>
          <w:tcPr>
            <w:shd w:val="clear" w:color="auto" w:fill="f8fafc"/>
            <w:tcBorders/>
            <w:tcMar>
              <w:left w:w="140" w:type="dxa"/>
              <w:top w:w="60" w:type="dxa"/>
              <w:right w:w="140" w:type="dxa"/>
              <w:bottom w:w="60" w:type="dxa"/>
            </w:tcMar>
            <w:tcW w:w="4855" w:type="dxa"/>
          </w:tcPr>
          <w:p>
            <w:pPr>
              <w:spacing w:after="40" w:before="40" w:line="280" w:lineRule="auto"/>
              <w:ind/>
              <w:jc w:val="left"/>
              <w:rPr/>
            </w:pPr>
            <w:r>
              <w:rPr>
                <w:rFonts w:ascii="Times New Roman" w:hAnsi="Times New Roman" w:cs="Times New Roman"/>
                <w:b/>
                <w:bCs/>
                <w:sz w:val="26"/>
                <w:szCs w:val="26"/>
              </w:rPr>
              <w:t xml:space="preserve">GV chủ nhiệm / giảng dạy: </w:t>
            </w:r>
            <w:r>
              <w:rPr>
                <w:rFonts w:ascii="Times New Roman" w:hAnsi="Times New Roman" w:cs="Times New Roman"/>
                <w:sz w:val="26"/>
                <w:szCs w:val="26"/>
              </w:rPr>
              <w:t xml:space="preserve">Cô Nguyễn Thị Thu Phương</w:t>
            </w:r>
            <w:r/>
          </w:p>
        </w:tc>
      </w:tr>
      <w:tr>
        <w:trPr/>
        <w:tc>
          <w:tcPr>
            <w:shd w:val="clear" w:color="auto" w:fill="f8fafc"/>
            <w:tcBorders/>
            <w:tcMar>
              <w:left w:w="140" w:type="dxa"/>
              <w:top w:w="60" w:type="dxa"/>
              <w:right w:w="140" w:type="dxa"/>
              <w:bottom w:w="60" w:type="dxa"/>
            </w:tcMar>
            <w:tcW w:w="4500" w:type="dxa"/>
          </w:tcPr>
          <w:p>
            <w:pPr>
              <w:spacing w:after="40" w:before="40" w:line="280" w:lineRule="auto"/>
              <w:ind/>
              <w:jc w:val="left"/>
              <w:rPr/>
            </w:pPr>
            <w:r>
              <w:rPr>
                <w:rFonts w:ascii="Times New Roman" w:hAnsi="Times New Roman" w:cs="Times New Roman"/>
                <w:b/>
                <w:bCs/>
                <w:sz w:val="26"/>
                <w:szCs w:val="26"/>
              </w:rPr>
              <w:t xml:space="preserve">Sinh viên dự giờ: </w:t>
            </w:r>
            <w:r>
              <w:rPr>
                <w:rFonts w:ascii="Times New Roman" w:hAnsi="Times New Roman" w:cs="Times New Roman"/>
                <w:sz w:val="26"/>
                <w:szCs w:val="26"/>
              </w:rPr>
              <w:t xml:space="preserve">Hồ Quang Huy</w:t>
            </w:r>
            <w:r/>
          </w:p>
        </w:tc>
        <w:tc>
          <w:tcPr>
            <w:shd w:val="clear" w:color="auto" w:fill="f8fafc"/>
            <w:tcBorders/>
            <w:tcMar>
              <w:left w:w="140" w:type="dxa"/>
              <w:top w:w="60" w:type="dxa"/>
              <w:right w:w="140" w:type="dxa"/>
              <w:bottom w:w="60" w:type="dxa"/>
            </w:tcMar>
            <w:tcW w:w="4855" w:type="dxa"/>
          </w:tcPr>
          <w:p>
            <w:pPr>
              <w:spacing w:after="40" w:before="40" w:line="280" w:lineRule="auto"/>
              <w:ind/>
              <w:jc w:val="left"/>
              <w:rPr/>
            </w:pPr>
            <w:r>
              <w:rPr>
                <w:rFonts w:ascii="Times New Roman" w:hAnsi="Times New Roman" w:cs="Times New Roman"/>
                <w:b/>
                <w:bCs/>
                <w:sz w:val="26"/>
                <w:szCs w:val="26"/>
              </w:rPr>
              <w:t xml:space="preserve">Mã SV: </w:t>
            </w:r>
            <w:r>
              <w:rPr>
                <w:rFonts w:ascii="Times New Roman" w:hAnsi="Times New Roman" w:cs="Times New Roman"/>
                <w:sz w:val="26"/>
                <w:szCs w:val="26"/>
              </w:rPr>
              <w:t xml:space="preserve">24S1020030  |  </w:t>
            </w:r>
            <w:r>
              <w:rPr>
                <w:rFonts w:ascii="Times New Roman" w:hAnsi="Times New Roman" w:cs="Times New Roman"/>
                <w:b/>
                <w:bCs/>
                <w:sz w:val="26"/>
                <w:szCs w:val="26"/>
              </w:rPr>
              <w:t xml:space="preserve">Khoa: </w:t>
            </w:r>
            <w:r>
              <w:rPr>
                <w:rFonts w:ascii="Times New Roman" w:hAnsi="Times New Roman" w:cs="Times New Roman"/>
                <w:sz w:val="26"/>
                <w:szCs w:val="26"/>
              </w:rPr>
              <w:t xml:space="preserve">Tin học</w:t>
            </w:r>
            <w:r/>
          </w:p>
        </w:tc>
      </w:tr>
    </w:tbl>
    <w:p>
      <w:pPr>
        <w:keepNext w:val="true"/>
        <w:pBdr>
          <w:bottom w:val="single" w:color="1b365d" w:sz="6" w:space="4"/>
        </w:pBdr>
        <w:spacing w:after="80" w:before="200" w:line="312" w:lineRule="auto"/>
        <w:ind/>
        <w:jc w:val="left"/>
        <w:rPr/>
      </w:pPr>
      <w:r>
        <w:rPr>
          <w:rFonts w:ascii="Times New Roman" w:hAnsi="Times New Roman" w:cs="Times New Roman"/>
          <w:b/>
          <w:bCs/>
          <w:sz w:val="28"/>
          <w:szCs w:val="28"/>
        </w:rPr>
        <w:t xml:space="preserve">I. MỤC ĐÍCH – YÊU CẦU</w:t>
      </w:r>
      <w:r/>
    </w:p>
    <w:p>
      <w:pPr>
        <w:keepNext w:val="true"/>
        <w:spacing w:after="60" w:before="100" w:line="312" w:lineRule="auto"/>
        <w:ind/>
        <w:jc w:val="left"/>
        <w:rPr/>
      </w:pPr>
      <w:r>
        <w:rPr>
          <w:rFonts w:ascii="Times New Roman" w:hAnsi="Times New Roman" w:cs="Times New Roman"/>
          <w:b/>
          <w:bCs/>
          <w:sz w:val="27"/>
          <w:szCs w:val="27"/>
        </w:rPr>
        <w:t xml:space="preserve">1. Mục đích</w:t>
      </w:r>
      <w:r/>
    </w:p>
    <w:p>
      <w:pPr>
        <w:spacing w:after="70" w:before="50" w:line="312" w:lineRule="auto"/>
        <w:ind/>
        <w:jc w:val="both"/>
        <w:rPr/>
      </w:pPr>
      <w:r>
        <w:rPr>
          <w:rFonts w:ascii="Times New Roman" w:hAnsi="Times New Roman" w:cs="Times New Roman"/>
          <w:b/>
          <w:bCs/>
          <w:sz w:val="27"/>
          <w:szCs w:val="27"/>
        </w:rPr>
        <w:t xml:space="preserve">• Đánh giá thực trạng tuần 8: </w:t>
      </w:r>
      <w:r>
        <w:rPr>
          <w:rFonts w:ascii="Times New Roman" w:hAnsi="Times New Roman" w:cs="Times New Roman"/>
          <w:sz w:val="27"/>
          <w:szCs w:val="27"/>
        </w:rPr>
        <w:t xml:space="preserve">Hệ thống hóa và nhìn nhận khách quan tình hình chuyên cần, học tập, rèn luyện kỷ luật cũng như kết quả hưởng ứng các phong trào Đoàn trường của tập thể lớp 12/2 trong tuần học thứ 8.</w:t>
      </w:r>
      <w:r/>
    </w:p>
    <w:p>
      <w:pPr>
        <w:spacing w:after="70" w:before="50" w:line="312" w:lineRule="auto"/>
        <w:ind/>
        <w:jc w:val="both"/>
        <w:rPr/>
      </w:pPr>
      <w:r>
        <w:rPr>
          <w:rFonts w:ascii="Times New Roman" w:hAnsi="Times New Roman" w:cs="Times New Roman"/>
          <w:b/>
          <w:bCs/>
          <w:sz w:val="27"/>
          <w:szCs w:val="27"/>
        </w:rPr>
        <w:t xml:space="preserve">• Khen thưởng và chấn chỉnh kịp thời: </w:t>
      </w:r>
      <w:r>
        <w:rPr>
          <w:rFonts w:ascii="Times New Roman" w:hAnsi="Times New Roman" w:cs="Times New Roman"/>
          <w:sz w:val="27"/>
          <w:szCs w:val="27"/>
        </w:rPr>
        <w:t xml:space="preserve">Biểu dương những cá nhân, tổ có tinh thần học tập sôi nổi, tích cực phát biểu và tiến bộ về nề nếp; đồng thời chỉ rõ các trường hợp còn vi phạm kỷ luật giờ học để nhắc nhở và thống nhất giải pháp khắc phục.</w:t>
      </w:r>
      <w:r/>
    </w:p>
    <w:p>
      <w:pPr>
        <w:spacing w:after="70" w:before="50" w:line="312" w:lineRule="auto"/>
        <w:ind/>
        <w:jc w:val="both"/>
        <w:rPr/>
      </w:pPr>
      <w:r>
        <w:rPr>
          <w:rFonts w:ascii="Times New Roman" w:hAnsi="Times New Roman" w:cs="Times New Roman"/>
          <w:b/>
          <w:bCs/>
          <w:sz w:val="27"/>
          <w:szCs w:val="27"/>
        </w:rPr>
        <w:t xml:space="preserve">• Triển khai nhiệm vụ trọng tâm tuần 9: </w:t>
      </w:r>
      <w:r>
        <w:rPr>
          <w:rFonts w:ascii="Times New Roman" w:hAnsi="Times New Roman" w:cs="Times New Roman"/>
          <w:sz w:val="27"/>
          <w:szCs w:val="27"/>
        </w:rPr>
        <w:t xml:space="preserve">Xây dựng kế hoạch hành động cụ thể cho tuần học mới, trọng tâm là đợt thi đua cao điểm và chuẩn bị hội thi văn nghệ chào mừng Ngày Nhà giáo Việt Nam 20/11.</w:t>
      </w:r>
      <w:r/>
    </w:p>
    <w:p>
      <w:pPr>
        <w:spacing w:after="70" w:before="50" w:line="312" w:lineRule="auto"/>
        <w:ind/>
        <w:jc w:val="both"/>
        <w:rPr/>
      </w:pPr>
      <w:r>
        <w:rPr>
          <w:rFonts w:ascii="Times New Roman" w:hAnsi="Times New Roman" w:cs="Times New Roman"/>
          <w:b/>
          <w:bCs/>
          <w:sz w:val="27"/>
          <w:szCs w:val="27"/>
        </w:rPr>
        <w:t xml:space="preserve">• Phát huy dân chủ và gắn kết tập thể: </w:t>
      </w:r>
      <w:r>
        <w:rPr>
          <w:rFonts w:ascii="Times New Roman" w:hAnsi="Times New Roman" w:cs="Times New Roman"/>
          <w:sz w:val="27"/>
          <w:szCs w:val="27"/>
        </w:rPr>
        <w:t xml:space="preserve">Tạo diễn đàn để học sinh lắng nghe định hướng từ giáo viên chủ nhiệm, bày tỏ nguyện vọng chính đáng và rèn luyện tinh thần tự quản, đoàn kết thông qua hoạt động sinh hoạt tập thể.</w:t>
      </w:r>
      <w:r/>
    </w:p>
    <w:p>
      <w:pPr>
        <w:keepNext w:val="true"/>
        <w:spacing w:after="60" w:before="120" w:line="312" w:lineRule="auto"/>
        <w:ind/>
        <w:jc w:val="left"/>
        <w:rPr/>
      </w:pPr>
      <w:r>
        <w:rPr>
          <w:rFonts w:ascii="Times New Roman" w:hAnsi="Times New Roman" w:cs="Times New Roman"/>
          <w:b/>
          <w:bCs/>
          <w:sz w:val="27"/>
          <w:szCs w:val="27"/>
        </w:rPr>
        <w:t xml:space="preserve">2. Yêu cầu đạt được</w:t>
      </w:r>
      <w:r/>
    </w:p>
    <w:p>
      <w:pPr>
        <w:keepNext w:val="true"/>
        <w:spacing w:after="40" w:before="60" w:line="312" w:lineRule="auto"/>
        <w:ind/>
        <w:jc w:val="left"/>
        <w:rPr/>
      </w:pPr>
      <w:r>
        <w:rPr>
          <w:rFonts w:ascii="Times New Roman" w:hAnsi="Times New Roman" w:cs="Times New Roman"/>
          <w:b/>
          <w:bCs/>
          <w:i/>
          <w:iCs/>
          <w:sz w:val="27"/>
          <w:szCs w:val="27"/>
        </w:rPr>
        <w:t xml:space="preserve">a) Về mặt nhận thức (Kiến thức)</w:t>
      </w:r>
      <w:r/>
    </w:p>
    <w:p>
      <w:pPr>
        <w:spacing w:after="70" w:before="50" w:line="312" w:lineRule="auto"/>
        <w:ind/>
        <w:jc w:val="both"/>
        <w:rPr/>
      </w:pPr>
      <w:r>
        <w:rPr>
          <w:rFonts w:ascii="Times New Roman" w:hAnsi="Times New Roman" w:cs="Times New Roman"/>
          <w:sz w:val="27"/>
          <w:szCs w:val="27"/>
        </w:rPr>
        <w:t xml:space="preserve">- Học sinh nắm rõ kết quả thi đua tuần 8 của lớp 12/2 trên cả 4 mặt (học tập, chuyên cần, nội quy, phong trào Đoàn) và hiểu rõ các chỉ tiêu phấn đấu trong tuần 9.</w:t>
      </w:r>
      <w:r/>
    </w:p>
    <w:p>
      <w:pPr>
        <w:spacing w:after="70" w:before="50" w:line="312" w:lineRule="auto"/>
        <w:ind/>
        <w:jc w:val="both"/>
        <w:rPr/>
      </w:pPr>
      <w:r>
        <w:rPr>
          <w:rFonts w:ascii="Times New Roman" w:hAnsi="Times New Roman" w:cs="Times New Roman"/>
          <w:sz w:val="27"/>
          <w:szCs w:val="27"/>
        </w:rPr>
        <w:t xml:space="preserve">- Mỗi học sinh tự đối chiếu kết quả rèn luyện của bản thân với yêu cầu chung của lớp để biết rõ ưu điểm cần phát huy và tồn tại cần sửa chữa.</w:t>
      </w:r>
      <w:r/>
    </w:p>
    <w:p>
      <w:pPr>
        <w:keepNext w:val="true"/>
        <w:spacing w:after="40" w:before="60" w:line="312" w:lineRule="auto"/>
        <w:ind/>
        <w:jc w:val="left"/>
        <w:rPr/>
      </w:pPr>
      <w:r>
        <w:rPr>
          <w:rFonts w:ascii="Times New Roman" w:hAnsi="Times New Roman" w:cs="Times New Roman"/>
          <w:b/>
          <w:bCs/>
          <w:i/>
          <w:iCs/>
          <w:sz w:val="27"/>
          <w:szCs w:val="27"/>
        </w:rPr>
        <w:t xml:space="preserve">b) Về mặt năng lực – kỹ năng</w:t>
      </w:r>
      <w:r/>
    </w:p>
    <w:p>
      <w:pPr>
        <w:spacing w:after="70" w:before="50" w:line="312" w:lineRule="auto"/>
        <w:ind/>
        <w:jc w:val="both"/>
        <w:rPr/>
      </w:pPr>
      <w:r>
        <w:rPr>
          <w:rFonts w:ascii="Times New Roman" w:hAnsi="Times New Roman" w:cs="Times New Roman"/>
          <w:sz w:val="27"/>
          <w:szCs w:val="27"/>
        </w:rPr>
        <w:t xml:space="preserve">- Đội ngũ Ban Cán sự lớp, BCH Chi đoàn và các tổ trưởng rèn luyện kỹ năng theo dõi, tổng hợp số liệu, điều hành báo cáo và đánh giá công tâm trước tập thể.</w:t>
      </w:r>
      <w:r/>
    </w:p>
    <w:p>
      <w:pPr>
        <w:spacing w:after="70" w:before="50" w:line="312" w:lineRule="auto"/>
        <w:ind/>
        <w:jc w:val="both"/>
        <w:rPr/>
      </w:pPr>
      <w:r>
        <w:rPr>
          <w:rFonts w:ascii="Times New Roman" w:hAnsi="Times New Roman" w:cs="Times New Roman"/>
          <w:sz w:val="27"/>
          <w:szCs w:val="27"/>
        </w:rPr>
        <w:t xml:space="preserve">- Học sinh rèn luyện kỹ năng lắng nghe tích cực, góp ý văn minh, làm việc nhóm và phát triển năng khiếu văn – thể – mỹ qua các hoạt động phong trào.</w:t>
      </w:r>
      <w:r/>
    </w:p>
    <w:p>
      <w:pPr>
        <w:keepNext w:val="true"/>
        <w:spacing w:after="40" w:before="60" w:line="312" w:lineRule="auto"/>
        <w:ind/>
        <w:jc w:val="left"/>
        <w:rPr/>
      </w:pPr>
      <w:r>
        <w:rPr>
          <w:rFonts w:ascii="Times New Roman" w:hAnsi="Times New Roman" w:cs="Times New Roman"/>
          <w:b/>
          <w:bCs/>
          <w:i/>
          <w:iCs/>
          <w:sz w:val="27"/>
          <w:szCs w:val="27"/>
        </w:rPr>
        <w:t xml:space="preserve">c) Về mặt phẩm chất – thái độ</w:t>
      </w:r>
      <w:r/>
    </w:p>
    <w:p>
      <w:pPr>
        <w:spacing w:after="70" w:before="50" w:line="312" w:lineRule="auto"/>
        <w:ind/>
        <w:jc w:val="both"/>
        <w:rPr/>
      </w:pPr>
      <w:r>
        <w:rPr>
          <w:rFonts w:ascii="Times New Roman" w:hAnsi="Times New Roman" w:cs="Times New Roman"/>
          <w:sz w:val="27"/>
          <w:szCs w:val="27"/>
        </w:rPr>
        <w:t xml:space="preserve">- Có thái độ cầu thị, trung thực khi tự phê bình và phê bình; biết tôn trọng ý kiến của giáo viên chủ nhiệm và tập thể lớp.</w:t>
      </w:r>
      <w:r/>
    </w:p>
    <w:p>
      <w:pPr>
        <w:spacing w:after="70" w:before="50" w:line="312" w:lineRule="auto"/>
        <w:ind/>
        <w:jc w:val="both"/>
        <w:rPr/>
      </w:pPr>
      <w:r>
        <w:rPr>
          <w:rFonts w:ascii="Times New Roman" w:hAnsi="Times New Roman" w:cs="Times New Roman"/>
          <w:sz w:val="27"/>
          <w:szCs w:val="27"/>
        </w:rPr>
        <w:t xml:space="preserve">- Nêu cao ý thức tự giác chấp hành nội quy Trường THPT Thuận Hóa, quyết tâm khắc phục tình trạng mất trật tự trong giờ học và hăng hái thi đua lập thành tích chào mừng ngày 20/11.</w:t>
      </w:r>
      <w:r/>
    </w:p>
    <w:p>
      <w:pPr>
        <w:keepNext w:val="true"/>
        <w:spacing w:after="60" w:before="120" w:line="312" w:lineRule="auto"/>
        <w:ind/>
        <w:jc w:val="left"/>
        <w:rPr/>
      </w:pPr>
      <w:r>
        <w:rPr>
          <w:rFonts w:ascii="Times New Roman" w:hAnsi="Times New Roman" w:cs="Times New Roman"/>
          <w:b/>
          <w:bCs/>
          <w:sz w:val="27"/>
          <w:szCs w:val="27"/>
        </w:rPr>
        <w:t xml:space="preserve">3. Công tác chuẩn bị trước giờ sinh hoạt</w:t>
      </w:r>
      <w:r/>
    </w:p>
    <w:p>
      <w:pPr>
        <w:keepNext w:val="true"/>
        <w:spacing w:after="40" w:before="60" w:line="312" w:lineRule="auto"/>
        <w:ind/>
        <w:jc w:val="left"/>
        <w:rPr/>
      </w:pPr>
      <w:r>
        <w:rPr>
          <w:rFonts w:ascii="Times New Roman" w:hAnsi="Times New Roman" w:cs="Times New Roman"/>
          <w:b/>
          <w:bCs/>
          <w:i/>
          <w:iCs/>
          <w:sz w:val="27"/>
          <w:szCs w:val="27"/>
        </w:rPr>
        <w:t xml:space="preserve">a) Về phía Giáo viên chủ nhiệm và Nhóm giáo sinh kiến tập</w:t>
      </w:r>
      <w:r/>
    </w:p>
    <w:p>
      <w:pPr>
        <w:spacing w:after="70" w:before="50" w:line="312" w:lineRule="auto"/>
        <w:ind/>
        <w:jc w:val="both"/>
        <w:rPr/>
      </w:pPr>
      <w:r>
        <w:rPr>
          <w:rFonts w:ascii="Times New Roman" w:hAnsi="Times New Roman" w:cs="Times New Roman"/>
          <w:b/>
          <w:bCs/>
          <w:sz w:val="27"/>
          <w:szCs w:val="27"/>
        </w:rPr>
        <w:t xml:space="preserve">- Giáo viên chủ nhiệm: </w:t>
      </w:r>
      <w:r>
        <w:rPr>
          <w:rFonts w:ascii="Times New Roman" w:hAnsi="Times New Roman" w:cs="Times New Roman"/>
          <w:sz w:val="27"/>
          <w:szCs w:val="27"/>
        </w:rPr>
        <w:t xml:space="preserve">Rà soát sổ đầu bài, nắm bắt kế hoạch công tác tuần của Ban Giám hiệu và Đoàn trường (đặc biệt là kế hoạch thi đua và văn nghệ chào mừng 20/11); đối chiếu báo cáo từ Ban Cán sự lớp và dự thảo phương hướng tuần 9.</w:t>
      </w:r>
      <w:r/>
    </w:p>
    <w:p>
      <w:pPr>
        <w:spacing w:after="70" w:before="50" w:line="312" w:lineRule="auto"/>
        <w:ind/>
        <w:jc w:val="both"/>
        <w:rPr/>
      </w:pPr>
      <w:r>
        <w:rPr>
          <w:rFonts w:ascii="Times New Roman" w:hAnsi="Times New Roman" w:cs="Times New Roman"/>
          <w:b/>
          <w:bCs/>
          <w:sz w:val="27"/>
          <w:szCs w:val="27"/>
        </w:rPr>
        <w:t xml:space="preserve">- Nhóm giáo sinh kiến tập: </w:t>
      </w:r>
      <w:r>
        <w:rPr>
          <w:rFonts w:ascii="Times New Roman" w:hAnsi="Times New Roman" w:cs="Times New Roman"/>
          <w:sz w:val="27"/>
          <w:szCs w:val="27"/>
        </w:rPr>
        <w:t xml:space="preserve">Chuẩn bị sổ dự giờ, bộ câu hỏi đố vui và phần thưởng cho hoạt động giao lưu tập thể 'Mật mã Tri ân – Hướng về ngày 20/11' ở cuối giờ sinh hoạt.</w:t>
      </w:r>
      <w:r/>
    </w:p>
    <w:p>
      <w:pPr>
        <w:keepNext w:val="true"/>
        <w:spacing w:after="40" w:before="60" w:line="312" w:lineRule="auto"/>
        <w:ind/>
        <w:jc w:val="left"/>
        <w:rPr/>
      </w:pPr>
      <w:r>
        <w:rPr>
          <w:rFonts w:ascii="Times New Roman" w:hAnsi="Times New Roman" w:cs="Times New Roman"/>
          <w:b/>
          <w:bCs/>
          <w:i/>
          <w:iCs/>
          <w:sz w:val="27"/>
          <w:szCs w:val="27"/>
        </w:rPr>
        <w:t xml:space="preserve">b) Về phía Học sinh lớp 12/2</w:t>
      </w:r>
      <w:r/>
    </w:p>
    <w:p>
      <w:pPr>
        <w:spacing w:after="70" w:before="50" w:line="312" w:lineRule="auto"/>
        <w:ind/>
        <w:jc w:val="both"/>
        <w:rPr/>
      </w:pPr>
      <w:r>
        <w:rPr>
          <w:rFonts w:ascii="Times New Roman" w:hAnsi="Times New Roman" w:cs="Times New Roman"/>
          <w:b/>
          <w:bCs/>
          <w:sz w:val="27"/>
          <w:szCs w:val="27"/>
        </w:rPr>
        <w:t xml:space="preserve">- Ban Cán sự lớp &amp; 04 Tổ trưởng: </w:t>
      </w:r>
      <w:r>
        <w:rPr>
          <w:rFonts w:ascii="Times New Roman" w:hAnsi="Times New Roman" w:cs="Times New Roman"/>
          <w:sz w:val="27"/>
          <w:szCs w:val="27"/>
        </w:rPr>
        <w:t xml:space="preserve">Tổng hợp số liệu chuyên cần, điểm cộng phát biểu học tập và ghi nhận các trường hợp vi phạm kỷ luật của từng tổ trong tuần 8.</w:t>
      </w:r>
      <w:r/>
    </w:p>
    <w:p>
      <w:pPr>
        <w:spacing w:after="70" w:before="50" w:line="312" w:lineRule="auto"/>
        <w:ind/>
        <w:jc w:val="both"/>
        <w:rPr/>
      </w:pPr>
      <w:r>
        <w:rPr>
          <w:rFonts w:ascii="Times New Roman" w:hAnsi="Times New Roman" w:cs="Times New Roman"/>
          <w:b/>
          <w:bCs/>
          <w:sz w:val="27"/>
          <w:szCs w:val="27"/>
        </w:rPr>
        <w:t xml:space="preserve">- Ban Chấp hành Chi đoàn 12/2: </w:t>
      </w:r>
      <w:r>
        <w:rPr>
          <w:rFonts w:ascii="Times New Roman" w:hAnsi="Times New Roman" w:cs="Times New Roman"/>
          <w:sz w:val="27"/>
          <w:szCs w:val="27"/>
        </w:rPr>
        <w:t xml:space="preserve">Báo cáo tiến độ tập luyện văn nghệ chào mừng ngày Nhà giáo Việt Nam 20/11 của lớp và chuẩn bị triển khai phong trào Đoàn trường tuần 9.</w:t>
      </w:r>
      <w:r/>
    </w:p>
    <w:p>
      <w:pPr>
        <w:spacing w:after="70" w:before="50" w:line="312" w:lineRule="auto"/>
        <w:ind/>
        <w:jc w:val="both"/>
        <w:rPr/>
      </w:pPr>
      <w:r>
        <w:rPr>
          <w:rFonts w:ascii="Times New Roman" w:hAnsi="Times New Roman" w:cs="Times New Roman"/>
          <w:b/>
          <w:bCs/>
          <w:sz w:val="27"/>
          <w:szCs w:val="27"/>
        </w:rPr>
        <w:t xml:space="preserve">- Tập thể học sinh: </w:t>
      </w:r>
      <w:r>
        <w:rPr>
          <w:rFonts w:ascii="Times New Roman" w:hAnsi="Times New Roman" w:cs="Times New Roman"/>
          <w:sz w:val="27"/>
          <w:szCs w:val="27"/>
        </w:rPr>
        <w:t xml:space="preserve">Tự đánh giá kết quả rèn luyện cá nhân trong tuần qua, chuẩn bị ý kiến đóng góp xây dựng tập thể lớp và tinh thần hưởng ứng các hoạt động hướng tới ngày 20/11.</w:t>
      </w:r>
      <w:r/>
    </w:p>
    <w:p>
      <w:pPr>
        <w:keepNext w:val="true"/>
        <w:pBdr>
          <w:bottom w:val="single" w:color="1b365d" w:sz="6" w:space="4"/>
        </w:pBdr>
        <w:spacing w:after="80" w:before="200" w:line="312" w:lineRule="auto"/>
        <w:ind/>
        <w:jc w:val="left"/>
        <w:rPr/>
      </w:pPr>
      <w:r>
        <w:rPr>
          <w:rFonts w:ascii="Times New Roman" w:hAnsi="Times New Roman" w:cs="Times New Roman"/>
          <w:b/>
          <w:bCs/>
          <w:sz w:val="28"/>
          <w:szCs w:val="28"/>
        </w:rPr>
        <w:t xml:space="preserve">II. THÀNH PHẦN THAM DỰ</w:t>
      </w:r>
      <w:r/>
    </w:p>
    <w:p>
      <w:pPr>
        <w:spacing w:after="70" w:before="50" w:line="312" w:lineRule="auto"/>
        <w:ind/>
        <w:jc w:val="both"/>
        <w:rPr/>
      </w:pPr>
      <w:r>
        <w:rPr>
          <w:rFonts w:ascii="Times New Roman" w:hAnsi="Times New Roman" w:cs="Times New Roman"/>
          <w:b/>
          <w:bCs/>
          <w:sz w:val="27"/>
          <w:szCs w:val="27"/>
        </w:rPr>
        <w:t xml:space="preserve">1. Giáo viên chủ nhiệm lớp 12/2: </w:t>
      </w:r>
      <w:r>
        <w:rPr>
          <w:rFonts w:ascii="Times New Roman" w:hAnsi="Times New Roman" w:cs="Times New Roman"/>
          <w:sz w:val="27"/>
          <w:szCs w:val="27"/>
        </w:rPr>
        <w:t xml:space="preserve">Cô Nguyễn Thị Thu Phương.</w:t>
      </w:r>
      <w:r/>
    </w:p>
    <w:p>
      <w:pPr>
        <w:spacing w:after="70" w:before="50" w:line="312" w:lineRule="auto"/>
        <w:ind/>
        <w:jc w:val="both"/>
        <w:rPr/>
      </w:pPr>
      <w:r>
        <w:rPr>
          <w:rFonts w:ascii="Times New Roman" w:hAnsi="Times New Roman" w:cs="Times New Roman"/>
          <w:b/>
          <w:bCs/>
          <w:sz w:val="27"/>
          <w:szCs w:val="27"/>
        </w:rPr>
        <w:t xml:space="preserve">2. Nhóm sinh viên kiến tập sư phạm I (04 sinh viên): </w:t>
      </w:r>
      <w:r>
        <w:rPr>
          <w:rFonts w:ascii="Times New Roman" w:hAnsi="Times New Roman" w:cs="Times New Roman"/>
          <w:sz w:val="27"/>
          <w:szCs w:val="27"/>
        </w:rPr>
      </w:r>
      <w:r/>
    </w:p>
    <w:p>
      <w:pPr>
        <w:spacing w:after="30" w:before="20" w:line="312" w:lineRule="auto"/>
        <w:ind w:left="360"/>
        <w:jc w:val="both"/>
        <w:rPr/>
      </w:pPr>
      <w:r>
        <w:rPr>
          <w:rFonts w:ascii="Times New Roman" w:hAnsi="Times New Roman" w:cs="Times New Roman"/>
          <w:b/>
          <w:bCs/>
          <w:sz w:val="27"/>
          <w:szCs w:val="27"/>
        </w:rPr>
        <w:t xml:space="preserve">   + Hồ Quang Huy </w:t>
      </w:r>
      <w:r>
        <w:rPr>
          <w:rFonts w:ascii="Times New Roman" w:hAnsi="Times New Roman" w:cs="Times New Roman"/>
          <w:sz w:val="27"/>
          <w:szCs w:val="27"/>
        </w:rPr>
        <w:t xml:space="preserve">(MSV: 24S1020030 – Khoa Tin học)</w:t>
      </w:r>
      <w:r/>
    </w:p>
    <w:p>
      <w:pPr>
        <w:spacing w:after="30" w:before="20" w:line="312" w:lineRule="auto"/>
        <w:ind w:left="360"/>
        <w:jc w:val="both"/>
        <w:rPr/>
      </w:pPr>
      <w:r>
        <w:rPr>
          <w:rFonts w:ascii="Times New Roman" w:hAnsi="Times New Roman" w:cs="Times New Roman"/>
          <w:sz w:val="27"/>
          <w:szCs w:val="27"/>
        </w:rPr>
        <w:t xml:space="preserve">   + Nguyễn Trần Phương Uyên</w:t>
      </w:r>
      <w:r/>
    </w:p>
    <w:p>
      <w:pPr>
        <w:spacing w:after="30" w:before="20" w:line="312" w:lineRule="auto"/>
        <w:ind w:left="360"/>
        <w:jc w:val="both"/>
        <w:rPr/>
      </w:pPr>
      <w:r>
        <w:rPr>
          <w:rFonts w:ascii="Times New Roman" w:hAnsi="Times New Roman" w:cs="Times New Roman"/>
          <w:sz w:val="27"/>
          <w:szCs w:val="27"/>
        </w:rPr>
        <w:t xml:space="preserve">   + Bùi Thị Hiền</w:t>
      </w:r>
      <w:r/>
    </w:p>
    <w:p>
      <w:pPr>
        <w:spacing w:after="50" w:before="20" w:line="312" w:lineRule="auto"/>
        <w:ind w:left="360"/>
        <w:jc w:val="both"/>
        <w:rPr/>
      </w:pPr>
      <w:r>
        <w:rPr>
          <w:rFonts w:ascii="Times New Roman" w:hAnsi="Times New Roman" w:cs="Times New Roman"/>
          <w:sz w:val="27"/>
          <w:szCs w:val="27"/>
        </w:rPr>
        <w:t xml:space="preserve">   + Phan Thị Thùy Dung</w:t>
      </w:r>
      <w:r/>
    </w:p>
    <w:p>
      <w:pPr>
        <w:spacing w:after="70" w:before="50" w:line="312" w:lineRule="auto"/>
        <w:ind/>
        <w:jc w:val="both"/>
        <w:rPr/>
      </w:pPr>
      <w:r>
        <w:rPr>
          <w:rFonts w:ascii="Times New Roman" w:hAnsi="Times New Roman" w:cs="Times New Roman"/>
          <w:b/>
          <w:bCs/>
          <w:sz w:val="27"/>
          <w:szCs w:val="27"/>
        </w:rPr>
        <w:t xml:space="preserve">3. Tập thể học sinh: </w:t>
      </w:r>
      <w:r>
        <w:rPr>
          <w:rFonts w:ascii="Times New Roman" w:hAnsi="Times New Roman" w:cs="Times New Roman"/>
          <w:sz w:val="27"/>
          <w:szCs w:val="27"/>
        </w:rPr>
        <w:t xml:space="preserve">Toàn thể học sinh lớp 12/2 – Trường THPT Thuận Hóa.</w:t>
      </w:r>
      <w:r/>
    </w:p>
    <w:p>
      <w:pPr>
        <w:keepNext w:val="true"/>
        <w:pBdr>
          <w:bottom w:val="single" w:color="1b365d" w:sz="6" w:space="4"/>
        </w:pBdr>
        <w:spacing w:after="80" w:before="200" w:line="312" w:lineRule="auto"/>
        <w:ind/>
        <w:jc w:val="left"/>
        <w:rPr/>
      </w:pPr>
      <w:r>
        <w:rPr>
          <w:rFonts w:ascii="Times New Roman" w:hAnsi="Times New Roman" w:cs="Times New Roman"/>
          <w:b/>
          <w:bCs/>
          <w:sz w:val="28"/>
          <w:szCs w:val="28"/>
        </w:rPr>
        <w:t xml:space="preserve">III. PHƯƠNG PHÁP TỔ CHỨC SINH HOẠT LỚP</w:t>
      </w:r>
      <w:r/>
    </w:p>
    <w:p>
      <w:pPr>
        <w:spacing w:after="70" w:before="50" w:line="312" w:lineRule="auto"/>
        <w:ind/>
        <w:jc w:val="both"/>
        <w:rPr/>
      </w:pPr>
      <w:r>
        <w:rPr>
          <w:rFonts w:ascii="Times New Roman" w:hAnsi="Times New Roman" w:cs="Times New Roman"/>
          <w:b/>
          <w:bCs/>
          <w:sz w:val="27"/>
          <w:szCs w:val="27"/>
        </w:rPr>
        <w:t xml:space="preserve">• Phương pháp tự quản kết hợp cố vấn sư phạm: </w:t>
      </w:r>
      <w:r>
        <w:rPr>
          <w:rFonts w:ascii="Times New Roman" w:hAnsi="Times New Roman" w:cs="Times New Roman"/>
          <w:sz w:val="27"/>
          <w:szCs w:val="27"/>
        </w:rPr>
        <w:t xml:space="preserve">Lớp trưởng, Lớp phó học tập, Bí thư Chi đoàn và 04 Tổ trưởng trực tiếp báo cáo số liệu thực tế từ sổ theo dõi dưới sự chủ trì, định hướng của Giáo viên chủ nhiệm.</w:t>
      </w:r>
      <w:r/>
    </w:p>
    <w:p>
      <w:pPr>
        <w:spacing w:after="70" w:before="50" w:line="312" w:lineRule="auto"/>
        <w:ind/>
        <w:jc w:val="both"/>
        <w:rPr/>
      </w:pPr>
      <w:r>
        <w:rPr>
          <w:rFonts w:ascii="Times New Roman" w:hAnsi="Times New Roman" w:cs="Times New Roman"/>
          <w:b/>
          <w:bCs/>
          <w:sz w:val="27"/>
          <w:szCs w:val="27"/>
        </w:rPr>
        <w:t xml:space="preserve">• Phương pháp thảo luận dân chủ – phản hồi hai chiều: </w:t>
      </w:r>
      <w:r>
        <w:rPr>
          <w:rFonts w:ascii="Times New Roman" w:hAnsi="Times New Roman" w:cs="Times New Roman"/>
          <w:sz w:val="27"/>
          <w:szCs w:val="27"/>
        </w:rPr>
        <w:t xml:space="preserve">Toàn thể học sinh lớp 12/2 lắng nghe báo cáo, tham gia đóng góp ý kiến bổ sung và đề xuất biện pháp khắc phục các mặt còn tồn tại.</w:t>
      </w:r>
      <w:r/>
    </w:p>
    <w:p>
      <w:pPr>
        <w:spacing w:after="70" w:before="50" w:line="312" w:lineRule="auto"/>
        <w:ind/>
        <w:jc w:val="both"/>
        <w:rPr/>
      </w:pPr>
      <w:r>
        <w:rPr>
          <w:rFonts w:ascii="Times New Roman" w:hAnsi="Times New Roman" w:cs="Times New Roman"/>
          <w:b/>
          <w:bCs/>
          <w:sz w:val="27"/>
          <w:szCs w:val="27"/>
        </w:rPr>
        <w:t xml:space="preserve">• Phương pháp nêu gương kết hợp kỷ luật tích cực: </w:t>
      </w:r>
      <w:r>
        <w:rPr>
          <w:rFonts w:ascii="Times New Roman" w:hAnsi="Times New Roman" w:cs="Times New Roman"/>
          <w:sz w:val="27"/>
          <w:szCs w:val="27"/>
        </w:rPr>
        <w:t xml:space="preserve">Giáo viên chủ nhiệm đánh giá tổng kết, kịp thời tuyên dương cá nhân tiến bộ, đồng thời nhắc nhở nghiêm khắc nhưng mang tính giáo dục đối với học sinh vi phạm.</w:t>
      </w:r>
      <w:r/>
    </w:p>
    <w:p>
      <w:pPr>
        <w:spacing w:after="70" w:before="50" w:line="312" w:lineRule="auto"/>
        <w:ind/>
        <w:jc w:val="both"/>
        <w:rPr/>
      </w:pPr>
      <w:r>
        <w:rPr>
          <w:rFonts w:ascii="Times New Roman" w:hAnsi="Times New Roman" w:cs="Times New Roman"/>
          <w:b/>
          <w:bCs/>
          <w:sz w:val="27"/>
          <w:szCs w:val="27"/>
        </w:rPr>
        <w:t xml:space="preserve">• Phương pháp tổ chức trò chơi tập thể: </w:t>
      </w:r>
      <w:r>
        <w:rPr>
          <w:rFonts w:ascii="Times New Roman" w:hAnsi="Times New Roman" w:cs="Times New Roman"/>
          <w:sz w:val="27"/>
          <w:szCs w:val="27"/>
        </w:rPr>
        <w:t xml:space="preserve">Nhóm giáo sinh thực tập điều phối hoạt động giao lưu cuối giờ nhằm tạo tâm lý thoải mái, tăng cường tinh thần đồng đội giữa các tổ.</w:t>
      </w:r>
      <w:r/>
    </w:p>
    <w:p>
      <w:pPr>
        <w:keepNext w:val="true"/>
        <w:pBdr>
          <w:bottom w:val="single" w:color="1b365d" w:sz="6" w:space="4"/>
        </w:pBdr>
        <w:spacing w:after="80" w:before="200" w:line="312" w:lineRule="auto"/>
        <w:ind/>
        <w:jc w:val="left"/>
        <w:rPr/>
      </w:pPr>
      <w:r>
        <w:rPr>
          <w:rFonts w:ascii="Times New Roman" w:hAnsi="Times New Roman" w:cs="Times New Roman"/>
          <w:b/>
          <w:bCs/>
          <w:sz w:val="28"/>
          <w:szCs w:val="28"/>
        </w:rPr>
        <w:t xml:space="preserve">IV. NỘI DUNG CÔNG VIỆC TRỌNG TÂM</w:t>
      </w:r>
      <w:r/>
    </w:p>
    <w:p>
      <w:pPr>
        <w:spacing w:after="70" w:before="50" w:line="312" w:lineRule="auto"/>
        <w:ind/>
        <w:jc w:val="both"/>
        <w:rPr/>
      </w:pPr>
      <w:r>
        <w:rPr>
          <w:rFonts w:ascii="Times New Roman" w:hAnsi="Times New Roman" w:cs="Times New Roman"/>
          <w:b/>
          <w:bCs/>
          <w:sz w:val="27"/>
          <w:szCs w:val="27"/>
        </w:rPr>
        <w:t xml:space="preserve">1. Ổn định tổ chức: </w:t>
      </w:r>
      <w:r>
        <w:rPr>
          <w:rFonts w:ascii="Times New Roman" w:hAnsi="Times New Roman" w:cs="Times New Roman"/>
          <w:sz w:val="27"/>
          <w:szCs w:val="27"/>
        </w:rPr>
        <w:t xml:space="preserve">Kiểm diện sĩ số, kiểm tra vệ sinh lớp học và tác phong đồng phục của học sinh lớp 12/2.</w:t>
      </w:r>
      <w:r/>
    </w:p>
    <w:p>
      <w:pPr>
        <w:spacing w:after="70" w:before="50" w:line="312" w:lineRule="auto"/>
        <w:ind/>
        <w:jc w:val="both"/>
        <w:rPr/>
      </w:pPr>
      <w:r>
        <w:rPr>
          <w:rFonts w:ascii="Times New Roman" w:hAnsi="Times New Roman" w:cs="Times New Roman"/>
          <w:b/>
          <w:bCs/>
          <w:sz w:val="27"/>
          <w:szCs w:val="27"/>
        </w:rPr>
        <w:t xml:space="preserve">2. Sơ kết hoạt động Tuần 8: </w:t>
      </w:r>
      <w:r>
        <w:rPr>
          <w:rFonts w:ascii="Times New Roman" w:hAnsi="Times New Roman" w:cs="Times New Roman"/>
          <w:sz w:val="27"/>
          <w:szCs w:val="27"/>
        </w:rPr>
        <w:t xml:space="preserve">Ban Cán sự lớp và các tổ trưởng báo cáo kết quả học tập, nề nếp và phong trào tuần 8; Giáo viên chủ nhiệm nhận xét ưu điểm, nhược điểm và biện pháp xử lý, khắc phục.</w:t>
      </w:r>
      <w:r/>
    </w:p>
    <w:p>
      <w:pPr>
        <w:spacing w:after="70" w:before="50" w:line="312" w:lineRule="auto"/>
        <w:ind/>
        <w:jc w:val="both"/>
        <w:rPr/>
      </w:pPr>
      <w:r>
        <w:rPr>
          <w:rFonts w:ascii="Times New Roman" w:hAnsi="Times New Roman" w:cs="Times New Roman"/>
          <w:b/>
          <w:bCs/>
          <w:sz w:val="27"/>
          <w:szCs w:val="27"/>
        </w:rPr>
        <w:t xml:space="preserve">3. Triển khai kế hoạch Tuần 9 (Hướng tới kỷ niệm ngày Nhà giáo Việt Nam 20/11): </w:t>
      </w:r>
      <w:r>
        <w:rPr>
          <w:rFonts w:ascii="Times New Roman" w:hAnsi="Times New Roman" w:cs="Times New Roman"/>
          <w:sz w:val="27"/>
          <w:szCs w:val="27"/>
        </w:rPr>
        <w:t xml:space="preserve">Phổ biến công tác trọng tâm tuần tới, phát động sâu rộng đợt thi đua cao điểm với chủ đề “Tuần học tốt – ngàn lời tri ân” và đẩy mạnh tiến độ tập luyện tiết mục tham gia Hội thi văn nghệ chào mừng ngày 20/11 chủ đề “Nhớ ơn Thầy cô”.</w:t>
      </w:r>
      <w:r/>
    </w:p>
    <w:p>
      <w:pPr>
        <w:spacing w:after="70" w:before="50" w:line="312" w:lineRule="auto"/>
        <w:ind/>
        <w:jc w:val="both"/>
        <w:rPr/>
      </w:pPr>
      <w:r>
        <w:rPr>
          <w:rFonts w:ascii="Times New Roman" w:hAnsi="Times New Roman" w:cs="Times New Roman"/>
          <w:b/>
          <w:bCs/>
          <w:sz w:val="27"/>
          <w:szCs w:val="27"/>
        </w:rPr>
        <w:t xml:space="preserve">4. Sinh hoạt tập thể – Gắn kết: </w:t>
      </w:r>
      <w:r>
        <w:rPr>
          <w:rFonts w:ascii="Times New Roman" w:hAnsi="Times New Roman" w:cs="Times New Roman"/>
          <w:sz w:val="27"/>
          <w:szCs w:val="27"/>
        </w:rPr>
        <w:t xml:space="preserve">Giáo sinh thực tập tổ chức trò chơi giao lưu theo tổ 'Mật mã Tri ân – Hướng về ngày 20/11'.</w:t>
      </w:r>
      <w:r/>
    </w:p>
    <w:p>
      <w:pPr>
        <w:keepNext w:val="true"/>
        <w:pBdr>
          <w:bottom w:val="single" w:color="1b365d" w:sz="6" w:space="4"/>
        </w:pBdr>
        <w:spacing w:after="100" w:before="200" w:line="312" w:lineRule="auto"/>
        <w:ind/>
        <w:jc w:val="left"/>
        <w:rPr/>
      </w:pPr>
      <w:r>
        <w:rPr>
          <w:rFonts w:ascii="Times New Roman" w:hAnsi="Times New Roman" w:cs="Times New Roman"/>
          <w:b/>
          <w:bCs/>
          <w:sz w:val="28"/>
          <w:szCs w:val="28"/>
        </w:rPr>
        <w:t xml:space="preserve">V. TIẾN TRÌNH TỔ CHỨC SINH HOẠT LỚP</w:t>
      </w:r>
      <w:r/>
    </w:p>
    <w:tbl>
      <w:tblPr>
        <w:tblW w:w="9355" w:type="dxa"/>
        <w:tblBorders>
          <w:top w:val="single" w:color="1b365d" w:sz="6" w:space="0"/>
          <w:left w:val="single" w:color="1b365d" w:sz="6" w:space="0"/>
          <w:bottom w:val="single" w:color="1b365d" w:sz="6" w:space="0"/>
          <w:right w:val="single" w:color="1b365d" w:sz="6" w:space="0"/>
          <w:insideH w:val="single" w:color="576574" w:sz="4" w:space="0"/>
          <w:insideV w:val="single" w:color="576574" w:sz="4" w:space="0"/>
        </w:tblBorders>
        <w:tblLook w:val="04A0" w:firstRow="1" w:lastRow="0" w:firstColumn="1" w:lastColumn="0" w:noHBand="0" w:noVBand="1"/>
      </w:tblPr>
      <w:tblGrid>
        <w:gridCol w:w="2055"/>
        <w:gridCol w:w="4100"/>
        <w:gridCol w:w="3200"/>
      </w:tblGrid>
      <w:tr>
        <w:trPr>
          <w:tblHeader/>
        </w:trPr>
        <w:tc>
          <w:tcPr>
            <w:shd w:val="clear" w:color="auto" w:fill="e8eef5"/>
            <w:tcBorders/>
            <w:tcMar>
              <w:left w:w="120" w:type="dxa"/>
              <w:top w:w="110" w:type="dxa"/>
              <w:right w:w="120" w:type="dxa"/>
              <w:bottom w:w="110" w:type="dxa"/>
            </w:tcMar>
            <w:tcW w:w="2055" w:type="dxa"/>
            <w:vAlign w:val="center"/>
          </w:tcPr>
          <w:p>
            <w:pPr>
              <w:spacing w:after="80" w:before="80" w:line="276" w:lineRule="auto"/>
              <w:ind/>
              <w:jc w:val="center"/>
              <w:rPr/>
            </w:pPr>
            <w:r>
              <w:rPr>
                <w:rFonts w:ascii="Times New Roman" w:hAnsi="Times New Roman" w:cs="Times New Roman"/>
                <w:b/>
                <w:bCs/>
                <w:sz w:val="25"/>
                <w:szCs w:val="25"/>
              </w:rPr>
              <w:t xml:space="preserve">HOẠT ĐỘNG / NỘI DUNG</w:t>
            </w:r>
            <w:r/>
          </w:p>
        </w:tc>
        <w:tc>
          <w:tcPr>
            <w:shd w:val="clear" w:color="auto" w:fill="e8eef5"/>
            <w:tcBorders/>
            <w:tcMar>
              <w:left w:w="120" w:type="dxa"/>
              <w:top w:w="110" w:type="dxa"/>
              <w:right w:w="120" w:type="dxa"/>
              <w:bottom w:w="110" w:type="dxa"/>
            </w:tcMar>
            <w:tcW w:w="4100" w:type="dxa"/>
            <w:vAlign w:val="center"/>
          </w:tcPr>
          <w:p>
            <w:pPr>
              <w:spacing w:after="80" w:before="80" w:line="276" w:lineRule="auto"/>
              <w:ind/>
              <w:jc w:val="center"/>
              <w:rPr/>
            </w:pPr>
            <w:r>
              <w:rPr>
                <w:rFonts w:ascii="Times New Roman" w:hAnsi="Times New Roman" w:cs="Times New Roman"/>
                <w:b/>
                <w:bCs/>
                <w:sz w:val="25"/>
                <w:szCs w:val="25"/>
              </w:rPr>
              <w:t xml:space="preserve">HOẠT ĐỘNG CỦA GVCN &amp; GIÁO SINH</w:t>
            </w:r>
            <w:r/>
          </w:p>
        </w:tc>
        <w:tc>
          <w:tcPr>
            <w:shd w:val="clear" w:color="auto" w:fill="e8eef5"/>
            <w:tcBorders/>
            <w:tcMar>
              <w:left w:w="120" w:type="dxa"/>
              <w:top w:w="110" w:type="dxa"/>
              <w:right w:w="120" w:type="dxa"/>
              <w:bottom w:w="110" w:type="dxa"/>
            </w:tcMar>
            <w:tcW w:w="3200" w:type="dxa"/>
            <w:vAlign w:val="center"/>
          </w:tcPr>
          <w:p>
            <w:pPr>
              <w:spacing w:after="80" w:before="80" w:line="276" w:lineRule="auto"/>
              <w:ind/>
              <w:jc w:val="center"/>
              <w:rPr/>
            </w:pPr>
            <w:r>
              <w:rPr>
                <w:rFonts w:ascii="Times New Roman" w:hAnsi="Times New Roman" w:cs="Times New Roman"/>
                <w:b/>
                <w:bCs/>
                <w:sz w:val="25"/>
                <w:szCs w:val="25"/>
              </w:rPr>
              <w:t xml:space="preserve">HOẠT ĐỘNG CỦA HỌC SINH</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1:</w:t>
            </w:r>
            <w:r/>
          </w:p>
          <w:p>
            <w:pPr>
              <w:spacing w:after="40" w:before="20" w:line="280" w:lineRule="auto"/>
              <w:ind/>
              <w:jc w:val="left"/>
              <w:rPr/>
            </w:pPr>
            <w:r>
              <w:rPr>
                <w:rFonts w:ascii="Times New Roman" w:hAnsi="Times New Roman" w:cs="Times New Roman"/>
                <w:b/>
                <w:bCs/>
                <w:sz w:val="25"/>
                <w:szCs w:val="25"/>
              </w:rPr>
              <w:t xml:space="preserve">Ổn định tổ chức và kiểm tra nề nếp</w:t>
            </w:r>
            <w:r/>
          </w:p>
          <w:p>
            <w:pPr>
              <w:spacing w:after="20" w:before="20" w:line="280" w:lineRule="auto"/>
              <w:ind/>
              <w:jc w:val="left"/>
              <w:rPr/>
            </w:pPr>
            <w:r>
              <w:rPr>
                <w:rFonts w:ascii="Times New Roman" w:hAnsi="Times New Roman" w:cs="Times New Roman"/>
                <w:i/>
                <w:iCs/>
                <w:sz w:val="25"/>
                <w:szCs w:val="25"/>
              </w:rPr>
              <w:t xml:space="preserve">(03 phút)</w:t>
            </w:r>
            <w:r/>
          </w:p>
        </w:tc>
        <w:tc>
          <w:tcPr>
            <w:tcBorders/>
            <w:tcMar>
              <w:left w:w="140" w:type="dxa"/>
              <w:top w:w="130" w:type="dxa"/>
              <w:right w:w="140" w:type="dxa"/>
              <w:bottom w:w="130" w:type="dxa"/>
            </w:tcMar>
            <w:tcW w:w="4100" w:type="dxa"/>
            <w:vAlign w:val="top"/>
          </w:tcPr>
          <w:p>
            <w:pPr>
              <w:spacing w:after="50" w:before="30" w:line="288" w:lineRule="auto"/>
              <w:ind/>
              <w:jc w:val="both"/>
              <w:rPr/>
            </w:pPr>
            <w:r>
              <w:rPr>
                <w:rFonts w:ascii="Times New Roman" w:hAnsi="Times New Roman" w:cs="Times New Roman"/>
                <w:sz w:val="25"/>
                <w:szCs w:val="25"/>
              </w:rPr>
              <w:t xml:space="preserve">- Giáo viên chủ nhiệm vào lớp, ổn định trật tự và tâm thế cho học sinh lớp 12/2.</w:t>
            </w:r>
            <w:r/>
          </w:p>
          <w:p>
            <w:pPr>
              <w:spacing w:after="50" w:before="30" w:line="288" w:lineRule="auto"/>
              <w:ind/>
              <w:jc w:val="both"/>
              <w:rPr/>
            </w:pPr>
            <w:r>
              <w:rPr>
                <w:rFonts w:ascii="Times New Roman" w:hAnsi="Times New Roman" w:cs="Times New Roman"/>
                <w:sz w:val="25"/>
                <w:szCs w:val="25"/>
              </w:rPr>
              <w:t xml:space="preserve">- Yêu cầu Lớp trưởng báo cáo sĩ số hiện diện của lớp trong tiết sinh hoạt.</w:t>
            </w:r>
            <w:r/>
          </w:p>
          <w:p>
            <w:pPr>
              <w:spacing w:after="50" w:before="30" w:line="288" w:lineRule="auto"/>
              <w:ind/>
              <w:jc w:val="both"/>
              <w:rPr/>
            </w:pPr>
            <w:r>
              <w:rPr>
                <w:rFonts w:ascii="Times New Roman" w:hAnsi="Times New Roman" w:cs="Times New Roman"/>
                <w:sz w:val="25"/>
                <w:szCs w:val="25"/>
              </w:rPr>
              <w:t xml:space="preserve">- Quan sát, kiểm tra công tác vệ sinh lớp học và đồng phục, tác phong học sinh.</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Lớp trưởng điều khiển lớp ổn định chỗ ngồi, giữ trật tự.</w:t>
            </w:r>
            <w:r/>
          </w:p>
          <w:p>
            <w:pPr>
              <w:spacing w:after="50" w:before="30" w:line="288" w:lineRule="auto"/>
              <w:ind/>
              <w:jc w:val="both"/>
              <w:rPr/>
            </w:pPr>
            <w:r>
              <w:rPr>
                <w:rFonts w:ascii="Times New Roman" w:hAnsi="Times New Roman" w:cs="Times New Roman"/>
                <w:sz w:val="25"/>
                <w:szCs w:val="25"/>
              </w:rPr>
              <w:t xml:space="preserve">- Lớp trưởng kiểm diện và báo cáo chính xác sĩ số lớp cho GVCN.</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2:</w:t>
            </w:r>
            <w:r/>
          </w:p>
          <w:p>
            <w:pPr>
              <w:spacing w:after="40" w:before="20" w:line="280" w:lineRule="auto"/>
              <w:ind/>
              <w:jc w:val="left"/>
              <w:rPr/>
            </w:pPr>
            <w:r>
              <w:rPr>
                <w:rFonts w:ascii="Times New Roman" w:hAnsi="Times New Roman" w:cs="Times New Roman"/>
                <w:b/>
                <w:bCs/>
                <w:sz w:val="25"/>
                <w:szCs w:val="25"/>
              </w:rPr>
              <w:t xml:space="preserve">Ban Cán sự &amp; các Tổ trưởng báo cáo tình hình Tuần 8</w:t>
            </w:r>
            <w:r/>
          </w:p>
          <w:p>
            <w:pPr>
              <w:spacing w:after="20" w:before="20" w:line="280" w:lineRule="auto"/>
              <w:ind/>
              <w:jc w:val="left"/>
              <w:rPr/>
            </w:pPr>
            <w:r>
              <w:rPr>
                <w:rFonts w:ascii="Times New Roman" w:hAnsi="Times New Roman" w:cs="Times New Roman"/>
                <w:i/>
                <w:iCs/>
                <w:sz w:val="25"/>
                <w:szCs w:val="25"/>
              </w:rPr>
              <w:t xml:space="preserve">(08 phút)</w:t>
            </w:r>
            <w:r/>
          </w:p>
        </w:tc>
        <w:tc>
          <w:tcPr>
            <w:tcBorders/>
            <w:tcMar>
              <w:left w:w="140" w:type="dxa"/>
              <w:top w:w="130" w:type="dxa"/>
              <w:right w:w="140" w:type="dxa"/>
              <w:bottom w:w="130" w:type="dxa"/>
            </w:tcMar>
            <w:tcW w:w="4100" w:type="dxa"/>
            <w:vAlign w:val="top"/>
          </w:tcPr>
          <w:p>
            <w:pPr>
              <w:spacing w:after="50" w:before="30" w:line="288" w:lineRule="auto"/>
              <w:ind/>
              <w:jc w:val="both"/>
              <w:rPr/>
            </w:pPr>
            <w:r>
              <w:rPr>
                <w:rFonts w:ascii="Times New Roman" w:hAnsi="Times New Roman" w:cs="Times New Roman"/>
                <w:sz w:val="25"/>
                <w:szCs w:val="25"/>
              </w:rPr>
              <w:t xml:space="preserve">- GVCN mời Lớp trưởng báo cáo tổng quát về tình hình thực hiện nội quy, chuyên cần và nề nếp của lớp trong tuần 8.</w:t>
            </w:r>
            <w:r/>
          </w:p>
          <w:p>
            <w:pPr>
              <w:spacing w:after="50" w:before="30" w:line="288" w:lineRule="auto"/>
              <w:ind/>
              <w:jc w:val="both"/>
              <w:rPr/>
            </w:pPr>
            <w:r>
              <w:rPr>
                <w:rFonts w:ascii="Times New Roman" w:hAnsi="Times New Roman" w:cs="Times New Roman"/>
                <w:sz w:val="25"/>
                <w:szCs w:val="25"/>
              </w:rPr>
              <w:t xml:space="preserve">- GVCN mời Lớp phó học tập thông qua kết quả học tập, tinh thần chuẩn bị bài và xây dựng bài của lớp trong tuần qua.</w:t>
            </w:r>
            <w:r/>
          </w:p>
          <w:p>
            <w:pPr>
              <w:spacing w:after="50" w:before="30" w:line="288" w:lineRule="auto"/>
              <w:ind/>
              <w:jc w:val="both"/>
              <w:rPr/>
            </w:pPr>
            <w:r>
              <w:rPr>
                <w:rFonts w:ascii="Times New Roman" w:hAnsi="Times New Roman" w:cs="Times New Roman"/>
                <w:sz w:val="25"/>
                <w:szCs w:val="25"/>
              </w:rPr>
              <w:t xml:space="preserve">- GVCN mời 04 Tổ trưởng lần lượt báo cáo chi tiết về việc học tập, rèn luyện kỷ luật của từng thành viên trong tổ mình phụ trách.</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Lớp trưởng nhận xét chung về nề nếp, kỷ luật của lớp trong tuần 8.</w:t>
            </w:r>
            <w:r/>
          </w:p>
          <w:p>
            <w:pPr>
              <w:spacing w:after="50" w:before="30" w:line="288" w:lineRule="auto"/>
              <w:ind/>
              <w:jc w:val="both"/>
              <w:rPr/>
            </w:pPr>
            <w:r>
              <w:rPr>
                <w:rFonts w:ascii="Times New Roman" w:hAnsi="Times New Roman" w:cs="Times New Roman"/>
                <w:sz w:val="25"/>
                <w:szCs w:val="25"/>
              </w:rPr>
              <w:t xml:space="preserve">- Lớp phó học tập báo cáo tình hình học tập của lớp trong tuần qua.</w:t>
            </w:r>
            <w:r/>
          </w:p>
          <w:p>
            <w:pPr>
              <w:spacing w:after="50" w:before="30" w:line="288" w:lineRule="auto"/>
              <w:ind/>
              <w:jc w:val="both"/>
              <w:rPr/>
            </w:pPr>
            <w:r>
              <w:rPr>
                <w:rFonts w:ascii="Times New Roman" w:hAnsi="Times New Roman" w:cs="Times New Roman"/>
                <w:sz w:val="25"/>
                <w:szCs w:val="25"/>
              </w:rPr>
              <w:t xml:space="preserve">- Các tổ trưởng lần lượt báo cáo ưu điểm, hạn chế của các tổ viên.</w:t>
            </w:r>
            <w:r/>
          </w:p>
          <w:p>
            <w:pPr>
              <w:spacing w:after="50" w:before="30" w:line="288" w:lineRule="auto"/>
              <w:ind/>
              <w:jc w:val="both"/>
              <w:rPr/>
            </w:pPr>
            <w:r>
              <w:rPr>
                <w:rFonts w:ascii="Times New Roman" w:hAnsi="Times New Roman" w:cs="Times New Roman"/>
                <w:sz w:val="25"/>
                <w:szCs w:val="25"/>
              </w:rPr>
              <w:t xml:space="preserve">- Học sinh cả lớp lắng nghe và giơ tay bổ sung ý kiến (nếu có).</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3:</w:t>
            </w:r>
            <w:r/>
          </w:p>
          <w:p>
            <w:pPr>
              <w:spacing w:after="40" w:before="20" w:line="280" w:lineRule="auto"/>
              <w:ind/>
              <w:jc w:val="left"/>
              <w:rPr/>
            </w:pPr>
            <w:r>
              <w:rPr>
                <w:rFonts w:ascii="Times New Roman" w:hAnsi="Times New Roman" w:cs="Times New Roman"/>
                <w:b/>
                <w:bCs/>
                <w:sz w:val="25"/>
                <w:szCs w:val="25"/>
              </w:rPr>
              <w:t xml:space="preserve">GVCN đánh giá tổng kết Tuần 8 &amp; thống nhất hướng chấn chỉnh</w:t>
            </w:r>
            <w:r/>
          </w:p>
          <w:p>
            <w:pPr>
              <w:spacing w:after="20" w:before="20" w:line="280" w:lineRule="auto"/>
              <w:ind/>
              <w:jc w:val="left"/>
              <w:rPr/>
            </w:pPr>
            <w:r>
              <w:rPr>
                <w:rFonts w:ascii="Times New Roman" w:hAnsi="Times New Roman" w:cs="Times New Roman"/>
                <w:i/>
                <w:iCs/>
                <w:sz w:val="25"/>
                <w:szCs w:val="25"/>
              </w:rPr>
              <w:t xml:space="preserve">(12 phút)</w:t>
            </w:r>
            <w:r/>
          </w:p>
        </w:tc>
        <w:tc>
          <w:tcPr>
            <w:tcBorders/>
            <w:tcMar>
              <w:left w:w="140" w:type="dxa"/>
              <w:top w:w="130" w:type="dxa"/>
              <w:right w:w="140" w:type="dxa"/>
              <w:bottom w:w="130" w:type="dxa"/>
            </w:tcMar>
            <w:tcW w:w="4100" w:type="dxa"/>
            <w:vAlign w:val="top"/>
          </w:tcPr>
          <w:p>
            <w:pPr>
              <w:spacing w:after="50" w:before="30" w:line="288" w:lineRule="auto"/>
              <w:ind/>
              <w:jc w:val="both"/>
              <w:rPr/>
            </w:pPr>
            <w:r>
              <w:rPr>
                <w:rFonts w:ascii="Times New Roman" w:hAnsi="Times New Roman" w:cs="Times New Roman"/>
                <w:sz w:val="25"/>
                <w:szCs w:val="25"/>
              </w:rPr>
              <w:t xml:space="preserve">- Từ số liệu báo cáo của Ban Cán sự lớp, BCH Chi đoàn kết hợp với việc kiểm tra sổ đầu bài hằng ngày, GVCN đưa ra đánh giá toàn diện về tình hình lớp 12/2 trong tuần 8:</w:t>
            </w:r>
            <w:r/>
          </w:p>
          <w:p>
            <w:pPr>
              <w:spacing w:after="30" w:before="50" w:line="288" w:lineRule="auto"/>
              <w:ind/>
              <w:jc w:val="both"/>
              <w:rPr/>
            </w:pPr>
            <w:r>
              <w:rPr>
                <w:rFonts w:ascii="Times New Roman" w:hAnsi="Times New Roman" w:cs="Times New Roman"/>
                <w:b/>
                <w:bCs/>
                <w:sz w:val="25"/>
                <w:szCs w:val="25"/>
              </w:rPr>
              <w:t xml:space="preserve">• Những mặt làm tốt (Ưu điểm):</w:t>
            </w:r>
            <w:r>
              <w:rPr>
                <w:rFonts w:ascii="Times New Roman" w:hAnsi="Times New Roman" w:cs="Times New Roman"/>
                <w:sz w:val="25"/>
                <w:szCs w:val="25"/>
              </w:rPr>
            </w:r>
            <w:r/>
          </w:p>
          <w:p>
            <w:pPr>
              <w:spacing w:after="50" w:before="30" w:line="288" w:lineRule="auto"/>
              <w:ind/>
              <w:jc w:val="both"/>
              <w:rPr/>
            </w:pPr>
            <w:r>
              <w:rPr>
                <w:rFonts w:ascii="Times New Roman" w:hAnsi="Times New Roman" w:cs="Times New Roman"/>
                <w:sz w:val="25"/>
                <w:szCs w:val="25"/>
              </w:rPr>
              <w:t xml:space="preserve">+ </w:t>
            </w:r>
            <w:r>
              <w:rPr>
                <w:rFonts w:ascii="Times New Roman" w:hAnsi="Times New Roman" w:cs="Times New Roman"/>
                <w:sz w:val="25"/>
                <w:szCs w:val="25"/>
              </w:rPr>
              <w:t xml:space="preserve">Tập thể lớp 12/2 phát huy tốt tinh thần đoàn kết, tự giác và nhiệt tình hưởng ứng các phong trào của Đoàn trường; nổi bật nhất là các thành viên đội văn nghệ đã rất tích cực, trách nhiệm trong việc tập luyện tiết mục chào mừng Ngày Nhà giáo Việt Nam 20/11.</w:t>
            </w:r>
            <w:r/>
          </w:p>
          <w:p>
            <w:pPr>
              <w:spacing w:after="50" w:before="30" w:line="288" w:lineRule="auto"/>
              <w:ind/>
              <w:jc w:val="both"/>
              <w:rPr/>
            </w:pPr>
            <w:r>
              <w:rPr>
                <w:rFonts w:ascii="Times New Roman" w:hAnsi="Times New Roman" w:cs="Times New Roman"/>
                <w:sz w:val="25"/>
                <w:szCs w:val="25"/>
              </w:rPr>
              <w:t xml:space="preserve">+ Trong giờ học vă</w:t>
            </w:r>
            <w:r>
              <w:rPr>
                <w:rFonts w:ascii="Times New Roman" w:hAnsi="Times New Roman" w:cs="Times New Roman"/>
                <w:sz w:val="25"/>
                <w:szCs w:val="25"/>
              </w:rPr>
              <w:t xml:space="preserve">n hóa, nhiều học sinh giữ thái độ học tập cầu thị, chủ động giơ tay phát biểu xây dựng bài và giành được điểm cộng từ giáo viên bộ môn (biểu dương ba bạn Quốc Đạt, Quốc Huy và Nam Phong đã hăng hái phát biểu và được cộng điểm trong tiết học môn Công nghệ).</w:t>
            </w:r>
            <w:r/>
          </w:p>
          <w:p>
            <w:pPr>
              <w:spacing w:after="50" w:before="30" w:line="288" w:lineRule="auto"/>
              <w:ind/>
              <w:jc w:val="both"/>
              <w:rPr/>
            </w:pPr>
            <w:r>
              <w:rPr>
                <w:rFonts w:ascii="Times New Roman" w:hAnsi="Times New Roman" w:cs="Times New Roman"/>
                <w:sz w:val="25"/>
                <w:szCs w:val="25"/>
              </w:rPr>
              <w:t xml:space="preserve">+ Việc thực hiện nội quy nhà trường, tác phong đồng phục và nề nếp chuyên cần của lớp trong tuần 8 đã có bước chuyển biến rõ nét, nghiêm túc và ổn định hơn hẳn so với các tuần trước.</w:t>
            </w:r>
            <w:r/>
          </w:p>
          <w:p>
            <w:pPr>
              <w:spacing w:after="50" w:before="30" w:line="288" w:lineRule="auto"/>
              <w:ind/>
              <w:jc w:val="both"/>
              <w:rPr/>
            </w:pPr>
            <w:r>
              <w:rPr>
                <w:rFonts w:ascii="Times New Roman" w:hAnsi="Times New Roman" w:cs="Times New Roman"/>
                <w:sz w:val="25"/>
                <w:szCs w:val="25"/>
              </w:rPr>
              <w:t xml:space="preserve">+ Đặc biệt ghi nhận và khen ngợi những học sinh ở tuần 7 từng mắc khuyết điểm nhưng sang tuần 8 đã biết tiếp thu, chủ động sửa chữa lỗi sai và thực hiện đúng lời hứa trước tập thể lớp.</w:t>
            </w:r>
            <w:r/>
          </w:p>
          <w:p>
            <w:pPr>
              <w:spacing w:after="30" w:before="50" w:line="288" w:lineRule="auto"/>
              <w:ind/>
              <w:jc w:val="both"/>
              <w:rPr/>
            </w:pPr>
            <w:r>
              <w:rPr>
                <w:rFonts w:ascii="Times New Roman" w:hAnsi="Times New Roman" w:cs="Times New Roman"/>
                <w:b/>
                <w:bCs/>
                <w:sz w:val="25"/>
                <w:szCs w:val="25"/>
              </w:rPr>
              <w:t xml:space="preserve">• Những mặt còn tồn tại (Nhược điểm):</w:t>
            </w:r>
            <w:r>
              <w:rPr>
                <w:rFonts w:ascii="Times New Roman" w:hAnsi="Times New Roman" w:cs="Times New Roman"/>
                <w:sz w:val="25"/>
                <w:szCs w:val="25"/>
              </w:rPr>
            </w:r>
            <w:r/>
          </w:p>
          <w:p>
            <w:pPr>
              <w:spacing w:after="50" w:before="30" w:line="288" w:lineRule="auto"/>
              <w:ind/>
              <w:jc w:val="both"/>
              <w:rPr/>
            </w:pPr>
            <w:r>
              <w:rPr>
                <w:rFonts w:ascii="Times New Roman" w:hAnsi="Times New Roman" w:cs="Times New Roman"/>
                <w:sz w:val="25"/>
                <w:szCs w:val="25"/>
              </w:rPr>
              <w:t xml:space="preserve">+ Bên cạnh sự cố gắng của</w:t>
            </w:r>
            <w:r>
              <w:rPr>
                <w:rFonts w:ascii="Times New Roman" w:hAnsi="Times New Roman" w:cs="Times New Roman"/>
                <w:sz w:val="25"/>
                <w:szCs w:val="25"/>
              </w:rPr>
              <w:t xml:space="preserve"> tập thể, vẫn còn trường hợp cá nhân chưa tự giác giữ gìn kỷ luật trong giờ học bộ môn; GVCN phê bình và nhắc nhở trực tiếp đối với học sinh vi phạm (cụ thể là bạn Khiêm và bạn Gia Bảo còn nói chuyện, gây mất trật tự, lộn xộn trong giờ học môn Hóa học),...</w:t>
            </w:r>
            <w:r/>
          </w:p>
          <w:p>
            <w:pPr>
              <w:spacing w:after="30" w:before="50" w:line="288" w:lineRule="auto"/>
              <w:ind/>
              <w:jc w:val="both"/>
              <w:rPr/>
            </w:pPr>
            <w:r>
              <w:rPr>
                <w:rFonts w:ascii="Times New Roman" w:hAnsi="Times New Roman" w:cs="Times New Roman"/>
                <w:b/>
                <w:bCs/>
                <w:sz w:val="25"/>
                <w:szCs w:val="25"/>
              </w:rPr>
              <w:t xml:space="preserve">• Phương án xử lý và khắc phục:</w:t>
            </w:r>
            <w:r>
              <w:rPr>
                <w:rFonts w:ascii="Times New Roman" w:hAnsi="Times New Roman" w:cs="Times New Roman"/>
                <w:sz w:val="25"/>
                <w:szCs w:val="25"/>
              </w:rPr>
            </w:r>
            <w:r/>
          </w:p>
          <w:p>
            <w:pPr>
              <w:spacing w:after="50" w:before="30" w:line="288" w:lineRule="auto"/>
              <w:ind/>
              <w:jc w:val="both"/>
              <w:rPr/>
            </w:pPr>
            <w:r>
              <w:rPr>
                <w:rFonts w:ascii="Times New Roman" w:hAnsi="Times New Roman" w:cs="Times New Roman"/>
                <w:sz w:val="25"/>
                <w:szCs w:val="25"/>
              </w:rPr>
              <w:t xml:space="preserve">+ Áp dụng hình thức nhắc nhở, xử lý kỷ luật phù hợp đối với những học sinh vi phạm để giữ nghiêm nề nếp lớp; đồng thời ân cần phân tích, khích lệ các em nhận rõ thiếu sót và rút kinh nghiệm để phấn đấu sửa đổi trong tuần 9.</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Tập thể học sinh lớp 12/2 chăm chú lắng nghe những phân tích, nhận xét của giáo viên chủ nhiệm.</w:t>
            </w:r>
            <w:r/>
          </w:p>
          <w:p>
            <w:pPr>
              <w:spacing w:after="50" w:before="30" w:line="288" w:lineRule="auto"/>
              <w:ind/>
              <w:jc w:val="both"/>
              <w:rPr/>
            </w:pPr>
            <w:r>
              <w:rPr>
                <w:rFonts w:ascii="Times New Roman" w:hAnsi="Times New Roman" w:cs="Times New Roman"/>
                <w:sz w:val="25"/>
                <w:szCs w:val="25"/>
              </w:rPr>
              <w:t xml:space="preserve">- Các thành viên trong lớp sôi nổi thảo luận, đóng góp giải pháp thiết thực giúp lớp phát huy mặt mạnh và khắc phục triệt để các hạn chế trong tuần mới.</w:t>
            </w:r>
            <w:r/>
          </w:p>
          <w:p>
            <w:pPr>
              <w:spacing w:after="50" w:before="30" w:line="288" w:lineRule="auto"/>
              <w:ind/>
              <w:jc w:val="both"/>
              <w:rPr/>
            </w:pPr>
            <w:r>
              <w:rPr>
                <w:rFonts w:ascii="Times New Roman" w:hAnsi="Times New Roman" w:cs="Times New Roman"/>
                <w:sz w:val="25"/>
                <w:szCs w:val="25"/>
              </w:rPr>
              <w:t xml:space="preserve">- Các cá nhân vi phạm đứng lên tự nhận khuyết điểm trước tập thể lớp và cam kết không tái phạm trong tuần học tiếp theo.</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4:</w:t>
            </w:r>
            <w:r/>
          </w:p>
          <w:p>
            <w:pPr>
              <w:spacing w:after="40" w:before="20" w:line="280" w:lineRule="auto"/>
              <w:ind/>
              <w:jc w:val="left"/>
              <w:rPr/>
            </w:pPr>
            <w:r>
              <w:rPr>
                <w:rFonts w:ascii="Times New Roman" w:hAnsi="Times New Roman" w:cs="Times New Roman"/>
                <w:b/>
                <w:bCs/>
                <w:sz w:val="25"/>
                <w:szCs w:val="25"/>
              </w:rPr>
              <w:t xml:space="preserve">Triển khai kế hoạch Tuần 9 &amp; Phong trào thi đua chào mừng 20/11</w:t>
            </w:r>
            <w:r/>
          </w:p>
          <w:p>
            <w:pPr>
              <w:spacing w:after="20" w:before="20" w:line="280" w:lineRule="auto"/>
              <w:ind/>
              <w:jc w:val="left"/>
              <w:rPr/>
            </w:pPr>
            <w:r>
              <w:rPr>
                <w:rFonts w:ascii="Times New Roman" w:hAnsi="Times New Roman" w:cs="Times New Roman"/>
                <w:i/>
                <w:iCs/>
                <w:sz w:val="25"/>
                <w:szCs w:val="25"/>
              </w:rPr>
              <w:t xml:space="preserve">(08 phút)</w:t>
            </w:r>
            <w:r/>
          </w:p>
        </w:tc>
        <w:tc>
          <w:tcPr>
            <w:tcBorders/>
            <w:tcMar>
              <w:left w:w="140" w:type="dxa"/>
              <w:top w:w="130" w:type="dxa"/>
              <w:right w:w="140" w:type="dxa"/>
              <w:bottom w:w="130" w:type="dxa"/>
            </w:tcMar>
            <w:tcW w:w="4100" w:type="dxa"/>
            <w:vAlign w:val="top"/>
          </w:tcPr>
          <w:p>
            <w:pPr>
              <w:spacing w:after="50" w:before="30" w:line="288" w:lineRule="auto"/>
              <w:ind/>
              <w:jc w:val="both"/>
              <w:rPr/>
            </w:pPr>
            <w:r>
              <w:rPr>
                <w:rFonts w:ascii="Times New Roman" w:hAnsi="Times New Roman" w:cs="Times New Roman"/>
                <w:sz w:val="25"/>
                <w:szCs w:val="25"/>
              </w:rPr>
              <w:t xml:space="preserve">- GVCN cùng với Lớp trưởng và Bí thư Chi đoàn triển khai phương hướng, kế hoạch hoạt động trọng tâm của tuần 9 (hướng tới kỷ niệm Ngày Nhà giáo Việt Nam 20/11):</w:t>
            </w:r>
            <w:r/>
          </w:p>
          <w:p>
            <w:pPr>
              <w:spacing w:after="50" w:before="30" w:line="288" w:lineRule="auto"/>
              <w:ind/>
              <w:jc w:val="both"/>
              <w:rPr/>
            </w:pPr>
            <w:r>
              <w:rPr>
                <w:rFonts w:ascii="Times New Roman" w:hAnsi="Times New Roman" w:cs="Times New Roman"/>
                <w:sz w:val="25"/>
                <w:szCs w:val="25"/>
              </w:rPr>
              <w:t xml:space="preserve">- Đẩy mạnh tiến độ tập luyện, hoàn thiện tiết mục tham gia Hội thi văn nghệ chào mừng ngày Nhà giáo Việt Nam 20/11 với chủ đề “Nhớ ơn Thầy cô”.</w:t>
            </w:r>
            <w:r/>
          </w:p>
          <w:p>
            <w:pPr>
              <w:spacing w:after="50" w:before="30" w:line="288" w:lineRule="auto"/>
              <w:ind/>
              <w:jc w:val="both"/>
              <w:rPr/>
            </w:pPr>
            <w:r>
              <w:rPr>
                <w:rFonts w:ascii="Times New Roman" w:hAnsi="Times New Roman" w:cs="Times New Roman"/>
                <w:sz w:val="25"/>
                <w:szCs w:val="25"/>
              </w:rPr>
              <w:t xml:space="preserve">- Phát động toàn lớp hưởng ứng sôi nổi đợt thi đua cao điểm chào mừng 20/11 với chủ đề “Tuần học tốt – ngàn lời tri ân”.</w:t>
            </w:r>
            <w:r/>
          </w:p>
          <w:p>
            <w:pPr>
              <w:spacing w:after="30" w:before="50" w:line="288" w:lineRule="auto"/>
              <w:ind/>
              <w:jc w:val="both"/>
              <w:rPr/>
            </w:pPr>
            <w:r>
              <w:rPr>
                <w:rFonts w:ascii="Times New Roman" w:hAnsi="Times New Roman" w:cs="Times New Roman"/>
                <w:b/>
                <w:bCs/>
                <w:sz w:val="25"/>
                <w:szCs w:val="25"/>
              </w:rPr>
              <w:t xml:space="preserve">- GVCN quán triệt 05 nhiệm vụ cụ thể mà tập thể 12/2 cần tập trung thực hiện trong tuần 9:</w:t>
            </w:r>
            <w:r>
              <w:rPr>
                <w:rFonts w:ascii="Times New Roman" w:hAnsi="Times New Roman" w:cs="Times New Roman"/>
                <w:sz w:val="25"/>
                <w:szCs w:val="25"/>
              </w:rPr>
            </w:r>
            <w:r/>
          </w:p>
          <w:p>
            <w:pPr>
              <w:spacing w:after="50" w:before="30" w:line="288" w:lineRule="auto"/>
              <w:ind/>
              <w:jc w:val="both"/>
              <w:rPr/>
            </w:pPr>
            <w:r>
              <w:rPr>
                <w:rFonts w:ascii="Times New Roman" w:hAnsi="Times New Roman" w:cs="Times New Roman"/>
                <w:sz w:val="25"/>
                <w:szCs w:val="25"/>
              </w:rPr>
              <w:t xml:space="preserve">+ Quyết tâm bảo vệ và giữ vững thứ hạng thi đua của lớp, đồng thời khắc phục dứt điểm những tồn tại của tuần 8 để vươn lên đạt kết quả cao hơn.</w:t>
            </w:r>
            <w:r/>
          </w:p>
          <w:p>
            <w:pPr>
              <w:spacing w:after="50" w:before="30" w:line="288" w:lineRule="auto"/>
              <w:ind/>
              <w:jc w:val="both"/>
              <w:rPr/>
            </w:pPr>
            <w:r>
              <w:rPr>
                <w:rFonts w:ascii="Times New Roman" w:hAnsi="Times New Roman" w:cs="Times New Roman"/>
                <w:sz w:val="25"/>
                <w:szCs w:val="25"/>
              </w:rPr>
              <w:t xml:space="preserve">+ Tiếp tục duy trì nghiêm túc nề nếp chuyên cần, tác phong đồng phục và kỷ luật lớp học.</w:t>
            </w:r>
            <w:r/>
          </w:p>
          <w:p>
            <w:pPr>
              <w:spacing w:after="50" w:before="30" w:line="288" w:lineRule="auto"/>
              <w:ind/>
              <w:jc w:val="both"/>
              <w:rPr/>
            </w:pPr>
            <w:r>
              <w:rPr>
                <w:rFonts w:ascii="Times New Roman" w:hAnsi="Times New Roman" w:cs="Times New Roman"/>
                <w:sz w:val="25"/>
                <w:szCs w:val="25"/>
              </w:rPr>
              <w:t xml:space="preserve">+ Chủ động ôn bài cũ, soạn và chuẩn bị bài mới thật chu đáo ở nhà trước khi đến lớp.</w:t>
            </w:r>
            <w:r/>
          </w:p>
          <w:p>
            <w:pPr>
              <w:spacing w:after="50" w:before="30" w:line="288" w:lineRule="auto"/>
              <w:ind/>
              <w:jc w:val="both"/>
              <w:rPr/>
            </w:pPr>
            <w:r>
              <w:rPr>
                <w:rFonts w:ascii="Times New Roman" w:hAnsi="Times New Roman" w:cs="Times New Roman"/>
                <w:sz w:val="25"/>
                <w:szCs w:val="25"/>
              </w:rPr>
              <w:t xml:space="preserve">+ Chấm dứt tình trạng nói chuyện riêng, làm việc riêng trong giờ học; giữ thái độ học tập tập trung, nghiêm túc ở tất cả các bộ môn.</w:t>
            </w:r>
            <w:r/>
          </w:p>
          <w:p>
            <w:pPr>
              <w:spacing w:after="50" w:before="30" w:line="288" w:lineRule="auto"/>
              <w:ind/>
              <w:jc w:val="both"/>
              <w:rPr/>
            </w:pPr>
            <w:r>
              <w:rPr>
                <w:rFonts w:ascii="Times New Roman" w:hAnsi="Times New Roman" w:cs="Times New Roman"/>
                <w:sz w:val="25"/>
                <w:szCs w:val="25"/>
              </w:rPr>
              <w:t xml:space="preserve">+ Nhiệt tình, trách nhiệm trong việc tập luyện văn nghệ chào mừng 20/11 (chủ đề “Nhớ ơn Thầy cô”) và phấn đấu giành nhiều tiết học tốt, điểm tốt hưởng ứng phong trào “Tuần học tốt – ngàn lời tri ân”.</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Học sinh toàn lớp tập trung lắng nghe và ghi chép đầy đủ các mốc công việc, kế hoạch tuần 9 do GVCN, Bí thư Chi đoàn và Lớp trưởng phổ biến.</w:t>
            </w:r>
            <w:r/>
          </w:p>
          <w:p>
            <w:pPr>
              <w:spacing w:after="50" w:before="30" w:line="288" w:lineRule="auto"/>
              <w:ind/>
              <w:jc w:val="both"/>
              <w:rPr/>
            </w:pPr>
            <w:r>
              <w:rPr>
                <w:rFonts w:ascii="Times New Roman" w:hAnsi="Times New Roman" w:cs="Times New Roman"/>
                <w:sz w:val="25"/>
                <w:szCs w:val="25"/>
              </w:rPr>
              <w:t xml:space="preserve">- Ban Cán sự lớp và BCH Chi đoàn nắm vững kế hoạch để theo dõi, đôn đốc các tổ triển khai hiệu quả phong trào thi đua 20/11.</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5:</w:t>
            </w:r>
            <w:r/>
          </w:p>
          <w:p>
            <w:pPr>
              <w:spacing w:after="40" w:before="20" w:line="280" w:lineRule="auto"/>
              <w:ind/>
              <w:jc w:val="left"/>
              <w:rPr/>
            </w:pPr>
            <w:r>
              <w:rPr>
                <w:rFonts w:ascii="Times New Roman" w:hAnsi="Times New Roman" w:cs="Times New Roman"/>
                <w:b/>
                <w:bCs/>
                <w:sz w:val="25"/>
                <w:szCs w:val="25"/>
              </w:rPr>
              <w:t xml:space="preserve">Tổng kết phần sinh hoạt hành chính</w:t>
            </w:r>
            <w:r/>
          </w:p>
          <w:p>
            <w:pPr>
              <w:spacing w:after="20" w:before="20" w:line="280" w:lineRule="auto"/>
              <w:ind/>
              <w:jc w:val="left"/>
              <w:rPr/>
            </w:pPr>
            <w:r>
              <w:rPr>
                <w:rFonts w:ascii="Times New Roman" w:hAnsi="Times New Roman" w:cs="Times New Roman"/>
                <w:i/>
                <w:iCs/>
                <w:sz w:val="25"/>
                <w:szCs w:val="25"/>
              </w:rPr>
              <w:t xml:space="preserve">(02 phút)</w:t>
            </w:r>
            <w:r/>
          </w:p>
        </w:tc>
        <w:tc>
          <w:tcPr>
            <w:tcBorders/>
            <w:tcMar>
              <w:left w:w="140" w:type="dxa"/>
              <w:top w:w="130" w:type="dxa"/>
              <w:right w:w="140" w:type="dxa"/>
              <w:bottom w:w="130" w:type="dxa"/>
            </w:tcMar>
            <w:tcW w:w="4100" w:type="dxa"/>
            <w:vAlign w:val="top"/>
          </w:tcPr>
          <w:p>
            <w:pPr>
              <w:spacing w:after="50" w:before="30" w:line="288" w:lineRule="auto"/>
              <w:ind/>
              <w:jc w:val="both"/>
              <w:rPr/>
            </w:pPr>
            <w:r>
              <w:rPr>
                <w:rFonts w:ascii="Times New Roman" w:hAnsi="Times New Roman" w:cs="Times New Roman"/>
                <w:sz w:val="25"/>
                <w:szCs w:val="25"/>
              </w:rPr>
              <w:t xml:space="preserve">- GVCN chốt lại các nội dung trọng tâm của tiết sinh hoạt chủ nhiệm tuần 8.</w:t>
            </w:r>
            <w:r/>
          </w:p>
          <w:p>
            <w:pPr>
              <w:spacing w:after="50" w:before="30" w:line="288" w:lineRule="auto"/>
              <w:ind/>
              <w:jc w:val="both"/>
              <w:rPr/>
            </w:pPr>
            <w:r>
              <w:rPr>
                <w:rFonts w:ascii="Times New Roman" w:hAnsi="Times New Roman" w:cs="Times New Roman"/>
                <w:sz w:val="25"/>
                <w:szCs w:val="25"/>
              </w:rPr>
              <w:t xml:space="preserve">- Nhắc nhở cả lớp tự giác chấp hành tốt nội quy trường, lớp và truyền lửa động viên học sinh bước vào tuần học thứ 9 đạt nhiều thành tích cao.</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Tập thể lớp 12/2 nghiêm túc lắng nghe, tiếp thu lời dặn dò của giáo viên chủ nhiệm.</w:t>
            </w:r>
            <w:r/>
          </w:p>
        </w:tc>
      </w:tr>
      <w:tr>
        <w:trPr/>
        <w:tc>
          <w:tcPr>
            <w:shd w:val="clear" w:color="auto" w:fill="fafbfd"/>
            <w:tcBorders/>
            <w:tcMar>
              <w:left w:w="130" w:type="dxa"/>
              <w:top w:w="130" w:type="dxa"/>
              <w:right w:w="130" w:type="dxa"/>
              <w:bottom w:w="130" w:type="dxa"/>
            </w:tcMar>
            <w:tcW w:w="2055" w:type="dxa"/>
            <w:vAlign w:val="top"/>
          </w:tcPr>
          <w:p>
            <w:pPr>
              <w:spacing w:after="30" w:before="30" w:line="280" w:lineRule="auto"/>
              <w:ind/>
              <w:jc w:val="left"/>
              <w:rPr/>
            </w:pPr>
            <w:r>
              <w:rPr>
                <w:rFonts w:ascii="Times New Roman" w:hAnsi="Times New Roman" w:cs="Times New Roman"/>
                <w:b/>
                <w:bCs/>
                <w:sz w:val="26"/>
                <w:szCs w:val="26"/>
              </w:rPr>
              <w:t xml:space="preserve">Hoạt động 6:</w:t>
            </w:r>
            <w:r/>
          </w:p>
          <w:p>
            <w:pPr>
              <w:spacing w:after="40" w:before="20" w:line="280" w:lineRule="auto"/>
              <w:ind/>
              <w:jc w:val="left"/>
              <w:rPr/>
            </w:pPr>
            <w:r>
              <w:rPr>
                <w:rFonts w:ascii="Times New Roman" w:hAnsi="Times New Roman" w:cs="Times New Roman"/>
                <w:b/>
                <w:bCs/>
                <w:sz w:val="25"/>
                <w:szCs w:val="25"/>
              </w:rPr>
              <w:t xml:space="preserve">Hoạt động sinh hoạt tập thể – Giao lưu</w:t>
            </w:r>
            <w:r/>
          </w:p>
          <w:p>
            <w:pPr>
              <w:spacing w:after="20" w:before="20" w:line="280" w:lineRule="auto"/>
              <w:ind/>
              <w:jc w:val="left"/>
              <w:rPr/>
            </w:pPr>
            <w:r>
              <w:rPr>
                <w:rFonts w:ascii="Times New Roman" w:hAnsi="Times New Roman" w:cs="Times New Roman"/>
                <w:i/>
                <w:iCs/>
                <w:sz w:val="25"/>
                <w:szCs w:val="25"/>
              </w:rPr>
              <w:t xml:space="preserve">(12 phút)</w:t>
            </w:r>
            <w:r/>
          </w:p>
        </w:tc>
        <w:tc>
          <w:tcPr>
            <w:tcBorders/>
            <w:tcMar>
              <w:left w:w="140" w:type="dxa"/>
              <w:top w:w="130" w:type="dxa"/>
              <w:right w:w="140" w:type="dxa"/>
              <w:bottom w:w="130" w:type="dxa"/>
            </w:tcMar>
            <w:tcW w:w="4100" w:type="dxa"/>
            <w:vAlign w:val="top"/>
          </w:tcPr>
          <w:p>
            <w:pPr>
              <w:spacing w:after="40" w:before="30" w:line="288" w:lineRule="auto"/>
              <w:ind/>
              <w:jc w:val="both"/>
              <w:rPr/>
            </w:pPr>
            <w:r>
              <w:rPr>
                <w:rFonts w:ascii="Times New Roman" w:hAnsi="Times New Roman" w:cs="Times New Roman"/>
                <w:b/>
                <w:bCs/>
                <w:sz w:val="25"/>
                <w:szCs w:val="25"/>
              </w:rPr>
              <w:t xml:space="preserve">• Trò chơi tập thể: 'Mật mã Tri ân – Hướng về ngày 20/11'</w:t>
            </w:r>
            <w:r>
              <w:rPr>
                <w:rFonts w:ascii="Times New Roman" w:hAnsi="Times New Roman" w:cs="Times New Roman"/>
                <w:sz w:val="25"/>
                <w:szCs w:val="25"/>
              </w:rPr>
            </w:r>
            <w:r/>
          </w:p>
          <w:p>
            <w:pPr>
              <w:spacing w:after="40" w:before="20" w:line="288" w:lineRule="auto"/>
              <w:ind/>
              <w:jc w:val="left"/>
              <w:rPr/>
            </w:pPr>
            <w:r>
              <w:rPr>
                <w:rFonts w:ascii="Times New Roman" w:hAnsi="Times New Roman" w:cs="Times New Roman"/>
                <w:b/>
                <w:bCs/>
                <w:i/>
                <w:iCs/>
                <w:sz w:val="25"/>
                <w:szCs w:val="25"/>
              </w:rPr>
              <w:t xml:space="preserve">Cách thức tổ chức và thể lệ trò chơi:</w:t>
            </w:r>
            <w:r/>
          </w:p>
          <w:p>
            <w:pPr>
              <w:spacing w:after="50" w:before="30" w:line="288" w:lineRule="auto"/>
              <w:ind/>
              <w:jc w:val="both"/>
              <w:rPr/>
            </w:pPr>
            <w:r>
              <w:rPr>
                <w:rFonts w:ascii="Times New Roman" w:hAnsi="Times New Roman" w:cs="Times New Roman"/>
                <w:sz w:val="25"/>
                <w:szCs w:val="25"/>
              </w:rPr>
              <w:t xml:space="preserve">- Giáo sinh chia tập thể lớp 12/2 thành 04 đội chơi tương ứng với 04 tổ tại chỗ.</w:t>
            </w:r>
            <w:r/>
          </w:p>
          <w:p>
            <w:pPr>
              <w:spacing w:after="50" w:before="30" w:line="288" w:lineRule="auto"/>
              <w:ind/>
              <w:jc w:val="both"/>
              <w:rPr/>
            </w:pPr>
            <w:r>
              <w:rPr>
                <w:rFonts w:ascii="Times New Roman" w:hAnsi="Times New Roman" w:cs="Times New Roman"/>
                <w:b/>
                <w:bCs/>
                <w:sz w:val="25"/>
                <w:szCs w:val="25"/>
              </w:rPr>
              <w:t xml:space="preserve">- Chặng 1 – Giải mã từ khóa Tri ân (06 phút): </w:t>
            </w:r>
            <w:r>
              <w:rPr>
                <w:rFonts w:ascii="Times New Roman" w:hAnsi="Times New Roman" w:cs="Times New Roman"/>
                <w:sz w:val="25"/>
                <w:szCs w:val="25"/>
              </w:rPr>
              <w:t xml:space="preserve">Giáo sinh</w:t>
            </w:r>
            <w:r>
              <w:rPr>
                <w:rFonts w:ascii="Times New Roman" w:hAnsi="Times New Roman" w:cs="Times New Roman"/>
                <w:sz w:val="25"/>
                <w:szCs w:val="25"/>
              </w:rPr>
              <w:t xml:space="preserve"> lần lượt đọc hoặc chiếu 08 câu đố ngắn, gợi ý hình ảnh liên quan đến chủ đề Mái trường, Thầy cô, Các môn học và Ngày Nhà giáo Việt Nam 20/11. Sau hiệu lệnh 'Bắt đầu', các tổ giơ tay giành quyền trả lời trong 10 giây; mỗi câu trả lời đúng ghi được 10 điểm.</w:t>
            </w:r>
            <w:r/>
          </w:p>
          <w:p>
            <w:pPr>
              <w:spacing w:after="50" w:before="30" w:line="288" w:lineRule="auto"/>
              <w:ind/>
              <w:jc w:val="both"/>
              <w:rPr/>
            </w:pPr>
            <w:r>
              <w:rPr>
                <w:rFonts w:ascii="Times New Roman" w:hAnsi="Times New Roman" w:cs="Times New Roman"/>
                <w:b/>
                <w:bCs/>
                <w:sz w:val="25"/>
                <w:szCs w:val="25"/>
              </w:rPr>
              <w:t xml:space="preserve">- Chặng 2 – Tiếp sức viết lời Tri ân 20/11 (04 phút): </w:t>
            </w:r>
            <w:r>
              <w:rPr>
                <w:rFonts w:ascii="Times New Roman" w:hAnsi="Times New Roman" w:cs="Times New Roman"/>
                <w:sz w:val="25"/>
                <w:szCs w:val="25"/>
              </w:rPr>
              <w:t xml:space="preserve">Mỗi tổ cử 03 đại diện lên bảng thi tiếp sức trong 02 phút: viết nhanh các cụm từ hoặc lời chúc ý nghĩa hưởng ứng chủ đề “Nhớ ơn Thầy cô” và “Tuần học tốt – ngàn lời tri ân”.</w:t>
            </w:r>
            <w:r/>
          </w:p>
          <w:p>
            <w:pPr>
              <w:spacing w:after="50" w:before="30" w:line="288" w:lineRule="auto"/>
              <w:ind/>
              <w:jc w:val="both"/>
              <w:rPr/>
            </w:pPr>
            <w:r>
              <w:rPr>
                <w:rFonts w:ascii="Times New Roman" w:hAnsi="Times New Roman" w:cs="Times New Roman"/>
                <w:b/>
                <w:bCs/>
                <w:sz w:val="25"/>
                <w:szCs w:val="25"/>
              </w:rPr>
              <w:t xml:space="preserve">- Tổng kết – Trao thưởng (02 phút): </w:t>
            </w:r>
            <w:r>
              <w:rPr>
                <w:rFonts w:ascii="Times New Roman" w:hAnsi="Times New Roman" w:cs="Times New Roman"/>
                <w:sz w:val="25"/>
                <w:szCs w:val="25"/>
              </w:rPr>
              <w:t xml:space="preserve">Giáo sinh công bố tổng điểm sau 02 chặng; tổ có điểm số cao nhất giành chiến thắng chung cuộc và nhận phần thưởng khích lệ từ nhóm giáo sinh thực tập.</w:t>
            </w:r>
            <w:r/>
          </w:p>
        </w:tc>
        <w:tc>
          <w:tcPr>
            <w:tcBorders/>
            <w:tcMar>
              <w:left w:w="140" w:type="dxa"/>
              <w:top w:w="130" w:type="dxa"/>
              <w:right w:w="140" w:type="dxa"/>
              <w:bottom w:w="130" w:type="dxa"/>
            </w:tcMar>
            <w:tcW w:w="3200" w:type="dxa"/>
            <w:vAlign w:val="top"/>
          </w:tcPr>
          <w:p>
            <w:pPr>
              <w:spacing w:after="50" w:before="30" w:line="288" w:lineRule="auto"/>
              <w:ind/>
              <w:jc w:val="both"/>
              <w:rPr/>
            </w:pPr>
            <w:r>
              <w:rPr>
                <w:rFonts w:ascii="Times New Roman" w:hAnsi="Times New Roman" w:cs="Times New Roman"/>
                <w:sz w:val="25"/>
                <w:szCs w:val="25"/>
              </w:rPr>
              <w:t xml:space="preserve">- Học sinh cả 04 tổ hào hứng lắng nghe giáo sinh phổ biến thể lệ trò chơi.</w:t>
            </w:r>
            <w:r/>
          </w:p>
          <w:p>
            <w:pPr>
              <w:spacing w:after="50" w:before="30" w:line="288" w:lineRule="auto"/>
              <w:ind/>
              <w:jc w:val="both"/>
              <w:rPr/>
            </w:pPr>
            <w:r>
              <w:rPr>
                <w:rFonts w:ascii="Times New Roman" w:hAnsi="Times New Roman" w:cs="Times New Roman"/>
                <w:sz w:val="25"/>
                <w:szCs w:val="25"/>
              </w:rPr>
              <w:t xml:space="preserve">- Các tổ sôi nổi giơ tay giải đố ở Chặng 1 và cử đại diện lên bảng viết thông điệp tri ân Thầy cô 20/11 ở Chặng 2 trong không khí vui tươi, gắn kết.</w:t>
            </w:r>
            <w:r/>
          </w:p>
        </w:tc>
      </w:tr>
    </w:tbl>
    <w:p>
      <w:pPr>
        <w:keepNext w:val="true"/>
        <w:pBdr>
          <w:bottom w:val="single" w:color="1b365d" w:sz="6" w:space="4"/>
        </w:pBdr>
        <w:spacing w:after="80" w:before="220" w:line="312" w:lineRule="auto"/>
        <w:ind/>
        <w:jc w:val="left"/>
        <w:rPr/>
      </w:pPr>
      <w:r>
        <w:rPr>
          <w:rFonts w:ascii="Times New Roman" w:hAnsi="Times New Roman" w:cs="Times New Roman"/>
          <w:b/>
          <w:bCs/>
          <w:sz w:val="28"/>
          <w:szCs w:val="28"/>
        </w:rPr>
        <w:t xml:space="preserve">VI. BÀI HỌC KINH NGHIỆM SƯ PHẠM RÚT RA</w:t>
      </w:r>
      <w:r/>
    </w:p>
    <w:p>
      <w:pPr>
        <w:spacing w:after="70" w:before="50" w:line="312" w:lineRule="auto"/>
        <w:ind/>
        <w:jc w:val="both"/>
        <w:rPr/>
      </w:pPr>
      <w:r>
        <w:rPr>
          <w:rFonts w:ascii="Times New Roman" w:hAnsi="Times New Roman" w:cs="Times New Roman"/>
          <w:b/>
          <w:bCs/>
          <w:sz w:val="27"/>
          <w:szCs w:val="27"/>
        </w:rPr>
        <w:t xml:space="preserve">1. Kinh nghiệm xử lý tình huống và giáo dục kỷ luật tích cực: </w:t>
      </w:r>
      <w:r>
        <w:rPr>
          <w:rFonts w:ascii="Times New Roman" w:hAnsi="Times New Roman" w:cs="Times New Roman"/>
          <w:sz w:val="27"/>
          <w:szCs w:val="27"/>
        </w:rPr>
        <w:t xml:space="preserve">Học hỏi được từ cô Nguyễn Thị Thu Phương cách kết hợp hài hòa giữa sự nghiêm khắc khi chấn chỉnh học sinh vi phạm với sự ân cần, khích lệ khi ghi nhận các em biết sửa đổi và phát biểu xây dựng bài.</w:t>
      </w:r>
      <w:r/>
    </w:p>
    <w:p>
      <w:pPr>
        <w:spacing w:after="70" w:before="50" w:line="312" w:lineRule="auto"/>
        <w:ind/>
        <w:jc w:val="both"/>
        <w:rPr/>
      </w:pPr>
      <w:r>
        <w:rPr>
          <w:rFonts w:ascii="Times New Roman" w:hAnsi="Times New Roman" w:cs="Times New Roman"/>
          <w:b/>
          <w:bCs/>
          <w:sz w:val="27"/>
          <w:szCs w:val="27"/>
        </w:rPr>
        <w:t xml:space="preserve">2. Kỹ năng phát huy vai trò tự quản của học sinh: </w:t>
      </w:r>
      <w:r>
        <w:rPr>
          <w:rFonts w:ascii="Times New Roman" w:hAnsi="Times New Roman" w:cs="Times New Roman"/>
          <w:sz w:val="27"/>
          <w:szCs w:val="27"/>
        </w:rPr>
        <w:t xml:space="preserve">Biết cách giao việc và hướng dẫn đội ngũ Lớp trưởng, Lớp phó học tập, Bí thư Chi đoàn và 04 Tổ trưởng chủ động theo dõi, báo cáo sơ kết tuần một cách mạch lạc, khách quan.</w:t>
      </w:r>
      <w:r/>
    </w:p>
    <w:p>
      <w:pPr>
        <w:spacing w:after="70" w:before="50" w:line="312" w:lineRule="auto"/>
        <w:ind/>
        <w:jc w:val="both"/>
        <w:rPr/>
      </w:pPr>
      <w:r>
        <w:rPr>
          <w:rFonts w:ascii="Times New Roman" w:hAnsi="Times New Roman" w:cs="Times New Roman"/>
          <w:b/>
          <w:bCs/>
          <w:sz w:val="27"/>
          <w:szCs w:val="27"/>
        </w:rPr>
        <w:t xml:space="preserve">3. Kỹ năng điều phối và phân bổ thời gian tiết sinh hoạt lớp: </w:t>
      </w:r>
      <w:r>
        <w:rPr>
          <w:rFonts w:ascii="Times New Roman" w:hAnsi="Times New Roman" w:cs="Times New Roman"/>
          <w:sz w:val="27"/>
          <w:szCs w:val="27"/>
        </w:rPr>
        <w:t xml:space="preserve">Biết phân chia hợp lý thời lượng giữa phần sơ kết – triển khai công tác hành chính và phần tổ chức trò chơi tập thể, giúp tiết sinh hoạt cuối tuần vừa nghiêm túc vừa sôi nổi.</w:t>
      </w:r>
      <w:r/>
    </w:p>
    <w:p>
      <w:pPr>
        <w:spacing w:after="70" w:before="50" w:line="312" w:lineRule="auto"/>
        <w:ind/>
        <w:jc w:val="both"/>
        <w:rPr/>
      </w:pPr>
      <w:r>
        <w:rPr>
          <w:rFonts w:ascii="Times New Roman" w:hAnsi="Times New Roman" w:cs="Times New Roman"/>
          <w:b/>
          <w:bCs/>
          <w:sz w:val="27"/>
          <w:szCs w:val="27"/>
        </w:rPr>
        <w:t xml:space="preserve">4. Rèn luyện tác phong sư phạm cá nhân: </w:t>
      </w:r>
      <w:r>
        <w:rPr>
          <w:rFonts w:ascii="Times New Roman" w:hAnsi="Times New Roman" w:cs="Times New Roman"/>
          <w:sz w:val="27"/>
          <w:szCs w:val="27"/>
        </w:rPr>
        <w:t xml:space="preserve">Khi đứng trước tập thể lớp để tổ chức hoạt động, giáo sinh cần giữ phong thái tự tin, bao quát tốt lớp học và chú ý điều chỉnh giọng nói to, rõ ràng, dõng dạc hơn.</w:t>
      </w:r>
      <w:r/>
    </w:p>
    <w:p>
      <w:pPr>
        <w:keepNext w:val="true"/>
        <w:pBdr>
          <w:bottom w:val="single" w:color="1b365d" w:sz="6" w:space="4"/>
        </w:pBdr>
        <w:spacing w:after="80" w:before="200" w:line="312" w:lineRule="auto"/>
        <w:ind/>
        <w:jc w:val="left"/>
        <w:rPr/>
      </w:pPr>
      <w:r>
        <w:rPr>
          <w:rFonts w:ascii="Times New Roman" w:hAnsi="Times New Roman" w:cs="Times New Roman"/>
          <w:b/>
          <w:bCs/>
          <w:sz w:val="28"/>
          <w:szCs w:val="28"/>
        </w:rPr>
        <w:t xml:space="preserve">VII. NHẬN XÉT, RÚT KINH NGHIỆM CỦA GIÁO VIÊN HƯỚNG DẪN</w:t>
      </w:r>
      <w:r/>
    </w:p>
    <w:p>
      <w:pPr>
        <w:spacing w:after="70" w:before="70" w:line="320" w:lineRule="auto"/>
        <w:ind/>
        <w:jc w:val="both"/>
        <w:rPr/>
      </w:pPr>
      <w:r>
        <w:rPr>
          <w:rFonts w:ascii="Times New Roman" w:hAnsi="Times New Roman" w:cs="Times New Roman"/>
          <w:sz w:val="27"/>
          <w:szCs w:val="27"/>
        </w:rPr>
        <w:t xml:space="preserve">...........................................................................................................................................................................</w:t>
      </w:r>
      <w:r/>
    </w:p>
    <w:p>
      <w:pPr>
        <w:spacing w:after="70" w:before="70" w:line="320" w:lineRule="auto"/>
        <w:ind/>
        <w:jc w:val="both"/>
        <w:rPr/>
      </w:pPr>
      <w:r>
        <w:rPr>
          <w:rFonts w:ascii="Times New Roman" w:hAnsi="Times New Roman" w:cs="Times New Roman"/>
          <w:sz w:val="27"/>
          <w:szCs w:val="27"/>
        </w:rPr>
        <w:t xml:space="preserve">...........................................................................................................................................................................</w:t>
      </w:r>
      <w:r/>
    </w:p>
    <w:p>
      <w:pPr>
        <w:spacing w:after="70" w:before="70" w:line="320" w:lineRule="auto"/>
        <w:ind/>
        <w:jc w:val="both"/>
        <w:rPr/>
      </w:pPr>
      <w:r>
        <w:rPr>
          <w:rFonts w:ascii="Times New Roman" w:hAnsi="Times New Roman" w:cs="Times New Roman"/>
          <w:sz w:val="27"/>
          <w:szCs w:val="27"/>
        </w:rPr>
        <w:t xml:space="preserve">...........................................................................................................................................................................</w:t>
      </w:r>
      <w:r/>
    </w:p>
    <w:p>
      <w:pPr>
        <w:spacing w:after="70" w:before="70" w:line="320" w:lineRule="auto"/>
        <w:ind/>
        <w:jc w:val="both"/>
        <w:rPr/>
      </w:pPr>
      <w:r>
        <w:rPr>
          <w:rFonts w:ascii="Times New Roman" w:hAnsi="Times New Roman" w:cs="Times New Roman"/>
          <w:sz w:val="27"/>
          <w:szCs w:val="27"/>
        </w:rPr>
        <w:t xml:space="preserve">...........................................................................................................................................................................</w:t>
      </w:r>
      <w:r/>
    </w:p>
    <w:p>
      <w:pPr>
        <w:spacing w:after="70" w:before="70" w:line="320" w:lineRule="auto"/>
        <w:ind/>
        <w:jc w:val="both"/>
        <w:rPr/>
      </w:pPr>
      <w:r>
        <w:rPr>
          <w:rFonts w:ascii="Times New Roman" w:hAnsi="Times New Roman" w:cs="Times New Roman"/>
          <w:sz w:val="27"/>
          <w:szCs w:val="27"/>
        </w:rPr>
        <w:t xml:space="preserve">...........................................................................................................................................................................</w:t>
      </w:r>
      <w:r/>
    </w:p>
    <w:tbl>
      <w:tblPr>
        <w:tblW w:w="93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7"/>
        <w:gridCol w:w="4678"/>
      </w:tblGrid>
      <w:tr>
        <w:trPr/>
        <w:tc>
          <w:tcPr>
            <w:tcBorders/>
            <w:tcW w:w="4677" w:type="dxa"/>
          </w:tcPr>
          <w:p>
            <w:pPr>
              <w:spacing/>
              <w:ind/>
              <w:rPr/>
            </w:pPr>
            <w:r/>
            <w:r/>
          </w:p>
        </w:tc>
        <w:tc>
          <w:tcPr>
            <w:tcBorders/>
            <w:tcW w:w="4678" w:type="dxa"/>
          </w:tcPr>
          <w:p>
            <w:pPr>
              <w:spacing w:after="40" w:before="120" w:line="280" w:lineRule="auto"/>
              <w:ind/>
              <w:jc w:val="center"/>
              <w:rPr/>
            </w:pPr>
            <w:r>
              <w:rPr>
                <w:rFonts w:ascii="Times New Roman" w:hAnsi="Times New Roman" w:cs="Times New Roman"/>
                <w:i/>
                <w:iCs/>
                <w:sz w:val="27"/>
                <w:szCs w:val="27"/>
              </w:rPr>
              <w:t xml:space="preserve">Huế, ngày 31 tháng 10 năm 2026</w:t>
            </w:r>
            <w:r/>
          </w:p>
        </w:tc>
      </w:tr>
      <w:tr>
        <w:trPr/>
        <w:tc>
          <w:tcPr>
            <w:tcBorders/>
            <w:tcW w:w="4677" w:type="dxa"/>
          </w:tcPr>
          <w:p>
            <w:pPr>
              <w:spacing w:after="40" w:before="40" w:line="280" w:lineRule="auto"/>
              <w:ind/>
              <w:jc w:val="center"/>
              <w:rPr/>
            </w:pPr>
            <w:r>
              <w:rPr>
                <w:rFonts w:ascii="Times New Roman" w:hAnsi="Times New Roman" w:cs="Times New Roman"/>
                <w:b/>
                <w:bCs/>
                <w:sz w:val="27"/>
                <w:szCs w:val="27"/>
              </w:rPr>
              <w:t xml:space="preserve">GIÁO VIÊN GIẢNG DẠY</w:t>
            </w:r>
            <w:r/>
          </w:p>
          <w:p>
            <w:pPr>
              <w:spacing w:after="900" w:before="20" w:line="280" w:lineRule="auto"/>
              <w:ind/>
              <w:jc w:val="center"/>
              <w:rPr/>
            </w:pPr>
            <w:r>
              <w:rPr>
                <w:rFonts w:ascii="Times New Roman" w:hAnsi="Times New Roman" w:cs="Times New Roman"/>
                <w:i/>
                <w:iCs/>
                <w:sz w:val="26"/>
                <w:szCs w:val="26"/>
              </w:rPr>
              <w:t xml:space="preserve">(Ký và ghi rõ họ tên)</w:t>
            </w:r>
            <w:r/>
          </w:p>
        </w:tc>
        <w:tc>
          <w:tcPr>
            <w:tcBorders/>
            <w:tcW w:w="4678" w:type="dxa"/>
          </w:tcPr>
          <w:p>
            <w:pPr>
              <w:spacing w:after="40" w:before="40" w:line="280" w:lineRule="auto"/>
              <w:ind/>
              <w:jc w:val="center"/>
              <w:rPr/>
            </w:pPr>
            <w:r>
              <w:rPr>
                <w:rFonts w:ascii="Times New Roman" w:hAnsi="Times New Roman" w:cs="Times New Roman"/>
                <w:b/>
                <w:bCs/>
                <w:sz w:val="27"/>
                <w:szCs w:val="27"/>
              </w:rPr>
              <w:t xml:space="preserve">SINH VIÊN THỰC TẬP</w:t>
            </w:r>
            <w:r/>
          </w:p>
          <w:p>
            <w:pPr>
              <w:spacing w:after="900" w:before="20" w:line="280" w:lineRule="auto"/>
              <w:ind/>
              <w:jc w:val="center"/>
              <w:rPr/>
            </w:pPr>
            <w:r>
              <w:rPr>
                <w:rFonts w:ascii="Times New Roman" w:hAnsi="Times New Roman" w:cs="Times New Roman"/>
                <w:i/>
                <w:iCs/>
                <w:sz w:val="26"/>
                <w:szCs w:val="26"/>
              </w:rPr>
              <w:t xml:space="preserve">(Ký và ghi rõ họ tên)</w:t>
            </w:r>
            <w:r/>
          </w:p>
        </w:tc>
      </w:tr>
    </w:tbl>
    <w:sectPr>
      <w:footnotePr/>
      <w:endnotePr/>
      <w:type w:val="nextPage"/>
      <w:pgSz w:h="16838" w:orient="portrait" w:w="11906"/>
      <w:pgMar w:top="1134" w:right="1134" w:bottom="1134" w:left="141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7"/>
        <w:szCs w:val="27"/>
      </w:rPr>
    </w:rPrDefault>
    <w:pPrDefault>
      <w:pPr>
        <w:pBdr/>
        <w:spacing w:after="80" w:afterAutospacing="0" w:before="60" w:beforeAutospacing="0" w:line="312"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