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ĐỀ CƯƠNG BÀI DẠY</w:t>
      </w:r>
    </w:p>
    <w:p>
      <w:pPr>
        <w:spacing w:after="60" w:before="0" w:line="320" w:lineRule="auto"/>
        <w:jc w:val="center"/>
      </w:pPr>
      <w:r>
        <w:rPr>
          <w:rFonts w:ascii="Times New Roman" w:hAnsi="Times New Roman"/>
          <w:b/>
          <w:bCs/>
          <w:color w:val="000000"/>
          <w:sz w:val="26"/>
          <w:szCs w:val="26"/>
        </w:rPr>
        <w:t xml:space="preserve">BÀI 12. PHẦN MỀM THIẾT KẾ ĐỒ HOẠ</w:t>
      </w:r>
    </w:p>
    <w:p>
      <w:pPr>
        <w:spacing w:after="60" w:before="0" w:line="320" w:lineRule="auto"/>
        <w:jc w:val="center"/>
      </w:pPr>
      <w:r>
        <w:rPr>
          <w:rFonts w:ascii="Times New Roman" w:hAnsi="Times New Roman"/>
          <w:b/>
          <w:bCs/>
          <w:color w:val="000000"/>
          <w:sz w:val="26"/>
          <w:szCs w:val="26"/>
        </w:rPr>
        <w:t xml:space="preserve">TIẾT 2. THỰC HÀNH VẼ BÔNG HOA VÀ QUỐC KÌ VIỆT NAM BẰNG INKSCAPE</w:t>
      </w:r>
    </w:p>
    <w:p>
      <w:pPr>
        <w:spacing w:after="60" w:before="0" w:line="320" w:lineRule="auto"/>
        <w:jc w:val="center"/>
      </w:pPr>
      <w:r>
        <w:rPr>
          <w:rFonts w:ascii="Times New Roman" w:hAnsi="Times New Roman"/>
          <w:b/>
          <w:bCs/>
          <w:color w:val="000000"/>
          <w:sz w:val="26"/>
          <w:szCs w:val="26"/>
        </w:rPr>
        <w:t xml:space="preserve">Môn học: Tin học (định hướng Tin học ứng dụng); lớp: 10 (lớp 10/4, 10/6)</w:t>
      </w:r>
    </w:p>
    <w:p>
      <w:pPr>
        <w:spacing w:after="60" w:before="0" w:line="320" w:lineRule="auto"/>
        <w:jc w:val="center"/>
      </w:pPr>
      <w:r>
        <w:rPr>
          <w:rFonts w:ascii="Times New Roman" w:hAnsi="Times New Roman"/>
          <w:b/>
          <w:bCs/>
          <w:color w:val="000000"/>
          <w:sz w:val="26"/>
          <w:szCs w:val="26"/>
        </w:rPr>
        <w:t xml:space="preserve">Thời gian thực hiện: 01 tiết (45 phút)</w:t>
      </w:r>
    </w:p>
    <w:p>
      <w:pPr>
        <w:spacing w:after="60" w:before="0" w:line="320" w:lineRule="auto"/>
        <w:jc w:val="center"/>
      </w:pPr>
      <w:r>
        <w:rPr>
          <w:rFonts w:ascii="Times New Roman" w:hAnsi="Times New Roman"/>
          <w:b/>
          <w:bCs/>
          <w:color w:val="000000"/>
          <w:sz w:val="26"/>
          <w:szCs w:val="26"/>
        </w:rPr>
        <w:t xml:space="preserve">Hình thức tổ chức: Dạy học thực hành tại phòng máy</w:t>
      </w:r>
    </w:p>
    <w:p>
      <w:pPr>
        <w:pStyle w:val="Heading1"/>
        <w:keepNext/>
        <w:spacing w:after="80" w:before="160" w:line="300" w:lineRule="auto"/>
        <w:jc w:val="left"/>
      </w:pPr>
      <w:r>
        <w:rPr>
          <w:rFonts w:ascii="Times New Roman" w:hAnsi="Times New Roman"/>
          <w:b/>
          <w:bCs/>
          <w:color w:val="000000"/>
          <w:sz w:val="26"/>
          <w:szCs w:val="26"/>
        </w:rPr>
        <w:t xml:space="preserve">I. MỤC TIÊU</w:t>
      </w:r>
    </w:p>
    <w:p>
      <w:pPr>
        <w:spacing w:after="80" w:line="276" w:lineRule="auto"/>
        <w:jc w:val="both"/>
      </w:pPr>
      <w:r>
        <w:rPr>
          <w:rFonts w:ascii="Times New Roman" w:hAnsi="Times New Roman"/>
          <w:b/>
          <w:bCs/>
          <w:color w:val="000000"/>
          <w:sz w:val="26"/>
          <w:szCs w:val="26"/>
        </w:rPr>
        <w:t xml:space="preserve">Căn cứ YCCĐ (nguyên văn Chương trình GDPT 2018 môn Tin học — Chủ đề E, phần định hướng Tin học ứng dụng):</w:t>
      </w:r>
      <w:r>
        <w:rPr>
          <w:rFonts w:ascii="Times New Roman" w:hAnsi="Times New Roman"/>
          <w:color w:val="000000"/>
          <w:sz w:val="26"/>
          <w:szCs w:val="26"/>
        </w:rPr>
        <w:t xml:space="preserve"> “Sử dụng được một số chức năng cơ bản của phần mềm thiết kế đồ hoạ. Tạo được sản phẩm số đơn giản, hữu ích và thực tế như thiết kế logo, tạo banner, topic quảng cáo, băng-rôn, áp phích, poster và thiệp chúc mừng,…”</w:t>
      </w:r>
    </w:p>
    <w:p>
      <w:pPr>
        <w:pStyle w:val="Heading2"/>
        <w:keepNext/>
        <w:spacing w:after="60" w:before="120" w:line="300" w:lineRule="auto"/>
        <w:jc w:val="left"/>
      </w:pPr>
      <w:r>
        <w:rPr>
          <w:rFonts w:ascii="Times New Roman" w:hAnsi="Times New Roman"/>
          <w:b/>
          <w:bCs/>
          <w:color w:val="000000"/>
          <w:sz w:val="26"/>
          <w:szCs w:val="26"/>
        </w:rPr>
        <w:t xml:space="preserve">1. Về kiến thức</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Sử dụng được các chức năng cơ bản của phần mềm thiết kế đồ hoạ Inkscape: chọn công cụ hình tròn/elip và hình đa giác/hình sao, sao chép đối tượng bằng Duplicate (hoặc Ctrl + D), quay và di chuyển đối tượng, đặt giá trị Corners và Spoke ratio của ngôi sao, điều chỉnh thứ tự lớp.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Trình bày được quy trình vẽ bông hoa từ hình tròn và các hình elip theo Hình 12.5 SGK; quy trình vẽ Quốc kì Việt Nam theo Hình 12.6 SGK (ngôi sao 5 cánh với Corners = 5, Spoke ratio = 0.4; hình chữ nhật tỉ lệ 2 : 3; đưa nền cờ xuống lớp dưới).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AI có thể hỗ trợ kiểm tra lỗi trong tệp vẽ vectơ (mô tả bằng lời hoặc mã SVG); biết đối chiếu gợi ý của AI với thao tác thực tế và SGK trước khi áp dụng.</w:t>
      </w:r>
    </w:p>
    <w:p>
      <w:pPr>
        <w:pStyle w:val="Heading2"/>
        <w:keepNext/>
        <w:spacing w:after="60" w:before="120" w:line="300" w:lineRule="auto"/>
        <w:jc w:val="left"/>
      </w:pPr>
      <w:r>
        <w:rPr>
          <w:rFonts w:ascii="Times New Roman" w:hAnsi="Times New Roman"/>
          <w:b/>
          <w:bCs/>
          <w:color w:val="000000"/>
          <w:sz w:val="26"/>
          <w:szCs w:val="26"/>
        </w:rPr>
        <w:t xml:space="preserve">2. Về năng lực</w:t>
      </w:r>
    </w:p>
    <w:p>
      <w:pPr>
        <w:pStyle w:val="Heading2"/>
        <w:keepNext/>
        <w:spacing w:after="60" w:before="120" w:line="300" w:lineRule="auto"/>
        <w:jc w:val="left"/>
      </w:pPr>
      <w:r>
        <w:rPr>
          <w:rFonts w:ascii="Times New Roman" w:hAnsi="Times New Roman"/>
          <w:b/>
          <w:bCs/>
          <w:color w:val="000000"/>
          <w:sz w:val="26"/>
          <w:szCs w:val="26"/>
        </w:rPr>
        <w:t xml:space="preserve">a) Năng lực đặc thù môn Tin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NLa – Sử dụng và quản lí các phương tiện công nghệ thông tin và truyền thông:</w:t>
      </w:r>
      <w:r>
        <w:rPr>
          <w:rFonts w:ascii="Times New Roman" w:hAnsi="Times New Roman"/>
          <w:color w:val="000000"/>
          <w:sz w:val="26"/>
          <w:szCs w:val="26"/>
        </w:rPr>
        <w:t xml:space="preserve"> Tạo, lưu, mở và kiểm tra tệp .svg đúng quy cách; thao tác thành thạo các thành phần giao diện Inkscape đã làm quen ở tiết 1.</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NLc – Giải quyết vấn đề với sự hỗ trợ của công nghệ thông tin và truyền thông:</w:t>
      </w:r>
      <w:r>
        <w:rPr>
          <w:rFonts w:ascii="Times New Roman" w:hAnsi="Times New Roman"/>
          <w:color w:val="000000"/>
          <w:sz w:val="26"/>
          <w:szCs w:val="26"/>
        </w:rPr>
        <w:t xml:space="preserve"> Vận dụng các thao tác (Duplicate, quay, đặt thuộc tính Corners/Spoke ratio, thứ tự lớp) để tạo sản phẩm đồ hoạ đúng mẫu; tự phát hiện và xử lý lỗi sản phẩm.</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NLd – Ứng dụng công nghệ thông tin và truyền thông trong học và tự học:</w:t>
      </w:r>
      <w:r>
        <w:rPr>
          <w:rFonts w:ascii="Times New Roman" w:hAnsi="Times New Roman"/>
          <w:color w:val="000000"/>
          <w:sz w:val="26"/>
          <w:szCs w:val="26"/>
        </w:rPr>
        <w:t xml:space="preserve"> Khai thác SGK, hướng dẫn của giáo viên và trợ lý AI để tự hoàn thiện sản phẩm.</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NLe – Hợp tác trong môi trường số:</w:t>
      </w:r>
      <w:r>
        <w:rPr>
          <w:rFonts w:ascii="Times New Roman" w:hAnsi="Times New Roman"/>
          <w:color w:val="000000"/>
          <w:sz w:val="26"/>
          <w:szCs w:val="26"/>
        </w:rPr>
        <w:t xml:space="preserve"> Nhận xét chéo sản phẩm theo cặp, hỗ trợ bạn khi gặp lỗi thao tác.</w:t>
      </w:r>
    </w:p>
    <w:p>
      <w:pPr>
        <w:pStyle w:val="Heading2"/>
        <w:keepNext/>
        <w:spacing w:after="60" w:before="120" w:line="300" w:lineRule="auto"/>
        <w:jc w:val="left"/>
      </w:pPr>
      <w:r>
        <w:rPr>
          <w:rFonts w:ascii="Times New Roman" w:hAnsi="Times New Roman"/>
          <w:b/>
          <w:bCs/>
          <w:color w:val="000000"/>
          <w:sz w:val="26"/>
          <w:szCs w:val="26"/>
        </w:rPr>
        <w:t xml:space="preserve">b) Năng lực chung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Tự chủ và tự học:</w:t>
      </w:r>
      <w:r>
        <w:rPr>
          <w:rFonts w:ascii="Times New Roman" w:hAnsi="Times New Roman"/>
          <w:color w:val="000000"/>
          <w:sz w:val="26"/>
          <w:szCs w:val="26"/>
        </w:rPr>
        <w:t xml:space="preserve"> Tự thực hành theo quy trình, tự kiểm tra sản phẩm theo bảng tiêu chí và tự điều chỉnh.</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Giao tiếp và hợp tác:</w:t>
      </w:r>
      <w:r>
        <w:rPr>
          <w:rFonts w:ascii="Times New Roman" w:hAnsi="Times New Roman"/>
          <w:color w:val="000000"/>
          <w:sz w:val="26"/>
          <w:szCs w:val="26"/>
        </w:rPr>
        <w:t xml:space="preserve"> Trình bày sản phẩm, lắng nghe và góp ý cho bạn theo tiêu chí đã công bố.</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Giải quyết vấn đề và sáng tạo:</w:t>
      </w:r>
      <w:r>
        <w:rPr>
          <w:rFonts w:ascii="Times New Roman" w:hAnsi="Times New Roman"/>
          <w:color w:val="000000"/>
          <w:sz w:val="26"/>
          <w:szCs w:val="26"/>
        </w:rPr>
        <w:t xml:space="preserve"> Lựa chọn vị trí, kích thước, màu sắc phù hợp để sản phẩm đúng mẫu mà vẫn có nét riêng.</w:t>
      </w:r>
    </w:p>
    <w:p>
      <w:pPr>
        <w:pStyle w:val="Heading2"/>
        <w:keepNext/>
        <w:spacing w:after="60" w:before="120" w:line="300" w:lineRule="auto"/>
        <w:jc w:val="left"/>
      </w:pPr>
      <w:r>
        <w:rPr>
          <w:rFonts w:ascii="Times New Roman" w:hAnsi="Times New Roman"/>
          <w:b/>
          <w:bCs/>
          <w:color w:val="000000"/>
          <w:sz w:val="26"/>
          <w:szCs w:val="26"/>
        </w:rPr>
        <w:t xml:space="preserve">c) Năng lực số và năng lực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3.1.NC1.a:</w:t>
      </w:r>
      <w:r>
        <w:rPr>
          <w:rFonts w:ascii="Times New Roman" w:hAnsi="Times New Roman"/>
          <w:color w:val="000000"/>
          <w:sz w:val="26"/>
          <w:szCs w:val="26"/>
        </w:rPr>
        <w:t xml:space="preserve"> Tạo sản phẩm đồ hoạ vectơ (bông hoa, Quốc kì Việt Nam) bằng Inkscape.</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3.2.NC1.a:</w:t>
      </w:r>
      <w:r>
        <w:rPr>
          <w:rFonts w:ascii="Times New Roman" w:hAnsi="Times New Roman"/>
          <w:color w:val="000000"/>
          <w:sz w:val="26"/>
          <w:szCs w:val="26"/>
        </w:rPr>
        <w:t xml:space="preserve"> Tinh chỉnh, hoàn thiện hình vẽ: màu tô – màu vẽ, kích thước, góc quay, thứ tự lớp.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10.C2.2:</w:t>
      </w:r>
      <w:r>
        <w:rPr>
          <w:rFonts w:ascii="Times New Roman" w:hAnsi="Times New Roman"/>
          <w:color w:val="000000"/>
          <w:sz w:val="26"/>
          <w:szCs w:val="26"/>
        </w:rPr>
        <w:t xml:space="preserve"> Vận dụng trợ lý AI để kiểm tra mô tả lỗi/mã SVG và nhận gợi ý điều chỉnh; biết kiểm chứng lại gợi ý bằng thao tác trên Inkscape trước khi sử dụng.</w:t>
      </w:r>
    </w:p>
    <w:p>
      <w:pPr>
        <w:pStyle w:val="Heading2"/>
        <w:keepNext/>
        <w:spacing w:after="60" w:before="120" w:line="300" w:lineRule="auto"/>
        <w:jc w:val="left"/>
      </w:pPr>
      <w:r>
        <w:rPr>
          <w:rFonts w:ascii="Times New Roman" w:hAnsi="Times New Roman"/>
          <w:b/>
          <w:bCs/>
          <w:color w:val="000000"/>
          <w:sz w:val="26"/>
          <w:szCs w:val="26"/>
        </w:rPr>
        <w:t xml:space="preserve">3. Về phẩm chất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Chăm chỉ:</w:t>
      </w:r>
      <w:r>
        <w:rPr>
          <w:rFonts w:ascii="Times New Roman" w:hAnsi="Times New Roman"/>
          <w:color w:val="000000"/>
          <w:sz w:val="26"/>
          <w:szCs w:val="26"/>
        </w:rPr>
        <w:t xml:space="preserve"> Kiên trì hoàn thiện chi tiết sản phẩm (cánh hoa đều nhau, ngôi sao cân đối) cho đến khi đạt yêu cầu.</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Trách nhiệm:</w:t>
      </w:r>
      <w:r>
        <w:rPr>
          <w:rFonts w:ascii="Times New Roman" w:hAnsi="Times New Roman"/>
          <w:color w:val="000000"/>
          <w:sz w:val="26"/>
          <w:szCs w:val="26"/>
        </w:rPr>
        <w:t xml:space="preserve"> Tuân thủ nội quy phòng máy; lưu tệp đúng quy cách, đúng vị trí được yêu cầu.</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Trung thực:</w:t>
      </w:r>
      <w:r>
        <w:rPr>
          <w:rFonts w:ascii="Times New Roman" w:hAnsi="Times New Roman"/>
          <w:color w:val="000000"/>
          <w:sz w:val="26"/>
          <w:szCs w:val="26"/>
        </w:rPr>
        <w:t xml:space="preserve"> Trình bày đúng quá trình thực hiện, minh bạch khi nói về phần AI hỗ trợ và cách kiểm chứng.</w:t>
      </w:r>
    </w:p>
    <w:p>
      <w:pPr>
        <w:pStyle w:val="Heading1"/>
        <w:keepNext/>
        <w:spacing w:after="80" w:before="160" w:line="300" w:lineRule="auto"/>
        <w:jc w:val="left"/>
      </w:pPr>
      <w:r>
        <w:rPr>
          <w:rFonts w:ascii="Times New Roman" w:hAnsi="Times New Roman"/>
          <w:b/>
          <w:bCs/>
          <w:color w:val="000000"/>
          <w:sz w:val="26"/>
          <w:szCs w:val="26"/>
        </w:rPr>
        <w:t xml:space="preserve">II. THIẾT BỊ DẠY HỌC VÀ HỌC LIỆU</w:t>
      </w:r>
    </w:p>
    <w:p>
      <w:pPr>
        <w:pStyle w:val="Heading2"/>
        <w:keepNext/>
        <w:spacing w:after="60" w:before="120" w:line="300" w:lineRule="auto"/>
        <w:jc w:val="left"/>
      </w:pPr>
      <w:r>
        <w:rPr>
          <w:rFonts w:ascii="Times New Roman" w:hAnsi="Times New Roman"/>
          <w:b/>
          <w:bCs/>
          <w:color w:val="000000"/>
          <w:sz w:val="26"/>
          <w:szCs w:val="26"/>
        </w:rPr>
        <w:t xml:space="preserve">1. Thiết bị dạy học và điều kiện tổ chức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Phòng máy: mỗi học sinh một máy tính có cài Inkscape; máy tính và máy chiếu của giáo viên để làm mẫu trực tiếp.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nối Internet nếu học sinh trực tiếp sử dụng công cụ AI; phương án dự phòng khi mất mạng: kết quả phản hồi AI được giáo viên chuẩn bị sẵn.</w:t>
      </w:r>
    </w:p>
    <w:p>
      <w:pPr>
        <w:pStyle w:val="Heading2"/>
        <w:keepNext/>
        <w:spacing w:after="60" w:before="120" w:line="300" w:lineRule="auto"/>
        <w:jc w:val="left"/>
      </w:pPr>
      <w:r>
        <w:rPr>
          <w:rFonts w:ascii="Times New Roman" w:hAnsi="Times New Roman"/>
          <w:b/>
          <w:bCs/>
          <w:color w:val="000000"/>
          <w:sz w:val="26"/>
          <w:szCs w:val="26"/>
        </w:rPr>
        <w:t xml:space="preserve">2. Học liệu</w:t>
      </w:r>
    </w:p>
    <w:p>
      <w:pPr>
        <w:spacing w:after="80" w:line="276" w:lineRule="auto"/>
        <w:jc w:val="both"/>
      </w:pPr>
      <w:r>
        <w:rPr>
          <w:rFonts w:ascii="Times New Roman" w:hAnsi="Times New Roman"/>
          <w:b/>
          <w:bCs/>
          <w:color w:val="000000"/>
          <w:sz w:val="26"/>
          <w:szCs w:val="26"/>
        </w:rPr>
        <w:t xml:space="preserve">Giáo viên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Tin học 10 – Bài 12 (trang sách 67 – 68): phần THỰC HÀNH Nhiệm vụ 1, Nhiệm vụ 2; Hình 12.5, Hình 12.6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Tệp mẫu </w:t>
      </w:r>
      <w:r>
        <w:rPr>
          <w:rFonts w:ascii="Courier New" w:hAnsi="Courier New"/>
          <w:color w:val="000000"/>
          <w:sz w:val="22"/>
          <w:szCs w:val="22"/>
        </w:rPr>
        <w:t xml:space="preserve">BongHoa.svg</w:t>
      </w:r>
      <w:r>
        <w:rPr>
          <w:rFonts w:ascii="Times New Roman" w:hAnsi="Times New Roman"/>
          <w:color w:val="000000"/>
          <w:sz w:val="26"/>
          <w:szCs w:val="26"/>
        </w:rPr>
        <w:t xml:space="preserve">, </w:t>
      </w:r>
      <w:r>
        <w:rPr>
          <w:rFonts w:ascii="Courier New" w:hAnsi="Courier New"/>
          <w:color w:val="000000"/>
          <w:sz w:val="22"/>
          <w:szCs w:val="22"/>
        </w:rPr>
        <w:t xml:space="preserve">QuocKiVN.svg</w:t>
      </w:r>
      <w:r>
        <w:rPr>
          <w:rFonts w:ascii="Times New Roman" w:hAnsi="Times New Roman"/>
          <w:color w:val="000000"/>
          <w:sz w:val="26"/>
          <w:szCs w:val="26"/>
        </w:rPr>
        <w:t xml:space="preserve"> hoàn chỉnh; tệp </w:t>
      </w:r>
      <w:r>
        <w:rPr>
          <w:rFonts w:ascii="Courier New" w:hAnsi="Courier New"/>
          <w:color w:val="000000"/>
          <w:sz w:val="22"/>
          <w:szCs w:val="22"/>
        </w:rPr>
        <w:t xml:space="preserve">QuocKi_Loi.svg</w:t>
      </w:r>
      <w:r>
        <w:rPr>
          <w:rFonts w:ascii="Times New Roman" w:hAnsi="Times New Roman"/>
          <w:color w:val="000000"/>
          <w:sz w:val="26"/>
          <w:szCs w:val="26"/>
        </w:rPr>
        <w:t xml:space="preserve"> (ngôi sao bị che bởi nền cờ) dùng cho hoạt động AI.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Bài trình chiếu quy trình 3 bước vẽ bông hoa và Quốc kì; trò chơi ôn tập “Chọn đúng công cụ”; bảng tiêu chí đánh giá (Rubric) công bố trước khi thực hành.</w:t>
      </w:r>
    </w:p>
    <w:p>
      <w:pPr>
        <w:spacing w:after="80" w:line="276" w:lineRule="auto"/>
        <w:jc w:val="both"/>
      </w:pPr>
      <w:r>
        <w:rPr>
          <w:rFonts w:ascii="Times New Roman" w:hAnsi="Times New Roman"/>
          <w:b/>
          <w:bCs/>
          <w:color w:val="000000"/>
          <w:sz w:val="26"/>
          <w:szCs w:val="26"/>
        </w:rPr>
        <w:t xml:space="preserve">Học sinh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vở ghi.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Tệp </w:t>
      </w:r>
      <w:r>
        <w:rPr>
          <w:rFonts w:ascii="Courier New" w:hAnsi="Courier New"/>
          <w:color w:val="000000"/>
          <w:sz w:val="22"/>
          <w:szCs w:val="22"/>
        </w:rPr>
        <w:t xml:space="preserve">HoTen_Lop_Bai12.svg</w:t>
      </w:r>
      <w:r>
        <w:rPr>
          <w:rFonts w:ascii="Times New Roman" w:hAnsi="Times New Roman"/>
          <w:color w:val="000000"/>
          <w:sz w:val="26"/>
          <w:szCs w:val="26"/>
        </w:rPr>
        <w:t xml:space="preserve"> đã thực hiện ở tiết 1 (biểu tượng hình cơ bản).</w:t>
      </w:r>
    </w:p>
    <w:p>
      <w:pPr>
        <w:pStyle w:val="Heading1"/>
        <w:keepNext/>
        <w:spacing w:after="80" w:before="160" w:line="300" w:lineRule="auto"/>
        <w:jc w:val="left"/>
      </w:pPr>
      <w:r>
        <w:rPr>
          <w:rFonts w:ascii="Times New Roman" w:hAnsi="Times New Roman"/>
          <w:b/>
          <w:bCs/>
          <w:color w:val="000000"/>
          <w:sz w:val="26"/>
          <w:szCs w:val="26"/>
        </w:rPr>
        <w:t xml:space="preserve">III. TIẾN TRÌNH DẠY HỌC</w:t>
      </w:r>
    </w:p>
    <w:p>
      <w:pPr>
        <w:pStyle w:val="Heading2"/>
        <w:keepNext/>
        <w:spacing w:after="60" w:before="120" w:line="300" w:lineRule="auto"/>
        <w:jc w:val="left"/>
      </w:pPr>
      <w:r>
        <w:rPr>
          <w:rFonts w:ascii="Times New Roman" w:hAnsi="Times New Roman"/>
          <w:b/>
          <w:bCs/>
          <w:color w:val="000000"/>
          <w:sz w:val="26"/>
          <w:szCs w:val="26"/>
        </w:rPr>
        <w:t xml:space="preserve">1. Nội dung đã học ở tiết 1 (làm cơ sở cho tiết học hiện tại)</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học sinh đã học</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Hai loại đồ hoạ</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Phân biệt được đồ hoạ điểm ảnh (bitmap) và đồ hoạ vectơ; biết đồ hoạ vectơ giữ nguyên độ nét khi phóng to, phù hợp tạo logo, minh hoạ.</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Phần mềm Inkscape</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Nhận biết các thành phần giao diện theo Hình 12.3 SGK; khởi động phần mềm, tạo tệp mới (File/New hoặc Ctrl + N).</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Các đối tượng đồ hoạ của hình vẽ</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Trình bày được 3 bước thêm đối tượng (chọn công cụ theo Hình 12.4 SGK → chỉnh thanh điều khiển thuộc tính → kéo thả vẽ); chọn đối tượng bằng Select; tô màu Fill/Stroke trên bảng màu (giữ Shift khi chọn màu vẽ); giải thích được thứ tự lớp của đối tượng; lưu tệp .svg bằng Ctrl + S.</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hành cơ bản (tiết 1)</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Tạo được biểu tượng đơn giản gồm hình chữ nhật, hình tròn, ngôi sao và điều chỉnh được thứ tự lớp; lưu tệp </w:t>
            </w:r>
            <w:r>
              <w:rPr>
                <w:rFonts w:ascii="Courier New" w:hAnsi="Courier New"/>
                <w:color w:val="000000"/>
                <w:sz w:val="22"/>
                <w:szCs w:val="22"/>
              </w:rPr>
              <w:t xml:space="preserve">HoTen_Lop_Bai12.svg</w:t>
            </w:r>
            <w:r>
              <w:rPr>
                <w:rFonts w:ascii="Times New Roman" w:hAnsi="Times New Roman"/>
                <w:color w:val="000000"/>
                <w:sz w:val="24"/>
                <w:szCs w:val="24"/>
              </w:rPr>
              <w:t xml:space="preserve">.</w:t>
            </w:r>
          </w:p>
        </w:tc>
      </w:tr>
    </w:tbl>
    <w:p>
      <w:pPr>
        <w:spacing w:after="80"/>
      </w:pPr>
    </w:p>
    <w:p>
      <w:pPr>
        <w:spacing w:after="80" w:line="276" w:lineRule="auto"/>
        <w:jc w:val="both"/>
      </w:pPr>
      <w:r>
        <w:rPr>
          <w:rFonts w:ascii="Times New Roman" w:hAnsi="Times New Roman"/>
          <w:b/>
          <w:bCs/>
          <w:color w:val="000000"/>
          <w:sz w:val="26"/>
          <w:szCs w:val="26"/>
        </w:rPr>
        <w:t xml:space="preserve">Sản phẩm dự kiến cuối tiết 1:</w:t>
      </w:r>
      <w:r>
        <w:rPr>
          <w:rFonts w:ascii="Times New Roman" w:hAnsi="Times New Roman"/>
          <w:color w:val="000000"/>
          <w:sz w:val="26"/>
          <w:szCs w:val="26"/>
        </w:rPr>
        <w:t xml:space="preserve"> tệp </w:t>
      </w:r>
      <w:r>
        <w:rPr>
          <w:rFonts w:ascii="Courier New" w:hAnsi="Courier New"/>
          <w:color w:val="000000"/>
          <w:sz w:val="22"/>
          <w:szCs w:val="22"/>
        </w:rPr>
        <w:t xml:space="preserve">HoTen_Lop_Bai12.svg</w:t>
      </w:r>
      <w:r>
        <w:rPr>
          <w:rFonts w:ascii="Times New Roman" w:hAnsi="Times New Roman"/>
          <w:color w:val="000000"/>
          <w:sz w:val="26"/>
          <w:szCs w:val="26"/>
        </w:rPr>
        <w:t xml:space="preserve"> — biểu tượng gồm 3 đối tượng hình cơ bản, mở lại được bằng Inkscape. Tiết 2 tiếp tục phát triển thành các sản phẩm hoàn chỉnh hơn: bông hoa và Quốc kì Việt Nam.</w:t>
      </w:r>
    </w:p>
    <w:p>
      <w:pPr>
        <w:pStyle w:val="Heading2"/>
        <w:keepNext/>
        <w:spacing w:after="60" w:before="120" w:line="300" w:lineRule="auto"/>
        <w:jc w:val="left"/>
      </w:pPr>
      <w:r>
        <w:rPr>
          <w:rFonts w:ascii="Times New Roman" w:hAnsi="Times New Roman"/>
          <w:b/>
          <w:bCs/>
          <w:color w:val="000000"/>
          <w:sz w:val="26"/>
          <w:szCs w:val="26"/>
        </w:rPr>
        <w:t xml:space="preserve">2. Tình huống học tập</w:t>
      </w:r>
    </w:p>
    <w:p>
      <w:pPr>
        <w:spacing w:after="80" w:line="276" w:lineRule="auto"/>
        <w:jc w:val="both"/>
      </w:pPr>
      <w:r>
        <w:rPr>
          <w:rFonts w:ascii="Times New Roman" w:hAnsi="Times New Roman"/>
          <w:color w:val="000000"/>
          <w:sz w:val="26"/>
          <w:szCs w:val="26"/>
        </w:rPr>
        <w:t xml:space="preserve">Ngày hội Tri thức số của lớp đã có ban tổ chức, có sân khấu và giờ đây cần “trang trí”: sân khấu cần hình bông hoa vàng rực rỡ trang trí xung quanh, và phía trên sân khấu cần treo Quốc kì Việt Nam chuẩn tỉ lệ, chuẩn màu. Ban tổ chức đặt “đơn hàng” cho các “nhà thiết kế” lớp mình: mỗi em hoàn thành một tệp bông hoa và một tệp Quốc kì theo đúng mẫu hình 12.5, 12.6 SGK, sao cho hoa đều cánh, quốc kì đúng tỉ lệ 2 : 3 với ngôi sao vàng 5 cánh cân đối nằm đúng vị trí. Sản phẩm đạt yêu cầu sẽ được in dán và trưng bày tại Ngày hội.</w:t>
      </w:r>
    </w:p>
    <w:p>
      <w:pPr>
        <w:pStyle w:val="Heading2"/>
        <w:keepNext/>
        <w:spacing w:after="60" w:before="120" w:line="300" w:lineRule="auto"/>
        <w:jc w:val="left"/>
      </w:pPr>
      <w:r>
        <w:rPr>
          <w:rFonts w:ascii="Times New Roman" w:hAnsi="Times New Roman"/>
          <w:b/>
          <w:bCs/>
          <w:color w:val="000000"/>
          <w:sz w:val="26"/>
          <w:szCs w:val="26"/>
        </w:rPr>
        <w:t xml:space="preserve">3. Phân bố thời gian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075"/>
        <w:gridCol w:w="1996"/>
      </w:tblGrid>
      <w:tr>
        <w:trPr>
          <w:cantSplit/>
          <w:tblHeader/>
        </w:trPr>
        <w:tc>
          <w:tcPr>
            <w:tcW w:type="pct" w:w="3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Thời lượng</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1. Ôn tập: trò chơi “Chọn đúng công cụ” và xác định nhiệm vụ “đơn hàng”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2. Giáo viên làm mẫu quy trình vẽ bông hoa và Quốc kì (phương pháp 4 bước)</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3. Thực hành cá nhân: vẽ bông hoa và Quốc kì Việt Nam (phương pháp 3 bước)</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20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4. Sử dụng AI kiểm tra lỗi sản phẩm và kiểm chứng gợi ý</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5. Trình bày, nhận xét sản phẩm, chốt quy trình và giao nhiệm vụ vận dụng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11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45 phút</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4. Các hoạt động dạy học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451"/>
        <w:gridCol w:w="3810"/>
        <w:gridCol w:w="1451"/>
        <w:gridCol w:w="2358"/>
      </w:tblGrid>
      <w:tr>
        <w:trPr>
          <w:cantSplit/>
          <w:tblHeader/>
        </w:trPr>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 – thời lượng</w:t>
            </w:r>
          </w:p>
        </w:tc>
        <w:tc>
          <w:tcPr>
            <w:tcW w:type="pct" w:w="2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 hoạt động và nhiệm vụ học tập</w:t>
            </w:r>
          </w:p>
        </w:tc>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Năng lực, phẩm chất hướng tới</w:t>
            </w:r>
          </w:p>
        </w:tc>
        <w:tc>
          <w:tcPr>
            <w:tcW w:type="pct" w:w="13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Sản phẩm và đánh giá</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1. ÔN TẬP: “CHỌN ĐÚNG CÔNG CỤ” VÀ XÁC ĐỊNH NHIỆM VỤ</w:t>
            </w:r>
          </w:p>
          <w:p>
            <w:pPr>
              <w:spacing w:after="20" w:line="264" w:lineRule="auto"/>
              <w:jc w:val="left"/>
            </w:pPr>
            <w:r>
              <w:rPr>
                <w:rFonts w:ascii="Times New Roman" w:hAnsi="Times New Roman"/>
                <w:color w:val="000000"/>
                <w:sz w:val="24"/>
                <w:szCs w:val="24"/>
              </w:rPr>
              <w:t xml:space="preserve">(4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Ôn tập công cụ và thao tác đã học ở tiết 1; xác định “đơn hàng” của tiết thực hành.</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Trò chơi “Chọn đúng công cụ”; quan sát sản phẩm mẫu bông hoa và Quốc kì để xác định yêu cầu kỹ thuật.</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Tổ chức trò chơi nhanh: chiếu từng yêu cầu, học sinh giơ thẻ/đáp án A – B – C – D: </w:t>
            </w:r>
            <w:r>
              <w:rPr>
                <w:rFonts w:ascii="Times New Roman" w:hAnsi="Times New Roman"/>
                <w:b/>
                <w:bCs/>
                <w:color w:val="000000"/>
                <w:sz w:val="24"/>
                <w:szCs w:val="24"/>
              </w:rPr>
              <w:t xml:space="preserve">(1)</w:t>
            </w:r>
            <w:r>
              <w:rPr>
                <w:rFonts w:ascii="Times New Roman" w:hAnsi="Times New Roman"/>
                <w:color w:val="000000"/>
                <w:sz w:val="24"/>
                <w:szCs w:val="24"/>
              </w:rPr>
              <w:t xml:space="preserve"> Công cụ nào vẽ hình tròn, hình elip? </w:t>
            </w:r>
            <w:r>
              <w:rPr>
                <w:rFonts w:ascii="Times New Roman" w:hAnsi="Times New Roman"/>
                <w:b/>
                <w:bCs/>
                <w:color w:val="000000"/>
                <w:sz w:val="24"/>
                <w:szCs w:val="24"/>
              </w:rPr>
              <w:t xml:space="preserve">(2)</w:t>
            </w:r>
            <w:r>
              <w:rPr>
                <w:rFonts w:ascii="Times New Roman" w:hAnsi="Times New Roman"/>
                <w:color w:val="000000"/>
                <w:sz w:val="24"/>
                <w:szCs w:val="24"/>
              </w:rPr>
              <w:t xml:space="preserve"> Làm sao sao chép một đối tượng? </w:t>
            </w:r>
            <w:r>
              <w:rPr>
                <w:rFonts w:ascii="Times New Roman" w:hAnsi="Times New Roman"/>
                <w:b/>
                <w:bCs/>
                <w:color w:val="000000"/>
                <w:sz w:val="24"/>
                <w:szCs w:val="24"/>
              </w:rPr>
              <w:t xml:space="preserve">(3)</w:t>
            </w:r>
            <w:r>
              <w:rPr>
                <w:rFonts w:ascii="Times New Roman" w:hAnsi="Times New Roman"/>
                <w:color w:val="000000"/>
                <w:sz w:val="24"/>
                <w:szCs w:val="24"/>
              </w:rPr>
              <w:t xml:space="preserve"> Muốn chọn màu </w:t>
            </w:r>
            <w:r>
              <w:rPr>
                <w:rFonts w:ascii="Times New Roman" w:hAnsi="Times New Roman"/>
                <w:b/>
                <w:bCs/>
                <w:color w:val="000000"/>
                <w:sz w:val="24"/>
                <w:szCs w:val="24"/>
              </w:rPr>
              <w:t xml:space="preserve">vẽ</w:t>
            </w:r>
            <w:r>
              <w:rPr>
                <w:rFonts w:ascii="Times New Roman" w:hAnsi="Times New Roman"/>
                <w:color w:val="000000"/>
                <w:sz w:val="24"/>
                <w:szCs w:val="24"/>
              </w:rPr>
              <w:t xml:space="preserve"> cần giữ phím gì khi bấm bảng màu? </w:t>
            </w:r>
            <w:r>
              <w:rPr>
                <w:rFonts w:ascii="Times New Roman" w:hAnsi="Times New Roman"/>
                <w:b/>
                <w:bCs/>
                <w:color w:val="000000"/>
                <w:sz w:val="24"/>
                <w:szCs w:val="24"/>
              </w:rPr>
              <w:t xml:space="preserve">(4)</w:t>
            </w:r>
            <w:r>
              <w:rPr>
                <w:rFonts w:ascii="Times New Roman" w:hAnsi="Times New Roman"/>
                <w:color w:val="000000"/>
                <w:sz w:val="24"/>
                <w:szCs w:val="24"/>
              </w:rPr>
              <w:t xml:space="preserve"> Đối tượng vẽ sau nằm ở lớp nào? </w:t>
            </w:r>
            <w:r>
              <w:rPr>
                <w:rFonts w:ascii="Times New Roman" w:hAnsi="Times New Roman"/>
                <w:b/>
                <w:bCs/>
                <w:color w:val="000000"/>
                <w:sz w:val="24"/>
                <w:szCs w:val="24"/>
              </w:rPr>
              <w:t xml:space="preserve">(5)</w:t>
            </w:r>
            <w:r>
              <w:rPr>
                <w:rFonts w:ascii="Times New Roman" w:hAnsi="Times New Roman"/>
                <w:color w:val="000000"/>
                <w:sz w:val="24"/>
                <w:szCs w:val="24"/>
              </w:rPr>
              <w:t xml:space="preserve"> Phím tắt nào lưu tệp?</w:t>
            </w:r>
          </w:p>
          <w:p>
            <w:pPr>
              <w:spacing w:after="20" w:line="264" w:lineRule="auto"/>
              <w:jc w:val="left"/>
            </w:pPr>
            <w:r>
              <w:rPr>
                <w:rFonts w:ascii="Times New Roman" w:hAnsi="Times New Roman"/>
                <w:color w:val="000000"/>
                <w:sz w:val="24"/>
                <w:szCs w:val="24"/>
              </w:rPr>
              <w:t xml:space="preserve">- Trình chiếu sản phẩm mẫu (bông hoa, Quốc kì), giới thiệu “đơn hàng” của Ban tổ chức Ngày hội.</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Tham gia trò chơi, trả lời; quan sát mẫu và nêu nhận xét về hình dáng, số cánh hoa, tỉ lệ cờ, vị trí sao.</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đáp án, nhận xét; dẫn dắt: “Để hoàn thành đơn hàng, trước tiên ta cần nắm quy trình từng bước.”</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NLe</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Đáp án dự kiến:</w:t>
            </w:r>
            <w:r>
              <w:rPr>
                <w:rFonts w:ascii="Times New Roman" w:hAnsi="Times New Roman"/>
                <w:color w:val="000000"/>
                <w:sz w:val="24"/>
                <w:szCs w:val="24"/>
              </w:rPr>
              <w:t xml:space="preserve"> (1) Công cụ hình tròn/hình elip; (2) Duplicate (chuột phải → Duplicate) hoặc Ctrl + D; (3) giữ Shift; (4) lớp trên; (5) Ctrl + S.</w:t>
            </w:r>
          </w:p>
          <w:p>
            <w:pPr>
              <w:spacing w:after="20" w:line="264" w:lineRule="auto"/>
              <w:jc w:val="left"/>
            </w:pPr>
            <w:r>
              <w:rPr>
                <w:rFonts w:ascii="Times New Roman" w:hAnsi="Times New Roman"/>
                <w:b/>
                <w:bCs/>
                <w:color w:val="000000"/>
                <w:sz w:val="24"/>
                <w:szCs w:val="24"/>
              </w:rPr>
              <w:t xml:space="preserve">Nhận xét dự kiến:</w:t>
            </w:r>
            <w:r>
              <w:rPr>
                <w:rFonts w:ascii="Times New Roman" w:hAnsi="Times New Roman"/>
                <w:color w:val="000000"/>
                <w:sz w:val="24"/>
                <w:szCs w:val="24"/>
              </w:rPr>
              <w:t xml:space="preserve"> hoa gồm 1 đĩa tròn + nhiều cánh elip quay đều; cờ là hình chữ nhật đỏ tỉ lệ 2 : 3 + ngôi sao vàng 5 cánh ở giữa.</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trò chơi, hỏi – đáp.</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2. GIÁO VIÊN LÀM MẪU QUY TRÌNH VẼ BÔNG HOA VÀ QUỐC KÌ</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trình bày được quy trình các bước theo SGK trước khi tự thực hiện (Bước 2 – làm mẫu của phương pháp 4 bước).</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Làm mẫu Nhiệm vụ 1 (vẽ bông hoa — Hình 12.5 SGK) và Nhiệm vụ 2 (vẽ Quốc kì Việt Nam — Hình 12.6 SGK), nhấn mạnh các thao tác then chốt.</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Làm mẫu trực tiếp trên máy chiếu, mỗi thao tác nêu rõ tên công cụ:</w:t>
            </w:r>
          </w:p>
          <w:p>
            <w:pPr>
              <w:spacing w:after="20" w:line="264" w:lineRule="auto"/>
              <w:jc w:val="left"/>
            </w:pPr>
            <w:r>
              <w:rPr>
                <w:rFonts w:ascii="Times New Roman" w:hAnsi="Times New Roman"/>
                <w:color w:val="000000"/>
                <w:sz w:val="24"/>
                <w:szCs w:val="24"/>
              </w:rPr>
              <w:t xml:space="preserve">  - Bông hoa: chọn công cụ hình tròn/elip → vẽ hình elip làm cánh hoa → chọn màu ở bảng màu → chuột phải chọn </w:t>
            </w:r>
            <w:r>
              <w:rPr>
                <w:rFonts w:ascii="Times New Roman" w:hAnsi="Times New Roman"/>
                <w:b/>
                <w:bCs/>
                <w:color w:val="000000"/>
                <w:sz w:val="24"/>
                <w:szCs w:val="24"/>
              </w:rPr>
              <w:t xml:space="preserve">Duplicate</w:t>
            </w:r>
            <w:r>
              <w:rPr>
                <w:rFonts w:ascii="Times New Roman" w:hAnsi="Times New Roman"/>
                <w:color w:val="000000"/>
                <w:sz w:val="24"/>
                <w:szCs w:val="24"/>
              </w:rPr>
              <w:t xml:space="preserve"> tạo các bản sao cánh hoa → dùng công cụ Select: nháy 1 lần để phóng to/thu nhỏ, nháy lần nữa để </w:t>
            </w:r>
            <w:r>
              <w:rPr>
                <w:rFonts w:ascii="Times New Roman" w:hAnsi="Times New Roman"/>
                <w:b/>
                <w:bCs/>
                <w:color w:val="000000"/>
                <w:sz w:val="24"/>
                <w:szCs w:val="24"/>
              </w:rPr>
              <w:t xml:space="preserve">quay</w:t>
            </w:r>
            <w:r>
              <w:rPr>
                <w:rFonts w:ascii="Times New Roman" w:hAnsi="Times New Roman"/>
                <w:color w:val="000000"/>
                <w:sz w:val="24"/>
                <w:szCs w:val="24"/>
              </w:rPr>
              <w:t xml:space="preserve"> cánh hoa, kéo các múi tên xoay hướng phù hợp → di chuyển cánh hoa quanh tâm → vẽ hình tròn lớn làm đĩa hoa và đưa xuống lớp dưới.</w:t>
            </w:r>
          </w:p>
          <w:p>
            <w:pPr>
              <w:spacing w:after="20" w:line="264" w:lineRule="auto"/>
              <w:jc w:val="left"/>
            </w:pPr>
            <w:r>
              <w:rPr>
                <w:rFonts w:ascii="Times New Roman" w:hAnsi="Times New Roman"/>
                <w:color w:val="000000"/>
                <w:sz w:val="24"/>
                <w:szCs w:val="24"/>
              </w:rPr>
              <w:t xml:space="preserve">  - Quốc kì: chọn công cụ hình đa giác/hình sao → trên thanh điều khiển thuộc tính đặt </w:t>
            </w:r>
            <w:r>
              <w:rPr>
                <w:rFonts w:ascii="Times New Roman" w:hAnsi="Times New Roman"/>
                <w:b/>
                <w:bCs/>
                <w:color w:val="000000"/>
                <w:sz w:val="24"/>
                <w:szCs w:val="24"/>
              </w:rPr>
              <w:t xml:space="preserve">Corners = 5</w:t>
            </w:r>
            <w:r>
              <w:rPr>
                <w:rFonts w:ascii="Times New Roman" w:hAnsi="Times New Roman"/>
                <w:color w:val="000000"/>
                <w:sz w:val="24"/>
                <w:szCs w:val="24"/>
              </w:rPr>
              <w:t xml:space="preserve">, </w:t>
            </w:r>
            <w:r>
              <w:rPr>
                <w:rFonts w:ascii="Times New Roman" w:hAnsi="Times New Roman"/>
                <w:b/>
                <w:bCs/>
                <w:color w:val="000000"/>
                <w:sz w:val="24"/>
                <w:szCs w:val="24"/>
              </w:rPr>
              <w:t xml:space="preserve">Spoke ratio = 0.4</w:t>
            </w:r>
            <w:r>
              <w:rPr>
                <w:rFonts w:ascii="Times New Roman" w:hAnsi="Times New Roman"/>
                <w:color w:val="000000"/>
                <w:sz w:val="24"/>
                <w:szCs w:val="24"/>
              </w:rPr>
              <w:t xml:space="preserve"> → vẽ ngôi sao, tô màu vàng, quay cho thẳng nếu cần → vẽ hình chữ nhật </w:t>
            </w:r>
            <w:r>
              <w:rPr>
                <w:rFonts w:ascii="Times New Roman" w:hAnsi="Times New Roman"/>
                <w:b/>
                <w:bCs/>
                <w:color w:val="000000"/>
                <w:sz w:val="24"/>
                <w:szCs w:val="24"/>
              </w:rPr>
              <w:t xml:space="preserve">tỉ lệ rộng : dài = 2 : 3</w:t>
            </w:r>
            <w:r>
              <w:rPr>
                <w:rFonts w:ascii="Times New Roman" w:hAnsi="Times New Roman"/>
                <w:color w:val="000000"/>
                <w:sz w:val="24"/>
                <w:szCs w:val="24"/>
              </w:rPr>
              <w:t xml:space="preserve">, tô nền đỏ → chọn công cụ Select, nháy chọn hình chữ nhật, nháy vào nút “đưa xuống lớp dưới” trên thanh điều khiển thuộc tính để ngôi sao hiển thị trên nền cờ.</w:t>
            </w:r>
          </w:p>
          <w:p>
            <w:pPr>
              <w:spacing w:after="20" w:line="264" w:lineRule="auto"/>
              <w:jc w:val="left"/>
            </w:pPr>
            <w:r>
              <w:rPr>
                <w:rFonts w:ascii="Times New Roman" w:hAnsi="Times New Roman"/>
                <w:color w:val="000000"/>
                <w:sz w:val="24"/>
                <w:szCs w:val="24"/>
              </w:rPr>
              <w:t xml:space="preserve">- Nhấn mạnh 3 điểm dễ sai: giá trị Spoke ratio quyết định độ “bè” của cánh sao; tỉ lệ 2 : 3 của cờ; thứ tự lớp giữa sao và nền.</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Quan sát, ghi chú các bước vào vở; trả lời nhanh các câu hỏi kiểm tra hiểu ý (nếu vẽ sao bị chữ nhật che thì làm gì?).</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Kiểm tra nhanh bằng câu hỏi; công bố bảng tiêu chí đánh giá (Rubric) và quy cách đặt tên tệp: </w:t>
            </w:r>
            <w:r>
              <w:rPr>
                <w:rFonts w:ascii="Courier New" w:hAnsi="Courier New"/>
                <w:color w:val="000000"/>
                <w:sz w:val="22"/>
                <w:szCs w:val="22"/>
              </w:rPr>
              <w:t xml:space="preserve">HoTen_Lop_BongHoa.svg</w:t>
            </w:r>
            <w:r>
              <w:rPr>
                <w:rFonts w:ascii="Times New Roman" w:hAnsi="Times New Roman"/>
                <w:color w:val="000000"/>
                <w:sz w:val="24"/>
                <w:szCs w:val="24"/>
              </w:rPr>
              <w:t xml:space="preserve">, </w:t>
            </w:r>
            <w:r>
              <w:rPr>
                <w:rFonts w:ascii="Courier New" w:hAnsi="Courier New"/>
                <w:color w:val="000000"/>
                <w:sz w:val="22"/>
                <w:szCs w:val="22"/>
              </w:rPr>
              <w:t xml:space="preserve">HoTen_Lop_QuocKi.svg</w:t>
            </w:r>
            <w:r>
              <w:rPr>
                <w:rFonts w:ascii="Times New Roman" w:hAnsi="Times New Roman"/>
                <w:color w:val="000000"/>
                <w:sz w:val="24"/>
                <w:szCs w:val="24"/>
              </w:rPr>
              <w:t xml:space="preserve">.</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Quy trình dự kiến học sinh ghi được:</w:t>
            </w:r>
          </w:p>
          <w:p>
            <w:pPr>
              <w:spacing w:after="20" w:line="264" w:lineRule="auto"/>
              <w:jc w:val="left"/>
            </w:pPr>
            <w:r>
              <w:rPr>
                <w:rFonts w:ascii="Times New Roman" w:hAnsi="Times New Roman"/>
                <w:color w:val="000000"/>
                <w:sz w:val="24"/>
                <w:szCs w:val="24"/>
              </w:rPr>
              <w:t xml:space="preserve">- Hoa: vẽ elip → tô màu → Duplicate → quay/di chuyển các cánh → vẽ đĩa tròn → đưa đĩa xuống lớp dưới.</w:t>
            </w:r>
          </w:p>
          <w:p>
            <w:pPr>
              <w:spacing w:after="20" w:line="264" w:lineRule="auto"/>
              <w:jc w:val="left"/>
            </w:pPr>
            <w:r>
              <w:rPr>
                <w:rFonts w:ascii="Times New Roman" w:hAnsi="Times New Roman"/>
                <w:color w:val="000000"/>
                <w:sz w:val="24"/>
                <w:szCs w:val="24"/>
              </w:rPr>
              <w:t xml:space="preserve">- Quốc kì: sao 5 cánh (Corners = 5, Spoke ratio = 0.4) tô vàng → chữ nhật 2 : 3 tô đỏ → đưa chữ nhật xuống lớp dưới.</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câu trả lời hỏi – đáp nhanh sau khi làm mẫu.</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3. THỰC HÀNH CÁ NHÂN: VẼ BÔNG HOA VÀ QUỐC KÌ VIỆT NAM</w:t>
            </w:r>
          </w:p>
          <w:p>
            <w:pPr>
              <w:spacing w:after="20" w:line="264" w:lineRule="auto"/>
              <w:jc w:val="left"/>
            </w:pPr>
            <w:r>
              <w:rPr>
                <w:rFonts w:ascii="Times New Roman" w:hAnsi="Times New Roman"/>
                <w:color w:val="000000"/>
                <w:sz w:val="24"/>
                <w:szCs w:val="24"/>
              </w:rPr>
              <w:t xml:space="preserve">(20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Tự tay hoàn thành hai sản phẩm theo mẫu, lưu đúng quy cách, tự kiểm tra theo Rubric (Bước 3 – 4 của phương pháp 4 bước; phương pháp 3 bước: yêu cầu – quy trình – sản phẩm).</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Thực hành Nhiệm vụ 1 và Nhiệm vụ 2 theo hướng dẫn SGK; học sinh hoàn thành sớm làm Luyện tập 1 (trang 68) hoặc hỗ trợ bạn.</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lại yêu cầu sản phẩm và thời gian: 20 phút cho 2 tệp; dán/chiếu lại Rubric.</w:t>
            </w:r>
          </w:p>
          <w:p>
            <w:pPr>
              <w:spacing w:after="20" w:line="264" w:lineRule="auto"/>
              <w:jc w:val="left"/>
            </w:pPr>
            <w:r>
              <w:rPr>
                <w:rFonts w:ascii="Times New Roman" w:hAnsi="Times New Roman"/>
                <w:color w:val="000000"/>
                <w:sz w:val="24"/>
                <w:szCs w:val="24"/>
              </w:rPr>
              <w:t xml:space="preserve">- Di chuyển quan sát toàn phòng máy, hỗ trợ theo nguyên tắc “gợi mở trước → chỉ dẫn vị trí lỗi → làm mẫu cuối cùng”; ưu tiên hỗ trợ học sinh gặp khó ở thao tác quay cánh hoa và đặt thuộc tính ngôi sao.</w:t>
            </w:r>
          </w:p>
          <w:p>
            <w:pPr>
              <w:spacing w:after="20" w:line="264" w:lineRule="auto"/>
              <w:jc w:val="left"/>
            </w:pPr>
            <w:r>
              <w:rPr>
                <w:rFonts w:ascii="Times New Roman" w:hAnsi="Times New Roman"/>
                <w:color w:val="000000"/>
                <w:sz w:val="24"/>
                <w:szCs w:val="24"/>
              </w:rPr>
              <w:t xml:space="preserve">- Nhắc học sinh dùng Hình 12.5, 12.6 SGK đối chiếu từng bước; gợi ý nâng cao: bông hoa có thể đổi màu cánh theo ý muốn (vẫn giữ bố cục mẫu).</w:t>
            </w:r>
          </w:p>
          <w:p>
            <w:pPr>
              <w:spacing w:after="20" w:line="264" w:lineRule="auto"/>
              <w:jc w:val="left"/>
            </w:pPr>
            <w:r>
              <w:rPr>
                <w:rFonts w:ascii="Times New Roman" w:hAnsi="Times New Roman"/>
                <w:color w:val="000000"/>
                <w:sz w:val="24"/>
                <w:szCs w:val="24"/>
              </w:rPr>
              <w:t xml:space="preserve">- Chọn sẵn 2 – 3 sản phẩm tiêu biểu để giới thiệu ở Hoạt động 5.</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Thực hành cá nhân theo quy trình: tạo tệp mới → vẽ và chỉnh sửa → lưu </w:t>
            </w:r>
            <w:r>
              <w:rPr>
                <w:rFonts w:ascii="Courier New" w:hAnsi="Courier New"/>
                <w:color w:val="000000"/>
                <w:sz w:val="22"/>
                <w:szCs w:val="22"/>
              </w:rPr>
              <w:t xml:space="preserve">HoTen_Lop_BongHoa.svg</w:t>
            </w:r>
            <w:r>
              <w:rPr>
                <w:rFonts w:ascii="Times New Roman" w:hAnsi="Times New Roman"/>
                <w:color w:val="000000"/>
                <w:sz w:val="24"/>
                <w:szCs w:val="24"/>
              </w:rPr>
              <w:t xml:space="preserve"> và </w:t>
            </w:r>
            <w:r>
              <w:rPr>
                <w:rFonts w:ascii="Courier New" w:hAnsi="Courier New"/>
                <w:color w:val="000000"/>
                <w:sz w:val="22"/>
                <w:szCs w:val="22"/>
              </w:rPr>
              <w:t xml:space="preserve">HoTen_Lop_QuocKi.svg</w:t>
            </w:r>
            <w:r>
              <w:rPr>
                <w:rFonts w:ascii="Times New Roman" w:hAnsi="Times New Roman"/>
                <w:color w:val="000000"/>
                <w:sz w:val="24"/>
                <w:szCs w:val="24"/>
              </w:rPr>
              <w:t xml:space="preserve"> vào thư mục được yêu cầu.</w:t>
            </w:r>
          </w:p>
          <w:p>
            <w:pPr>
              <w:spacing w:after="20" w:line="264" w:lineRule="auto"/>
              <w:jc w:val="left"/>
            </w:pPr>
            <w:r>
              <w:rPr>
                <w:rFonts w:ascii="Times New Roman" w:hAnsi="Times New Roman"/>
                <w:color w:val="000000"/>
                <w:sz w:val="24"/>
                <w:szCs w:val="24"/>
              </w:rPr>
              <w:t xml:space="preserve">- Tự kiểm tra theo Rubric: đối tượng đúng, màu đúng (cờ đỏ — sao vàng), tỉ lệ 2 : 3, sao không bị che, hoa đều cánh.</w:t>
            </w:r>
          </w:p>
          <w:p>
            <w:pPr>
              <w:spacing w:after="20" w:line="264" w:lineRule="auto"/>
              <w:jc w:val="left"/>
            </w:pPr>
            <w:r>
              <w:rPr>
                <w:rFonts w:ascii="Times New Roman" w:hAnsi="Times New Roman"/>
                <w:color w:val="000000"/>
                <w:sz w:val="24"/>
                <w:szCs w:val="24"/>
              </w:rPr>
              <w:t xml:space="preserve">- Hoàn thành sớm: làm Luyện tập 1 SGK (thay đổi màu hình tròn bằng chuỗi thao tác trên bảng màu, giữ Shift để chọn màu vẽ) hoặc giúp bạn không làm mẫu cuối.</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Ghi nhận lỗi phổ biến (quên Duplicate nên vẽ lại từng cánh; chọn Fill thay vì Stroke; quên đưa nền cờ xuống lớp dưới; chữ nhật sai tỉ lệ) để dùng chung ở hoạt động sau; không sửa từng em một.</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 NLd</w:t>
            </w:r>
          </w:p>
          <w:p>
            <w:pPr>
              <w:spacing w:after="20" w:line="264" w:lineRule="auto"/>
              <w:jc w:val="left"/>
            </w:pPr>
            <w:r>
              <w:rPr>
                <w:rFonts w:ascii="Times New Roman" w:hAnsi="Times New Roman"/>
                <w:color w:val="000000"/>
                <w:sz w:val="24"/>
                <w:szCs w:val="24"/>
              </w:rPr>
              <w:t xml:space="preserve">- Năng lực số 3.1.NC1.a, 3.2.NC1.a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Sản phẩm dự kiến:</w:t>
            </w:r>
          </w:p>
          <w:p>
            <w:pPr>
              <w:spacing w:after="20" w:line="264" w:lineRule="auto"/>
              <w:jc w:val="left"/>
            </w:pPr>
            <w:r>
              <w:rPr>
                <w:rFonts w:ascii="Times New Roman" w:hAnsi="Times New Roman"/>
                <w:color w:val="000000"/>
                <w:sz w:val="24"/>
                <w:szCs w:val="24"/>
              </w:rPr>
              <w:t xml:space="preserve">- </w:t>
            </w:r>
            <w:r>
              <w:rPr>
                <w:rFonts w:ascii="Courier New" w:hAnsi="Courier New"/>
                <w:color w:val="000000"/>
                <w:sz w:val="22"/>
                <w:szCs w:val="22"/>
              </w:rPr>
              <w:t xml:space="preserve">HoTen_Lop_BongHoa.svg</w:t>
            </w:r>
            <w:r>
              <w:rPr>
                <w:rFonts w:ascii="Times New Roman" w:hAnsi="Times New Roman"/>
                <w:color w:val="000000"/>
                <w:sz w:val="24"/>
                <w:szCs w:val="24"/>
              </w:rPr>
              <w:t xml:space="preserve">: bông hoa gồm hình tròn làm đĩa và 6 – 8 cánh elip quay đều quanh tâm, màu rõ ràng (theo Hình 12.5g SGK).</w:t>
            </w:r>
          </w:p>
          <w:p>
            <w:pPr>
              <w:spacing w:after="20" w:line="264" w:lineRule="auto"/>
              <w:jc w:val="left"/>
            </w:pPr>
            <w:r>
              <w:rPr>
                <w:rFonts w:ascii="Times New Roman" w:hAnsi="Times New Roman"/>
                <w:color w:val="000000"/>
                <w:sz w:val="24"/>
                <w:szCs w:val="24"/>
              </w:rPr>
              <w:t xml:space="preserve">- </w:t>
            </w:r>
            <w:r>
              <w:rPr>
                <w:rFonts w:ascii="Courier New" w:hAnsi="Courier New"/>
                <w:color w:val="000000"/>
                <w:sz w:val="22"/>
                <w:szCs w:val="22"/>
              </w:rPr>
              <w:t xml:space="preserve">HoTen_Lop_QuocKi.svg</w:t>
            </w:r>
            <w:r>
              <w:rPr>
                <w:rFonts w:ascii="Times New Roman" w:hAnsi="Times New Roman"/>
                <w:color w:val="000000"/>
                <w:sz w:val="24"/>
                <w:szCs w:val="24"/>
              </w:rPr>
              <w:t xml:space="preserve">: cờ đỏ hình chữ nhật tỉ lệ 2 : 3, ngôi sao vàng 5 cánh cân đối ở giữa, sao hiển thị trên nền (theo Hình 12.6c SGK).</w:t>
            </w:r>
          </w:p>
          <w:p>
            <w:pPr>
              <w:spacing w:after="20" w:line="264" w:lineRule="auto"/>
              <w:jc w:val="left"/>
            </w:pPr>
            <w:r>
              <w:rPr>
                <w:rFonts w:ascii="Times New Roman" w:hAnsi="Times New Roman"/>
                <w:b/>
                <w:bCs/>
                <w:color w:val="000000"/>
                <w:sz w:val="24"/>
                <w:szCs w:val="24"/>
              </w:rPr>
              <w:t xml:space="preserve">Lỗi dự kiến:</w:t>
            </w:r>
            <w:r>
              <w:rPr>
                <w:rFonts w:ascii="Times New Roman" w:hAnsi="Times New Roman"/>
                <w:color w:val="000000"/>
                <w:sz w:val="24"/>
                <w:szCs w:val="24"/>
              </w:rPr>
              <w:t xml:space="preserve"> cánh hoa không đều (chưa Duplicate + quay chuẩn); sao quá “bè” hoặc quá gầy (Spoke ratio chưa hợp lí — chuẩn 0.4); sao bị che (chưa chỉnh thứ tự lớp); cờ sai tỉ lệ.</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sản phẩm và bảng tiêu chí đánh giá (mục IV.2).</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4. SỬ DỤNG AI KIỂM TRA LỖI SẢN PHẨM VÀ KIỂM CHỨNG GỢI Ý</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Biết nhờ AI kiểm tra mô tả lỗi/mã SVG; rèn tư duy phản biện: đối chiếu gợi ý AI với SGK và thao tác thực tế trước khi áp dụng.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Phân tích tệp </w:t>
            </w:r>
            <w:r>
              <w:rPr>
                <w:rFonts w:ascii="Courier New" w:hAnsi="Courier New"/>
                <w:color w:val="000000"/>
                <w:sz w:val="22"/>
                <w:szCs w:val="22"/>
              </w:rPr>
              <w:t xml:space="preserve">QuocKi_Loi.svg</w:t>
            </w:r>
            <w:r>
              <w:rPr>
                <w:rFonts w:ascii="Times New Roman" w:hAnsi="Times New Roman"/>
                <w:color w:val="000000"/>
                <w:sz w:val="24"/>
                <w:szCs w:val="24"/>
              </w:rPr>
              <w:t xml:space="preserve"> (ngôi sao bị che); viết prompt nhờ AI kiểm tra; đối chiếu, kiểm chứng và sửa trên Inkscape.</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Mở tệp </w:t>
            </w:r>
            <w:r>
              <w:rPr>
                <w:rFonts w:ascii="Courier New" w:hAnsi="Courier New"/>
                <w:color w:val="000000"/>
                <w:sz w:val="22"/>
                <w:szCs w:val="22"/>
              </w:rPr>
              <w:t xml:space="preserve">QuocKi_Loi.svg</w:t>
            </w:r>
            <w:r>
              <w:rPr>
                <w:rFonts w:ascii="Times New Roman" w:hAnsi="Times New Roman"/>
                <w:color w:val="000000"/>
                <w:sz w:val="24"/>
                <w:szCs w:val="24"/>
              </w:rPr>
              <w:t xml:space="preserve"> của giáo viên (ngôi sao bị nền cờ che gần hết): yêu cầu học sinh thảo luận cặp, nêu nguyên nhân trước.</w:t>
            </w:r>
          </w:p>
          <w:p>
            <w:pPr>
              <w:spacing w:after="20" w:line="264" w:lineRule="auto"/>
              <w:jc w:val="left"/>
            </w:pPr>
            <w:r>
              <w:rPr>
                <w:rFonts w:ascii="Times New Roman" w:hAnsi="Times New Roman"/>
                <w:color w:val="000000"/>
                <w:sz w:val="24"/>
                <w:szCs w:val="24"/>
              </w:rPr>
              <w:t xml:space="preserve">- Giao nhiệm vụ viết </w:t>
            </w:r>
            <w:r>
              <w:rPr>
                <w:rFonts w:ascii="Times New Roman" w:hAnsi="Times New Roman"/>
                <w:b/>
                <w:bCs/>
                <w:color w:val="000000"/>
                <w:sz w:val="24"/>
                <w:szCs w:val="24"/>
              </w:rPr>
              <w:t xml:space="preserve">prompt</w:t>
            </w:r>
            <w:r>
              <w:rPr>
                <w:rFonts w:ascii="Times New Roman" w:hAnsi="Times New Roman"/>
                <w:color w:val="000000"/>
                <w:sz w:val="24"/>
                <w:szCs w:val="24"/>
              </w:rPr>
              <w:t xml:space="preserve"> nhờ AI kiểm tra tình huống (nhóm có mạng dùng trực tiếp; còn lại dùng kết quả AI đã chuẩn bị).</w:t>
            </w:r>
          </w:p>
          <w:p>
            <w:pPr>
              <w:spacing w:after="20" w:line="264" w:lineRule="auto"/>
              <w:jc w:val="left"/>
            </w:pPr>
            <w:r>
              <w:rPr>
                <w:rFonts w:ascii="Times New Roman" w:hAnsi="Times New Roman"/>
                <w:color w:val="000000"/>
                <w:sz w:val="24"/>
                <w:szCs w:val="24"/>
              </w:rPr>
              <w:t xml:space="preserve">- Prompt gợi ý: “Tôi vẽ Quốc kì Việt Nam trong Inkscape: ngôi sao vàng 5 cánh vẽ trước, sau đó vẽ hình chữ nhật đỏ làm nền, giờ ngôi sao gần như bị che hết. Hãy kiểm tra tình huống, chỉ ra nguyên nhân liên quan đến thứ tự lớp trong Inkscape và đề xuất 2 cách sửa (không vẽ lại), trình bày ngắn gọn từng bước.”</w:t>
            </w:r>
          </w:p>
          <w:p>
            <w:pPr>
              <w:spacing w:after="20" w:line="264" w:lineRule="auto"/>
              <w:jc w:val="left"/>
            </w:pPr>
            <w:r>
              <w:rPr>
                <w:rFonts w:ascii="Times New Roman" w:hAnsi="Times New Roman"/>
                <w:color w:val="000000"/>
                <w:sz w:val="24"/>
                <w:szCs w:val="24"/>
              </w:rPr>
              <w:t xml:space="preserve">- Trình chiếu phản hồi AI mẫu;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Gợi ý của AI đúng với lỗi trên máy chưa? </w:t>
            </w:r>
            <w:r>
              <w:rPr>
                <w:rFonts w:ascii="Times New Roman" w:hAnsi="Times New Roman"/>
                <w:b/>
                <w:bCs/>
                <w:color w:val="000000"/>
                <w:sz w:val="24"/>
                <w:szCs w:val="24"/>
              </w:rPr>
              <w:t xml:space="preserve">(2)</w:t>
            </w:r>
            <w:r>
              <w:rPr>
                <w:rFonts w:ascii="Times New Roman" w:hAnsi="Times New Roman"/>
                <w:color w:val="000000"/>
                <w:sz w:val="24"/>
                <w:szCs w:val="24"/>
              </w:rPr>
              <w:t xml:space="preserve"> Cách nào nhanh và an toàn nhất? </w:t>
            </w:r>
            <w:r>
              <w:rPr>
                <w:rFonts w:ascii="Times New Roman" w:hAnsi="Times New Roman"/>
                <w:b/>
                <w:bCs/>
                <w:color w:val="000000"/>
                <w:sz w:val="24"/>
                <w:szCs w:val="24"/>
              </w:rPr>
              <w:t xml:space="preserve">(3)</w:t>
            </w:r>
            <w:r>
              <w:rPr>
                <w:rFonts w:ascii="Times New Roman" w:hAnsi="Times New Roman"/>
                <w:color w:val="000000"/>
                <w:sz w:val="24"/>
                <w:szCs w:val="24"/>
              </w:rPr>
              <w:t xml:space="preserve"> Còn trường hợp nào ngôi sao “bị lỗi” nhưng không phải do thứ tự lớp? (gợi ý: Spoke ratio sai, Corners sai).</w:t>
            </w:r>
          </w:p>
          <w:p>
            <w:pPr>
              <w:spacing w:after="20" w:line="264" w:lineRule="auto"/>
              <w:jc w:val="left"/>
            </w:pPr>
            <w:r>
              <w:rPr>
                <w:rFonts w:ascii="Times New Roman" w:hAnsi="Times New Roman"/>
                <w:color w:val="000000"/>
                <w:sz w:val="24"/>
                <w:szCs w:val="24"/>
              </w:rPr>
              <w:t xml:space="preserve">- Yêu cầu cặp đôi sửa lại tệp của mình (nếu có lỗi tương tự) ngay trên máy và lưu lại.</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nêu nguyên nhân (sao vẽ trước → lớp dưới; chữ nhật vẽ sau → lớp trên).</w:t>
            </w:r>
          </w:p>
          <w:p>
            <w:pPr>
              <w:spacing w:after="20" w:line="264" w:lineRule="auto"/>
              <w:jc w:val="left"/>
            </w:pPr>
            <w:r>
              <w:rPr>
                <w:rFonts w:ascii="Times New Roman" w:hAnsi="Times New Roman"/>
                <w:color w:val="000000"/>
                <w:sz w:val="24"/>
                <w:szCs w:val="24"/>
              </w:rPr>
              <w:t xml:space="preserve">- Viết prompt, đọc phản hồi AI, đối chiếu với SGK trang 67 (hộp kiến thức thứ tự lớp) và </w:t>
            </w:r>
            <w:r>
              <w:rPr>
                <w:rFonts w:ascii="Times New Roman" w:hAnsi="Times New Roman"/>
                <w:b/>
                <w:bCs/>
                <w:color w:val="000000"/>
                <w:sz w:val="24"/>
                <w:szCs w:val="24"/>
              </w:rPr>
              <w:t xml:space="preserve">kiểm chứng bằng thao tác thật</w:t>
            </w:r>
            <w:r>
              <w:rPr>
                <w:rFonts w:ascii="Times New Roman" w:hAnsi="Times New Roman"/>
                <w:color w:val="000000"/>
                <w:sz w:val="24"/>
                <w:szCs w:val="24"/>
              </w:rPr>
              <w:t xml:space="preserve"> trên Inkscape: chọn sao → đưa lên trên (hoặc chọn cờ → đưa xuống dưới).</w:t>
            </w:r>
          </w:p>
          <w:p>
            <w:pPr>
              <w:spacing w:after="20" w:line="264" w:lineRule="auto"/>
              <w:jc w:val="left"/>
            </w:pPr>
            <w:r>
              <w:rPr>
                <w:rFonts w:ascii="Times New Roman" w:hAnsi="Times New Roman"/>
                <w:color w:val="000000"/>
                <w:sz w:val="24"/>
                <w:szCs w:val="24"/>
              </w:rPr>
              <w:t xml:space="preserve">- Sửa tệp, lưu lại; ghi chú lại chỗ AI nói đúng/sai so với thực tế.</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AI mô tả đúng “z-order (thứ tự lớp)” nhưng cách gọi tên lệnh có thể khác bản Inkscape đang dùng — luôn thử nghiệm trước; nhấn mạnh không dùng AI “vẽ hộ” sản phẩm.</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NLc, NLd</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Trung thực,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Nguyên nhân dự kiến:</w:t>
            </w:r>
            <w:r>
              <w:rPr>
                <w:rFonts w:ascii="Times New Roman" w:hAnsi="Times New Roman"/>
                <w:color w:val="000000"/>
                <w:sz w:val="24"/>
                <w:szCs w:val="24"/>
              </w:rPr>
              <w:t xml:space="preserve"> ngôi sao ở lớp dưới do vẽ trước; cần đưa sao lên lớp trên hoặc đưa hình chữ nhật xuống lớp dưới.</w:t>
            </w:r>
          </w:p>
          <w:p>
            <w:pPr>
              <w:spacing w:after="20" w:line="264" w:lineRule="auto"/>
              <w:jc w:val="left"/>
            </w:pPr>
            <w:r>
              <w:rPr>
                <w:rFonts w:ascii="Times New Roman" w:hAnsi="Times New Roman"/>
                <w:b/>
                <w:bCs/>
                <w:color w:val="000000"/>
                <w:sz w:val="24"/>
                <w:szCs w:val="24"/>
              </w:rPr>
              <w:t xml:space="preserve">Kết quả kiểm chứng dự kiến:</w:t>
            </w:r>
            <w:r>
              <w:rPr>
                <w:rFonts w:ascii="Times New Roman" w:hAnsi="Times New Roman"/>
                <w:color w:val="000000"/>
                <w:sz w:val="24"/>
                <w:szCs w:val="24"/>
              </w:rPr>
              <w:t xml:space="preserve"> gợi ý AI đúng bản chất lỗi thứ tự lớp; sau sửa, tệp hiển thị đúng Hình 12.6c SGK.</w:t>
            </w:r>
          </w:p>
          <w:p>
            <w:pPr>
              <w:spacing w:after="20" w:line="264" w:lineRule="auto"/>
              <w:jc w:val="left"/>
            </w:pPr>
            <w:r>
              <w:rPr>
                <w:rFonts w:ascii="Times New Roman" w:hAnsi="Times New Roman"/>
                <w:b/>
                <w:bCs/>
                <w:color w:val="000000"/>
                <w:sz w:val="24"/>
                <w:szCs w:val="24"/>
              </w:rPr>
              <w:t xml:space="preserve">Câu trả lời dự kiến (3):</w:t>
            </w:r>
            <w:r>
              <w:rPr>
                <w:rFonts w:ascii="Times New Roman" w:hAnsi="Times New Roman"/>
                <w:color w:val="000000"/>
                <w:sz w:val="24"/>
                <w:szCs w:val="24"/>
              </w:rPr>
              <w:t xml:space="preserve"> sao có thể “không chuẩn” do Spoke ratio ≠ 0.4 (sao bè/gầy) hoặc Corners ≠ 5 — sửa bằng thanh điều khiển thuộc tính chứ không phải do lớp.</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prompt, câu trả lời và thao tác kiểm chứng trên máy.</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5. TRÌNH BÀY, NHẬN XÉT SẢN PHẨM, CHỐT VÀ GIAO NHIỆM VỤ VẬN DỤNG</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trình bày sản phẩm, nhận xét theo tiêu chí; chốt quy trình; mở rộng nhiệm vụ về nhà.</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Giới thiệu 2 – 3 sản phẩm tiêu biểu; nhận xét chéo; chốt; giao nhiệm vụ Vận dụng SGK trang 68.</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2 – 3 sản phẩm tiêu biểu (1 sản phẩm tốt làm mẫu; 1 sản phẩm có lỗi điển hình để cả lớp phân tích theo Rubric).</w:t>
            </w:r>
          </w:p>
          <w:p>
            <w:pPr>
              <w:spacing w:after="20" w:line="264" w:lineRule="auto"/>
              <w:jc w:val="left"/>
            </w:pPr>
            <w:r>
              <w:rPr>
                <w:rFonts w:ascii="Times New Roman" w:hAnsi="Times New Roman"/>
                <w:color w:val="000000"/>
                <w:sz w:val="24"/>
                <w:szCs w:val="24"/>
              </w:rPr>
              <w:t xml:space="preserve">- Tổ chức nhận xét theo cặp/nhóm: “(1) Theo Rubric, sản phẩm này đạt tiêu chí nào, thiếu tiêu chí nào? (2) Em góp ý gì để sản phẩm đẹp hơn?”</w:t>
            </w:r>
          </w:p>
          <w:p>
            <w:pPr>
              <w:spacing w:after="20" w:line="264" w:lineRule="auto"/>
              <w:jc w:val="left"/>
            </w:pPr>
            <w:r>
              <w:rPr>
                <w:rFonts w:ascii="Times New Roman" w:hAnsi="Times New Roman"/>
                <w:color w:val="000000"/>
                <w:sz w:val="24"/>
                <w:szCs w:val="24"/>
              </w:rPr>
              <w:t xml:space="preserve">- Chốt quy trình 3 bước thêm đối tượng + 3 điểm then chốt (Duplicate, Corners/Spoke ratio, thứ tự lớp); khen ngợi tinh thần thực hành.</w:t>
            </w:r>
          </w:p>
          <w:p>
            <w:pPr>
              <w:spacing w:after="20" w:line="264" w:lineRule="auto"/>
              <w:jc w:val="left"/>
            </w:pPr>
            <w:r>
              <w:rPr>
                <w:rFonts w:ascii="Times New Roman" w:hAnsi="Times New Roman"/>
                <w:color w:val="000000"/>
                <w:sz w:val="24"/>
                <w:szCs w:val="24"/>
              </w:rPr>
              <w:t xml:space="preserve">- Giao nhiệm vụ vận dụng sau giờ học (Vận dụng SGK trang 68): </w:t>
            </w:r>
            <w:r>
              <w:rPr>
                <w:rFonts w:ascii="Times New Roman" w:hAnsi="Times New Roman"/>
                <w:b/>
                <w:bCs/>
                <w:color w:val="000000"/>
                <w:sz w:val="24"/>
                <w:szCs w:val="24"/>
              </w:rPr>
              <w:t xml:space="preserve">(a)</w:t>
            </w:r>
            <w:r>
              <w:rPr>
                <w:rFonts w:ascii="Times New Roman" w:hAnsi="Times New Roman"/>
                <w:color w:val="000000"/>
                <w:sz w:val="24"/>
                <w:szCs w:val="24"/>
              </w:rPr>
              <w:t xml:space="preserve"> vẽ quốc kì một nước tuỳ chọn trong Thái Lan, Lào, Myanmar hoặc Anh (Hình trong Vận dụng 1 SGK); </w:t>
            </w:r>
            <w:r>
              <w:rPr>
                <w:rFonts w:ascii="Times New Roman" w:hAnsi="Times New Roman"/>
                <w:b/>
                <w:bCs/>
                <w:color w:val="000000"/>
                <w:sz w:val="24"/>
                <w:szCs w:val="24"/>
              </w:rPr>
              <w:t xml:space="preserve">(b)</w:t>
            </w:r>
            <w:r>
              <w:rPr>
                <w:rFonts w:ascii="Times New Roman" w:hAnsi="Times New Roman"/>
                <w:color w:val="000000"/>
                <w:sz w:val="24"/>
                <w:szCs w:val="24"/>
              </w:rPr>
              <w:t xml:space="preserve"> vẽ hình con chó hoặc con nai bằng các hình cơ bản (Vận dụng 2 SGK); nộp tệp .svg theo thời điểm giáo viên quy định; khuyến khích chụp màn hình quá trình và ghi chú nếu có dùng AI kiểm tra.</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Giới thiệu sản phẩm, tự đánh giá theo Rubric; nhận xét, góp ý cho bạn.</w:t>
            </w:r>
          </w:p>
          <w:p>
            <w:pPr>
              <w:spacing w:after="20" w:line="264" w:lineRule="auto"/>
              <w:jc w:val="left"/>
            </w:pPr>
            <w:r>
              <w:rPr>
                <w:rFonts w:ascii="Times New Roman" w:hAnsi="Times New Roman"/>
                <w:color w:val="000000"/>
                <w:sz w:val="24"/>
                <w:szCs w:val="24"/>
              </w:rPr>
              <w:t xml:space="preserve">- Ghi nhận nhiệm vụ về nhà; lưu sản phẩm đúng vị trí.</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Nhận xét chung, định hướng: “Bài sau ta sẽ bổ sung các đối tượng đồ hoạ mới và các phép ghép đối tượng — những ‘phép thuật’ ghép hình của nhà thiết kế.”</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NLe</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Nhận xét dự kiến:</w:t>
            </w:r>
            <w:r>
              <w:rPr>
                <w:rFonts w:ascii="Times New Roman" w:hAnsi="Times New Roman"/>
                <w:color w:val="000000"/>
                <w:sz w:val="24"/>
                <w:szCs w:val="24"/>
              </w:rPr>
              <w:t xml:space="preserve"> sản phẩm tốt — hoa đều cánh, màu hài hoà; cờ đúng tỉ lệ, sao cân đối, đúng vị trí; sản phẩm có lỗi — nêu đúng tiêu chí còn thiếu và cách khắc phục.</w:t>
            </w:r>
          </w:p>
          <w:p>
            <w:pPr>
              <w:spacing w:after="20" w:line="264" w:lineRule="auto"/>
              <w:jc w:val="left"/>
            </w:pPr>
            <w:r>
              <w:rPr>
                <w:rFonts w:ascii="Times New Roman" w:hAnsi="Times New Roman"/>
                <w:b/>
                <w:bCs/>
                <w:color w:val="000000"/>
                <w:sz w:val="24"/>
                <w:szCs w:val="24"/>
              </w:rPr>
              <w:t xml:space="preserve">Sản phẩm sau giờ học:</w:t>
            </w:r>
            <w:r>
              <w:rPr>
                <w:rFonts w:ascii="Times New Roman" w:hAnsi="Times New Roman"/>
                <w:color w:val="000000"/>
                <w:sz w:val="24"/>
                <w:szCs w:val="24"/>
              </w:rPr>
              <w:t xml:space="preserve"> 1 tệp quốc kì nước khác hoặc hình con vật ghép hình cơ bản (.svg).</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phần trình bày, nhận xét và sản phẩm nộp sau giờ học.</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KIỂM TRA, ĐÁNH GIÁ</w:t>
      </w:r>
    </w:p>
    <w:p>
      <w:pPr>
        <w:pStyle w:val="Heading2"/>
        <w:keepNext/>
        <w:spacing w:after="60" w:before="120" w:line="300" w:lineRule="auto"/>
        <w:jc w:val="left"/>
      </w:pPr>
      <w:r>
        <w:rPr>
          <w:rFonts w:ascii="Times New Roman" w:hAnsi="Times New Roman"/>
          <w:b/>
          <w:bCs/>
          <w:color w:val="000000"/>
          <w:sz w:val="26"/>
          <w:szCs w:val="26"/>
        </w:rPr>
        <w:t xml:space="preserve">1. Đánh giá quá trình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quả trò chơi “Chọn đúng công cụ” ở đầu tiết.</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Câu trả lời khi quan sát giáo viên làm mẫu và khi thảo luận tình huống lỗi với AI.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Quá trình thực hành tại phòng máy: thao tác công cụ, tốc độ hoàn thành, cách tự xử lý lỗi.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Việc viết prompt, đối chiếu và kiểm chứng gợi ý của AI bằng thao tác thực tế.</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Phần trình bày, nhận xét sản phẩm của học sinh theo Rubric.</w:t>
      </w:r>
    </w:p>
    <w:p>
      <w:pPr>
        <w:pStyle w:val="Heading2"/>
        <w:keepNext/>
        <w:spacing w:after="60" w:before="120" w:line="300" w:lineRule="auto"/>
        <w:jc w:val="left"/>
      </w:pPr>
      <w:r>
        <w:rPr>
          <w:rFonts w:ascii="Times New Roman" w:hAnsi="Times New Roman"/>
          <w:b/>
          <w:bCs/>
          <w:color w:val="000000"/>
          <w:sz w:val="26"/>
          <w:szCs w:val="26"/>
        </w:rPr>
        <w:t xml:space="preserve">2. Tiêu chí đánh giá bộ sản phẩm (Rubric 10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5261"/>
        <w:gridCol w:w="1089"/>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Tiêu chí</w:t>
            </w:r>
          </w:p>
        </w:tc>
        <w:tc>
          <w:tcPr>
            <w:tcW w:type="pct" w:w="2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 tối đa</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Tạo và lưu tệp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Hai tệp </w:t>
            </w:r>
            <w:r>
              <w:rPr>
                <w:rFonts w:ascii="Courier New" w:hAnsi="Courier New"/>
                <w:color w:val="000000"/>
                <w:sz w:val="22"/>
                <w:szCs w:val="22"/>
              </w:rPr>
              <w:t xml:space="preserve">HoTen_Lop_BongHoa.svg</w:t>
            </w:r>
            <w:r>
              <w:rPr>
                <w:rFonts w:ascii="Times New Roman" w:hAnsi="Times New Roman"/>
                <w:color w:val="000000"/>
                <w:sz w:val="24"/>
                <w:szCs w:val="24"/>
              </w:rPr>
              <w:t xml:space="preserve"> và </w:t>
            </w:r>
            <w:r>
              <w:rPr>
                <w:rFonts w:ascii="Courier New" w:hAnsi="Courier New"/>
                <w:color w:val="000000"/>
                <w:sz w:val="22"/>
                <w:szCs w:val="22"/>
              </w:rPr>
              <w:t xml:space="preserve">HoTen_Lop_QuocKi.svg</w:t>
            </w:r>
            <w:r>
              <w:rPr>
                <w:rFonts w:ascii="Times New Roman" w:hAnsi="Times New Roman"/>
                <w:color w:val="000000"/>
                <w:sz w:val="24"/>
                <w:szCs w:val="24"/>
              </w:rPr>
              <w:t xml:space="preserve"> lưu đúng quy cách, mở lại được bằng Inkscape.</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Bông hoa (kĩ thuật Duplicate, quay)</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Hoa có đĩa tròn và 6 cánh trở lên; các cánh tạo bằng Duplicate, quay đều quanh tâm; đĩa nằm đúng lớp dưới.</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Quốc kì — ngôi sao</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Sao 5 cánh cân đối (Corners = 5, Spoke ratio ≈ 0.4), tô màu vàng, hiển thị trên nền cờ.</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Quốc kì — nền cờ</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chữ nhật đỏ đúng tỉ lệ rộng : dài = 2 : 3, nằm đúng lớp dưới ngôi sao.</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Sử dụng AI có kiểm chứng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Viết được prompt hợp lệ, đối chiếu gợi ý AI với SGK/thao tác thực tế và ghi chú kết quả kiểm chứng.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Thẩm mỹ và trình bày</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vẽ sạch, các đối tượng thẳng hàng, bố cục cân đối, màu sắc đúng chủ đề.</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6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10</w:t>
            </w:r>
          </w:p>
        </w:tc>
      </w:tr>
    </w:tbl>
    <w:p>
      <w:pPr>
        <w:spacing w:after="80"/>
      </w:pPr>
    </w:p>
    <w:p>
      <w:pPr>
        <w:spacing w:after="80" w:line="276" w:lineRule="auto"/>
        <w:jc w:val="both"/>
      </w:pPr>
      <w:r>
        <w:rPr>
          <w:rFonts w:ascii="Times New Roman" w:hAnsi="Times New Roman"/>
          <w:b/>
          <w:bCs/>
          <w:color w:val="000000"/>
          <w:sz w:val="26"/>
          <w:szCs w:val="26"/>
        </w:rPr>
        <w:t xml:space="preserve">Cách cho điểm dự kiến: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2 điểm: đạt đầy đủ yêu cầu được 2 điểm; đạt một phần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1 điểm: thực hiện phù hợp được 1 điểm; chưa thực hiện hoặc thực hiện chưa phù hợp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Giáo viên công bố tiêu chí trước khi học sinh thực hành. Nếu sử dụng để nhận xét thường xuyên, giáo viên có thể góp ý theo từng tiêu chí mà không nhất thiết cho điểm.</w:t>
      </w:r>
    </w:p>
    <w:p>
      <w:pPr>
        <w:pStyle w:val="Heading1"/>
        <w:keepNext/>
        <w:spacing w:after="80" w:before="160" w:line="300" w:lineRule="auto"/>
        <w:jc w:val="left"/>
      </w:pPr>
      <w:r>
        <w:rPr>
          <w:rFonts w:ascii="Times New Roman" w:hAnsi="Times New Roman"/>
          <w:b/>
          <w:bCs/>
          <w:color w:val="000000"/>
          <w:sz w:val="26"/>
          <w:szCs w:val="26"/>
        </w:rPr>
        <w:t xml:space="preserve">V. KẾT QUẢ DỰ KIẾN</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Tạo, lưu và mở lại được hai tệp đồ hoạ vectơ hoàn chỉnh: bông hoa và Quốc kì Việt Nam theo đúng mẫu Hình 12.5, 12.6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Sử dụng thành thạo các thao tác cốt lõi của bài học: Duplicate, quay/di chuyển đối tượng, đặt Corners và Spoke ratio, tô màu Fill/Stroke, chỉnh thứ tự lớp.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Phát hiện và tự sửa được lỗi thường gặp của sản phẩm (đối tượng bị che, sao không cân đối, sai tỉ lệ cờ).</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Viết được prompt nhờ AI kiểm tra lỗi hình vẽ; biết đối chiếu, kiểm chứng gợi ý của AI bằng SGK và thao tác thực tế trước khi áp dụng.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2026-10-28T12:06:42.230Z</dcterms:created>
  <dcterms:modified xsi:type="dcterms:W3CDTF">2026-10-28T12:06:42.231Z</dcterms:modified>
</cp:coreProperties>
</file>

<file path=docProps/custom.xml><?xml version="1.0" encoding="utf-8"?>
<Properties xmlns="http://schemas.openxmlformats.org/officeDocument/2006/custom-properties" xmlns:vt="http://schemas.openxmlformats.org/officeDocument/2006/docPropsVTypes"/>
</file>