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249E4">
      <w:pPr>
        <w:rPr>
          <w:rFonts w:hint="default" w:ascii="Times New Roman" w:hAnsi="Times New Roman" w:cs="Times New Roman"/>
        </w:rPr>
      </w:pPr>
      <w:r>
        <w:rPr>
          <w:rFonts w:hint="default" w:ascii="Times New Roman" w:hAnsi="Times New Roman" w:cs="Times New Roman"/>
          <w:b/>
          <w:bCs/>
        </w:rPr>
        <w:t>Nhiệm vụ 1:</w:t>
      </w:r>
    </w:p>
    <w:tbl>
      <w:tblPr>
        <w:tblStyle w:val="12"/>
        <w:tblW w:w="9030" w:type="dxa"/>
        <w:tblInd w:w="0" w:type="dxa"/>
        <w:shd w:val="clear" w:color="auto" w:fill="FFFFFF"/>
        <w:tblLayout w:type="autofit"/>
        <w:tblCellMar>
          <w:top w:w="0" w:type="dxa"/>
          <w:left w:w="0" w:type="dxa"/>
          <w:bottom w:w="0" w:type="dxa"/>
          <w:right w:w="0" w:type="dxa"/>
        </w:tblCellMar>
      </w:tblPr>
      <w:tblGrid>
        <w:gridCol w:w="1274"/>
        <w:gridCol w:w="1192"/>
        <w:gridCol w:w="1356"/>
        <w:gridCol w:w="5208"/>
      </w:tblGrid>
      <w:tr w14:paraId="75A5B894">
        <w:tblPrEx>
          <w:shd w:val="clear" w:color="auto" w:fill="FFFFFF"/>
          <w:tblCellMar>
            <w:top w:w="0" w:type="dxa"/>
            <w:left w:w="0" w:type="dxa"/>
            <w:bottom w:w="0" w:type="dxa"/>
            <w:right w:w="0" w:type="dxa"/>
          </w:tblCellMar>
        </w:tblPrEx>
        <w:trPr>
          <w:trHeight w:val="1025" w:hRule="atLeast"/>
        </w:trPr>
        <w:tc>
          <w:tcPr>
            <w:tcW w:w="1273"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DDE136B">
            <w:pPr>
              <w:rPr>
                <w:rFonts w:hint="default" w:ascii="Times New Roman" w:hAnsi="Times New Roman" w:cs="Times New Roman"/>
              </w:rPr>
            </w:pPr>
            <w:r>
              <w:rPr>
                <w:rFonts w:hint="default" w:ascii="Times New Roman" w:hAnsi="Times New Roman" w:cs="Times New Roman"/>
                <w:b/>
                <w:bCs/>
                <w:lang w:val="vi-VN"/>
              </w:rPr>
              <w:t>Mã Story</w:t>
            </w:r>
            <w:r>
              <w:rPr>
                <w:rFonts w:hint="default" w:ascii="Times New Roman" w:hAnsi="Times New Roman" w:cs="Times New Roman"/>
                <w:lang w:val="vi-VN"/>
              </w:rPr>
              <w:t> </w:t>
            </w:r>
          </w:p>
        </w:tc>
        <w:tc>
          <w:tcPr>
            <w:tcW w:w="1191"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B9BE00A">
            <w:pPr>
              <w:rPr>
                <w:rFonts w:hint="default" w:ascii="Times New Roman" w:hAnsi="Times New Roman" w:cs="Times New Roman"/>
              </w:rPr>
            </w:pPr>
            <w:r>
              <w:rPr>
                <w:rFonts w:hint="default" w:ascii="Times New Roman" w:hAnsi="Times New Roman" w:cs="Times New Roman"/>
                <w:b/>
                <w:bCs/>
                <w:lang w:val="vi-VN"/>
              </w:rPr>
              <w:t>Đủ rõ</w:t>
            </w:r>
            <w:r>
              <w:rPr>
                <w:rFonts w:hint="default" w:ascii="Times New Roman" w:hAnsi="Times New Roman" w:cs="Times New Roman"/>
                <w:lang w:val="vi-VN"/>
              </w:rPr>
              <w:t> </w:t>
            </w:r>
          </w:p>
        </w:tc>
        <w:tc>
          <w:tcPr>
            <w:tcW w:w="13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5EEB641">
            <w:pPr>
              <w:rPr>
                <w:rFonts w:hint="default" w:ascii="Times New Roman" w:hAnsi="Times New Roman" w:cs="Times New Roman"/>
              </w:rPr>
            </w:pPr>
            <w:r>
              <w:rPr>
                <w:rFonts w:hint="default" w:ascii="Times New Roman" w:hAnsi="Times New Roman" w:cs="Times New Roman"/>
                <w:b/>
                <w:bCs/>
                <w:lang w:val="vi-VN"/>
              </w:rPr>
              <w:t>Cần làm rõ</w:t>
            </w:r>
            <w:r>
              <w:rPr>
                <w:rFonts w:hint="default" w:ascii="Times New Roman" w:hAnsi="Times New Roman" w:cs="Times New Roman"/>
                <w:lang w:val="vi-VN"/>
              </w:rPr>
              <w:t> </w:t>
            </w:r>
          </w:p>
        </w:tc>
        <w:tc>
          <w:tcPr>
            <w:tcW w:w="520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1D28E31">
            <w:pPr>
              <w:rPr>
                <w:rFonts w:hint="default" w:ascii="Times New Roman" w:hAnsi="Times New Roman" w:cs="Times New Roman"/>
              </w:rPr>
            </w:pPr>
            <w:r>
              <w:rPr>
                <w:rFonts w:hint="default" w:ascii="Times New Roman" w:hAnsi="Times New Roman" w:cs="Times New Roman"/>
                <w:b/>
                <w:bCs/>
                <w:lang w:val="vi-VN"/>
              </w:rPr>
              <w:t>Thông tin/câu hỏi còn thiếu</w:t>
            </w:r>
            <w:r>
              <w:rPr>
                <w:rFonts w:hint="default" w:ascii="Times New Roman" w:hAnsi="Times New Roman" w:cs="Times New Roman"/>
                <w:lang w:val="vi-VN"/>
              </w:rPr>
              <w:t> </w:t>
            </w:r>
          </w:p>
        </w:tc>
      </w:tr>
      <w:tr w14:paraId="753269BB">
        <w:tblPrEx>
          <w:shd w:val="clear" w:color="auto" w:fill="FFFFFF"/>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1A6EA3E">
            <w:pPr>
              <w:rPr>
                <w:rFonts w:hint="default" w:ascii="Times New Roman" w:hAnsi="Times New Roman" w:cs="Times New Roman"/>
              </w:rPr>
            </w:pPr>
            <w:r>
              <w:rPr>
                <w:rFonts w:hint="default" w:ascii="Times New Roman" w:hAnsi="Times New Roman" w:cs="Times New Roman"/>
                <w:lang w:val="vi-VN"/>
              </w:rPr>
              <w:t>LS01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B753CB1">
            <w:pPr>
              <w:jc w:val="center"/>
              <w:rPr>
                <w:rFonts w:hint="default" w:ascii="Times New Roman" w:hAnsi="Times New Roman" w:cs="Times New Roman"/>
              </w:rPr>
            </w:pPr>
            <w:r>
              <w:rPr>
                <w:rFonts w:hint="default" w:ascii="Times New Roman" w:hAnsi="Times New Roman" w:cs="Times New Roman"/>
                <w:lang w:val="vi-VN"/>
              </w:rPr>
              <w:t>☐</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BA628FE">
            <w:pPr>
              <w:jc w:val="center"/>
              <w:rPr>
                <w:rFonts w:hint="default" w:ascii="Times New Roman" w:hAnsi="Times New Roman" w:cs="Times New Roman"/>
              </w:rPr>
            </w:pPr>
            <w:r>
              <w:rPr>
                <w:rFonts w:hint="default" w:ascii="Times New Roman" w:hAnsi="Times New Roman" w:cs="Times New Roman"/>
              </w:rPr>
              <w:t>x</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07F782F">
            <w:pPr>
              <w:rPr>
                <w:rFonts w:hint="default" w:ascii="Times New Roman" w:hAnsi="Times New Roman" w:cs="Times New Roman"/>
              </w:rPr>
            </w:pPr>
            <w:r>
              <w:rPr>
                <w:rFonts w:hint="default" w:ascii="Times New Roman" w:hAnsi="Times New Roman" w:cs="Times New Roman"/>
                <w:lang w:val="vi-VN"/>
              </w:rPr>
              <w:t> </w:t>
            </w:r>
            <w:r>
              <w:rPr>
                <w:rFonts w:hint="default" w:ascii="Times New Roman" w:hAnsi="Times New Roman" w:cs="Times New Roman"/>
              </w:rPr>
              <w:t>Khi bắt đầu livestream thì có cần chuyển từ 'Sắp diễn ra' thành đang diễn ra không</w:t>
            </w:r>
          </w:p>
        </w:tc>
      </w:tr>
      <w:tr w14:paraId="623729FE">
        <w:tblPrEx>
          <w:shd w:val="clear" w:color="auto" w:fill="FFFFFF"/>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A0F0FCA">
            <w:pPr>
              <w:rPr>
                <w:rFonts w:hint="default" w:ascii="Times New Roman" w:hAnsi="Times New Roman" w:cs="Times New Roman"/>
              </w:rPr>
            </w:pPr>
            <w:r>
              <w:rPr>
                <w:rFonts w:hint="default" w:ascii="Times New Roman" w:hAnsi="Times New Roman" w:cs="Times New Roman"/>
                <w:lang w:val="vi-VN"/>
              </w:rPr>
              <w:t>LS03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EDD7EBE">
            <w:pPr>
              <w:jc w:val="center"/>
              <w:rPr>
                <w:rFonts w:hint="default" w:ascii="Times New Roman" w:hAnsi="Times New Roman" w:cs="Times New Roman"/>
              </w:rPr>
            </w:pPr>
            <w:r>
              <w:rPr>
                <w:rFonts w:hint="default" w:ascii="Times New Roman" w:hAnsi="Times New Roman" w:cs="Times New Roman"/>
                <w:lang w:val="vi-VN"/>
              </w:rPr>
              <w:t>☐</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2540801">
            <w:pPr>
              <w:jc w:val="center"/>
              <w:rPr>
                <w:rFonts w:hint="default" w:ascii="Times New Roman" w:hAnsi="Times New Roman" w:cs="Times New Roman"/>
              </w:rPr>
            </w:pPr>
            <w:r>
              <w:rPr>
                <w:rFonts w:hint="default" w:ascii="Times New Roman" w:hAnsi="Times New Roman" w:cs="Times New Roman"/>
              </w:rPr>
              <w:t>x</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CC3E50E">
            <w:pPr>
              <w:rPr>
                <w:rFonts w:hint="default" w:ascii="Times New Roman" w:hAnsi="Times New Roman" w:cs="Times New Roman"/>
              </w:rPr>
            </w:pPr>
            <w:r>
              <w:rPr>
                <w:rFonts w:hint="default" w:ascii="Times New Roman" w:hAnsi="Times New Roman" w:cs="Times New Roman"/>
              </w:rPr>
              <w:t xml:space="preserve">Sử lý thế nào khi 2 khách hàng cùng mua 1 sản phẩm cuối cùng trong cùng một thời điểm </w:t>
            </w:r>
          </w:p>
        </w:tc>
      </w:tr>
    </w:tbl>
    <w:p w14:paraId="047C7A81">
      <w:pPr>
        <w:rPr>
          <w:rFonts w:hint="default" w:ascii="Times New Roman" w:hAnsi="Times New Roman" w:cs="Times New Roman"/>
        </w:rPr>
      </w:pPr>
    </w:p>
    <w:p w14:paraId="36B0D31F">
      <w:pPr>
        <w:rPr>
          <w:rFonts w:hint="default" w:ascii="Times New Roman" w:hAnsi="Times New Roman" w:cs="Times New Roman"/>
        </w:rPr>
      </w:pPr>
    </w:p>
    <w:p w14:paraId="08A0D528">
      <w:pPr>
        <w:rPr>
          <w:rFonts w:hint="default" w:ascii="Times New Roman" w:hAnsi="Times New Roman" w:cs="Times New Roman"/>
        </w:rPr>
      </w:pPr>
      <w:r>
        <w:rPr>
          <w:rFonts w:hint="default" w:ascii="Times New Roman" w:hAnsi="Times New Roman" w:cs="Times New Roman"/>
          <w:b/>
          <w:bCs/>
        </w:rPr>
        <w:t>Nhiệm vụ 2:</w:t>
      </w:r>
    </w:p>
    <w:tbl>
      <w:tblPr>
        <w:tblStyle w:val="12"/>
        <w:tblW w:w="9030" w:type="dxa"/>
        <w:tblInd w:w="0" w:type="dxa"/>
        <w:shd w:val="clear" w:color="auto" w:fill="FFFFFF"/>
        <w:tblLayout w:type="autofit"/>
        <w:tblCellMar>
          <w:top w:w="0" w:type="dxa"/>
          <w:left w:w="0" w:type="dxa"/>
          <w:bottom w:w="0" w:type="dxa"/>
          <w:right w:w="0" w:type="dxa"/>
        </w:tblCellMar>
      </w:tblPr>
      <w:tblGrid>
        <w:gridCol w:w="1089"/>
        <w:gridCol w:w="1075"/>
        <w:gridCol w:w="1704"/>
        <w:gridCol w:w="1704"/>
        <w:gridCol w:w="3458"/>
      </w:tblGrid>
      <w:tr w14:paraId="77C0F79A">
        <w:tblPrEx>
          <w:shd w:val="clear" w:color="auto" w:fill="FFFFFF"/>
          <w:tblCellMar>
            <w:top w:w="0" w:type="dxa"/>
            <w:left w:w="0" w:type="dxa"/>
            <w:bottom w:w="0" w:type="dxa"/>
            <w:right w:w="0" w:type="dxa"/>
          </w:tblCellMar>
        </w:tblPrEx>
        <w:trPr>
          <w:trHeight w:val="1325" w:hRule="atLeast"/>
        </w:trPr>
        <w:tc>
          <w:tcPr>
            <w:tcW w:w="108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E086072">
            <w:pPr>
              <w:rPr>
                <w:rFonts w:hint="default" w:ascii="Times New Roman" w:hAnsi="Times New Roman" w:cs="Times New Roman"/>
              </w:rPr>
            </w:pPr>
            <w:r>
              <w:rPr>
                <w:rFonts w:hint="default" w:ascii="Times New Roman" w:hAnsi="Times New Roman" w:cs="Times New Roman"/>
                <w:b/>
                <w:bCs/>
                <w:lang w:val="vi-VN"/>
              </w:rPr>
              <w:t>Mã Story</w:t>
            </w:r>
            <w:r>
              <w:rPr>
                <w:rFonts w:hint="default" w:ascii="Times New Roman" w:hAnsi="Times New Roman" w:cs="Times New Roman"/>
                <w:lang w:val="vi-VN"/>
              </w:rPr>
              <w:t> </w:t>
            </w:r>
          </w:p>
        </w:tc>
        <w:tc>
          <w:tcPr>
            <w:tcW w:w="107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268D9F7">
            <w:pPr>
              <w:rPr>
                <w:rFonts w:hint="default" w:ascii="Times New Roman" w:hAnsi="Times New Roman" w:cs="Times New Roman"/>
              </w:rPr>
            </w:pPr>
            <w:r>
              <w:rPr>
                <w:rFonts w:hint="default" w:ascii="Times New Roman" w:hAnsi="Times New Roman" w:cs="Times New Roman"/>
                <w:b/>
                <w:bCs/>
                <w:lang w:val="vi-VN"/>
              </w:rPr>
              <w:t>Mức ưu tiên</w:t>
            </w:r>
            <w:r>
              <w:rPr>
                <w:rFonts w:hint="default" w:ascii="Times New Roman" w:hAnsi="Times New Roman" w:cs="Times New Roman"/>
                <w:lang w:val="vi-VN"/>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B7ECFCA">
            <w:pPr>
              <w:rPr>
                <w:rFonts w:hint="default" w:ascii="Times New Roman" w:hAnsi="Times New Roman" w:cs="Times New Roman"/>
              </w:rPr>
            </w:pPr>
            <w:r>
              <w:rPr>
                <w:rFonts w:hint="default" w:ascii="Times New Roman" w:hAnsi="Times New Roman" w:cs="Times New Roman"/>
                <w:b/>
                <w:bCs/>
                <w:lang w:val="vi-VN"/>
              </w:rPr>
              <w:t>Kết quả phiếu</w:t>
            </w:r>
            <w:r>
              <w:rPr>
                <w:rFonts w:hint="default" w:ascii="Times New Roman" w:hAnsi="Times New Roman" w:cs="Times New Roman"/>
                <w:lang w:val="vi-VN"/>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AF66A45">
            <w:pPr>
              <w:rPr>
                <w:rFonts w:hint="default" w:ascii="Times New Roman" w:hAnsi="Times New Roman" w:cs="Times New Roman"/>
              </w:rPr>
            </w:pPr>
            <w:r>
              <w:rPr>
                <w:rFonts w:hint="default" w:ascii="Times New Roman" w:hAnsi="Times New Roman" w:cs="Times New Roman"/>
                <w:b/>
                <w:bCs/>
                <w:lang w:val="vi-VN"/>
              </w:rPr>
              <w:t>SP cuối cùng</w:t>
            </w:r>
            <w:r>
              <w:rPr>
                <w:rFonts w:hint="default" w:ascii="Times New Roman" w:hAnsi="Times New Roman" w:cs="Times New Roman"/>
                <w:lang w:val="vi-VN"/>
              </w:rPr>
              <w:t> </w:t>
            </w:r>
          </w:p>
        </w:tc>
        <w:tc>
          <w:tcPr>
            <w:tcW w:w="34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A57DCDD">
            <w:pPr>
              <w:rPr>
                <w:rFonts w:hint="default" w:ascii="Times New Roman" w:hAnsi="Times New Roman" w:cs="Times New Roman"/>
              </w:rPr>
            </w:pPr>
            <w:r>
              <w:rPr>
                <w:rFonts w:hint="default" w:ascii="Times New Roman" w:hAnsi="Times New Roman" w:cs="Times New Roman"/>
                <w:b/>
                <w:bCs/>
                <w:lang w:val="vi-VN"/>
              </w:rPr>
              <w:t>Lý do ngắn</w:t>
            </w:r>
            <w:r>
              <w:rPr>
                <w:rFonts w:hint="default" w:ascii="Times New Roman" w:hAnsi="Times New Roman" w:cs="Times New Roman"/>
                <w:lang w:val="vi-VN"/>
              </w:rPr>
              <w:t> </w:t>
            </w:r>
          </w:p>
        </w:tc>
      </w:tr>
      <w:tr w14:paraId="29F82645">
        <w:tblPrEx>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0E7CFAC">
            <w:pPr>
              <w:rPr>
                <w:rFonts w:hint="default" w:ascii="Times New Roman" w:hAnsi="Times New Roman" w:cs="Times New Roman"/>
              </w:rPr>
            </w:pPr>
            <w:r>
              <w:rPr>
                <w:rFonts w:hint="default" w:ascii="Times New Roman" w:hAnsi="Times New Roman" w:cs="Times New Roman"/>
                <w:lang w:val="vi-VN"/>
              </w:rPr>
              <w:t>LS01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816D5B9">
            <w:pPr>
              <w:rPr>
                <w:rFonts w:hint="default" w:ascii="Times New Roman" w:hAnsi="Times New Roman" w:cs="Times New Roman"/>
              </w:rPr>
            </w:pPr>
            <w:r>
              <w:rPr>
                <w:rFonts w:hint="default" w:ascii="Times New Roman" w:hAnsi="Times New Roman" w:cs="Times New Roman"/>
                <w:lang w:val="vi-VN"/>
              </w:rPr>
              <w:t>1 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F11E4B0">
            <w:pPr>
              <w:rPr>
                <w:rFonts w:hint="default" w:ascii="Times New Roman" w:hAnsi="Times New Roman" w:cs="Times New Roman"/>
              </w:rPr>
            </w:pPr>
            <w:r>
              <w:rPr>
                <w:rFonts w:hint="default" w:ascii="Times New Roman" w:hAnsi="Times New Roman" w:cs="Times New Roman"/>
                <w:lang w:val="vi-VN"/>
              </w:rPr>
              <w:t>3 - 3 - 5 - 3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C7EFC8B">
            <w:pPr>
              <w:rPr>
                <w:rFonts w:hint="default" w:ascii="Times New Roman" w:hAnsi="Times New Roman" w:cs="Times New Roman"/>
              </w:rPr>
            </w:pPr>
            <w:r>
              <w:rPr>
                <w:rFonts w:hint="default" w:ascii="Times New Roman" w:hAnsi="Times New Roman" w:cs="Times New Roman"/>
                <w:lang w:val="vi-VN"/>
              </w:rPr>
              <w:t> </w:t>
            </w:r>
            <w:r>
              <w:rPr>
                <w:rFonts w:hint="default" w:ascii="Times New Roman" w:hAnsi="Times New Roman" w:cs="Times New Roman"/>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EAB3AB6">
            <w:pPr>
              <w:rPr>
                <w:rFonts w:hint="default" w:ascii="Times New Roman" w:hAnsi="Times New Roman" w:cs="Times New Roman"/>
              </w:rPr>
            </w:pPr>
            <w:r>
              <w:rPr>
                <w:rFonts w:hint="default" w:ascii="Times New Roman" w:hAnsi="Times New Roman" w:cs="Times New Roman"/>
                <w:lang w:val="vi-VN"/>
              </w:rPr>
              <w:t> </w:t>
            </w:r>
            <w:r>
              <w:rPr>
                <w:rFonts w:hint="default" w:ascii="Times New Roman" w:hAnsi="Times New Roman" w:cs="Times New Roman"/>
              </w:rPr>
              <w:t>Xác nhận không có chức năng tự động chuyển trang thái</w:t>
            </w:r>
          </w:p>
        </w:tc>
      </w:tr>
      <w:tr w14:paraId="1D4AE114">
        <w:tblPrEx>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FE0E9DA">
            <w:pPr>
              <w:rPr>
                <w:rFonts w:hint="default" w:ascii="Times New Roman" w:hAnsi="Times New Roman" w:cs="Times New Roman"/>
              </w:rPr>
            </w:pPr>
            <w:r>
              <w:rPr>
                <w:rFonts w:hint="default" w:ascii="Times New Roman" w:hAnsi="Times New Roman" w:cs="Times New Roman"/>
                <w:lang w:val="vi-VN"/>
              </w:rPr>
              <w:t>LS02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278204B">
            <w:pPr>
              <w:rPr>
                <w:rFonts w:hint="default" w:ascii="Times New Roman" w:hAnsi="Times New Roman" w:cs="Times New Roman"/>
              </w:rPr>
            </w:pPr>
            <w:r>
              <w:rPr>
                <w:rFonts w:hint="default" w:ascii="Times New Roman" w:hAnsi="Times New Roman" w:cs="Times New Roman"/>
                <w:lang w:val="vi-VN"/>
              </w:rPr>
              <w:t>2 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57BBDC1">
            <w:pPr>
              <w:rPr>
                <w:rFonts w:hint="default" w:ascii="Times New Roman" w:hAnsi="Times New Roman" w:cs="Times New Roman"/>
              </w:rPr>
            </w:pPr>
            <w:r>
              <w:rPr>
                <w:rFonts w:hint="default" w:ascii="Times New Roman" w:hAnsi="Times New Roman" w:cs="Times New Roman"/>
                <w:lang w:val="vi-VN"/>
              </w:rPr>
              <w:t>3 - 3 - 3 - 3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72B6D27">
            <w:pPr>
              <w:rPr>
                <w:rFonts w:hint="default" w:ascii="Times New Roman" w:hAnsi="Times New Roman" w:cs="Times New Roman"/>
              </w:rPr>
            </w:pPr>
            <w:r>
              <w:rPr>
                <w:rFonts w:hint="default" w:ascii="Times New Roman" w:hAnsi="Times New Roman" w:cs="Times New Roman"/>
                <w:lang w:val="vi-VN"/>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8075B6C">
            <w:pPr>
              <w:rPr>
                <w:rFonts w:hint="default" w:ascii="Times New Roman" w:hAnsi="Times New Roman" w:cs="Times New Roman"/>
              </w:rPr>
            </w:pPr>
            <w:r>
              <w:rPr>
                <w:rFonts w:hint="default" w:ascii="Times New Roman" w:hAnsi="Times New Roman" w:cs="Times New Roman"/>
                <w:lang w:val="vi-VN"/>
              </w:rPr>
              <w:t>Reference Story; các phiếu đã trùng nhau.</w:t>
            </w:r>
          </w:p>
        </w:tc>
      </w:tr>
      <w:tr w14:paraId="28A4B483">
        <w:tblPrEx>
          <w:shd w:val="clear" w:color="auto" w:fill="FFFFFF"/>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CA9817F">
            <w:pPr>
              <w:rPr>
                <w:rFonts w:hint="default" w:ascii="Times New Roman" w:hAnsi="Times New Roman" w:cs="Times New Roman"/>
              </w:rPr>
            </w:pPr>
            <w:r>
              <w:rPr>
                <w:rFonts w:hint="default" w:ascii="Times New Roman" w:hAnsi="Times New Roman" w:cs="Times New Roman"/>
                <w:lang w:val="vi-VN"/>
              </w:rPr>
              <w:t>LS03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DD9DF0B">
            <w:pPr>
              <w:rPr>
                <w:rFonts w:hint="default" w:ascii="Times New Roman" w:hAnsi="Times New Roman" w:cs="Times New Roman"/>
              </w:rPr>
            </w:pPr>
            <w:r>
              <w:rPr>
                <w:rFonts w:hint="default" w:ascii="Times New Roman" w:hAnsi="Times New Roman" w:cs="Times New Roman"/>
                <w:lang w:val="vi-VN"/>
              </w:rPr>
              <w:t>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A4E9724">
            <w:pPr>
              <w:rPr>
                <w:rFonts w:hint="default" w:ascii="Times New Roman" w:hAnsi="Times New Roman" w:cs="Times New Roman"/>
              </w:rPr>
            </w:pPr>
            <w:r>
              <w:rPr>
                <w:rFonts w:hint="default" w:ascii="Times New Roman" w:hAnsi="Times New Roman" w:cs="Times New Roman"/>
                <w:lang w:val="vi-VN"/>
              </w:rPr>
              <w:t>5 - 8 - 8 - 5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4091A85">
            <w:pPr>
              <w:rPr>
                <w:rFonts w:hint="default" w:ascii="Times New Roman" w:hAnsi="Times New Roman" w:cs="Times New Roman"/>
              </w:rPr>
            </w:pPr>
            <w:r>
              <w:rPr>
                <w:rFonts w:hint="default" w:ascii="Times New Roman" w:hAnsi="Times New Roman" w:cs="Times New Roman"/>
                <w:lang w:val="vi-VN"/>
              </w:rPr>
              <w:t> </w:t>
            </w:r>
            <w:r>
              <w:rPr>
                <w:rFonts w:hint="default" w:ascii="Times New Roman" w:hAnsi="Times New Roman" w:cs="Times New Roman"/>
              </w:rPr>
              <w:t>8</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C4B1D02">
            <w:pPr>
              <w:rPr>
                <w:rFonts w:hint="default" w:ascii="Times New Roman" w:hAnsi="Times New Roman" w:cs="Times New Roman"/>
              </w:rPr>
            </w:pPr>
            <w:r>
              <w:rPr>
                <w:rFonts w:hint="default" w:ascii="Times New Roman" w:hAnsi="Times New Roman" w:cs="Times New Roman"/>
                <w:lang w:val="vi-VN"/>
              </w:rPr>
              <w:t> </w:t>
            </w:r>
            <w:r>
              <w:rPr>
                <w:rFonts w:hint="default" w:ascii="Times New Roman" w:hAnsi="Times New Roman" w:cs="Times New Roman"/>
              </w:rPr>
              <w:t>Nhiều công việc, xử lý mua đồng thời khó hơn nhiều so với LS02. Đọ rủi ro cao nếu có vấn đề giữa phiên live</w:t>
            </w:r>
          </w:p>
        </w:tc>
      </w:tr>
    </w:tbl>
    <w:p w14:paraId="6EFD11FE">
      <w:pPr>
        <w:rPr>
          <w:rFonts w:hint="default" w:ascii="Times New Roman" w:hAnsi="Times New Roman" w:cs="Times New Roman"/>
        </w:rPr>
      </w:pPr>
      <w:bookmarkStart w:id="0" w:name="_GoBack"/>
      <w:bookmarkEnd w:id="0"/>
    </w:p>
    <w:p w14:paraId="6FBE224C">
      <w:pPr>
        <w:rPr>
          <w:rFonts w:hint="default" w:ascii="Times New Roman" w:hAnsi="Times New Roman" w:cs="Times New Roman"/>
          <w:b/>
          <w:bCs/>
        </w:rPr>
      </w:pPr>
      <w:r>
        <w:rPr>
          <w:rFonts w:hint="default" w:ascii="Times New Roman" w:hAnsi="Times New Roman" w:cs="Times New Roman"/>
          <w:b/>
          <w:bCs/>
        </w:rPr>
        <w:t>Nhiệm vụ 3</w:t>
      </w:r>
    </w:p>
    <w:p w14:paraId="4F6C7ED2">
      <w:pPr>
        <w:rPr>
          <w:rFonts w:hint="default" w:ascii="Times New Roman" w:hAnsi="Times New Roman" w:cs="Times New Roman"/>
          <w:b/>
          <w:bCs/>
        </w:rPr>
      </w:pPr>
      <w:r>
        <w:rPr>
          <w:rFonts w:hint="default" w:ascii="Times New Roman" w:hAnsi="Times New Roman" w:eastAsia="SimSun" w:cs="Times New Roman"/>
          <w:sz w:val="24"/>
          <w:szCs w:val="24"/>
        </w:rPr>
        <w:t>Đề xuất này sai vì Story Point là đơn vị ước lượng tương đối dựa trên độ phức tạp, khối lượng công việc và rủi ro, chứ không phải là đại lượng cố định về thời gian</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DEA"/>
    <w:rsid w:val="00206DEA"/>
    <w:rsid w:val="0031753F"/>
    <w:rsid w:val="00356341"/>
    <w:rsid w:val="00425F56"/>
    <w:rsid w:val="005C5D93"/>
    <w:rsid w:val="00695471"/>
    <w:rsid w:val="00B01B48"/>
    <w:rsid w:val="00BD382D"/>
    <w:rsid w:val="00C86785"/>
    <w:rsid w:val="4061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151</Words>
  <Characters>457</Characters>
  <Lines>4</Lines>
  <Paragraphs>1</Paragraphs>
  <TotalTime>181</TotalTime>
  <ScaleCrop>false</ScaleCrop>
  <LinksUpToDate>false</LinksUpToDate>
  <CharactersWithSpaces>599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2026-10-19T03:52:00Z</dcterms:created>
  <dc:creator>pc pc</dc:creator>
  <cp:lastModifiedBy>Huy Lê</cp:lastModifiedBy>
  <dcterms:modified xsi:type="dcterms:W3CDTF">2026-10-20T13:16:15Z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eyJoZGlkIjoiYWY3NThkMTEyMzg0YzliMDU4ZGUzMGMzMDQzNTFmNTkiLCJ1c2VySWQiOiIxMzkyMTEyODgxNzk3In0=</vt:lpwstr>
  </property>
  <property fmtid="{D5CDD505-2E9C-101B-9397-08002B2CF9AE}" pid="3" name="KSOProductBuildVer">
    <vt:lpwstr>1033-12.1.0.29162</vt:lpwstr>
  </property>
  <property fmtid="{D5CDD505-2E9C-101B-9397-08002B2CF9AE}" pid="4" name="ICV">
    <vt:lpwstr>55F5A9BF66EE48CAA8470E5CF453206C_12</vt:lpwstr>
  </property>
</Properties>
</file>