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AC" w:rsidRDefault="000B0A76" w:rsidP="00C008AC">
      <w:pPr>
        <w:jc w:val="center"/>
        <w:rPr>
          <w:rFonts w:ascii="Arial" w:hAnsi="Arial" w:cs="Arial"/>
          <w:b/>
          <w:bCs/>
          <w:sz w:val="28"/>
          <w:szCs w:val="28"/>
        </w:rPr>
      </w:pPr>
      <w:r>
        <w:rPr>
          <w:rFonts w:ascii="Arial" w:hAnsi="Arial" w:cs="Arial"/>
          <w:b/>
          <w:bCs/>
          <w:sz w:val="28"/>
          <w:szCs w:val="28"/>
        </w:rPr>
        <w:t xml:space="preserve">NHẬN DIỆN CẢM XÚC CỦA SINH VIÊN DỰA TRÊN BIỂN CẢM </w:t>
      </w:r>
      <w:r w:rsidR="007C2AB5">
        <w:rPr>
          <w:rFonts w:ascii="Arial" w:hAnsi="Arial" w:cs="Arial"/>
          <w:b/>
          <w:bCs/>
          <w:sz w:val="28"/>
          <w:szCs w:val="28"/>
        </w:rPr>
        <w:t>KHUÔN</w:t>
      </w:r>
      <w:r>
        <w:rPr>
          <w:rFonts w:ascii="Arial" w:hAnsi="Arial" w:cs="Arial"/>
          <w:b/>
          <w:bCs/>
          <w:sz w:val="28"/>
          <w:szCs w:val="28"/>
        </w:rPr>
        <w:t xml:space="preserve"> MẶT TRONG GIÁO DỤC TRỰC TUYẾN</w:t>
      </w:r>
    </w:p>
    <w:p w:rsidR="00D26EA5" w:rsidRPr="00BA6A97" w:rsidRDefault="00D26EA5" w:rsidP="00D26EA5">
      <w:pPr>
        <w:jc w:val="center"/>
        <w:rPr>
          <w:rFonts w:ascii="Arial" w:hAnsi="Arial" w:cs="Arial"/>
        </w:rPr>
      </w:pPr>
      <w:r w:rsidRPr="00BA6A97">
        <w:rPr>
          <w:rFonts w:ascii="Arial" w:hAnsi="Arial" w:cs="Arial"/>
        </w:rPr>
        <w:t>Phạm Quang Huy</w:t>
      </w:r>
    </w:p>
    <w:p w:rsidR="00D26EA5" w:rsidRPr="00BA6A97" w:rsidRDefault="00D26EA5" w:rsidP="00D26EA5">
      <w:pPr>
        <w:jc w:val="center"/>
        <w:rPr>
          <w:rFonts w:ascii="Arial" w:hAnsi="Arial" w:cs="Arial"/>
        </w:rPr>
      </w:pPr>
      <w:r w:rsidRPr="00BA6A97">
        <w:rPr>
          <w:rFonts w:ascii="Arial" w:hAnsi="Arial" w:cs="Arial"/>
        </w:rPr>
        <w:t>Khoa Công Nghệ Thông Tin, Trường Đại học Sư Phạm Hà Nội</w:t>
      </w:r>
    </w:p>
    <w:p w:rsidR="00D26EA5" w:rsidRPr="00FB6FBD" w:rsidRDefault="00D26EA5" w:rsidP="00C008AC">
      <w:pPr>
        <w:jc w:val="center"/>
        <w:rPr>
          <w:rFonts w:ascii="Arial" w:hAnsi="Arial" w:cs="Arial"/>
          <w:b/>
          <w:bCs/>
          <w:sz w:val="28"/>
          <w:szCs w:val="28"/>
        </w:rPr>
      </w:pPr>
    </w:p>
    <w:p w:rsidR="00CD5535" w:rsidRDefault="00CD5535" w:rsidP="00CD5535">
      <w:pPr>
        <w:rPr>
          <w:rFonts w:ascii="Arial" w:hAnsi="Arial" w:cs="Arial"/>
          <w:b/>
          <w:bCs/>
        </w:rPr>
        <w:sectPr w:rsidR="00CD5535">
          <w:pgSz w:w="12240" w:h="15840"/>
          <w:pgMar w:top="1440" w:right="1440" w:bottom="1440" w:left="1440" w:header="720" w:footer="720" w:gutter="0"/>
          <w:cols w:space="720"/>
          <w:docGrid w:linePitch="360"/>
        </w:sectPr>
      </w:pPr>
    </w:p>
    <w:p w:rsidR="00CD5535" w:rsidRPr="00BA6A97" w:rsidRDefault="00CD5535" w:rsidP="00D04BCE">
      <w:pPr>
        <w:jc w:val="both"/>
        <w:rPr>
          <w:rFonts w:ascii="Arial" w:hAnsi="Arial" w:cs="Arial"/>
          <w:b/>
          <w:bCs/>
        </w:rPr>
      </w:pPr>
      <w:r w:rsidRPr="00BA6A97">
        <w:rPr>
          <w:rFonts w:ascii="Arial" w:hAnsi="Arial" w:cs="Arial"/>
          <w:b/>
          <w:bCs/>
        </w:rPr>
        <w:t>Tóm Tắt</w:t>
      </w:r>
    </w:p>
    <w:p w:rsidR="00D35741" w:rsidRDefault="00CA6700" w:rsidP="00D04BCE">
      <w:pPr>
        <w:ind w:firstLine="426"/>
        <w:jc w:val="both"/>
        <w:rPr>
          <w:rFonts w:ascii="Arial" w:hAnsi="Arial" w:cs="Arial"/>
          <w:spacing w:val="-1"/>
          <w:shd w:val="clear" w:color="auto" w:fill="FFFFFF"/>
        </w:rPr>
      </w:pPr>
      <w:r>
        <w:rPr>
          <w:rFonts w:ascii="Arial" w:hAnsi="Arial" w:cs="Arial"/>
          <w:spacing w:val="-1"/>
          <w:shd w:val="clear" w:color="auto" w:fill="FFFFFF"/>
        </w:rPr>
        <w:t>Giáo dục trực tuyến đã phát triển nhanh chóng do sự tiện lợi</w:t>
      </w:r>
      <w:r w:rsidR="009E023C">
        <w:rPr>
          <w:rFonts w:ascii="Arial" w:hAnsi="Arial" w:cs="Arial"/>
          <w:spacing w:val="-1"/>
          <w:shd w:val="clear" w:color="auto" w:fill="FFFFFF"/>
        </w:rPr>
        <w:t xml:space="preserve"> không thể thay thế của nó</w:t>
      </w:r>
      <w:r w:rsidR="00F370D0">
        <w:rPr>
          <w:rFonts w:ascii="Arial" w:hAnsi="Arial" w:cs="Arial"/>
          <w:spacing w:val="-1"/>
          <w:shd w:val="clear" w:color="auto" w:fill="FFFFFF"/>
        </w:rPr>
        <w:t>, những tiến bộ về công nghệ trong giáo dục trực tuyến mang đến cơ hộ</w:t>
      </w:r>
      <w:r w:rsidR="009834DC">
        <w:rPr>
          <w:rFonts w:ascii="Arial" w:hAnsi="Arial" w:cs="Arial"/>
          <w:spacing w:val="-1"/>
          <w:shd w:val="clear" w:color="auto" w:fill="FFFFFF"/>
        </w:rPr>
        <w:t xml:space="preserve">i </w:t>
      </w:r>
      <w:r w:rsidR="004261BA">
        <w:rPr>
          <w:rFonts w:ascii="Arial" w:hAnsi="Arial" w:cs="Arial"/>
          <w:spacing w:val="-1"/>
          <w:shd w:val="clear" w:color="auto" w:fill="FFFFFF"/>
        </w:rPr>
        <w:t xml:space="preserve">phát triển </w:t>
      </w:r>
      <w:r w:rsidR="009834DC">
        <w:rPr>
          <w:rFonts w:ascii="Arial" w:hAnsi="Arial" w:cs="Arial"/>
          <w:spacing w:val="-1"/>
          <w:shd w:val="clear" w:color="auto" w:fill="FFFFFF"/>
        </w:rPr>
        <w:t>học tập cho sinh viên</w:t>
      </w:r>
      <w:r w:rsidR="004261BA">
        <w:rPr>
          <w:rFonts w:ascii="Arial" w:hAnsi="Arial" w:cs="Arial"/>
          <w:spacing w:val="-1"/>
          <w:shd w:val="clear" w:color="auto" w:fill="FFFFFF"/>
        </w:rPr>
        <w:t xml:space="preserve"> trong hoàn cảnh đặc biệt nghiêm trọng do dịch bệnh COVID-19 gây nên</w:t>
      </w:r>
      <w:r w:rsidR="007E14A6">
        <w:rPr>
          <w:rFonts w:ascii="Arial" w:hAnsi="Arial" w:cs="Arial"/>
          <w:spacing w:val="-1"/>
          <w:shd w:val="clear" w:color="auto" w:fill="FFFFFF"/>
        </w:rPr>
        <w:t xml:space="preserve">. </w:t>
      </w:r>
    </w:p>
    <w:p w:rsidR="00D35741" w:rsidRDefault="007E14A6" w:rsidP="00D04BCE">
      <w:pPr>
        <w:ind w:firstLine="426"/>
        <w:jc w:val="both"/>
        <w:rPr>
          <w:rFonts w:ascii="Arial" w:hAnsi="Arial" w:cs="Arial"/>
          <w:spacing w:val="-1"/>
          <w:shd w:val="clear" w:color="auto" w:fill="FFFFFF"/>
        </w:rPr>
      </w:pPr>
      <w:r>
        <w:rPr>
          <w:rFonts w:ascii="Arial" w:hAnsi="Arial" w:cs="Arial"/>
          <w:spacing w:val="-1"/>
          <w:shd w:val="clear" w:color="auto" w:fill="FFFFFF"/>
        </w:rPr>
        <w:t>Hầu hết cách trường học trên khắp thế giới đã trì hoãn việc mở cửa và áp dụng giáo dục trực tuyến như một trong nhữ</w:t>
      </w:r>
      <w:r w:rsidR="00397A24">
        <w:rPr>
          <w:rFonts w:ascii="Arial" w:hAnsi="Arial" w:cs="Arial"/>
          <w:spacing w:val="-1"/>
          <w:shd w:val="clear" w:color="auto" w:fill="FFFFFF"/>
        </w:rPr>
        <w:t xml:space="preserve">ng </w:t>
      </w:r>
      <w:r>
        <w:rPr>
          <w:rFonts w:ascii="Arial" w:hAnsi="Arial" w:cs="Arial"/>
          <w:spacing w:val="-1"/>
          <w:shd w:val="clear" w:color="auto" w:fill="FFFFFF"/>
        </w:rPr>
        <w:t>hình thức phương pháp giảng dạy chính</w:t>
      </w:r>
      <w:r w:rsidR="002A157D">
        <w:rPr>
          <w:rFonts w:ascii="Arial" w:hAnsi="Arial" w:cs="Arial"/>
          <w:spacing w:val="-1"/>
          <w:shd w:val="clear" w:color="auto" w:fill="FFFFFF"/>
        </w:rPr>
        <w:t xml:space="preserve"> để đảm bảo sự an toàn cho sinh viên</w:t>
      </w:r>
      <w:r w:rsidR="00F334D5">
        <w:rPr>
          <w:rFonts w:ascii="Arial" w:hAnsi="Arial" w:cs="Arial"/>
          <w:spacing w:val="-1"/>
          <w:shd w:val="clear" w:color="auto" w:fill="FFFFFF"/>
        </w:rPr>
        <w:t xml:space="preserve"> trước</w:t>
      </w:r>
      <w:r w:rsidR="002A157D">
        <w:rPr>
          <w:rFonts w:ascii="Arial" w:hAnsi="Arial" w:cs="Arial"/>
          <w:spacing w:val="-1"/>
          <w:shd w:val="clear" w:color="auto" w:fill="FFFFFF"/>
        </w:rPr>
        <w:t xml:space="preserve"> </w:t>
      </w:r>
      <w:r w:rsidR="00644815">
        <w:rPr>
          <w:rFonts w:ascii="Arial" w:hAnsi="Arial" w:cs="Arial"/>
          <w:spacing w:val="-1"/>
          <w:shd w:val="clear" w:color="auto" w:fill="FFFFFF"/>
        </w:rPr>
        <w:t xml:space="preserve">sự nguy hiểm mà dịch bệnh </w:t>
      </w:r>
      <w:r w:rsidR="005971B5">
        <w:rPr>
          <w:rFonts w:ascii="Arial" w:hAnsi="Arial" w:cs="Arial"/>
          <w:spacing w:val="-1"/>
          <w:shd w:val="clear" w:color="auto" w:fill="FFFFFF"/>
        </w:rPr>
        <w:t>mang</w:t>
      </w:r>
      <w:r w:rsidR="00644815">
        <w:rPr>
          <w:rFonts w:ascii="Arial" w:hAnsi="Arial" w:cs="Arial"/>
          <w:spacing w:val="-1"/>
          <w:shd w:val="clear" w:color="auto" w:fill="FFFFFF"/>
        </w:rPr>
        <w:t xml:space="preserve"> lại (</w:t>
      </w:r>
      <w:r w:rsidR="00644815" w:rsidRPr="00644815">
        <w:rPr>
          <w:rFonts w:ascii="Arial" w:hAnsi="Arial" w:cs="Arial"/>
          <w:spacing w:val="-1"/>
          <w:shd w:val="clear" w:color="auto" w:fill="FFFFFF"/>
        </w:rPr>
        <w:t>4.200.412 trường hợp tử vong , báo cáo của WHO. Tính đến ngày 28 tháng 7 năm 2021</w:t>
      </w:r>
      <w:r w:rsidR="00644815">
        <w:rPr>
          <w:rFonts w:ascii="Arial" w:hAnsi="Arial" w:cs="Arial"/>
          <w:spacing w:val="-1"/>
          <w:shd w:val="clear" w:color="auto" w:fill="FFFFFF"/>
        </w:rPr>
        <w:t>)</w:t>
      </w:r>
      <w:r w:rsidR="00CB21AE">
        <w:rPr>
          <w:rFonts w:ascii="Arial" w:hAnsi="Arial" w:cs="Arial"/>
          <w:spacing w:val="-1"/>
          <w:shd w:val="clear" w:color="auto" w:fill="FFFFFF"/>
        </w:rPr>
        <w:t>. Tuy nhiên, hiệu quả của các lớp học trực tuyến từ lâu</w:t>
      </w:r>
      <w:r w:rsidR="00A94FA8">
        <w:rPr>
          <w:rFonts w:ascii="Arial" w:hAnsi="Arial" w:cs="Arial"/>
          <w:spacing w:val="-1"/>
          <w:shd w:val="clear" w:color="auto" w:fill="FFFFFF"/>
        </w:rPr>
        <w:t xml:space="preserve"> đã đặt ra nhiều dấu chấm hỏi.</w:t>
      </w:r>
      <w:r w:rsidR="0018640F">
        <w:rPr>
          <w:rFonts w:ascii="Arial" w:hAnsi="Arial" w:cs="Arial"/>
          <w:spacing w:val="-1"/>
          <w:shd w:val="clear" w:color="auto" w:fill="FFFFFF"/>
        </w:rPr>
        <w:t xml:space="preserve"> So với lớp học truyền thống, là sự thiếu phản hồi trực tiếp, kịp thời và hiệu quả giữa giáo viên</w:t>
      </w:r>
      <w:r w:rsidR="000C4C1B">
        <w:rPr>
          <w:rFonts w:ascii="Arial" w:hAnsi="Arial" w:cs="Arial"/>
          <w:spacing w:val="-1"/>
          <w:shd w:val="clear" w:color="auto" w:fill="FFFFFF"/>
        </w:rPr>
        <w:t xml:space="preserve"> và học sinh trong các lớp học trực tuyến</w:t>
      </w:r>
      <w:r w:rsidR="00D35741">
        <w:rPr>
          <w:rFonts w:ascii="Arial" w:hAnsi="Arial" w:cs="Arial"/>
          <w:spacing w:val="-1"/>
          <w:shd w:val="clear" w:color="auto" w:fill="FFFFFF"/>
        </w:rPr>
        <w:t>.</w:t>
      </w:r>
    </w:p>
    <w:p w:rsidR="001F4BA6" w:rsidRDefault="00276561" w:rsidP="00D04BCE">
      <w:pPr>
        <w:ind w:firstLine="426"/>
        <w:jc w:val="both"/>
        <w:rPr>
          <w:rFonts w:ascii="Arial" w:hAnsi="Arial" w:cs="Arial"/>
          <w:spacing w:val="-1"/>
          <w:shd w:val="clear" w:color="auto" w:fill="FFFFFF"/>
        </w:rPr>
      </w:pPr>
      <w:r>
        <w:rPr>
          <w:rFonts w:ascii="Arial" w:hAnsi="Arial" w:cs="Arial"/>
          <w:spacing w:val="-1"/>
          <w:shd w:val="clear" w:color="auto" w:fill="FFFFFF"/>
        </w:rPr>
        <w:t>Trước các nghiên cứu đã chỉ ra rằng</w:t>
      </w:r>
      <w:r w:rsidR="00277B97">
        <w:rPr>
          <w:rFonts w:ascii="Arial" w:hAnsi="Arial" w:cs="Arial"/>
          <w:spacing w:val="-1"/>
          <w:shd w:val="clear" w:color="auto" w:fill="FFFFFF"/>
        </w:rPr>
        <w:t>, có một mối quan hệ chặt chẽ giữa nét mặt và cảm xúc của một người nói chung</w:t>
      </w:r>
      <w:r w:rsidR="0052578F">
        <w:rPr>
          <w:rFonts w:ascii="Arial" w:hAnsi="Arial" w:cs="Arial"/>
          <w:spacing w:val="-1"/>
          <w:shd w:val="clear" w:color="auto" w:fill="FFFFFF"/>
        </w:rPr>
        <w:t>. Từ góc độ mô phỏng máy tính</w:t>
      </w:r>
      <w:r w:rsidR="00727A8E">
        <w:rPr>
          <w:rFonts w:ascii="Arial" w:hAnsi="Arial" w:cs="Arial"/>
          <w:spacing w:val="-1"/>
          <w:shd w:val="clear" w:color="auto" w:fill="FFFFFF"/>
        </w:rPr>
        <w:t>, kết hợp thuật toán nhận dạng biểu cảm khuôn mặt</w:t>
      </w:r>
      <w:r w:rsidR="007C2AB5">
        <w:rPr>
          <w:rFonts w:ascii="Arial" w:hAnsi="Arial" w:cs="Arial"/>
          <w:spacing w:val="-1"/>
          <w:shd w:val="clear" w:color="auto" w:fill="FFFFFF"/>
        </w:rPr>
        <w:t>, từ đó đề xuất</w:t>
      </w:r>
      <w:r w:rsidR="00F42EC6">
        <w:rPr>
          <w:rFonts w:ascii="Arial" w:hAnsi="Arial" w:cs="Arial"/>
          <w:spacing w:val="-1"/>
          <w:shd w:val="clear" w:color="auto" w:fill="FFFFFF"/>
        </w:rPr>
        <w:t xml:space="preserve"> giải pháp</w:t>
      </w:r>
      <w:r w:rsidR="007C2AB5">
        <w:rPr>
          <w:rFonts w:ascii="Arial" w:hAnsi="Arial" w:cs="Arial"/>
          <w:spacing w:val="-1"/>
          <w:shd w:val="clear" w:color="auto" w:fill="FFFFFF"/>
        </w:rPr>
        <w:t xml:space="preserve"> nhận diện cảm xúc của sinh viên dự</w:t>
      </w:r>
      <w:r w:rsidR="005A265E">
        <w:rPr>
          <w:rFonts w:ascii="Arial" w:hAnsi="Arial" w:cs="Arial"/>
          <w:spacing w:val="-1"/>
          <w:shd w:val="clear" w:color="auto" w:fill="FFFFFF"/>
        </w:rPr>
        <w:t xml:space="preserve">a </w:t>
      </w:r>
      <w:r w:rsidR="007C2AB5">
        <w:rPr>
          <w:rFonts w:ascii="Arial" w:hAnsi="Arial" w:cs="Arial"/>
          <w:spacing w:val="-1"/>
          <w:shd w:val="clear" w:color="auto" w:fill="FFFFFF"/>
        </w:rPr>
        <w:t>trên biểu cảm khuôn mặt</w:t>
      </w:r>
      <w:r w:rsidR="007F479D">
        <w:rPr>
          <w:rFonts w:ascii="Arial" w:hAnsi="Arial" w:cs="Arial"/>
          <w:spacing w:val="-1"/>
          <w:shd w:val="clear" w:color="auto" w:fill="FFFFFF"/>
        </w:rPr>
        <w:t xml:space="preserve"> trong giáo dục trực tuyến</w:t>
      </w:r>
      <w:r w:rsidR="00106B79">
        <w:rPr>
          <w:rFonts w:ascii="Arial" w:hAnsi="Arial" w:cs="Arial"/>
          <w:spacing w:val="-1"/>
          <w:shd w:val="clear" w:color="auto" w:fill="FFFFFF"/>
        </w:rPr>
        <w:t xml:space="preserve">. Máy ảnh điện tử trong các thiết bị </w:t>
      </w:r>
      <w:r w:rsidR="00071EAF">
        <w:rPr>
          <w:rFonts w:ascii="Arial" w:hAnsi="Arial" w:cs="Arial"/>
          <w:spacing w:val="-1"/>
          <w:shd w:val="clear" w:color="auto" w:fill="FFFFFF"/>
        </w:rPr>
        <w:t>là thuận tiện cho việc</w:t>
      </w:r>
      <w:r w:rsidR="00106B79">
        <w:rPr>
          <w:rFonts w:ascii="Arial" w:hAnsi="Arial" w:cs="Arial"/>
          <w:spacing w:val="-1"/>
          <w:shd w:val="clear" w:color="auto" w:fill="FFFFFF"/>
        </w:rPr>
        <w:t xml:space="preserve"> sử dụng để thu thập hình ảnh </w:t>
      </w:r>
      <w:r w:rsidR="00A236E5">
        <w:rPr>
          <w:rFonts w:ascii="Arial" w:hAnsi="Arial" w:cs="Arial"/>
          <w:spacing w:val="-1"/>
          <w:shd w:val="clear" w:color="auto" w:fill="FFFFFF"/>
        </w:rPr>
        <w:t>khuôn</w:t>
      </w:r>
      <w:r w:rsidR="00106B79">
        <w:rPr>
          <w:rFonts w:ascii="Arial" w:hAnsi="Arial" w:cs="Arial"/>
          <w:spacing w:val="-1"/>
          <w:shd w:val="clear" w:color="auto" w:fill="FFFFFF"/>
        </w:rPr>
        <w:t xml:space="preserve"> mặ</w:t>
      </w:r>
      <w:r w:rsidR="00651961">
        <w:rPr>
          <w:rFonts w:ascii="Arial" w:hAnsi="Arial" w:cs="Arial"/>
          <w:spacing w:val="-1"/>
          <w:shd w:val="clear" w:color="auto" w:fill="FFFFFF"/>
        </w:rPr>
        <w:t>t sinh viên</w:t>
      </w:r>
      <w:r w:rsidR="00071EAF">
        <w:rPr>
          <w:rFonts w:ascii="Arial" w:hAnsi="Arial" w:cs="Arial"/>
          <w:spacing w:val="-1"/>
          <w:shd w:val="clear" w:color="auto" w:fill="FFFFFF"/>
        </w:rPr>
        <w:t>.</w:t>
      </w:r>
      <w:r w:rsidR="00DF1F06">
        <w:rPr>
          <w:rFonts w:ascii="Arial" w:hAnsi="Arial" w:cs="Arial"/>
          <w:spacing w:val="-1"/>
          <w:shd w:val="clear" w:color="auto" w:fill="FFFFFF"/>
        </w:rPr>
        <w:t xml:space="preserve"> Các biểu cảm được phân tích và phân loại thành tám loại cảm xúc khác nhau bằng thuật toán nhận diện cảm xúc</w:t>
      </w:r>
      <w:r w:rsidR="00510E52">
        <w:rPr>
          <w:rFonts w:ascii="Arial" w:hAnsi="Arial" w:cs="Arial"/>
          <w:spacing w:val="-1"/>
          <w:shd w:val="clear" w:color="auto" w:fill="FFFFFF"/>
        </w:rPr>
        <w:t xml:space="preserve">. </w:t>
      </w:r>
    </w:p>
    <w:p w:rsidR="00CD5535" w:rsidRPr="00BA6A97" w:rsidRDefault="00510E52" w:rsidP="00D04BCE">
      <w:pPr>
        <w:ind w:firstLine="426"/>
        <w:jc w:val="both"/>
        <w:rPr>
          <w:rFonts w:ascii="Arial" w:hAnsi="Arial" w:cs="Arial"/>
        </w:rPr>
      </w:pPr>
      <w:r>
        <w:rPr>
          <w:rFonts w:ascii="Arial" w:hAnsi="Arial" w:cs="Arial"/>
          <w:spacing w:val="-1"/>
          <w:shd w:val="clear" w:color="auto" w:fill="FFFFFF"/>
        </w:rPr>
        <w:t xml:space="preserve">Phương pháp được đề xuất hoạt động hiệu quả trong </w:t>
      </w:r>
      <w:r w:rsidR="00EA15E8">
        <w:rPr>
          <w:rFonts w:ascii="Arial" w:hAnsi="Arial" w:cs="Arial"/>
          <w:spacing w:val="-1"/>
          <w:shd w:val="clear" w:color="auto" w:fill="FFFFFF"/>
        </w:rPr>
        <w:t>những</w:t>
      </w:r>
      <w:r>
        <w:rPr>
          <w:rFonts w:ascii="Arial" w:hAnsi="Arial" w:cs="Arial"/>
          <w:spacing w:val="-1"/>
          <w:shd w:val="clear" w:color="auto" w:fill="FFFFFF"/>
        </w:rPr>
        <w:t xml:space="preserve"> cuộc thử nghiệm </w:t>
      </w:r>
      <w:r w:rsidR="009370B1">
        <w:rPr>
          <w:rFonts w:ascii="Arial" w:hAnsi="Arial" w:cs="Arial"/>
          <w:spacing w:val="-1"/>
          <w:shd w:val="clear" w:color="auto" w:fill="FFFFFF"/>
        </w:rPr>
        <w:t>trong</w:t>
      </w:r>
      <w:r>
        <w:rPr>
          <w:rFonts w:ascii="Arial" w:hAnsi="Arial" w:cs="Arial"/>
          <w:spacing w:val="-1"/>
          <w:shd w:val="clear" w:color="auto" w:fill="FFFFFF"/>
        </w:rPr>
        <w:t xml:space="preserve"> các lớp học</w:t>
      </w:r>
      <w:r w:rsidR="0014428D">
        <w:rPr>
          <w:rFonts w:ascii="Arial" w:hAnsi="Arial" w:cs="Arial"/>
          <w:spacing w:val="-1"/>
          <w:shd w:val="clear" w:color="auto" w:fill="FFFFFF"/>
        </w:rPr>
        <w:t xml:space="preserve"> trực tuyến</w:t>
      </w:r>
      <w:r>
        <w:rPr>
          <w:rFonts w:ascii="Arial" w:hAnsi="Arial" w:cs="Arial"/>
          <w:spacing w:val="-1"/>
          <w:shd w:val="clear" w:color="auto" w:fill="FFFFFF"/>
        </w:rPr>
        <w:t xml:space="preserve"> tại khoa công nghệ </w:t>
      </w:r>
      <w:r>
        <w:rPr>
          <w:rFonts w:ascii="Arial" w:hAnsi="Arial" w:cs="Arial"/>
          <w:spacing w:val="-1"/>
          <w:shd w:val="clear" w:color="auto" w:fill="FFFFFF"/>
        </w:rPr>
        <w:t>thông tin trường đại học sư phạm Hà Nội</w:t>
      </w:r>
      <w:r w:rsidR="008D339D">
        <w:rPr>
          <w:rFonts w:ascii="Arial" w:hAnsi="Arial" w:cs="Arial"/>
          <w:spacing w:val="-1"/>
          <w:shd w:val="clear" w:color="auto" w:fill="FFFFFF"/>
        </w:rPr>
        <w:t xml:space="preserve">. </w:t>
      </w:r>
      <w:r w:rsidR="00DC3162">
        <w:rPr>
          <w:rFonts w:ascii="Arial" w:hAnsi="Arial" w:cs="Arial"/>
          <w:spacing w:val="-1"/>
          <w:shd w:val="clear" w:color="auto" w:fill="FFFFFF"/>
        </w:rPr>
        <w:t>Đây có thể coi như là một bộ khung có thể áp dụng linh hoạt trong các tình huống tương tự tại các lớp học trực tuyến.</w:t>
      </w:r>
    </w:p>
    <w:p w:rsidR="00CD5535" w:rsidRPr="00A47543" w:rsidRDefault="00CD5535" w:rsidP="00D04BCE">
      <w:pPr>
        <w:pStyle w:val="ListParagraph"/>
        <w:numPr>
          <w:ilvl w:val="0"/>
          <w:numId w:val="1"/>
        </w:numPr>
        <w:ind w:left="426" w:hanging="426"/>
        <w:jc w:val="both"/>
        <w:rPr>
          <w:rFonts w:ascii="Arial" w:hAnsi="Arial" w:cs="Arial"/>
        </w:rPr>
      </w:pPr>
      <w:r w:rsidRPr="00BA6A97">
        <w:rPr>
          <w:rFonts w:ascii="Arial" w:hAnsi="Arial" w:cs="Arial"/>
          <w:b/>
          <w:bCs/>
        </w:rPr>
        <w:t>Giới Thiệu</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Trên bất kỳ quốc gia nào, không kể chủng tộc và giới tính, thì biểu cảm trên khuôn mặt là một trong những tín hiệu mạnh mẽ, tự nhiên và phổ biến nhất để con người truyền tải trạng thái cảm xúc và ý nghĩ của họ</w:t>
      </w:r>
      <w:r w:rsidRPr="00A47543">
        <w:rPr>
          <w:rFonts w:ascii="Arial" w:hAnsi="Arial" w:cs="Arial"/>
          <w:spacing w:val="-1"/>
          <w:shd w:val="clear" w:color="auto" w:fill="FFFFFF"/>
        </w:rPr>
        <w:softHyphen/>
        <w:t xml:space="preserve"> </w:t>
      </w:r>
      <w:r w:rsidRPr="00A47543">
        <w:rPr>
          <w:rFonts w:ascii="Arial" w:hAnsi="Arial" w:cs="Arial"/>
          <w:spacing w:val="-1"/>
          <w:shd w:val="clear" w:color="auto" w:fill="FFFFFF"/>
          <w:vertAlign w:val="superscript"/>
        </w:rPr>
        <w:t>[1], [2]</w:t>
      </w:r>
      <w:r w:rsidRPr="00A47543">
        <w:rPr>
          <w:rFonts w:ascii="Arial" w:hAnsi="Arial" w:cs="Arial"/>
          <w:spacing w:val="-1"/>
          <w:shd w:val="clear" w:color="auto" w:fill="FFFFFF"/>
        </w:rPr>
        <w:t xml:space="preserve">, có rất nhiều ứng dụng liên quan đến vấn đề này như: quản lý sức khỏe </w:t>
      </w:r>
      <w:r w:rsidRPr="00A47543">
        <w:rPr>
          <w:rFonts w:ascii="Arial" w:hAnsi="Arial" w:cs="Arial"/>
          <w:spacing w:val="-1"/>
          <w:shd w:val="clear" w:color="auto" w:fill="FFFFFF"/>
          <w:vertAlign w:val="superscript"/>
        </w:rPr>
        <w:t>[3]</w:t>
      </w:r>
      <w:r w:rsidRPr="00A47543">
        <w:rPr>
          <w:rFonts w:ascii="Arial" w:hAnsi="Arial" w:cs="Arial"/>
          <w:spacing w:val="-1"/>
          <w:shd w:val="clear" w:color="auto" w:fill="FFFFFF"/>
        </w:rPr>
        <w:t xml:space="preserve">, hỗ trợ lái xe và nhiều vấn đề khác </w:t>
      </w:r>
      <w:r w:rsidRPr="00A47543">
        <w:rPr>
          <w:rFonts w:ascii="Arial" w:hAnsi="Arial" w:cs="Arial"/>
          <w:spacing w:val="-1"/>
          <w:shd w:val="clear" w:color="auto" w:fill="FFFFFF"/>
          <w:vertAlign w:val="superscript"/>
        </w:rPr>
        <w:t>[4]</w:t>
      </w:r>
      <w:r w:rsidRPr="00A47543">
        <w:rPr>
          <w:rFonts w:ascii="Arial" w:hAnsi="Arial" w:cs="Arial"/>
          <w:spacing w:val="-1"/>
          <w:shd w:val="clear" w:color="auto" w:fill="FFFFFF"/>
        </w:rPr>
        <w:t>.</w:t>
      </w:r>
    </w:p>
    <w:p w:rsidR="00A47543" w:rsidRPr="00A47543" w:rsidRDefault="00A47543" w:rsidP="00F26FBA">
      <w:pPr>
        <w:ind w:firstLine="426"/>
        <w:jc w:val="both"/>
        <w:rPr>
          <w:rFonts w:ascii="Arial" w:hAnsi="Arial" w:cs="Arial"/>
          <w:spacing w:val="-1"/>
          <w:shd w:val="clear" w:color="auto" w:fill="FFFFFF"/>
        </w:rPr>
      </w:pPr>
      <w:r w:rsidRPr="00A47543">
        <w:rPr>
          <w:rFonts w:ascii="Arial" w:hAnsi="Arial" w:cs="Arial"/>
          <w:spacing w:val="-1"/>
          <w:shd w:val="clear" w:color="auto" w:fill="FFFFFF"/>
        </w:rPr>
        <w:t xml:space="preserve">Ekam và Friese đã chỉ ra rằng: con người nhận thức được một số cảm xúc cơ bản theo cùng một cách trên bất kể nền tảng văn hóa hay quốc gia nào và họ đã xác định các biểu hiện cảm xúc điển hình trên khuôn mặt gồm sáu loại: tức giận, ghê tởm, sợ hãi, hạnh phúc, buồn bã và ngạc nhiên. Dựa trên các nghiên cứu khác của Ekman và Heider, đã chứng minh rằng một biểu hiện cảm xúc phổ biến khác đó là: khinh bỉ </w:t>
      </w:r>
      <w:r w:rsidRPr="00A47543">
        <w:rPr>
          <w:rFonts w:ascii="Arial" w:hAnsi="Arial" w:cs="Arial"/>
          <w:spacing w:val="-1"/>
          <w:shd w:val="clear" w:color="auto" w:fill="FFFFFF"/>
          <w:vertAlign w:val="superscript"/>
        </w:rPr>
        <w:t>[5]</w:t>
      </w:r>
      <w:r w:rsidRPr="00A47543">
        <w:rPr>
          <w:rFonts w:ascii="Arial" w:hAnsi="Arial" w:cs="Arial"/>
          <w:spacing w:val="-1"/>
          <w:shd w:val="clear" w:color="auto" w:fill="FFFFFF"/>
        </w:rPr>
        <w:t>.</w:t>
      </w:r>
    </w:p>
    <w:p w:rsidR="00A036A4" w:rsidRDefault="00A47543" w:rsidP="00A036A4">
      <w:pPr>
        <w:ind w:firstLine="426"/>
        <w:jc w:val="both"/>
        <w:rPr>
          <w:rFonts w:ascii="Arial" w:hAnsi="Arial" w:cs="Arial"/>
          <w:spacing w:val="-1"/>
          <w:shd w:val="clear" w:color="auto" w:fill="FFFFFF"/>
        </w:rPr>
      </w:pPr>
      <w:r w:rsidRPr="00A47543">
        <w:rPr>
          <w:rFonts w:ascii="Arial" w:hAnsi="Arial" w:cs="Arial"/>
          <w:spacing w:val="-1"/>
          <w:shd w:val="clear" w:color="auto" w:fill="FFFFFF"/>
        </w:rPr>
        <w:t>Ngoài ra, FER 2013: một bộ cơ sở dữ liệu quy mô lớn được giới thiệu trong IMCL 2013, các hình ảnh được gắn nhãn biểu cảm trên khuôn mặt bao gồm: giận dữ, ghê tởm, sợ hãi, hạnh phúc, buồn bã, ngạc nhiên và bình thường. Trong các nghiên cứu tiếp theo, Ekam đã giới thiệu nhiều loại mô hình khác nhau để cung cấp nhiều loại cảm xúc hơn vì trên thực tế, những cảm xúc cơ bản chiếm một phần khá nhỏ trong các biểu hiện cảm xúc hàng ngày của chúng ta.</w:t>
      </w:r>
      <w:r w:rsidRPr="00A47543">
        <w:rPr>
          <w:rFonts w:ascii="Arial" w:hAnsi="Arial" w:cs="Arial"/>
          <w:spacing w:val="-1"/>
          <w:shd w:val="clear" w:color="auto" w:fill="FFFFFF"/>
          <w:vertAlign w:val="superscript"/>
        </w:rPr>
        <w:t>[6]</w:t>
      </w:r>
      <w:r w:rsidRPr="00A47543">
        <w:rPr>
          <w:rFonts w:ascii="Arial" w:hAnsi="Arial" w:cs="Arial"/>
          <w:spacing w:val="-1"/>
          <w:shd w:val="clear" w:color="auto" w:fill="FFFFFF"/>
        </w:rPr>
        <w:t xml:space="preserve"> </w:t>
      </w:r>
      <w:r w:rsidR="00D00675">
        <w:rPr>
          <w:rFonts w:ascii="Arial" w:hAnsi="Arial" w:cs="Arial"/>
          <w:spacing w:val="-1"/>
          <w:shd w:val="clear" w:color="auto" w:fill="FFFFFF"/>
        </w:rPr>
        <w:t>Trong đó, phân loại cảm xúc cơ bản một cách riêng biệt vẫn là phương pháp được sử dụng phổ biến nhất</w:t>
      </w:r>
      <w:r w:rsidR="00A7318D">
        <w:rPr>
          <w:rFonts w:ascii="Arial" w:hAnsi="Arial" w:cs="Arial"/>
          <w:spacing w:val="-1"/>
          <w:shd w:val="clear" w:color="auto" w:fill="FFFFFF"/>
        </w:rPr>
        <w:t xml:space="preserve"> trong nhận diện cảm xúc</w:t>
      </w:r>
      <w:r w:rsidR="003760F9">
        <w:rPr>
          <w:rFonts w:ascii="Arial" w:hAnsi="Arial" w:cs="Arial"/>
          <w:spacing w:val="-1"/>
          <w:shd w:val="clear" w:color="auto" w:fill="FFFFFF"/>
        </w:rPr>
        <w:t xml:space="preserve"> do tính tổng </w:t>
      </w:r>
      <w:r w:rsidR="003760F9" w:rsidRPr="00624F8B">
        <w:rPr>
          <w:rFonts w:ascii="Arial" w:hAnsi="Arial" w:cs="Arial"/>
          <w:spacing w:val="-1"/>
          <w:shd w:val="clear" w:color="auto" w:fill="FFFFFF"/>
        </w:rPr>
        <w:lastRenderedPageBreak/>
        <w:t>quát và định nghĩa trực quan của biểu cảm khuôn mặt</w:t>
      </w:r>
      <w:r w:rsidR="00DE7F0B" w:rsidRPr="00624F8B">
        <w:rPr>
          <w:rFonts w:ascii="Arial" w:hAnsi="Arial" w:cs="Arial"/>
          <w:spacing w:val="-1"/>
          <w:shd w:val="clear" w:color="auto" w:fill="FFFFFF"/>
        </w:rPr>
        <w:t xml:space="preserve"> </w:t>
      </w:r>
      <w:r w:rsidR="00F22B12" w:rsidRPr="00624F8B">
        <w:rPr>
          <w:rFonts w:ascii="Arial" w:hAnsi="Arial" w:cs="Arial"/>
          <w:spacing w:val="-1"/>
          <w:shd w:val="clear" w:color="auto" w:fill="FFFFFF"/>
          <w:vertAlign w:val="superscript"/>
        </w:rPr>
        <w:t>[7]</w:t>
      </w:r>
      <w:r w:rsidR="00085C90" w:rsidRPr="00624F8B">
        <w:rPr>
          <w:rFonts w:ascii="Arial" w:hAnsi="Arial" w:cs="Arial"/>
          <w:spacing w:val="-1"/>
          <w:shd w:val="clear" w:color="auto" w:fill="FFFFFF"/>
        </w:rPr>
        <w:t xml:space="preserve"> </w:t>
      </w:r>
      <w:r w:rsidR="003A2ED5" w:rsidRPr="00624F8B">
        <w:rPr>
          <w:rFonts w:ascii="Arial" w:hAnsi="Arial" w:cs="Arial"/>
          <w:spacing w:val="-1"/>
          <w:shd w:val="clear" w:color="auto" w:fill="FFFFFF"/>
        </w:rPr>
        <w:t xml:space="preserve">. Hình 1 là mô tả </w:t>
      </w:r>
      <w:r w:rsidR="00410469" w:rsidRPr="00624F8B">
        <w:rPr>
          <w:rFonts w:ascii="Arial" w:hAnsi="Arial" w:cs="Arial"/>
          <w:spacing w:val="-1"/>
          <w:shd w:val="clear" w:color="auto" w:fill="FFFFFF"/>
        </w:rPr>
        <w:t>bảy</w:t>
      </w:r>
      <w:r w:rsidR="003A2ED5" w:rsidRPr="00624F8B">
        <w:rPr>
          <w:rFonts w:ascii="Arial" w:hAnsi="Arial" w:cs="Arial"/>
          <w:spacing w:val="-1"/>
          <w:shd w:val="clear" w:color="auto" w:fill="FFFFFF"/>
        </w:rPr>
        <w:t xml:space="preserve"> kiểu biểu cảm khuôn mặt cơ bản từ bộ cơ sở dữ liệ</w:t>
      </w:r>
      <w:r w:rsidR="00D31591" w:rsidRPr="00624F8B">
        <w:rPr>
          <w:rFonts w:ascii="Arial" w:hAnsi="Arial" w:cs="Arial"/>
          <w:spacing w:val="-1"/>
          <w:shd w:val="clear" w:color="auto" w:fill="FFFFFF"/>
        </w:rPr>
        <w:t>u</w:t>
      </w:r>
      <w:r w:rsidR="003A2ED5" w:rsidRPr="00624F8B">
        <w:rPr>
          <w:rFonts w:ascii="Arial" w:hAnsi="Arial" w:cs="Arial"/>
          <w:spacing w:val="-1"/>
          <w:shd w:val="clear" w:color="auto" w:fill="FFFFFF"/>
        </w:rPr>
        <w:t xml:space="preserve"> </w:t>
      </w:r>
      <w:r w:rsidR="00A036A4" w:rsidRPr="00A036A4">
        <w:rPr>
          <w:rFonts w:ascii="Arial" w:hAnsi="Arial" w:cs="Arial"/>
          <w:noProof/>
          <w:color w:val="000000" w:themeColor="text1"/>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5.7pt;width:3in;height:45.75pt;z-index:251659264;mso-position-horizontal-relative:text;mso-position-vertical-relative:text;mso-width-relative:page;mso-height-relative:page">
            <v:imagedata r:id="rId6" o:title="Figure1"/>
            <w10:wrap type="topAndBottom"/>
          </v:shape>
        </w:pict>
      </w:r>
      <w:r w:rsidR="003A2ED5" w:rsidRPr="00624F8B">
        <w:rPr>
          <w:rFonts w:ascii="Arial" w:hAnsi="Arial" w:cs="Arial"/>
          <w:spacing w:val="-1"/>
          <w:shd w:val="clear" w:color="auto" w:fill="FFFFFF"/>
        </w:rPr>
        <w:t>FER2013</w:t>
      </w:r>
      <w:r w:rsidR="001E3EFA" w:rsidRPr="00624F8B">
        <w:rPr>
          <w:rFonts w:ascii="Arial" w:hAnsi="Arial" w:cs="Arial"/>
          <w:spacing w:val="-1"/>
          <w:shd w:val="clear" w:color="auto" w:fill="FFFFFF"/>
        </w:rPr>
        <w:t>.</w:t>
      </w:r>
    </w:p>
    <w:p w:rsidR="00D1275B" w:rsidRPr="00D1275B" w:rsidRDefault="00D1275B" w:rsidP="00D1275B">
      <w:pPr>
        <w:pStyle w:val="Caption"/>
        <w:rPr>
          <w:color w:val="000000" w:themeColor="text1"/>
          <w:sz w:val="14"/>
        </w:rPr>
      </w:pPr>
      <w:r w:rsidRPr="00A036A4">
        <w:rPr>
          <w:rFonts w:ascii="Arial" w:hAnsi="Arial" w:cs="Arial"/>
          <w:color w:val="000000" w:themeColor="text1"/>
          <w:szCs w:val="22"/>
        </w:rPr>
        <w:t xml:space="preserve">Hình </w:t>
      </w:r>
      <w:r w:rsidRPr="00A036A4">
        <w:rPr>
          <w:rFonts w:ascii="Arial" w:hAnsi="Arial" w:cs="Arial"/>
          <w:color w:val="000000" w:themeColor="text1"/>
          <w:szCs w:val="22"/>
        </w:rPr>
        <w:fldChar w:fldCharType="begin"/>
      </w:r>
      <w:r w:rsidRPr="00A036A4">
        <w:rPr>
          <w:rFonts w:ascii="Arial" w:hAnsi="Arial" w:cs="Arial"/>
          <w:color w:val="000000" w:themeColor="text1"/>
          <w:szCs w:val="22"/>
        </w:rPr>
        <w:instrText xml:space="preserve"> SEQ Hình \* ARABIC </w:instrText>
      </w:r>
      <w:r w:rsidRPr="00A036A4">
        <w:rPr>
          <w:rFonts w:ascii="Arial" w:hAnsi="Arial" w:cs="Arial"/>
          <w:color w:val="000000" w:themeColor="text1"/>
          <w:szCs w:val="22"/>
        </w:rPr>
        <w:fldChar w:fldCharType="separate"/>
      </w:r>
      <w:r w:rsidRPr="00A036A4">
        <w:rPr>
          <w:rFonts w:ascii="Arial" w:hAnsi="Arial" w:cs="Arial"/>
          <w:noProof/>
          <w:color w:val="000000" w:themeColor="text1"/>
          <w:szCs w:val="22"/>
        </w:rPr>
        <w:t>1</w:t>
      </w:r>
      <w:r w:rsidRPr="00A036A4">
        <w:rPr>
          <w:rFonts w:ascii="Arial" w:hAnsi="Arial" w:cs="Arial"/>
          <w:color w:val="000000" w:themeColor="text1"/>
          <w:szCs w:val="22"/>
        </w:rPr>
        <w:fldChar w:fldCharType="end"/>
      </w:r>
      <w:r w:rsidRPr="00A036A4">
        <w:rPr>
          <w:rFonts w:ascii="Arial" w:hAnsi="Arial" w:cs="Arial"/>
          <w:color w:val="000000" w:themeColor="text1"/>
          <w:szCs w:val="22"/>
        </w:rPr>
        <w:t>: Mô tả 7 loại cảm xúc phổ biến từ FER2013</w:t>
      </w:r>
    </w:p>
    <w:p w:rsidR="00E11DB8" w:rsidRPr="00A036A4" w:rsidRDefault="004C1875" w:rsidP="00A036A4">
      <w:pPr>
        <w:ind w:firstLine="426"/>
        <w:jc w:val="both"/>
        <w:rPr>
          <w:rFonts w:ascii="Arial" w:hAnsi="Arial" w:cs="Arial"/>
          <w:spacing w:val="-1"/>
          <w:shd w:val="clear" w:color="auto" w:fill="FFFFFF"/>
        </w:rPr>
      </w:pPr>
      <w:r>
        <w:rPr>
          <w:rFonts w:ascii="Arial" w:hAnsi="Arial" w:cs="Arial"/>
          <w:spacing w:val="-1"/>
          <w:shd w:val="clear" w:color="auto" w:fill="FFFFFF"/>
        </w:rPr>
        <w:t>Với sự phát triển của trí tuệ nhân tạo và học sâu</w:t>
      </w:r>
      <w:r w:rsidR="00D653E6">
        <w:rPr>
          <w:rFonts w:ascii="Arial" w:hAnsi="Arial" w:cs="Arial"/>
          <w:spacing w:val="-1"/>
          <w:shd w:val="clear" w:color="auto" w:fill="FFFFFF"/>
        </w:rPr>
        <w:t xml:space="preserve">, nhiều thuật toán nhận diện cảm xúc được đề xuất </w:t>
      </w:r>
      <w:r w:rsidR="00E20D5D">
        <w:rPr>
          <w:rFonts w:ascii="Arial" w:hAnsi="Arial" w:cs="Arial"/>
          <w:spacing w:val="-1"/>
          <w:shd w:val="clear" w:color="auto" w:fill="FFFFFF"/>
        </w:rPr>
        <w:t>để xử lý thông tin trong các biểu cảm được biểu diễn trên khuôn mặt</w:t>
      </w:r>
      <w:r w:rsidR="00417D49">
        <w:rPr>
          <w:rFonts w:ascii="Arial" w:hAnsi="Arial" w:cs="Arial"/>
          <w:spacing w:val="-1"/>
          <w:shd w:val="clear" w:color="auto" w:fill="FFFFFF"/>
        </w:rPr>
        <w:t>, điều này đã cải thiện dần độ chính xác của nhận dạng và đạt được hiệu xuất tốt hơn so với các phương pháp truyền thống</w:t>
      </w:r>
      <w:bookmarkStart w:id="0" w:name="_GoBack"/>
      <w:bookmarkEnd w:id="0"/>
    </w:p>
    <w:p w:rsidR="00290050" w:rsidRPr="006660FB" w:rsidRDefault="004611E4" w:rsidP="00D53EAF">
      <w:pPr>
        <w:pStyle w:val="ListParagraph"/>
        <w:numPr>
          <w:ilvl w:val="0"/>
          <w:numId w:val="1"/>
        </w:numPr>
        <w:ind w:left="426" w:hanging="426"/>
        <w:jc w:val="both"/>
        <w:rPr>
          <w:rFonts w:ascii="Arial" w:hAnsi="Arial" w:cs="Arial"/>
        </w:rPr>
      </w:pPr>
      <w:r>
        <w:rPr>
          <w:rFonts w:ascii="Arial" w:hAnsi="Arial" w:cs="Arial"/>
          <w:b/>
          <w:bCs/>
        </w:rPr>
        <w:t>Khung đề xuất</w:t>
      </w:r>
    </w:p>
    <w:p w:rsidR="00613421" w:rsidRDefault="00280A57" w:rsidP="00547DB7">
      <w:pPr>
        <w:pStyle w:val="ListParagraph"/>
        <w:numPr>
          <w:ilvl w:val="0"/>
          <w:numId w:val="6"/>
        </w:numPr>
        <w:ind w:left="450" w:hanging="90"/>
        <w:jc w:val="both"/>
        <w:rPr>
          <w:rFonts w:ascii="Arial" w:hAnsi="Arial" w:cs="Arial"/>
        </w:rPr>
      </w:pPr>
      <w:r>
        <w:rPr>
          <w:rFonts w:ascii="Arial" w:hAnsi="Arial" w:cs="Arial"/>
        </w:rPr>
        <w:t>Nền tảng giáo dục trực tuyến</w:t>
      </w:r>
    </w:p>
    <w:p w:rsidR="007E468E" w:rsidRDefault="007E468E" w:rsidP="00547DB7">
      <w:pPr>
        <w:pStyle w:val="ListParagraph"/>
        <w:numPr>
          <w:ilvl w:val="0"/>
          <w:numId w:val="6"/>
        </w:numPr>
        <w:ind w:left="450" w:hanging="90"/>
        <w:jc w:val="both"/>
        <w:rPr>
          <w:rFonts w:ascii="Arial" w:hAnsi="Arial" w:cs="Arial"/>
        </w:rPr>
      </w:pPr>
      <w:r>
        <w:rPr>
          <w:rFonts w:ascii="Arial" w:hAnsi="Arial" w:cs="Arial"/>
        </w:rPr>
        <w:t>Tiền xử lý hình ảnh</w:t>
      </w:r>
    </w:p>
    <w:p w:rsidR="00893DD0" w:rsidRDefault="007E468E" w:rsidP="00893DD0">
      <w:pPr>
        <w:pStyle w:val="ListParagraph"/>
        <w:numPr>
          <w:ilvl w:val="0"/>
          <w:numId w:val="6"/>
        </w:numPr>
        <w:ind w:left="450" w:hanging="90"/>
        <w:jc w:val="both"/>
        <w:rPr>
          <w:rFonts w:ascii="Arial" w:hAnsi="Arial" w:cs="Arial"/>
        </w:rPr>
      </w:pPr>
      <w:r>
        <w:rPr>
          <w:rFonts w:ascii="Arial" w:hAnsi="Arial" w:cs="Arial"/>
        </w:rPr>
        <w:t>Mô hình học máy dựa trên mạng nơ-ron tích chập</w:t>
      </w:r>
    </w:p>
    <w:p w:rsidR="00BE17CF" w:rsidRDefault="00056EE1" w:rsidP="00893DD0">
      <w:pPr>
        <w:pStyle w:val="ListParagraph"/>
        <w:numPr>
          <w:ilvl w:val="0"/>
          <w:numId w:val="6"/>
        </w:numPr>
        <w:ind w:left="450" w:hanging="90"/>
        <w:jc w:val="both"/>
        <w:rPr>
          <w:rFonts w:ascii="Arial" w:hAnsi="Arial" w:cs="Arial"/>
        </w:rPr>
      </w:pPr>
      <w:r>
        <w:rPr>
          <w:rFonts w:ascii="Arial" w:hAnsi="Arial" w:cs="Arial"/>
        </w:rPr>
        <w:t>Huấn luyện mô hình</w:t>
      </w:r>
      <w:r w:rsidR="005F6B7C">
        <w:rPr>
          <w:rFonts w:ascii="Arial" w:hAnsi="Arial" w:cs="Arial"/>
        </w:rPr>
        <w:t xml:space="preserve"> dựa trên mạng nơ-ron tích chập</w:t>
      </w:r>
    </w:p>
    <w:p w:rsidR="00EB0BA8" w:rsidRPr="00EB0BA8" w:rsidRDefault="00EB0BA8" w:rsidP="00EB0BA8">
      <w:pPr>
        <w:jc w:val="both"/>
        <w:rPr>
          <w:rFonts w:ascii="Arial" w:hAnsi="Arial" w:cs="Arial"/>
        </w:rPr>
      </w:pPr>
    </w:p>
    <w:p w:rsidR="000432E1" w:rsidRPr="006E0039" w:rsidRDefault="004D63FA" w:rsidP="000432E1">
      <w:pPr>
        <w:pStyle w:val="ListParagraph"/>
        <w:numPr>
          <w:ilvl w:val="0"/>
          <w:numId w:val="1"/>
        </w:numPr>
        <w:ind w:left="426" w:hanging="426"/>
        <w:jc w:val="both"/>
        <w:rPr>
          <w:rFonts w:ascii="Arial" w:hAnsi="Arial" w:cs="Arial"/>
        </w:rPr>
      </w:pPr>
      <w:r>
        <w:rPr>
          <w:rFonts w:ascii="Arial" w:hAnsi="Arial" w:cs="Arial"/>
          <w:b/>
          <w:bCs/>
        </w:rPr>
        <w:t>Thực nghiệm và Đánh giá</w:t>
      </w:r>
    </w:p>
    <w:p w:rsidR="006E0039" w:rsidRPr="006E0039" w:rsidRDefault="006E0039" w:rsidP="006E0039">
      <w:pPr>
        <w:jc w:val="both"/>
        <w:rPr>
          <w:rFonts w:ascii="Arial" w:hAnsi="Arial" w:cs="Arial"/>
        </w:rPr>
      </w:pPr>
    </w:p>
    <w:p w:rsidR="005301A7" w:rsidRPr="000432E1" w:rsidRDefault="005301A7" w:rsidP="000432E1">
      <w:pPr>
        <w:pStyle w:val="ListParagraph"/>
        <w:numPr>
          <w:ilvl w:val="0"/>
          <w:numId w:val="1"/>
        </w:numPr>
        <w:ind w:left="426" w:hanging="426"/>
        <w:jc w:val="both"/>
        <w:rPr>
          <w:rFonts w:ascii="Arial" w:hAnsi="Arial" w:cs="Arial"/>
        </w:rPr>
      </w:pPr>
      <w:r>
        <w:rPr>
          <w:rFonts w:ascii="Arial" w:hAnsi="Arial" w:cs="Arial"/>
          <w:b/>
          <w:bCs/>
        </w:rPr>
        <w:t>Kết luận</w:t>
      </w:r>
    </w:p>
    <w:p w:rsidR="00E24BCB" w:rsidRPr="00292C1F" w:rsidRDefault="00E24BCB" w:rsidP="00D04BCE">
      <w:pPr>
        <w:ind w:firstLine="426"/>
        <w:jc w:val="both"/>
        <w:rPr>
          <w:rFonts w:ascii="Arial" w:hAnsi="Arial" w:cs="Arial"/>
          <w:spacing w:val="-1"/>
          <w:shd w:val="clear" w:color="auto" w:fill="FFFFFF"/>
        </w:rPr>
      </w:pPr>
    </w:p>
    <w:p w:rsidR="006B3AEC" w:rsidRDefault="006B3AEC" w:rsidP="00D04BCE">
      <w:pPr>
        <w:jc w:val="both"/>
        <w:rPr>
          <w:rFonts w:ascii="Arial" w:hAnsi="Arial" w:cs="Arial"/>
          <w:b/>
          <w:spacing w:val="-1"/>
          <w:shd w:val="clear" w:color="auto" w:fill="FFFFFF"/>
        </w:rPr>
      </w:pPr>
      <w:r w:rsidRPr="005E23D2">
        <w:rPr>
          <w:rFonts w:ascii="Arial" w:hAnsi="Arial" w:cs="Arial"/>
          <w:b/>
          <w:spacing w:val="-1"/>
          <w:shd w:val="clear" w:color="auto" w:fill="FFFFFF"/>
        </w:rPr>
        <w:t>Tài liệu tham khảo</w:t>
      </w:r>
    </w:p>
    <w:p w:rsidR="004073AF" w:rsidRDefault="004073AF" w:rsidP="00D04BCE">
      <w:pPr>
        <w:jc w:val="both"/>
        <w:rPr>
          <w:rStyle w:val="fontstyle01"/>
          <w:rFonts w:ascii="Arial" w:hAnsi="Arial" w:cs="Arial"/>
          <w:sz w:val="22"/>
          <w:szCs w:val="22"/>
        </w:rPr>
      </w:pPr>
      <w:r w:rsidRPr="00C5708F">
        <w:rPr>
          <w:rFonts w:ascii="Arial" w:hAnsi="Arial" w:cs="Arial"/>
          <w:spacing w:val="-1"/>
          <w:shd w:val="clear" w:color="auto" w:fill="FFFFFF"/>
        </w:rPr>
        <w:t xml:space="preserve">[1]. </w:t>
      </w:r>
      <w:r w:rsidR="00D454A4">
        <w:rPr>
          <w:rStyle w:val="fontstyle01"/>
          <w:rFonts w:ascii="Arial" w:hAnsi="Arial" w:cs="Arial"/>
          <w:sz w:val="22"/>
          <w:szCs w:val="22"/>
        </w:rPr>
        <w:t>C. Darwin and P. Prodger.</w:t>
      </w:r>
      <w:r w:rsidR="00BB19FB" w:rsidRPr="00C5708F">
        <w:rPr>
          <w:rStyle w:val="fontstyle01"/>
          <w:rFonts w:ascii="Arial" w:hAnsi="Arial" w:cs="Arial"/>
          <w:sz w:val="22"/>
          <w:szCs w:val="22"/>
        </w:rPr>
        <w:t xml:space="preserve"> </w:t>
      </w:r>
      <w:r w:rsidR="00171193" w:rsidRPr="00C5708F">
        <w:rPr>
          <w:rStyle w:val="fontstyle21"/>
          <w:rFonts w:ascii="Arial" w:hAnsi="Arial" w:cs="Arial"/>
          <w:sz w:val="22"/>
          <w:szCs w:val="22"/>
        </w:rPr>
        <w:t>Th</w:t>
      </w:r>
      <w:r w:rsidR="00596872" w:rsidRPr="00C5708F">
        <w:rPr>
          <w:rStyle w:val="fontstyle21"/>
          <w:rFonts w:ascii="Arial" w:hAnsi="Arial" w:cs="Arial"/>
          <w:sz w:val="22"/>
          <w:szCs w:val="22"/>
        </w:rPr>
        <w:t xml:space="preserve">e </w:t>
      </w:r>
      <w:r w:rsidR="00BB19FB" w:rsidRPr="00C5708F">
        <w:rPr>
          <w:rStyle w:val="fontstyle21"/>
          <w:rFonts w:ascii="Arial" w:hAnsi="Arial" w:cs="Arial"/>
          <w:sz w:val="22"/>
          <w:szCs w:val="22"/>
        </w:rPr>
        <w:t>Expression of the Emotions in</w:t>
      </w:r>
      <w:r w:rsidR="00310AB2" w:rsidRPr="00C5708F">
        <w:rPr>
          <w:rFonts w:ascii="Arial" w:hAnsi="Arial" w:cs="Arial"/>
          <w:iCs/>
          <w:color w:val="231F20"/>
        </w:rPr>
        <w:t xml:space="preserve"> </w:t>
      </w:r>
      <w:r w:rsidR="00BB19FB" w:rsidRPr="00C5708F">
        <w:rPr>
          <w:rStyle w:val="fontstyle21"/>
          <w:rFonts w:ascii="Arial" w:hAnsi="Arial" w:cs="Arial"/>
          <w:sz w:val="22"/>
          <w:szCs w:val="22"/>
        </w:rPr>
        <w:t>Man and Animals</w:t>
      </w:r>
      <w:r w:rsidR="00BB19FB" w:rsidRPr="00C5708F">
        <w:rPr>
          <w:rStyle w:val="fontstyle01"/>
          <w:rFonts w:ascii="Arial" w:hAnsi="Arial" w:cs="Arial"/>
          <w:sz w:val="22"/>
          <w:szCs w:val="22"/>
        </w:rPr>
        <w:t xml:space="preserve">, </w:t>
      </w:r>
      <w:r w:rsidR="00773605">
        <w:rPr>
          <w:rStyle w:val="fontstyle01"/>
          <w:rFonts w:ascii="Arial" w:hAnsi="Arial" w:cs="Arial"/>
          <w:sz w:val="22"/>
          <w:szCs w:val="22"/>
        </w:rPr>
        <w:t>John Murray</w:t>
      </w:r>
      <w:r w:rsidR="00BB19FB" w:rsidRPr="00C5708F">
        <w:rPr>
          <w:rStyle w:val="fontstyle01"/>
          <w:rFonts w:ascii="Arial" w:hAnsi="Arial" w:cs="Arial"/>
          <w:sz w:val="22"/>
          <w:szCs w:val="22"/>
        </w:rPr>
        <w:t>, 1998</w:t>
      </w:r>
      <w:r w:rsidR="00DC5821" w:rsidRPr="00C5708F">
        <w:rPr>
          <w:rStyle w:val="fontstyle01"/>
          <w:rFonts w:ascii="Arial" w:hAnsi="Arial" w:cs="Arial"/>
          <w:sz w:val="22"/>
          <w:szCs w:val="22"/>
        </w:rPr>
        <w:t>.</w:t>
      </w:r>
    </w:p>
    <w:p w:rsidR="000A711A" w:rsidRDefault="000A711A" w:rsidP="00D04BCE">
      <w:pPr>
        <w:jc w:val="both"/>
        <w:rPr>
          <w:rStyle w:val="fontstyle01"/>
          <w:rFonts w:ascii="Arial" w:hAnsi="Arial" w:cs="Arial"/>
          <w:sz w:val="22"/>
          <w:szCs w:val="22"/>
        </w:rPr>
      </w:pPr>
      <w:r w:rsidRPr="008D082E">
        <w:rPr>
          <w:rStyle w:val="fontstyle01"/>
          <w:rFonts w:ascii="Arial" w:hAnsi="Arial" w:cs="Arial"/>
          <w:sz w:val="22"/>
          <w:szCs w:val="22"/>
        </w:rPr>
        <w:t xml:space="preserve">[2]. </w:t>
      </w:r>
      <w:r w:rsidR="00E65BF5">
        <w:rPr>
          <w:rStyle w:val="fontstyle01"/>
          <w:rFonts w:ascii="Arial" w:hAnsi="Arial" w:cs="Arial"/>
          <w:sz w:val="22"/>
          <w:szCs w:val="22"/>
        </w:rPr>
        <w:t>Y</w:t>
      </w:r>
      <w:r w:rsidR="008D082E" w:rsidRPr="008D082E">
        <w:rPr>
          <w:rStyle w:val="fontstyle01"/>
          <w:rFonts w:ascii="Arial" w:hAnsi="Arial" w:cs="Arial"/>
          <w:sz w:val="22"/>
          <w:szCs w:val="22"/>
        </w:rPr>
        <w:t>. T</w:t>
      </w:r>
      <w:r w:rsidR="0075244D">
        <w:rPr>
          <w:rStyle w:val="fontstyle01"/>
          <w:rFonts w:ascii="Arial" w:hAnsi="Arial" w:cs="Arial"/>
          <w:sz w:val="22"/>
          <w:szCs w:val="22"/>
        </w:rPr>
        <w:t xml:space="preserve">ian, T. Kanade, and J. F. Cohn. </w:t>
      </w:r>
      <w:r w:rsidR="0029704A" w:rsidRPr="0029704A">
        <w:rPr>
          <w:rStyle w:val="fontstyle01"/>
          <w:rFonts w:ascii="Arial" w:hAnsi="Arial" w:cs="Arial"/>
          <w:i/>
          <w:sz w:val="22"/>
          <w:szCs w:val="22"/>
        </w:rPr>
        <w:t>Recognizing action</w:t>
      </w:r>
      <w:r w:rsidR="0029704A" w:rsidRPr="0029704A">
        <w:rPr>
          <w:rFonts w:ascii="Arial" w:hAnsi="Arial" w:cs="Arial"/>
          <w:i/>
          <w:color w:val="231F20"/>
        </w:rPr>
        <w:t xml:space="preserve"> </w:t>
      </w:r>
      <w:r w:rsidR="0029704A" w:rsidRPr="0029704A">
        <w:rPr>
          <w:rStyle w:val="fontstyle01"/>
          <w:rFonts w:ascii="Arial" w:hAnsi="Arial" w:cs="Arial"/>
          <w:i/>
          <w:sz w:val="22"/>
          <w:szCs w:val="22"/>
        </w:rPr>
        <w:t>units for facial expression analysis</w:t>
      </w:r>
      <w:r w:rsidR="009C032F">
        <w:rPr>
          <w:rStyle w:val="fontstyle01"/>
          <w:rFonts w:ascii="Arial" w:hAnsi="Arial" w:cs="Arial"/>
          <w:sz w:val="22"/>
          <w:szCs w:val="22"/>
        </w:rPr>
        <w:t xml:space="preserve">, </w:t>
      </w:r>
      <w:r w:rsidR="008D082E" w:rsidRPr="009C032F">
        <w:rPr>
          <w:rStyle w:val="fontstyle21"/>
          <w:rFonts w:ascii="Arial" w:hAnsi="Arial" w:cs="Arial"/>
          <w:i w:val="0"/>
          <w:sz w:val="22"/>
          <w:szCs w:val="22"/>
        </w:rPr>
        <w:t>IEEE Transactions on</w:t>
      </w:r>
      <w:r w:rsidR="008D082E" w:rsidRPr="009C032F">
        <w:rPr>
          <w:rFonts w:ascii="Arial" w:hAnsi="Arial" w:cs="Arial"/>
          <w:i/>
          <w:iCs/>
          <w:color w:val="231F20"/>
        </w:rPr>
        <w:t xml:space="preserve"> </w:t>
      </w:r>
      <w:r w:rsidR="008D082E" w:rsidRPr="009C032F">
        <w:rPr>
          <w:rStyle w:val="fontstyle21"/>
          <w:rFonts w:ascii="Arial" w:hAnsi="Arial" w:cs="Arial"/>
          <w:i w:val="0"/>
          <w:sz w:val="22"/>
          <w:szCs w:val="22"/>
        </w:rPr>
        <w:t>Pattern Analysis and Machine Intelligence</w:t>
      </w:r>
      <w:r w:rsidR="00CA4376">
        <w:rPr>
          <w:rStyle w:val="fontstyle01"/>
          <w:rFonts w:ascii="Arial" w:hAnsi="Arial" w:cs="Arial"/>
          <w:sz w:val="22"/>
          <w:szCs w:val="22"/>
        </w:rPr>
        <w:t>, vol. 23, no. 2</w:t>
      </w:r>
      <w:r w:rsidR="008D082E" w:rsidRPr="008D082E">
        <w:rPr>
          <w:rStyle w:val="fontstyle01"/>
          <w:rFonts w:ascii="Arial" w:hAnsi="Arial" w:cs="Arial"/>
          <w:sz w:val="22"/>
          <w:szCs w:val="22"/>
        </w:rPr>
        <w:t>, 2001</w:t>
      </w:r>
      <w:r w:rsidR="00135FE7">
        <w:rPr>
          <w:rStyle w:val="fontstyle01"/>
          <w:rFonts w:ascii="Arial" w:hAnsi="Arial" w:cs="Arial"/>
          <w:sz w:val="22"/>
          <w:szCs w:val="22"/>
        </w:rPr>
        <w:t>.</w:t>
      </w:r>
    </w:p>
    <w:p w:rsidR="00290D79" w:rsidRDefault="00290D79" w:rsidP="00D04BCE">
      <w:pPr>
        <w:jc w:val="both"/>
        <w:rPr>
          <w:rFonts w:ascii="Arial" w:hAnsi="Arial" w:cs="Arial"/>
        </w:rPr>
      </w:pPr>
      <w:r w:rsidRPr="00777B16">
        <w:rPr>
          <w:rStyle w:val="fontstyle01"/>
          <w:rFonts w:ascii="Arial" w:hAnsi="Arial" w:cs="Arial"/>
          <w:sz w:val="22"/>
          <w:szCs w:val="22"/>
        </w:rPr>
        <w:t xml:space="preserve">[3]. </w:t>
      </w:r>
      <w:r w:rsidR="003D647C">
        <w:rPr>
          <w:rStyle w:val="fontstyle01"/>
          <w:rFonts w:ascii="Arial" w:hAnsi="Arial" w:cs="Arial"/>
          <w:sz w:val="22"/>
          <w:szCs w:val="22"/>
        </w:rPr>
        <w:t xml:space="preserve">M. </w:t>
      </w:r>
      <w:r w:rsidR="00AC104D">
        <w:rPr>
          <w:rFonts w:ascii="Arial" w:hAnsi="Arial" w:cs="Arial"/>
        </w:rPr>
        <w:t xml:space="preserve">Bani, </w:t>
      </w:r>
      <w:r w:rsidR="003D647C">
        <w:rPr>
          <w:rFonts w:ascii="Arial" w:hAnsi="Arial" w:cs="Arial"/>
        </w:rPr>
        <w:t xml:space="preserve">S. </w:t>
      </w:r>
      <w:r w:rsidR="00AC104D">
        <w:rPr>
          <w:rFonts w:ascii="Arial" w:hAnsi="Arial" w:cs="Arial"/>
        </w:rPr>
        <w:t xml:space="preserve">Russo, </w:t>
      </w:r>
      <w:r w:rsidR="003D647C">
        <w:rPr>
          <w:rFonts w:ascii="Arial" w:hAnsi="Arial" w:cs="Arial"/>
        </w:rPr>
        <w:t>S.</w:t>
      </w:r>
      <w:r w:rsidR="00C9583F">
        <w:rPr>
          <w:rFonts w:ascii="Arial" w:hAnsi="Arial" w:cs="Arial"/>
        </w:rPr>
        <w:t xml:space="preserve"> </w:t>
      </w:r>
      <w:r w:rsidR="003D647C">
        <w:rPr>
          <w:rFonts w:ascii="Arial" w:hAnsi="Arial" w:cs="Arial"/>
        </w:rPr>
        <w:t>Ardenghi,</w:t>
      </w:r>
      <w:r w:rsidR="00C9583F">
        <w:rPr>
          <w:rFonts w:ascii="Arial" w:hAnsi="Arial" w:cs="Arial"/>
        </w:rPr>
        <w:t xml:space="preserve"> G. Rampoldi</w:t>
      </w:r>
      <w:r w:rsidR="007C30AE">
        <w:rPr>
          <w:rFonts w:ascii="Arial" w:hAnsi="Arial" w:cs="Arial"/>
        </w:rPr>
        <w:t>, V. Wickline, S. Nowicki</w:t>
      </w:r>
      <w:r w:rsidR="005C59E4">
        <w:rPr>
          <w:rFonts w:ascii="Arial" w:hAnsi="Arial" w:cs="Arial"/>
        </w:rPr>
        <w:t xml:space="preserve"> Jr</w:t>
      </w:r>
      <w:r w:rsidR="00291198">
        <w:rPr>
          <w:rFonts w:ascii="Arial" w:hAnsi="Arial" w:cs="Arial"/>
        </w:rPr>
        <w:t xml:space="preserve">, M. </w:t>
      </w:r>
      <w:r w:rsidR="00881B68">
        <w:rPr>
          <w:rFonts w:ascii="Arial" w:hAnsi="Arial" w:cs="Arial"/>
        </w:rPr>
        <w:t xml:space="preserve">G. </w:t>
      </w:r>
      <w:r w:rsidR="00291198">
        <w:rPr>
          <w:rFonts w:ascii="Arial" w:hAnsi="Arial" w:cs="Arial"/>
        </w:rPr>
        <w:t>Strepparava</w:t>
      </w:r>
      <w:r w:rsidR="003D647C">
        <w:rPr>
          <w:rFonts w:ascii="Arial" w:hAnsi="Arial" w:cs="Arial"/>
        </w:rPr>
        <w:t xml:space="preserve"> </w:t>
      </w:r>
      <w:r w:rsidR="00DB7B4D" w:rsidRPr="00DB7B4D">
        <w:rPr>
          <w:rFonts w:ascii="Arial" w:hAnsi="Arial" w:cs="Arial"/>
        </w:rPr>
        <w:t>. </w:t>
      </w:r>
      <w:r w:rsidR="00DB7B4D" w:rsidRPr="00027F5B">
        <w:rPr>
          <w:rFonts w:ascii="Arial" w:hAnsi="Arial" w:cs="Arial"/>
          <w:i/>
        </w:rPr>
        <w:t xml:space="preserve">Behind the Mask: Emotion </w:t>
      </w:r>
      <w:r w:rsidR="00DB7B4D" w:rsidRPr="00027F5B">
        <w:rPr>
          <w:rFonts w:ascii="Arial" w:hAnsi="Arial" w:cs="Arial"/>
          <w:i/>
        </w:rPr>
        <w:t>Recognition in Healthcare Students</w:t>
      </w:r>
      <w:r w:rsidR="00DB7B4D" w:rsidRPr="00DB7B4D">
        <w:rPr>
          <w:rFonts w:ascii="Arial" w:hAnsi="Arial" w:cs="Arial"/>
        </w:rPr>
        <w:t>. Med.Sci.Educ.</w:t>
      </w:r>
      <w:r w:rsidR="00833CD4">
        <w:rPr>
          <w:rFonts w:ascii="Arial" w:hAnsi="Arial" w:cs="Arial"/>
        </w:rPr>
        <w:t xml:space="preserve"> </w:t>
      </w:r>
      <w:r w:rsidR="00833CD4" w:rsidRPr="00DB7B4D">
        <w:rPr>
          <w:rFonts w:ascii="Arial" w:hAnsi="Arial" w:cs="Arial"/>
        </w:rPr>
        <w:t>2021</w:t>
      </w:r>
      <w:r w:rsidR="00DB7B4D" w:rsidRPr="00DB7B4D">
        <w:rPr>
          <w:rFonts w:ascii="Arial" w:hAnsi="Arial" w:cs="Arial"/>
        </w:rPr>
        <w:t>.</w:t>
      </w:r>
    </w:p>
    <w:p w:rsidR="002C2B21" w:rsidRDefault="002C2B21" w:rsidP="00D04BCE">
      <w:pPr>
        <w:jc w:val="both"/>
        <w:rPr>
          <w:rFonts w:ascii="Arial" w:hAnsi="Arial" w:cs="Arial"/>
        </w:rPr>
      </w:pPr>
      <w:r w:rsidRPr="00D7309C">
        <w:rPr>
          <w:rFonts w:ascii="Arial" w:hAnsi="Arial" w:cs="Arial"/>
        </w:rPr>
        <w:t>[4].</w:t>
      </w:r>
      <w:r w:rsidR="00AC104D" w:rsidRPr="00D7309C">
        <w:rPr>
          <w:rFonts w:ascii="Arial" w:hAnsi="Arial" w:cs="Arial"/>
        </w:rPr>
        <w:t xml:space="preserve"> </w:t>
      </w:r>
      <w:r w:rsidR="00C87245" w:rsidRPr="00D7309C">
        <w:rPr>
          <w:rFonts w:ascii="Arial" w:hAnsi="Arial" w:cs="Arial"/>
        </w:rPr>
        <w:t>M. Jeong, B. C. Ko</w:t>
      </w:r>
      <w:r w:rsidR="007B5012">
        <w:rPr>
          <w:rFonts w:ascii="Arial" w:hAnsi="Arial" w:cs="Arial"/>
        </w:rPr>
        <w:t>.</w:t>
      </w:r>
      <w:r w:rsidR="00E8662B" w:rsidRPr="00D7309C">
        <w:rPr>
          <w:rFonts w:ascii="Arial" w:hAnsi="Arial" w:cs="Arial"/>
        </w:rPr>
        <w:t xml:space="preserve"> </w:t>
      </w:r>
      <w:r w:rsidR="0087349F" w:rsidRPr="000F5589">
        <w:rPr>
          <w:rFonts w:ascii="Arial" w:hAnsi="Arial" w:cs="Arial"/>
          <w:i/>
        </w:rPr>
        <w:t>Driver’s Facial Expression Recognition in Real-Time for Safe Driving</w:t>
      </w:r>
      <w:r w:rsidR="000F5589">
        <w:rPr>
          <w:rFonts w:ascii="Arial" w:hAnsi="Arial" w:cs="Arial"/>
        </w:rPr>
        <w:t>.</w:t>
      </w:r>
      <w:r w:rsidR="0087349F" w:rsidRPr="00D7309C">
        <w:rPr>
          <w:rFonts w:ascii="Arial" w:hAnsi="Arial" w:cs="Arial"/>
        </w:rPr>
        <w:t xml:space="preserve"> </w:t>
      </w:r>
      <w:r w:rsidR="00D7309C" w:rsidRPr="00D7309C">
        <w:rPr>
          <w:rFonts w:ascii="Arial" w:hAnsi="Arial" w:cs="Arial"/>
        </w:rPr>
        <w:t>Department of Computer Engineering, Keimyung University, Daegu 42601, Korea, 4 December 2018</w:t>
      </w:r>
      <w:r w:rsidR="00406AEB">
        <w:rPr>
          <w:rFonts w:ascii="Arial" w:hAnsi="Arial" w:cs="Arial"/>
        </w:rPr>
        <w:t>.</w:t>
      </w:r>
    </w:p>
    <w:p w:rsidR="00833CD4" w:rsidRDefault="005153C7" w:rsidP="00D04BCE">
      <w:pPr>
        <w:jc w:val="both"/>
        <w:rPr>
          <w:rStyle w:val="fontstyle01"/>
          <w:rFonts w:ascii="Arial" w:hAnsi="Arial" w:cs="Arial"/>
          <w:sz w:val="22"/>
        </w:rPr>
      </w:pPr>
      <w:r w:rsidRPr="00BB43C7">
        <w:rPr>
          <w:rStyle w:val="fontstyle01"/>
          <w:rFonts w:ascii="Arial" w:hAnsi="Arial" w:cs="Arial"/>
          <w:sz w:val="22"/>
        </w:rPr>
        <w:t>[5]</w:t>
      </w:r>
      <w:r w:rsidR="008319EE" w:rsidRPr="00BB43C7">
        <w:rPr>
          <w:rStyle w:val="fontstyle01"/>
          <w:rFonts w:ascii="Arial" w:hAnsi="Arial" w:cs="Arial"/>
          <w:sz w:val="22"/>
        </w:rPr>
        <w:t xml:space="preserve">. </w:t>
      </w:r>
      <w:r w:rsidR="00643F36">
        <w:rPr>
          <w:rStyle w:val="fontstyle01"/>
          <w:rFonts w:ascii="Arial" w:hAnsi="Arial" w:cs="Arial"/>
          <w:sz w:val="22"/>
        </w:rPr>
        <w:t>P. Ekman and W. V. Friesen.</w:t>
      </w:r>
      <w:r w:rsidR="00302829">
        <w:rPr>
          <w:rStyle w:val="fontstyle01"/>
          <w:rFonts w:ascii="Arial" w:hAnsi="Arial" w:cs="Arial"/>
          <w:sz w:val="22"/>
        </w:rPr>
        <w:t xml:space="preserve"> </w:t>
      </w:r>
      <w:r w:rsidR="00302829" w:rsidRPr="00643F36">
        <w:rPr>
          <w:rStyle w:val="fontstyle01"/>
          <w:rFonts w:ascii="Arial" w:hAnsi="Arial" w:cs="Arial"/>
          <w:i/>
          <w:sz w:val="22"/>
        </w:rPr>
        <w:t>Constants across cultures in the</w:t>
      </w:r>
      <w:r w:rsidR="008969FA" w:rsidRPr="00643F36">
        <w:rPr>
          <w:rFonts w:ascii="Arial" w:hAnsi="Arial" w:cs="Arial"/>
          <w:i/>
          <w:color w:val="231F20"/>
          <w:szCs w:val="18"/>
        </w:rPr>
        <w:t xml:space="preserve"> </w:t>
      </w:r>
      <w:r w:rsidR="00302829" w:rsidRPr="00643F36">
        <w:rPr>
          <w:rStyle w:val="fontstyle01"/>
          <w:rFonts w:ascii="Arial" w:hAnsi="Arial" w:cs="Arial"/>
          <w:i/>
          <w:sz w:val="22"/>
        </w:rPr>
        <w:t>face and emotion</w:t>
      </w:r>
      <w:r w:rsidR="00E04B20">
        <w:rPr>
          <w:rStyle w:val="fontstyle01"/>
          <w:rFonts w:ascii="Arial" w:hAnsi="Arial" w:cs="Arial"/>
          <w:sz w:val="22"/>
        </w:rPr>
        <w:t xml:space="preserve">. </w:t>
      </w:r>
      <w:r w:rsidR="00833CD4" w:rsidRPr="00BB43C7">
        <w:rPr>
          <w:rStyle w:val="fontstyle21"/>
          <w:rFonts w:ascii="Arial" w:hAnsi="Arial" w:cs="Arial"/>
          <w:sz w:val="22"/>
        </w:rPr>
        <w:t>Jo</w:t>
      </w:r>
      <w:r w:rsidR="001E135C">
        <w:rPr>
          <w:rStyle w:val="fontstyle21"/>
          <w:rFonts w:ascii="Arial" w:hAnsi="Arial" w:cs="Arial"/>
          <w:sz w:val="22"/>
        </w:rPr>
        <w:t xml:space="preserve">urnal of Personality and Social </w:t>
      </w:r>
      <w:r w:rsidR="00833CD4" w:rsidRPr="00BB43C7">
        <w:rPr>
          <w:rStyle w:val="fontstyle21"/>
          <w:rFonts w:ascii="Arial" w:hAnsi="Arial" w:cs="Arial"/>
          <w:sz w:val="22"/>
        </w:rPr>
        <w:t>Psychology</w:t>
      </w:r>
      <w:r w:rsidR="00833CD4" w:rsidRPr="00BB43C7">
        <w:rPr>
          <w:rStyle w:val="fontstyle01"/>
          <w:rFonts w:ascii="Arial" w:hAnsi="Arial" w:cs="Arial"/>
          <w:sz w:val="22"/>
        </w:rPr>
        <w:t>, vol. 17, no. 2, 124–129, 1971.</w:t>
      </w:r>
    </w:p>
    <w:p w:rsidR="004F7690" w:rsidRPr="004F7690" w:rsidRDefault="004F7690" w:rsidP="00D04BCE">
      <w:pPr>
        <w:jc w:val="both"/>
        <w:rPr>
          <w:rStyle w:val="fontstyle01"/>
          <w:rFonts w:ascii="Arial" w:hAnsi="Arial" w:cs="Arial"/>
          <w:sz w:val="28"/>
          <w:szCs w:val="22"/>
        </w:rPr>
      </w:pPr>
      <w:r w:rsidRPr="004F7690">
        <w:rPr>
          <w:rStyle w:val="fontstyle01"/>
          <w:rFonts w:ascii="Arial" w:hAnsi="Arial" w:cs="Arial"/>
          <w:sz w:val="22"/>
        </w:rPr>
        <w:t xml:space="preserve">[6]. </w:t>
      </w:r>
      <w:r w:rsidRPr="004F7690">
        <w:rPr>
          <w:rFonts w:ascii="Arial" w:hAnsi="Arial" w:cs="Arial"/>
        </w:rPr>
        <w:t>Z. Zeng, M. Pantic, G. I. Roisman, and T. S. Huang, “A survey of affect recognition methods: audio, visual, and spontaneous expressions,” IEEE Transactions on Pattern Analysis and Machine Intelligence, vol. 31, no. 1, pp. 39–58, 2009.</w:t>
      </w:r>
    </w:p>
    <w:p w:rsidR="00977E88" w:rsidRPr="00C14471" w:rsidRDefault="00C14471" w:rsidP="00D04BCE">
      <w:pPr>
        <w:jc w:val="both"/>
        <w:rPr>
          <w:rFonts w:ascii="Arial" w:hAnsi="Arial" w:cs="Arial"/>
          <w:spacing w:val="-1"/>
          <w:shd w:val="clear" w:color="auto" w:fill="FFFFFF"/>
        </w:rPr>
      </w:pPr>
      <w:r w:rsidRPr="00C14471">
        <w:rPr>
          <w:rFonts w:ascii="Arial" w:hAnsi="Arial" w:cs="Arial"/>
          <w:spacing w:val="-1"/>
          <w:shd w:val="clear" w:color="auto" w:fill="FFFFFF"/>
        </w:rPr>
        <w:t>[7].</w:t>
      </w:r>
      <w:r w:rsidRPr="00C14471">
        <w:rPr>
          <w:rFonts w:ascii="Arial" w:hAnsi="Arial" w:cs="Arial"/>
        </w:rPr>
        <w:t xml:space="preserve"> </w:t>
      </w:r>
      <w:r w:rsidRPr="00C14471">
        <w:rPr>
          <w:rFonts w:ascii="Arial" w:hAnsi="Arial" w:cs="Arial"/>
        </w:rPr>
        <w:t>S. Li and W. Deng, “Deep facial expression recognition: a survey,” IEEE Transactions on Affective Computing, In press.</w:t>
      </w:r>
    </w:p>
    <w:p w:rsidR="000D5CEE" w:rsidRDefault="000D5CEE" w:rsidP="00D04BCE">
      <w:pPr>
        <w:jc w:val="both"/>
      </w:pPr>
    </w:p>
    <w:sectPr w:rsidR="000D5CEE" w:rsidSect="00CD553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598"/>
    <w:multiLevelType w:val="hybridMultilevel"/>
    <w:tmpl w:val="7B1E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F4C"/>
    <w:multiLevelType w:val="hybridMultilevel"/>
    <w:tmpl w:val="BBE4BD46"/>
    <w:lvl w:ilvl="0" w:tplc="D4D8E38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F52DB"/>
    <w:multiLevelType w:val="multilevel"/>
    <w:tmpl w:val="7D06DBDA"/>
    <w:lvl w:ilvl="0">
      <w:start w:val="2"/>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6E3DFD"/>
    <w:multiLevelType w:val="hybridMultilevel"/>
    <w:tmpl w:val="85A8F06E"/>
    <w:lvl w:ilvl="0" w:tplc="1902A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07FBB"/>
    <w:multiLevelType w:val="multilevel"/>
    <w:tmpl w:val="BD70F2AE"/>
    <w:lvl w:ilvl="0">
      <w:start w:val="1"/>
      <w:numFmt w:val="decimal"/>
      <w:lvlText w:val="%1."/>
      <w:lvlJc w:val="left"/>
      <w:pPr>
        <w:ind w:left="720" w:hanging="360"/>
      </w:pPr>
      <w:rPr>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0C2E75"/>
    <w:multiLevelType w:val="hybridMultilevel"/>
    <w:tmpl w:val="18167726"/>
    <w:lvl w:ilvl="0" w:tplc="EBFE29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77"/>
    <w:rsid w:val="0000101C"/>
    <w:rsid w:val="00006797"/>
    <w:rsid w:val="000106A2"/>
    <w:rsid w:val="000256DE"/>
    <w:rsid w:val="00027F5B"/>
    <w:rsid w:val="00034A58"/>
    <w:rsid w:val="000432E1"/>
    <w:rsid w:val="00056EE1"/>
    <w:rsid w:val="00071EAF"/>
    <w:rsid w:val="00076D29"/>
    <w:rsid w:val="00077FF6"/>
    <w:rsid w:val="00083B08"/>
    <w:rsid w:val="00085C90"/>
    <w:rsid w:val="000A3D1B"/>
    <w:rsid w:val="000A711A"/>
    <w:rsid w:val="000B0A76"/>
    <w:rsid w:val="000C4C1B"/>
    <w:rsid w:val="000D5CEE"/>
    <w:rsid w:val="000F5589"/>
    <w:rsid w:val="000F717F"/>
    <w:rsid w:val="00106B79"/>
    <w:rsid w:val="00113D4F"/>
    <w:rsid w:val="00120145"/>
    <w:rsid w:val="0012664F"/>
    <w:rsid w:val="00135FE7"/>
    <w:rsid w:val="00140F24"/>
    <w:rsid w:val="0014428D"/>
    <w:rsid w:val="00171193"/>
    <w:rsid w:val="0017559B"/>
    <w:rsid w:val="0018640F"/>
    <w:rsid w:val="001A48FA"/>
    <w:rsid w:val="001B4118"/>
    <w:rsid w:val="001C668F"/>
    <w:rsid w:val="001C68CC"/>
    <w:rsid w:val="001D4422"/>
    <w:rsid w:val="001E135C"/>
    <w:rsid w:val="001E3EFA"/>
    <w:rsid w:val="001E7804"/>
    <w:rsid w:val="001F4BA6"/>
    <w:rsid w:val="002122B9"/>
    <w:rsid w:val="002139D4"/>
    <w:rsid w:val="002254F3"/>
    <w:rsid w:val="00241B41"/>
    <w:rsid w:val="0024384C"/>
    <w:rsid w:val="0024674F"/>
    <w:rsid w:val="0025234E"/>
    <w:rsid w:val="0026312E"/>
    <w:rsid w:val="00276561"/>
    <w:rsid w:val="00276DDD"/>
    <w:rsid w:val="00277B97"/>
    <w:rsid w:val="00280A57"/>
    <w:rsid w:val="00290050"/>
    <w:rsid w:val="00290D79"/>
    <w:rsid w:val="00291198"/>
    <w:rsid w:val="00292C1F"/>
    <w:rsid w:val="0029704A"/>
    <w:rsid w:val="002A157D"/>
    <w:rsid w:val="002A4659"/>
    <w:rsid w:val="002B553C"/>
    <w:rsid w:val="002C2B21"/>
    <w:rsid w:val="002C2F98"/>
    <w:rsid w:val="002E2FDE"/>
    <w:rsid w:val="002F7087"/>
    <w:rsid w:val="00302829"/>
    <w:rsid w:val="00310AB2"/>
    <w:rsid w:val="003526E8"/>
    <w:rsid w:val="00357757"/>
    <w:rsid w:val="003760F9"/>
    <w:rsid w:val="003917F4"/>
    <w:rsid w:val="003949A0"/>
    <w:rsid w:val="00397A24"/>
    <w:rsid w:val="003A2ED5"/>
    <w:rsid w:val="003D1B3E"/>
    <w:rsid w:val="003D647C"/>
    <w:rsid w:val="00406AEB"/>
    <w:rsid w:val="004073AF"/>
    <w:rsid w:val="00410469"/>
    <w:rsid w:val="00417D49"/>
    <w:rsid w:val="004261BA"/>
    <w:rsid w:val="00436F35"/>
    <w:rsid w:val="00445B2A"/>
    <w:rsid w:val="00450376"/>
    <w:rsid w:val="004611E4"/>
    <w:rsid w:val="00467B94"/>
    <w:rsid w:val="0047124A"/>
    <w:rsid w:val="004727CF"/>
    <w:rsid w:val="00476C89"/>
    <w:rsid w:val="004937DE"/>
    <w:rsid w:val="004B2B74"/>
    <w:rsid w:val="004C1875"/>
    <w:rsid w:val="004D63FA"/>
    <w:rsid w:val="004D66E3"/>
    <w:rsid w:val="004D6F72"/>
    <w:rsid w:val="004F7690"/>
    <w:rsid w:val="005001A2"/>
    <w:rsid w:val="00502F87"/>
    <w:rsid w:val="005077C4"/>
    <w:rsid w:val="00510E52"/>
    <w:rsid w:val="005153C7"/>
    <w:rsid w:val="00520954"/>
    <w:rsid w:val="0052578F"/>
    <w:rsid w:val="005273CE"/>
    <w:rsid w:val="005301A7"/>
    <w:rsid w:val="00547DB7"/>
    <w:rsid w:val="00565937"/>
    <w:rsid w:val="00575F16"/>
    <w:rsid w:val="0059683C"/>
    <w:rsid w:val="00596872"/>
    <w:rsid w:val="005971B5"/>
    <w:rsid w:val="005973F8"/>
    <w:rsid w:val="005A0C77"/>
    <w:rsid w:val="005A265E"/>
    <w:rsid w:val="005C2FCB"/>
    <w:rsid w:val="005C59E4"/>
    <w:rsid w:val="005C7D35"/>
    <w:rsid w:val="005E23D2"/>
    <w:rsid w:val="005E4C97"/>
    <w:rsid w:val="005E6D0D"/>
    <w:rsid w:val="005E7FAD"/>
    <w:rsid w:val="005F01C5"/>
    <w:rsid w:val="005F6B7C"/>
    <w:rsid w:val="006008AE"/>
    <w:rsid w:val="00613421"/>
    <w:rsid w:val="00624F8B"/>
    <w:rsid w:val="006424BB"/>
    <w:rsid w:val="00643F36"/>
    <w:rsid w:val="00644815"/>
    <w:rsid w:val="00645E87"/>
    <w:rsid w:val="00651961"/>
    <w:rsid w:val="006660FB"/>
    <w:rsid w:val="00690AEE"/>
    <w:rsid w:val="006B3AEC"/>
    <w:rsid w:val="006E0039"/>
    <w:rsid w:val="006E3781"/>
    <w:rsid w:val="007032F5"/>
    <w:rsid w:val="00705B09"/>
    <w:rsid w:val="00706AC2"/>
    <w:rsid w:val="00727A8E"/>
    <w:rsid w:val="0075244D"/>
    <w:rsid w:val="00773605"/>
    <w:rsid w:val="00777B16"/>
    <w:rsid w:val="00795080"/>
    <w:rsid w:val="007B5012"/>
    <w:rsid w:val="007B7DC9"/>
    <w:rsid w:val="007C2AB5"/>
    <w:rsid w:val="007C30AE"/>
    <w:rsid w:val="007E14A6"/>
    <w:rsid w:val="007E468E"/>
    <w:rsid w:val="007E4E72"/>
    <w:rsid w:val="007F479D"/>
    <w:rsid w:val="007F5B3D"/>
    <w:rsid w:val="00801EBF"/>
    <w:rsid w:val="00805CA6"/>
    <w:rsid w:val="00827575"/>
    <w:rsid w:val="008319EE"/>
    <w:rsid w:val="00833CD4"/>
    <w:rsid w:val="00847262"/>
    <w:rsid w:val="00853DE3"/>
    <w:rsid w:val="00861696"/>
    <w:rsid w:val="0086711C"/>
    <w:rsid w:val="0087349F"/>
    <w:rsid w:val="00875AFF"/>
    <w:rsid w:val="00881B68"/>
    <w:rsid w:val="00893DD0"/>
    <w:rsid w:val="008945C3"/>
    <w:rsid w:val="008969FA"/>
    <w:rsid w:val="008A1759"/>
    <w:rsid w:val="008A4AE9"/>
    <w:rsid w:val="008A77D6"/>
    <w:rsid w:val="008B0D72"/>
    <w:rsid w:val="008C3526"/>
    <w:rsid w:val="008C41D1"/>
    <w:rsid w:val="008D082E"/>
    <w:rsid w:val="008D339D"/>
    <w:rsid w:val="008E4F8B"/>
    <w:rsid w:val="008E7782"/>
    <w:rsid w:val="008F3B3D"/>
    <w:rsid w:val="00902766"/>
    <w:rsid w:val="00912DE6"/>
    <w:rsid w:val="00932CC1"/>
    <w:rsid w:val="009370B1"/>
    <w:rsid w:val="00943F89"/>
    <w:rsid w:val="00957237"/>
    <w:rsid w:val="009735D4"/>
    <w:rsid w:val="00977E88"/>
    <w:rsid w:val="009834DC"/>
    <w:rsid w:val="00993BDF"/>
    <w:rsid w:val="0099710C"/>
    <w:rsid w:val="009C032F"/>
    <w:rsid w:val="009C2E70"/>
    <w:rsid w:val="009D0DB8"/>
    <w:rsid w:val="009D4765"/>
    <w:rsid w:val="009E023C"/>
    <w:rsid w:val="00A036A4"/>
    <w:rsid w:val="00A07FE9"/>
    <w:rsid w:val="00A1590E"/>
    <w:rsid w:val="00A20D25"/>
    <w:rsid w:val="00A236E5"/>
    <w:rsid w:val="00A237BE"/>
    <w:rsid w:val="00A47543"/>
    <w:rsid w:val="00A55F4A"/>
    <w:rsid w:val="00A659A3"/>
    <w:rsid w:val="00A7318D"/>
    <w:rsid w:val="00A73AA7"/>
    <w:rsid w:val="00A94FA8"/>
    <w:rsid w:val="00A956F8"/>
    <w:rsid w:val="00AC104D"/>
    <w:rsid w:val="00AC2C42"/>
    <w:rsid w:val="00AD2EEA"/>
    <w:rsid w:val="00B034AD"/>
    <w:rsid w:val="00B16F55"/>
    <w:rsid w:val="00B238E2"/>
    <w:rsid w:val="00B372F8"/>
    <w:rsid w:val="00B40FCE"/>
    <w:rsid w:val="00B43293"/>
    <w:rsid w:val="00B57CD8"/>
    <w:rsid w:val="00B67E51"/>
    <w:rsid w:val="00B700FA"/>
    <w:rsid w:val="00B74FAA"/>
    <w:rsid w:val="00B75B6B"/>
    <w:rsid w:val="00BA5B06"/>
    <w:rsid w:val="00BB19FB"/>
    <w:rsid w:val="00BB43C7"/>
    <w:rsid w:val="00BB796E"/>
    <w:rsid w:val="00BE17CF"/>
    <w:rsid w:val="00C008AC"/>
    <w:rsid w:val="00C14471"/>
    <w:rsid w:val="00C16B2C"/>
    <w:rsid w:val="00C17CFB"/>
    <w:rsid w:val="00C361FE"/>
    <w:rsid w:val="00C43299"/>
    <w:rsid w:val="00C4451D"/>
    <w:rsid w:val="00C5493A"/>
    <w:rsid w:val="00C5708F"/>
    <w:rsid w:val="00C754C3"/>
    <w:rsid w:val="00C759B5"/>
    <w:rsid w:val="00C84577"/>
    <w:rsid w:val="00C849CB"/>
    <w:rsid w:val="00C87245"/>
    <w:rsid w:val="00C9583F"/>
    <w:rsid w:val="00CA0606"/>
    <w:rsid w:val="00CA4376"/>
    <w:rsid w:val="00CA6700"/>
    <w:rsid w:val="00CB21AE"/>
    <w:rsid w:val="00CB5D4B"/>
    <w:rsid w:val="00CD1103"/>
    <w:rsid w:val="00CD5535"/>
    <w:rsid w:val="00CD7083"/>
    <w:rsid w:val="00D00675"/>
    <w:rsid w:val="00D04BCE"/>
    <w:rsid w:val="00D1275B"/>
    <w:rsid w:val="00D26EA5"/>
    <w:rsid w:val="00D31591"/>
    <w:rsid w:val="00D35741"/>
    <w:rsid w:val="00D454A4"/>
    <w:rsid w:val="00D5078D"/>
    <w:rsid w:val="00D53EAF"/>
    <w:rsid w:val="00D653E6"/>
    <w:rsid w:val="00D67E11"/>
    <w:rsid w:val="00D7309C"/>
    <w:rsid w:val="00D8413E"/>
    <w:rsid w:val="00D925BC"/>
    <w:rsid w:val="00DA640F"/>
    <w:rsid w:val="00DB3865"/>
    <w:rsid w:val="00DB7B4D"/>
    <w:rsid w:val="00DC3162"/>
    <w:rsid w:val="00DC3DF4"/>
    <w:rsid w:val="00DC5821"/>
    <w:rsid w:val="00DC7D50"/>
    <w:rsid w:val="00DE7F0B"/>
    <w:rsid w:val="00DF1F06"/>
    <w:rsid w:val="00DF24E0"/>
    <w:rsid w:val="00E04B20"/>
    <w:rsid w:val="00E11DB8"/>
    <w:rsid w:val="00E12F95"/>
    <w:rsid w:val="00E20D5D"/>
    <w:rsid w:val="00E24BCB"/>
    <w:rsid w:val="00E25282"/>
    <w:rsid w:val="00E30D24"/>
    <w:rsid w:val="00E470CA"/>
    <w:rsid w:val="00E65BF5"/>
    <w:rsid w:val="00E75134"/>
    <w:rsid w:val="00E8108C"/>
    <w:rsid w:val="00E8662B"/>
    <w:rsid w:val="00E95F0E"/>
    <w:rsid w:val="00EA15E8"/>
    <w:rsid w:val="00EA71F8"/>
    <w:rsid w:val="00EB0BA8"/>
    <w:rsid w:val="00F070B0"/>
    <w:rsid w:val="00F138B8"/>
    <w:rsid w:val="00F22B12"/>
    <w:rsid w:val="00F25988"/>
    <w:rsid w:val="00F26FBA"/>
    <w:rsid w:val="00F334D5"/>
    <w:rsid w:val="00F370D0"/>
    <w:rsid w:val="00F41436"/>
    <w:rsid w:val="00F42EC6"/>
    <w:rsid w:val="00F50977"/>
    <w:rsid w:val="00F62B2E"/>
    <w:rsid w:val="00F66794"/>
    <w:rsid w:val="00F713AE"/>
    <w:rsid w:val="00F72709"/>
    <w:rsid w:val="00F83AFE"/>
    <w:rsid w:val="00F85328"/>
    <w:rsid w:val="00F91019"/>
    <w:rsid w:val="00F94EC1"/>
    <w:rsid w:val="00F951E6"/>
    <w:rsid w:val="00FC6FA6"/>
    <w:rsid w:val="00FF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D4C67D6-EA5C-4B41-9835-A735FCA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35"/>
    <w:pPr>
      <w:ind w:left="720"/>
      <w:contextualSpacing/>
    </w:pPr>
  </w:style>
  <w:style w:type="character" w:customStyle="1" w:styleId="fontstyle01">
    <w:name w:val="fontstyle01"/>
    <w:basedOn w:val="DefaultParagraphFont"/>
    <w:rsid w:val="00BB19FB"/>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B19FB"/>
    <w:rPr>
      <w:rFonts w:ascii="MinionPro-It" w:hAnsi="MinionPro-It" w:hint="default"/>
      <w:b w:val="0"/>
      <w:bCs w:val="0"/>
      <w:i/>
      <w:iCs/>
      <w:color w:val="231F20"/>
      <w:sz w:val="18"/>
      <w:szCs w:val="18"/>
    </w:rPr>
  </w:style>
  <w:style w:type="paragraph" w:styleId="Caption">
    <w:name w:val="caption"/>
    <w:basedOn w:val="Normal"/>
    <w:next w:val="Normal"/>
    <w:uiPriority w:val="35"/>
    <w:unhideWhenUsed/>
    <w:qFormat/>
    <w:rsid w:val="008275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473548">
      <w:bodyDiv w:val="1"/>
      <w:marLeft w:val="0"/>
      <w:marRight w:val="0"/>
      <w:marTop w:val="0"/>
      <w:marBottom w:val="0"/>
      <w:divBdr>
        <w:top w:val="none" w:sz="0" w:space="0" w:color="auto"/>
        <w:left w:val="none" w:sz="0" w:space="0" w:color="auto"/>
        <w:bottom w:val="none" w:sz="0" w:space="0" w:color="auto"/>
        <w:right w:val="none" w:sz="0" w:space="0" w:color="auto"/>
      </w:divBdr>
    </w:div>
    <w:div w:id="2138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2F894-A75E-4CE4-8661-3A03AF61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330</cp:revision>
  <dcterms:created xsi:type="dcterms:W3CDTF">2021-08-01T08:19:00Z</dcterms:created>
  <dcterms:modified xsi:type="dcterms:W3CDTF">2021-08-07T03:52:00Z</dcterms:modified>
</cp:coreProperties>
</file>