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300" w:lineRule="auto" w:after="100"/>
        <w:jc w:val="center"/>
      </w:pPr>
      <w:r>
        <w:rPr>
          <w:rFonts w:ascii="Times New Roman" w:hAnsi="Times New Roman" w:eastAsia="Times New Roman"/>
          <w:b/>
          <w:i w:val="0"/>
          <w:sz w:val="26"/>
        </w:rPr>
        <w:t>ĐẠI HỌC QUỐC GIA TP. HỒ CHÍ MINH</w:t>
      </w:r>
    </w:p>
    <w:p>
      <w:pPr>
        <w:spacing w:line="300" w:lineRule="auto" w:after="100"/>
        <w:jc w:val="center"/>
      </w:pPr>
      <w:r>
        <w:rPr>
          <w:rFonts w:ascii="Times New Roman" w:hAnsi="Times New Roman" w:eastAsia="Times New Roman"/>
          <w:b/>
          <w:i w:val="0"/>
          <w:sz w:val="26"/>
        </w:rPr>
        <w:t>TRƯỜNG ĐẠI HỌC CÔNG NGHỆ THÔNG TIN</w:t>
      </w:r>
    </w:p>
    <w:p/>
    <w:p>
      <w:pPr>
        <w:spacing w:line="300" w:lineRule="auto" w:after="100"/>
        <w:jc w:val="center"/>
      </w:pPr>
      <w:r>
        <w:rPr>
          <w:rFonts w:ascii="Times New Roman" w:hAnsi="Times New Roman" w:eastAsia="Times New Roman"/>
          <w:b w:val="0"/>
          <w:i w:val="0"/>
          <w:sz w:val="26"/>
        </w:rPr>
        <w:t>-----------o0o-----------</w:t>
      </w:r>
    </w:p>
    <w:p/>
    <w:p/>
    <w:p/>
    <w:p>
      <w:pPr>
        <w:spacing w:line="300" w:lineRule="auto" w:after="100"/>
        <w:jc w:val="center"/>
      </w:pPr>
      <w:r>
        <w:rPr>
          <w:rFonts w:ascii="Times New Roman" w:hAnsi="Times New Roman" w:eastAsia="Times New Roman"/>
          <w:b/>
          <w:i w:val="0"/>
          <w:sz w:val="26"/>
        </w:rPr>
        <w:t>BÁO CÁO ĐỒ ÁN CUỐI KỲ MÔN</w:t>
      </w:r>
    </w:p>
    <w:p>
      <w:pPr>
        <w:spacing w:line="300" w:lineRule="auto" w:after="100"/>
        <w:jc w:val="center"/>
      </w:pPr>
      <w:r>
        <w:t>NGÔN NGỮ LẬP TRÌNH JAVA SE330.Q21</w:t>
      </w:r>
    </w:p>
    <w:p/>
    <w:p>
      <w:pPr>
        <w:spacing w:line="300" w:lineRule="auto" w:after="100"/>
        <w:jc w:val="center"/>
      </w:pPr>
      <w:r>
        <w:t>DEVORBIT: NỀN TẢNG QUẢN LÝ VÀ KHÁM PHÁ MÃ NGUỒN HỌC THUẬT</w:t>
      </w:r>
    </w:p>
    <w:p/>
    <w:p/>
    <w:p/>
    <w:p/>
    <w:p>
      <w:pPr>
        <w:spacing w:line="300" w:lineRule="auto" w:after="100"/>
        <w:jc w:val="center"/>
      </w:pPr>
      <w:r>
        <w:rPr>
          <w:rFonts w:ascii="Times New Roman" w:hAnsi="Times New Roman" w:eastAsia="Times New Roman"/>
          <w:b w:val="0"/>
          <w:i w:val="0"/>
          <w:sz w:val="26"/>
        </w:rPr>
        <w:t>Sinh viên thực hiện:</w:t>
      </w:r>
    </w:p>
    <w:p>
      <w:pPr>
        <w:jc w:val="center"/>
      </w:pPr>
      <w:r>
        <w:rPr>
          <w:rFonts w:ascii="Times New Roman" w:hAnsi="Times New Roman" w:eastAsia="Times New Roman"/>
          <w:sz w:val="26"/>
        </w:rPr>
        <w:t>Thành viên A - 24520554 - Git: Nguyen Huy Hoang / huyhoang171106</w:t>
      </w:r>
    </w:p>
    <w:p>
      <w:pPr>
        <w:jc w:val="center"/>
      </w:pPr>
      <w:r>
        <w:rPr>
          <w:rFonts w:ascii="Times New Roman" w:hAnsi="Times New Roman" w:eastAsia="Times New Roman"/>
          <w:sz w:val="26"/>
        </w:rPr>
        <w:t>Thành viên B - 24520146 - Git: DuyBao / Đặng Duy Bảo</w:t>
      </w:r>
    </w:p>
    <w:p>
      <w:pPr>
        <w:jc w:val="center"/>
      </w:pPr>
      <w:r>
        <w:rPr>
          <w:rFonts w:ascii="Times New Roman" w:hAnsi="Times New Roman" w:eastAsia="Times New Roman"/>
          <w:sz w:val="26"/>
        </w:rPr>
        <w:t>Thành viên C - 24520071 - Git: HufaCung</w:t>
      </w:r>
    </w:p>
    <w:p>
      <w:pPr>
        <w:jc w:val="center"/>
      </w:pPr>
      <w:r>
        <w:rPr>
          <w:rFonts w:ascii="Times New Roman" w:hAnsi="Times New Roman" w:eastAsia="Times New Roman"/>
          <w:sz w:val="26"/>
        </w:rPr>
        <w:t>Thành viên D - MSSV: cập nhật - Git: north2k6</w:t>
      </w:r>
    </w:p>
    <w:p>
      <w:pPr>
        <w:spacing w:line="300" w:lineRule="auto" w:after="100"/>
        <w:jc w:val="center"/>
      </w:pPr>
      <w:r>
        <w:rPr>
          <w:rFonts w:ascii="Times New Roman" w:hAnsi="Times New Roman" w:eastAsia="Times New Roman"/>
          <w:b/>
          <w:i w:val="0"/>
          <w:sz w:val="26"/>
        </w:rPr>
        <w:t>TP. HỒ CHÍ MINH, THÁNG 06 NĂM 2026</w:t>
      </w:r>
    </w:p>
    <w:p>
      <w:r>
        <w:br w:type="page"/>
      </w:r>
    </w:p>
    <w:p>
      <w:pPr>
        <w:pStyle w:val="Heading1"/>
      </w:pPr>
      <w:r>
        <w:t>LỜI CẢM ƠN</w:t>
      </w:r>
    </w:p>
    <w:p>
      <w:pPr>
        <w:spacing w:line="300" w:lineRule="auto" w:after="100"/>
        <w:jc w:val="both"/>
      </w:pPr>
      <w:r>
        <w:t>Lời đầu tiên, nhóm thực hiện xin gửi lời cảm ơn chân thành đến Ban Giám hiệu, quý Thầy Cô Trường Đại học Công nghệ Thông tin - Đại học Quốc gia TP.HCM (UIT), đặc biệt là các giảng viên phụ trách học phần Ngôn ngữ lập trình Java SE330.Q21 đã định hướng kiến thức và phương pháp xây dựng đồ án.</w:t>
      </w:r>
    </w:p>
    <w:p>
      <w:pPr>
        <w:spacing w:line="300" w:lineRule="auto" w:after="100"/>
        <w:jc w:val="both"/>
      </w:pPr>
      <w:r>
        <w:rPr>
          <w:rFonts w:ascii="Times New Roman" w:hAnsi="Times New Roman" w:eastAsia="Times New Roman"/>
          <w:b w:val="0"/>
          <w:i w:val="0"/>
          <w:sz w:val="26"/>
        </w:rPr>
        <w:t>Đồ án DevOrbit được nghiên cứu và thiết kế với mục tiêu xây dựng một môi trường kết nối học thuật, giúp sinh viên khóa sau có thể kế thừa và học hỏi từ các đồ án xuất sắc của khóa trước, đồng thời tự định hướng lộ trình học tập cá nhân hóa thông qua Trí tuệ nhân tạo.</w:t>
      </w:r>
    </w:p>
    <w:p>
      <w:pPr>
        <w:spacing w:line="300" w:lineRule="auto" w:after="100"/>
        <w:jc w:val="both"/>
      </w:pPr>
      <w:r>
        <w:t>Mặc dù đã đầu tư nhiều thời gian và công sức nghiên cứu, đồ án chắc chắn không tránh khỏi những điểm thiếu sót do giới hạn về thời gian và kinh nghiệm thực tiễn. Nhóm thực hiện kính mong nhận được nhận xét, góp ý từ quý Thầy Cô để sản phẩm ngày càng hoàn thiện hơn.</w:t>
      </w:r>
    </w:p>
    <w:p>
      <w:pPr>
        <w:spacing w:line="300" w:lineRule="auto" w:after="100"/>
        <w:jc w:val="right"/>
      </w:pPr>
      <w:r>
        <w:t>Nhóm thực hiện xin trân trọng cảm ơn!</w:t>
      </w:r>
    </w:p>
    <w:p>
      <w:r>
        <w:br w:type="page"/>
      </w:r>
    </w:p>
    <w:p>
      <w:pPr>
        <w:pStyle w:val="Heading1"/>
      </w:pPr>
      <w:r>
        <w:t>TÓM TẮT ĐIỀU HÀNH</w:t>
      </w:r>
    </w:p>
    <w:p>
      <w:pPr>
        <w:spacing w:line="300" w:lineRule="auto" w:after="100"/>
        <w:ind w:firstLine="425"/>
        <w:jc w:val="both"/>
      </w:pPr>
      <w:r>
        <w:rPr>
          <w:rFonts w:ascii="Times New Roman" w:hAnsi="Times New Roman" w:eastAsia="Times New Roman"/>
          <w:sz w:val="26"/>
        </w:rPr>
        <w:t>DevOrbit là nền tảng quản lý và khám phá mã nguồn học thuật dành cho sinh viên UIT, trong đó trọng tâm kỹ thuật của đồ án là backend Java 21/Spring Boot. Phân hệ devorbit-api chịu trách nhiệm chuẩn hóa dữ liệu học phần, quản lý repository GitHub, xác thực JWT, phân quyền, xử lý nghiệp vụ sinh viên/quản trị viên, tích hợp PostgreSQL/Supabase và cung cấp API cho các lớp giao diện.</w:t>
      </w:r>
    </w:p>
    <w:p>
      <w:pPr>
        <w:spacing w:line="300" w:lineRule="auto" w:after="100"/>
        <w:ind w:firstLine="425"/>
        <w:jc w:val="both"/>
      </w:pPr>
      <w:r>
        <w:rPr>
          <w:rFonts w:ascii="Times New Roman" w:hAnsi="Times New Roman" w:eastAsia="Times New Roman"/>
          <w:sz w:val="26"/>
        </w:rPr>
        <w:t>Điểm nổi bật của đồ án nằm ở cách backend Java đóng vai trò lõi vận hành: dữ liệu học phần được quản lý bằng migration, repository được thu thập và kiểm duyệt qua pipeline admin, sinh viên nhận gợi ý lộ trình học và câu trả lời AI theo ngữ cảnh môn học. Lớp web chỉ được trình bày như một client minh họa cho khả năng tích hợp API, không phải trọng tâm đánh giá của đồ án.</w:t>
      </w:r>
    </w:p>
    <w:p>
      <w:pPr>
        <w:spacing w:line="300" w:lineRule="auto" w:after="100"/>
        <w:ind w:firstLine="425"/>
        <w:jc w:val="both"/>
      </w:pPr>
      <w:r>
        <w:rPr>
          <w:rFonts w:ascii="Times New Roman" w:hAnsi="Times New Roman" w:eastAsia="Times New Roman"/>
          <w:sz w:val="26"/>
        </w:rPr>
        <w:t>Báo cáo này được hoàn thiện theo hướng báo cáo kỹ thuật có thể bảo vệ: nêu rõ bối cảnh, mục tiêu, phạm vi, phương pháp khảo sát mã nguồn, kiến trúc backend, mô hình dữ liệu, API, bảo mật, kiểm thử, vận hành, hạn chế, rủi ro và lộ trình phát triển. Các nhận định trong báo cáo ưu tiên bám vào devorbit-api, tài liệu kiến trúc, test matrix và trạng thái triển khai hiện có.</w:t>
      </w:r>
    </w:p>
    <w:p>
      <w:pPr>
        <w:spacing w:line="300" w:lineRule="auto" w:after="100"/>
        <w:ind w:firstLine="425"/>
        <w:jc w:val="both"/>
      </w:pPr>
      <w:r>
        <w:rPr>
          <w:rFonts w:ascii="Times New Roman" w:hAnsi="Times New Roman" w:eastAsia="Times New Roman"/>
          <w:sz w:val="26"/>
        </w:rPr>
        <w:t>Kết quả cho thấy DevOrbit đã đạt mức sản phẩm học thuật hoàn chỉnh ở các luồng cốt lõi phía backend: public browsing, admin pipeline, student auth/bookmark, AI roadmap, AI subject Q&amp;A, photobooth frame API và hạ tầng Docker/Supabase. Các hạn chế còn lại tập trung vào mở rộng kiểm thử backend, kiểm soát chi phí AI, hardening vận hành và hoàn thiện client sử dụng API.</w:t>
      </w:r>
    </w:p>
    <w:p>
      <w:pPr>
        <w:pStyle w:val="Heading1"/>
      </w:pPr>
      <w:r>
        <w:t>MỤC LỤC</w:t>
      </w:r>
    </w:p>
    <w:p>
      <w:pPr>
        <w:spacing w:line="300" w:lineRule="auto" w:after="100"/>
        <w:ind w:left="0"/>
      </w:pPr>
      <w:r>
        <w:rPr>
          <w:rFonts w:ascii="Times New Roman" w:hAnsi="Times New Roman" w:eastAsia="Times New Roman"/>
          <w:sz w:val="26"/>
        </w:rPr>
        <w:t>Lời cảm ơn</w:t>
      </w:r>
    </w:p>
    <w:p>
      <w:pPr>
        <w:spacing w:line="300" w:lineRule="auto" w:after="100"/>
        <w:ind w:left="0"/>
      </w:pPr>
      <w:r>
        <w:rPr>
          <w:rFonts w:ascii="Times New Roman" w:hAnsi="Times New Roman" w:eastAsia="Times New Roman"/>
          <w:sz w:val="26"/>
        </w:rPr>
        <w:t>Tóm tắt điều hành</w:t>
      </w:r>
    </w:p>
    <w:p>
      <w:pPr>
        <w:spacing w:line="300" w:lineRule="auto" w:after="100"/>
        <w:ind w:left="0"/>
      </w:pPr>
      <w:r>
        <w:rPr>
          <w:rFonts w:ascii="Times New Roman" w:hAnsi="Times New Roman" w:eastAsia="Times New Roman"/>
          <w:sz w:val="26"/>
        </w:rPr>
        <w:t>Mục lục</w:t>
      </w:r>
    </w:p>
    <w:p>
      <w:pPr>
        <w:spacing w:line="300" w:lineRule="auto" w:after="100"/>
        <w:ind w:left="0"/>
      </w:pPr>
      <w:r>
        <w:rPr>
          <w:rFonts w:ascii="Times New Roman" w:hAnsi="Times New Roman" w:eastAsia="Times New Roman"/>
          <w:sz w:val="26"/>
        </w:rPr>
        <w:t>Danh mục hình</w:t>
      </w:r>
    </w:p>
    <w:p>
      <w:pPr>
        <w:spacing w:line="300" w:lineRule="auto" w:after="100"/>
        <w:ind w:left="0"/>
      </w:pPr>
      <w:r>
        <w:rPr>
          <w:rFonts w:ascii="Times New Roman" w:hAnsi="Times New Roman" w:eastAsia="Times New Roman"/>
          <w:sz w:val="26"/>
        </w:rPr>
        <w:t>Danh mục bảng</w:t>
      </w:r>
    </w:p>
    <w:p>
      <w:pPr>
        <w:spacing w:line="300" w:lineRule="auto" w:after="100"/>
        <w:ind w:left="0"/>
      </w:pPr>
      <w:r>
        <w:rPr>
          <w:rFonts w:ascii="Times New Roman" w:hAnsi="Times New Roman" w:eastAsia="Times New Roman"/>
          <w:sz w:val="26"/>
        </w:rPr>
        <w:t>Danh mục từ viết tắt</w:t>
      </w:r>
    </w:p>
    <w:p>
      <w:pPr>
        <w:spacing w:line="300" w:lineRule="auto" w:after="100"/>
        <w:ind w:left="0"/>
      </w:pPr>
      <w:r>
        <w:rPr>
          <w:rFonts w:ascii="Times New Roman" w:hAnsi="Times New Roman" w:eastAsia="Times New Roman"/>
          <w:sz w:val="26"/>
        </w:rPr>
        <w:t>Chương 1. Giới thiệu chung và phân tích bối cảnh</w:t>
      </w:r>
    </w:p>
    <w:p>
      <w:pPr>
        <w:spacing w:line="300" w:lineRule="auto" w:after="100"/>
        <w:ind w:left="198"/>
      </w:pPr>
      <w:r>
        <w:rPr>
          <w:rFonts w:ascii="Times New Roman" w:hAnsi="Times New Roman" w:eastAsia="Times New Roman"/>
          <w:sz w:val="26"/>
        </w:rPr>
        <w:t>1.1. Bối cảnh và lý do lựa chọn đề tài</w:t>
      </w:r>
    </w:p>
    <w:p>
      <w:pPr>
        <w:spacing w:line="300" w:lineRule="auto" w:after="100"/>
        <w:ind w:left="198"/>
      </w:pPr>
      <w:r>
        <w:rPr>
          <w:rFonts w:ascii="Times New Roman" w:hAnsi="Times New Roman" w:eastAsia="Times New Roman"/>
          <w:sz w:val="26"/>
        </w:rPr>
        <w:t>1.2. Mục tiêu đề tài</w:t>
      </w:r>
    </w:p>
    <w:p>
      <w:pPr>
        <w:spacing w:line="300" w:lineRule="auto" w:after="100"/>
        <w:ind w:left="198"/>
      </w:pPr>
      <w:r>
        <w:rPr>
          <w:rFonts w:ascii="Times New Roman" w:hAnsi="Times New Roman" w:eastAsia="Times New Roman"/>
          <w:sz w:val="26"/>
        </w:rPr>
        <w:t>1.3. Phạm vi nghiên cứu</w:t>
      </w:r>
    </w:p>
    <w:p>
      <w:pPr>
        <w:spacing w:line="300" w:lineRule="auto" w:after="100"/>
        <w:ind w:left="198"/>
      </w:pPr>
      <w:r>
        <w:rPr>
          <w:rFonts w:ascii="Times New Roman" w:hAnsi="Times New Roman" w:eastAsia="Times New Roman"/>
          <w:sz w:val="26"/>
        </w:rPr>
        <w:t>1.4. Tiêu chí thành công và phương pháp đánh giá</w:t>
      </w:r>
    </w:p>
    <w:p>
      <w:pPr>
        <w:spacing w:line="300" w:lineRule="auto" w:after="100"/>
        <w:ind w:left="198"/>
      </w:pPr>
      <w:r>
        <w:rPr>
          <w:rFonts w:ascii="Times New Roman" w:hAnsi="Times New Roman" w:eastAsia="Times New Roman"/>
          <w:sz w:val="26"/>
        </w:rPr>
        <w:t>1.5. Cấu trúc báo cáo</w:t>
      </w:r>
    </w:p>
    <w:p>
      <w:pPr>
        <w:spacing w:line="300" w:lineRule="auto" w:after="100"/>
        <w:ind w:left="0"/>
      </w:pPr>
      <w:r>
        <w:rPr>
          <w:rFonts w:ascii="Times New Roman" w:hAnsi="Times New Roman" w:eastAsia="Times New Roman"/>
          <w:sz w:val="26"/>
        </w:rPr>
        <w:t>Chương 2. Phương pháp khảo sát và tổng quan kiến trúc</w:t>
      </w:r>
    </w:p>
    <w:p>
      <w:pPr>
        <w:spacing w:line="300" w:lineRule="auto" w:after="100"/>
        <w:ind w:left="198"/>
      </w:pPr>
      <w:r>
        <w:rPr>
          <w:rFonts w:ascii="Times New Roman" w:hAnsi="Times New Roman" w:eastAsia="Times New Roman"/>
          <w:sz w:val="26"/>
        </w:rPr>
        <w:t>2.1. Phương pháp nghiên cứu</w:t>
      </w:r>
    </w:p>
    <w:p>
      <w:pPr>
        <w:spacing w:line="300" w:lineRule="auto" w:after="100"/>
        <w:ind w:left="198"/>
      </w:pPr>
      <w:r>
        <w:rPr>
          <w:rFonts w:ascii="Times New Roman" w:hAnsi="Times New Roman" w:eastAsia="Times New Roman"/>
          <w:sz w:val="26"/>
        </w:rPr>
        <w:t>2.2. Tổng quan kiến trúc hệ thống</w:t>
      </w:r>
    </w:p>
    <w:p>
      <w:pPr>
        <w:spacing w:line="300" w:lineRule="auto" w:after="100"/>
        <w:ind w:left="198"/>
      </w:pPr>
      <w:r>
        <w:rPr>
          <w:rFonts w:ascii="Times New Roman" w:hAnsi="Times New Roman" w:eastAsia="Times New Roman"/>
          <w:sz w:val="26"/>
        </w:rPr>
        <w:t>2.3. Luồng nghiệp vụ tổng thể</w:t>
      </w:r>
    </w:p>
    <w:p>
      <w:pPr>
        <w:spacing w:line="300" w:lineRule="auto" w:after="100"/>
        <w:ind w:left="198"/>
      </w:pPr>
      <w:r>
        <w:rPr>
          <w:rFonts w:ascii="Times New Roman" w:hAnsi="Times New Roman" w:eastAsia="Times New Roman"/>
          <w:sz w:val="26"/>
        </w:rPr>
        <w:t>2.4. Ma trận truy vết yêu cầu</w:t>
      </w:r>
    </w:p>
    <w:p>
      <w:pPr>
        <w:spacing w:line="300" w:lineRule="auto" w:after="100"/>
        <w:ind w:left="0"/>
      </w:pPr>
      <w:r>
        <w:rPr>
          <w:rFonts w:ascii="Times New Roman" w:hAnsi="Times New Roman" w:eastAsia="Times New Roman"/>
          <w:sz w:val="26"/>
        </w:rPr>
        <w:t>Chương 3. Phân tích chi tiết Backend (devorbit-api)</w:t>
      </w:r>
    </w:p>
    <w:p>
      <w:pPr>
        <w:spacing w:line="300" w:lineRule="auto" w:after="100"/>
        <w:ind w:left="198"/>
      </w:pPr>
      <w:r>
        <w:rPr>
          <w:rFonts w:ascii="Times New Roman" w:hAnsi="Times New Roman" w:eastAsia="Times New Roman"/>
          <w:sz w:val="26"/>
        </w:rPr>
        <w:t>3.1-3.8. Kiến trúc, dữ liệu, AI, scan GitHub, chat real-time</w:t>
      </w:r>
    </w:p>
    <w:p>
      <w:pPr>
        <w:spacing w:line="300" w:lineRule="auto" w:after="100"/>
        <w:ind w:left="198"/>
      </w:pPr>
      <w:r>
        <w:rPr>
          <w:rFonts w:ascii="Times New Roman" w:hAnsi="Times New Roman" w:eastAsia="Times New Roman"/>
          <w:sz w:val="26"/>
        </w:rPr>
        <w:t>3.9. Bảo mật, vận hành và kiểm soát lỗi backend</w:t>
      </w:r>
    </w:p>
    <w:p>
      <w:pPr>
        <w:spacing w:line="300" w:lineRule="auto" w:after="100"/>
        <w:ind w:left="0"/>
      </w:pPr>
      <w:r>
        <w:rPr>
          <w:rFonts w:ascii="Times New Roman" w:hAnsi="Times New Roman" w:eastAsia="Times New Roman"/>
          <w:sz w:val="26"/>
        </w:rPr>
        <w:t>Chương 4. Lớp giao diện minh họa và tích hợp API (devorbit-web)</w:t>
      </w:r>
    </w:p>
    <w:p>
      <w:pPr>
        <w:spacing w:line="300" w:lineRule="auto" w:after="100"/>
        <w:ind w:left="198"/>
      </w:pPr>
      <w:r>
        <w:rPr>
          <w:rFonts w:ascii="Times New Roman" w:hAnsi="Times New Roman" w:eastAsia="Times New Roman"/>
          <w:sz w:val="26"/>
        </w:rPr>
        <w:t>4.1-4.6. Cấu trúc giao diện, routing, state, Photobooth, hiệu năng</w:t>
      </w:r>
    </w:p>
    <w:p>
      <w:pPr>
        <w:spacing w:line="300" w:lineRule="auto" w:after="100"/>
        <w:ind w:left="198"/>
      </w:pPr>
      <w:r>
        <w:rPr>
          <w:rFonts w:ascii="Times New Roman" w:hAnsi="Times New Roman" w:eastAsia="Times New Roman"/>
          <w:sz w:val="26"/>
        </w:rPr>
        <w:t>4.7. Vai trò của devorbit-web trong đồ án Java</w:t>
      </w:r>
    </w:p>
    <w:p>
      <w:pPr>
        <w:spacing w:line="300" w:lineRule="auto" w:after="100"/>
        <w:ind w:left="0"/>
      </w:pPr>
      <w:r>
        <w:rPr>
          <w:rFonts w:ascii="Times New Roman" w:hAnsi="Times New Roman" w:eastAsia="Times New Roman"/>
          <w:sz w:val="26"/>
        </w:rPr>
        <w:t>Chương 5. Đánh giá, thảo luận và hình ảnh hệ thống</w:t>
      </w:r>
    </w:p>
    <w:p>
      <w:pPr>
        <w:spacing w:line="300" w:lineRule="auto" w:after="100"/>
        <w:ind w:left="198"/>
      </w:pPr>
      <w:r>
        <w:rPr>
          <w:rFonts w:ascii="Times New Roman" w:hAnsi="Times New Roman" w:eastAsia="Times New Roman"/>
          <w:sz w:val="26"/>
        </w:rPr>
        <w:t>5.1-5.5. Kết quả, giao diện, thuận lợi, hạn chế, hướng phát triển</w:t>
      </w:r>
    </w:p>
    <w:p>
      <w:pPr>
        <w:spacing w:line="300" w:lineRule="auto" w:after="100"/>
        <w:ind w:left="198"/>
      </w:pPr>
      <w:r>
        <w:rPr>
          <w:rFonts w:ascii="Times New Roman" w:hAnsi="Times New Roman" w:eastAsia="Times New Roman"/>
          <w:sz w:val="26"/>
        </w:rPr>
        <w:t>5.6. Kế hoạch kiểm thử và minh chứng vận hành</w:t>
      </w:r>
    </w:p>
    <w:p>
      <w:pPr>
        <w:spacing w:line="300" w:lineRule="auto" w:after="100"/>
        <w:ind w:left="198"/>
      </w:pPr>
      <w:r>
        <w:rPr>
          <w:rFonts w:ascii="Times New Roman" w:hAnsi="Times New Roman" w:eastAsia="Times New Roman"/>
          <w:sz w:val="26"/>
        </w:rPr>
        <w:t>5.7. Ma trận rủi ro kỹ thuật</w:t>
      </w:r>
    </w:p>
    <w:p>
      <w:pPr>
        <w:ind w:left="198"/>
      </w:pPr>
      <w:r>
        <w:t>5.8. Phân công công việc và đánh giá đóng góp</w:t>
      </w:r>
    </w:p>
    <w:p>
      <w:pPr>
        <w:spacing w:line="300" w:lineRule="auto" w:after="100"/>
        <w:ind w:left="0"/>
      </w:pPr>
      <w:r>
        <w:rPr>
          <w:rFonts w:ascii="Times New Roman" w:hAnsi="Times New Roman" w:eastAsia="Times New Roman"/>
          <w:sz w:val="26"/>
        </w:rPr>
        <w:t>Chương 6. Kết luận và khuyến nghị</w:t>
      </w:r>
    </w:p>
    <w:p>
      <w:pPr>
        <w:spacing w:line="300" w:lineRule="auto" w:after="100"/>
        <w:ind w:left="198"/>
      </w:pPr>
      <w:r>
        <w:rPr>
          <w:rFonts w:ascii="Times New Roman" w:hAnsi="Times New Roman" w:eastAsia="Times New Roman"/>
          <w:sz w:val="26"/>
        </w:rPr>
        <w:t>6.1. Kết luận</w:t>
      </w:r>
    </w:p>
    <w:p>
      <w:pPr>
        <w:spacing w:line="300" w:lineRule="auto" w:after="100"/>
        <w:ind w:left="198"/>
      </w:pPr>
      <w:r>
        <w:rPr>
          <w:rFonts w:ascii="Times New Roman" w:hAnsi="Times New Roman" w:eastAsia="Times New Roman"/>
          <w:sz w:val="26"/>
        </w:rPr>
        <w:t>6.2. Khuyến nghị</w:t>
      </w:r>
    </w:p>
    <w:p>
      <w:pPr>
        <w:spacing w:line="300" w:lineRule="auto" w:after="100"/>
        <w:ind w:left="198"/>
      </w:pPr>
      <w:r>
        <w:rPr>
          <w:rFonts w:ascii="Times New Roman" w:hAnsi="Times New Roman" w:eastAsia="Times New Roman"/>
          <w:sz w:val="26"/>
        </w:rPr>
        <w:t>6.3. Đóng góp chính của đồ án</w:t>
      </w:r>
    </w:p>
    <w:p>
      <w:pPr>
        <w:spacing w:line="300" w:lineRule="auto" w:after="100"/>
        <w:ind w:left="0"/>
      </w:pPr>
      <w:r>
        <w:rPr>
          <w:rFonts w:ascii="Times New Roman" w:hAnsi="Times New Roman" w:eastAsia="Times New Roman"/>
          <w:sz w:val="26"/>
        </w:rPr>
        <w:t>Tài liệu tham khảo</w:t>
      </w:r>
    </w:p>
    <w:p>
      <w:pPr>
        <w:pStyle w:val="Heading1"/>
      </w:pPr>
      <w:r>
        <w:t>DANH MỤC HÌNH</w:t>
      </w:r>
    </w:p>
    <w:p>
      <w:pPr>
        <w:spacing w:line="300" w:lineRule="auto" w:after="100"/>
      </w:pPr>
      <w:r>
        <w:rPr>
          <w:rFonts w:ascii="Times New Roman" w:hAnsi="Times New Roman" w:eastAsia="Times New Roman"/>
          <w:sz w:val="26"/>
        </w:rPr>
        <w:t>Hình 3.1: Giao diện Trang chủ DevOrbit</w:t>
      </w:r>
    </w:p>
    <w:p>
      <w:pPr>
        <w:spacing w:line="300" w:lineRule="auto" w:after="100"/>
      </w:pPr>
      <w:r>
        <w:rPr>
          <w:rFonts w:ascii="Times New Roman" w:hAnsi="Times New Roman" w:eastAsia="Times New Roman"/>
          <w:sz w:val="26"/>
        </w:rPr>
        <w:t>Hình 3.2: Danh sách môn học</w:t>
      </w:r>
    </w:p>
    <w:p>
      <w:pPr>
        <w:spacing w:line="300" w:lineRule="auto" w:after="100"/>
      </w:pPr>
      <w:r>
        <w:rPr>
          <w:rFonts w:ascii="Times New Roman" w:hAnsi="Times New Roman" w:eastAsia="Times New Roman"/>
          <w:sz w:val="26"/>
        </w:rPr>
        <w:t>Hình 3.3: Lộ trình học tập cá nhân hóa</w:t>
      </w:r>
    </w:p>
    <w:p>
      <w:pPr>
        <w:spacing w:line="300" w:lineRule="auto" w:after="100"/>
      </w:pPr>
      <w:r>
        <w:rPr>
          <w:rFonts w:ascii="Times New Roman" w:hAnsi="Times New Roman" w:eastAsia="Times New Roman"/>
          <w:sz w:val="26"/>
        </w:rPr>
        <w:t>Hình 3.4: Giao diện bản đồ học phần</w:t>
      </w:r>
    </w:p>
    <w:p>
      <w:pPr>
        <w:spacing w:line="300" w:lineRule="auto" w:after="100"/>
      </w:pPr>
      <w:r>
        <w:rPr>
          <w:rFonts w:ascii="Times New Roman" w:hAnsi="Times New Roman" w:eastAsia="Times New Roman"/>
          <w:sz w:val="26"/>
        </w:rPr>
        <w:t>Hình 3.5: Photobooth UIT</w:t>
      </w:r>
    </w:p>
    <w:p>
      <w:pPr>
        <w:spacing w:line="300" w:lineRule="auto" w:after="100"/>
      </w:pPr>
      <w:r>
        <w:rPr>
          <w:rFonts w:ascii="Times New Roman" w:hAnsi="Times New Roman" w:eastAsia="Times New Roman"/>
          <w:sz w:val="26"/>
        </w:rPr>
        <w:t>Hình 3.6: Quản trị repository</w:t>
      </w:r>
    </w:p>
    <w:p>
      <w:pPr>
        <w:spacing w:line="300" w:lineRule="auto" w:after="100"/>
      </w:pPr>
      <w:r>
        <w:rPr>
          <w:rFonts w:ascii="Times New Roman" w:hAnsi="Times New Roman" w:eastAsia="Times New Roman"/>
          <w:sz w:val="26"/>
        </w:rPr>
        <w:t>Hình 3.7: Giao diện quản trị hệ thống</w:t>
      </w:r>
    </w:p>
    <w:p>
      <w:pPr>
        <w:pStyle w:val="Heading1"/>
      </w:pPr>
      <w:r>
        <w:t>DANH MỤC BẢNG</w:t>
      </w:r>
    </w:p>
    <w:p>
      <w:pPr>
        <w:spacing w:line="300" w:lineRule="auto" w:after="100"/>
      </w:pPr>
      <w:r>
        <w:rPr>
          <w:rFonts w:ascii="Times New Roman" w:hAnsi="Times New Roman" w:eastAsia="Times New Roman"/>
          <w:sz w:val="26"/>
        </w:rPr>
        <w:t>Bảng 1.1: Tiêu chí thành công của đồ án</w:t>
      </w:r>
    </w:p>
    <w:p>
      <w:pPr>
        <w:spacing w:line="300" w:lineRule="auto" w:after="100"/>
      </w:pPr>
      <w:r>
        <w:rPr>
          <w:rFonts w:ascii="Times New Roman" w:hAnsi="Times New Roman" w:eastAsia="Times New Roman"/>
          <w:sz w:val="26"/>
        </w:rPr>
        <w:t>Bảng 2.1: Danh sách các công nghệ sử dụng</w:t>
      </w:r>
    </w:p>
    <w:p>
      <w:pPr>
        <w:spacing w:line="300" w:lineRule="auto" w:after="100"/>
      </w:pPr>
      <w:r>
        <w:rPr>
          <w:rFonts w:ascii="Times New Roman" w:hAnsi="Times New Roman" w:eastAsia="Times New Roman"/>
          <w:sz w:val="26"/>
        </w:rPr>
        <w:t>Bảng 2.2: Cấu trúc bảng dữ liệu PostgreSQL</w:t>
      </w:r>
    </w:p>
    <w:p>
      <w:pPr>
        <w:spacing w:line="300" w:lineRule="auto" w:after="100"/>
      </w:pPr>
      <w:r>
        <w:rPr>
          <w:rFonts w:ascii="Times New Roman" w:hAnsi="Times New Roman" w:eastAsia="Times New Roman"/>
          <w:sz w:val="26"/>
        </w:rPr>
        <w:t>Bảng 2.3: Luồng nghiệp vụ và tác nhân sử dụng</w:t>
      </w:r>
    </w:p>
    <w:p>
      <w:pPr>
        <w:spacing w:line="300" w:lineRule="auto" w:after="100"/>
      </w:pPr>
      <w:r>
        <w:rPr>
          <w:rFonts w:ascii="Times New Roman" w:hAnsi="Times New Roman" w:eastAsia="Times New Roman"/>
          <w:sz w:val="26"/>
        </w:rPr>
        <w:t>Bảng 2.4: Ma trận truy vết yêu cầu - triển khai</w:t>
      </w:r>
    </w:p>
    <w:p>
      <w:pPr>
        <w:spacing w:line="300" w:lineRule="auto" w:after="100"/>
      </w:pPr>
      <w:r>
        <w:rPr>
          <w:rFonts w:ascii="Times New Roman" w:hAnsi="Times New Roman" w:eastAsia="Times New Roman"/>
          <w:sz w:val="26"/>
        </w:rPr>
        <w:t>Bảng 3.1: Danh sách API endpoints chính</w:t>
      </w:r>
    </w:p>
    <w:p>
      <w:pPr>
        <w:spacing w:line="300" w:lineRule="auto" w:after="100"/>
      </w:pPr>
      <w:r>
        <w:rPr>
          <w:rFonts w:ascii="Times New Roman" w:hAnsi="Times New Roman" w:eastAsia="Times New Roman"/>
          <w:sz w:val="26"/>
        </w:rPr>
        <w:t>Bảng 3.2: Nhóm bảng dữ liệu PostgreSQL</w:t>
      </w:r>
    </w:p>
    <w:p>
      <w:pPr>
        <w:spacing w:line="300" w:lineRule="auto" w:after="100"/>
      </w:pPr>
      <w:r>
        <w:rPr>
          <w:rFonts w:ascii="Times New Roman" w:hAnsi="Times New Roman" w:eastAsia="Times New Roman"/>
          <w:sz w:val="26"/>
        </w:rPr>
        <w:t>Bảng 3.3: Kiểm soát bảo mật và vận hành backend</w:t>
      </w:r>
    </w:p>
    <w:p>
      <w:pPr>
        <w:spacing w:line="300" w:lineRule="auto" w:after="100"/>
      </w:pPr>
      <w:r>
        <w:rPr>
          <w:rFonts w:ascii="Times New Roman" w:hAnsi="Times New Roman" w:eastAsia="Times New Roman"/>
          <w:sz w:val="26"/>
        </w:rPr>
        <w:t>Bảng 4.1: Cấu trúc component giao diện</w:t>
      </w:r>
    </w:p>
    <w:p>
      <w:pPr>
        <w:spacing w:line="300" w:lineRule="auto" w:after="100"/>
      </w:pPr>
      <w:r>
        <w:rPr>
          <w:rFonts w:ascii="Times New Roman" w:hAnsi="Times New Roman" w:eastAsia="Times New Roman"/>
          <w:sz w:val="26"/>
        </w:rPr>
        <w:t>Bảng 4.2: Vai trò minh họa của devorbit-web</w:t>
      </w:r>
    </w:p>
    <w:p>
      <w:pPr>
        <w:spacing w:line="300" w:lineRule="auto" w:after="100"/>
      </w:pPr>
      <w:r>
        <w:rPr>
          <w:rFonts w:ascii="Times New Roman" w:hAnsi="Times New Roman" w:eastAsia="Times New Roman"/>
          <w:sz w:val="26"/>
        </w:rPr>
        <w:t>Bảng 5.1: Chỉ số hoàn thành hệ thống</w:t>
      </w:r>
    </w:p>
    <w:p>
      <w:pPr>
        <w:spacing w:line="300" w:lineRule="auto" w:after="100"/>
      </w:pPr>
      <w:r>
        <w:rPr>
          <w:rFonts w:ascii="Times New Roman" w:hAnsi="Times New Roman" w:eastAsia="Times New Roman"/>
          <w:sz w:val="26"/>
        </w:rPr>
        <w:t>Bảng 5.2: Kế hoạch kiểm thử và minh chứng</w:t>
      </w:r>
    </w:p>
    <w:p>
      <w:pPr>
        <w:spacing w:line="300" w:lineRule="auto" w:after="100"/>
      </w:pPr>
      <w:r>
        <w:rPr>
          <w:rFonts w:ascii="Times New Roman" w:hAnsi="Times New Roman" w:eastAsia="Times New Roman"/>
          <w:sz w:val="26"/>
        </w:rPr>
        <w:t>Bảng 5.3: Ma trận rủi ro kỹ thuật</w:t>
      </w:r>
    </w:p>
    <w:p>
      <w:pPr/>
      <w:r>
        <w:t>Bảng 5.4: Thống kê đóng góp theo GitHub/Git</w:t>
      </w:r>
    </w:p>
    <w:p>
      <w:pPr/>
      <w:r>
        <w:t>Bảng 5.5: Phân công module và đánh giá cá nhân</w:t>
      </w:r>
    </w:p>
    <w:p>
      <w:pPr/>
      <w:r>
        <w:t>Bảng 5.6: Chi tiết phân công theo module và file tiêu biểu</w:t>
      </w:r>
    </w:p>
    <w:p>
      <w:pPr>
        <w:pStyle w:val="Heading1"/>
      </w:pPr>
      <w:r>
        <w:t>DANH MỤC TỪ VIẾT TẮT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Viết tắt</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Tên đầy đủ</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Giải thích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 Programming Interface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diện lập trình ứng dụng</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JWT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JSON Web Token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Chuỗi ký số xác thực client-server</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Persistence 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Đặc tả ORM trong Java</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Single Page Application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Ứng dụng web trang đơn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 Transfer Object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Đối tượng trung chuyển dữ liệu</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R3F</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Three Fiber</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Thư viện React bao bọc Three.js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Representational State Transfer</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trúc thiết kế API qua HTTP</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OTP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One-Time Password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Mật khẩu một lần xác minh danh tính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SSE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Server-Sent Events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Đẩy dữ liệu real-time từ server đến client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RLS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Row-Level Security</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Bảo mật cấp hàng trong PostgreSQL</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Simple Text Oriented Messaging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thức nhắn tin qua WebSocket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RAG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Retrieval-Augmented Generation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Tăng cường sinh văn bản bằng truy vấn tri thức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ORM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Object-Relational Mapping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Ánh xạ đối tượng — quan hệ</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Continuous Integration / Continuous Deployment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Tích hợp và triển khai liên tục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LLM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Large Language Model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Mô hình ngôn ngữ lớn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Kênh truyền full-duplex qua TCP</w:t>
            </w:r>
          </w:p>
        </w:tc>
      </w:tr>
    </w:tbl>
    <w:p/>
    <w:p>
      <w:r>
        <w:br w:type="page"/>
      </w:r>
    </w:p>
    <w:p>
      <w:pPr>
        <w:pStyle w:val="Heading1"/>
      </w:pPr>
      <w:r>
        <w:t>Chương 1. GIỚI THIỆU CHUNG VÀ PHÂN TÍCH BỐI CẢNH</w:t>
      </w:r>
    </w:p>
    <w:p>
      <w:pPr>
        <w:pStyle w:val="Heading2"/>
      </w:pPr>
      <w:r>
        <w:t>1.1. Bối cảnh và lý do lựa chọn đề tài</w:t>
      </w:r>
    </w:p>
    <w:p>
      <w:pPr>
        <w:spacing w:line="300" w:lineRule="auto" w:after="100"/>
        <w:jc w:val="both"/>
      </w:pPr>
      <w:r>
        <w:rPr>
          <w:rFonts w:ascii="Times New Roman" w:hAnsi="Times New Roman" w:eastAsia="Times New Roman"/>
          <w:sz w:val="26"/>
        </w:rPr>
        <w:t>Trường Đại học Công nghệ Thông tin (UIT) - Đại học Quốc gia TP.HCM là cơ sở đào tạo hàng đầu về lĩnh vực CNTT tại Việt Nam.</w:t>
      </w:r>
    </w:p>
    <w:p>
      <w:pPr>
        <w:spacing w:line="300" w:lineRule="auto" w:after="100"/>
        <w:jc w:val="both"/>
      </w:pPr>
      <w:r>
        <w:rPr>
          <w:rFonts w:ascii="Times New Roman" w:hAnsi="Times New Roman" w:eastAsia="Times New Roman"/>
          <w:b w:val="0"/>
          <w:i w:val="0"/>
          <w:sz w:val="26"/>
        </w:rPr>
        <w:t>Trong quá trình đào tạo 4 năm, sinh viên UIT tích lũy được khối lượng đáng kể các sản phẩm mã nguồn chất lượng cao qua đồ án môn học và đề tài nghiên cứu khoa học.</w:t>
      </w:r>
    </w:p>
    <w:p>
      <w:r>
        <w:rPr>
          <w:rFonts w:ascii="Times New Roman" w:hAnsi="Times New Roman" w:eastAsia="Times New Roman"/>
        </w:rPr>
        <w:t xml:space="preserve">Tuy nhiên, phần lớn mã nguồn này bị phân tán trên các tài khoản GitHub cá nhân, dẫn đến việc sinh viên khóa sau không có kênh thông tin chính thức để tiếp cận các sản phẩm mẫu đạt chuẩn </w:t>
      </w:r>
      <w:hyperlink w:anchor="ref_1" w:history="1">
        <w:r>
          <w:rPr>
            <w:color w:val="0563C1"/>
            <w:u w:val="single"/>
          </w:rPr>
          <w:t>[1]</w:t>
        </w:r>
      </w:hyperlink>
      <w:r>
        <w:rPr>
          <w:rFonts w:ascii="Times New Roman" w:hAnsi="Times New Roman" w:eastAsia="Times New Roman"/>
        </w:rPr>
        <w:t>.</w:t>
      </w:r>
    </w:p>
    <w:p>
      <w:pPr>
        <w:spacing w:line="300" w:lineRule="auto" w:after="100"/>
        <w:jc w:val="both"/>
      </w:pPr>
      <w:r>
        <w:rPr>
          <w:rFonts w:ascii="Times New Roman" w:hAnsi="Times New Roman" w:eastAsia="Times New Roman"/>
          <w:sz w:val="26"/>
        </w:rPr>
        <w:t>DevOrbit ra đời nhằm giải quyết bài toán trên bằng cách xây dựng nền tảng quản lý và khám phá mã nguồn học thuật chuyên biệt, tích hợp tra cứu quan hệ học phần và hỗ trợ học tập cá nhân hóa bằng Trí tuệ nhân tạo.</w:t>
      </w:r>
    </w:p>
    <w:p>
      <w:r>
        <w:rPr>
          <w:rFonts w:ascii="Times New Roman" w:hAnsi="Times New Roman" w:eastAsia="Times New Roman"/>
        </w:rPr>
        <w:t xml:space="preserve">Đây là hệ thống tại Việt Nam kết hợp cả ba khía cạnh: quản lý mã nguồn, trực quan hóa bản đồ tri thức, và AI tutor </w:t>
      </w:r>
      <w:hyperlink w:anchor="ref_2" w:history="1">
        <w:r>
          <w:rPr>
            <w:color w:val="0563C1"/>
            <w:u w:val="single"/>
          </w:rPr>
          <w:t>[2]</w:t>
        </w:r>
      </w:hyperlink>
      <w:r>
        <w:rPr>
          <w:rFonts w:ascii="Times New Roman" w:hAnsi="Times New Roman" w:eastAsia="Times New Roman"/>
        </w:rPr>
        <w:t>.</w:t>
      </w:r>
    </w:p>
    <w:p>
      <w:pPr>
        <w:pStyle w:val="Heading2"/>
      </w:pPr>
      <w:r>
        <w:t>1.2. Mục tiêu đề tài</w:t>
      </w:r>
    </w:p>
    <w:p>
      <w:pPr>
        <w:spacing w:line="300" w:lineRule="auto" w:after="100"/>
        <w:jc w:val="both"/>
      </w:pPr>
      <w:r>
        <w:rPr>
          <w:rFonts w:ascii="Times New Roman" w:hAnsi="Times New Roman" w:eastAsia="Times New Roman"/>
          <w:b w:val="0"/>
          <w:i w:val="0"/>
          <w:sz w:val="26"/>
        </w:rPr>
        <w:t>Đề tài hướng tới các mục tiêu cụ thể sau:</w:t>
      </w:r>
    </w:p>
    <w:p>
      <w:pPr>
        <w:spacing w:line="300" w:lineRule="auto" w:after="100"/>
        <w:jc w:val="both"/>
      </w:pPr>
      <w:r>
        <w:rPr>
          <w:rFonts w:ascii="Times New Roman" w:hAnsi="Times New Roman" w:eastAsia="Times New Roman"/>
          <w:b w:val="0"/>
          <w:i w:val="0"/>
          <w:sz w:val="26"/>
        </w:rPr>
        <w:t>(1) Xây dựng cơ sở dữ liệu học phần toàn diện với 27 bảng PostgreSQL, bao gồm đề cương, chuẩn đầu ra, thành phần đánh giá, và mối quan hệ tiên quyết giữa các môn học.</w:t>
      </w:r>
    </w:p>
    <w:p>
      <w:pPr>
        <w:spacing w:line="300" w:lineRule="auto" w:after="100"/>
        <w:jc w:val="both"/>
      </w:pPr>
      <w:r>
        <w:rPr>
          <w:rFonts w:ascii="Times New Roman" w:hAnsi="Times New Roman" w:eastAsia="Times New Roman"/>
          <w:b w:val="0"/>
          <w:i w:val="0"/>
          <w:sz w:val="26"/>
        </w:rPr>
        <w:t>(2) Triển khai quy trình tự động rà quét repository mã nguồn từ GitHub của sinh viên UIT, kết hợp cơ chế kiểm duyệt qua quản trị viên trước khi hiển thị công khai.</w:t>
      </w:r>
    </w:p>
    <w:p>
      <w:pPr>
        <w:spacing w:line="300" w:lineRule="auto" w:after="100"/>
        <w:jc w:val="both"/>
      </w:pPr>
      <w:r>
        <w:rPr>
          <w:rFonts w:ascii="Times New Roman" w:hAnsi="Times New Roman" w:eastAsia="Times New Roman"/>
          <w:sz w:val="26"/>
        </w:rPr>
        <w:t>(3) Thiết kế API quan hệ học phần và dữ liệu tiên quyết/bổ trợ để client có thể hiển thị mạng lưới liên kết môn học theo 8 học kỳ.</w:t>
      </w:r>
    </w:p>
    <w:p>
      <w:pPr>
        <w:spacing w:line="300" w:lineRule="auto" w:after="100"/>
        <w:jc w:val="both"/>
      </w:pPr>
      <w:r>
        <w:rPr>
          <w:rFonts w:ascii="Times New Roman" w:hAnsi="Times New Roman" w:eastAsia="Times New Roman"/>
          <w:b w:val="0"/>
          <w:i w:val="0"/>
          <w:sz w:val="26"/>
        </w:rPr>
        <w:t>(4) Tích hợp AI cho ba chức năng: tóm tắt đồ án, lời khuyên học tập, và lộ trình cá nhân hóa sử dụng kỹ thuật RAG (Retrieval-Augmented Generation).</w:t>
      </w:r>
    </w:p>
    <w:p>
      <w:pPr>
        <w:spacing w:line="300" w:lineRule="auto" w:after="100"/>
        <w:jc w:val="both"/>
      </w:pPr>
      <w:r>
        <w:rPr>
          <w:rFonts w:ascii="Times New Roman" w:hAnsi="Times New Roman" w:eastAsia="Times New Roman"/>
          <w:b w:val="0"/>
          <w:i w:val="0"/>
          <w:sz w:val="26"/>
        </w:rPr>
        <w:t>(5) Xây dựng hệ thống cộng đồng chat real-time qua WebSocket STOMP.</w:t>
      </w:r>
    </w:p>
    <w:p>
      <w:pPr>
        <w:pStyle w:val="Heading2"/>
      </w:pPr>
      <w:r>
        <w:t>1.3. Phạm vi nghiên cứu</w:t>
      </w:r>
    </w:p>
    <w:p>
      <w:pPr>
        <w:spacing w:line="300" w:lineRule="auto" w:after="100"/>
        <w:jc w:val="both"/>
      </w:pPr>
      <w:r>
        <w:rPr>
          <w:rFonts w:ascii="Times New Roman" w:hAnsi="Times New Roman" w:eastAsia="Times New Roman"/>
          <w:sz w:val="26"/>
        </w:rPr>
        <w:t>Báo cáo phân tích chuyên sâu mã nguồn backend Java và trình bày ngắn gọn lớp client sử dụng API.</w:t>
      </w:r>
    </w:p>
    <w:p>
      <w:pPr>
        <w:spacing w:line="300" w:lineRule="auto" w:after="100"/>
        <w:jc w:val="both"/>
      </w:pPr>
      <w:r>
        <w:rPr>
          <w:rFonts w:ascii="Times New Roman" w:hAnsi="Times New Roman" w:eastAsia="Times New Roman"/>
          <w:b w:val="0"/>
          <w:i w:val="0"/>
          <w:sz w:val="26"/>
        </w:rPr>
        <w:t>Backend devorbit-api: 269 files Java, 20 Flyway migrations, 27 bảng PostgreSQL.</w:t>
      </w:r>
    </w:p>
    <w:p>
      <w:pPr>
        <w:spacing w:line="300" w:lineRule="auto" w:after="100"/>
        <w:jc w:val="both"/>
      </w:pPr>
      <w:r>
        <w:rPr>
          <w:rFonts w:ascii="Times New Roman" w:hAnsi="Times New Roman" w:eastAsia="Times New Roman"/>
          <w:sz w:val="26"/>
        </w:rPr>
        <w:t>Client web devorbit-web: 192 files TypeScript/TSX, 23 routes React Router, 17 files bản đồ học phần.</w:t>
      </w:r>
    </w:p>
    <w:p>
      <w:pPr>
        <w:spacing w:line="300" w:lineRule="auto" w:after="100"/>
        <w:jc w:val="both"/>
      </w:pPr>
      <w:r>
        <w:rPr>
          <w:rFonts w:ascii="Times New Roman" w:hAnsi="Times New Roman" w:eastAsia="Times New Roman"/>
          <w:b w:val="0"/>
          <w:i w:val="0"/>
          <w:sz w:val="26"/>
        </w:rPr>
        <w:t>Phạm vi không bao gồm phân tích chi tiết từng dependency bên thứ ba hay các file cấu hình môi trường cụ thể.</w:t>
      </w:r>
    </w:p>
    <w:p>
      <w:pPr>
        <w:pStyle w:val="Heading2"/>
      </w:pPr>
      <w:r>
        <w:t>1.4. Tiêu chí thành công và phương pháp đánh giá</w:t>
      </w:r>
    </w:p>
    <w:p>
      <w:pPr>
        <w:spacing w:line="300" w:lineRule="auto" w:after="100"/>
        <w:ind w:firstLine="425"/>
        <w:jc w:val="both"/>
      </w:pPr>
      <w:r>
        <w:rPr>
          <w:rFonts w:ascii="Times New Roman" w:hAnsi="Times New Roman" w:eastAsia="Times New Roman"/>
          <w:sz w:val="26"/>
        </w:rPr>
        <w:t>Để tránh đánh giá cảm tính, báo cáo sử dụng nhóm tiêu chí thành công theo bốn lớp: giá trị người dùng, độ đầy đủ chức năng, chất lượng kiến trúc và khả năng vận hành. Mỗi tiêu chí được liên kết với bằng chứng quan sát được trong mã nguồn, tài liệu hoặc luồng chạy hệ thống.</w:t>
      </w:r>
    </w:p>
    <w:p>
      <w:pPr>
        <w:spacing w:line="300" w:lineRule="auto" w:after="100"/>
        <w:jc w:val="center"/>
      </w:pPr>
      <w:r>
        <w:rPr>
          <w:rFonts w:ascii="Times New Roman" w:hAnsi="Times New Roman" w:eastAsia="Times New Roman"/>
          <w:b/>
          <w:sz w:val="26"/>
        </w:rPr>
        <w:t>Bảng 1.1: Tiêu chí thành công của đồ án</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Nhóm tiêu chí</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Yêu cầu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Bằng chứng đánh giá</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Giá trị người dùng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 tìm được môn học, repo mẫu, lộ trình và hỗ trợ AI theo ngữ cảnh.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 API, Course Detail, AI Tutor, AI Roadmap.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Độ đầy đủ chức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luồng public, student và admin tách bạch; dữ liệu repository đi qua kiểm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README, route structure, controller/service packages.</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Chất lượng kiến trúc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3 lớp, DTO/entity tách biệt, service xử lý nghiệp vụ rõ ràng.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docs/ARCHITECTURE.md, package map, controller/service/repository.</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Bảo mật và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phân quyền, migration, cache, exception handling, WebSocket auth.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Security filter, Flyway migrations, ApiExceptionHandler, Test Matrix.</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Khả năng mở rộng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hướng mở rộng AI, mobile client, integration test và kiểm soát chi phí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5.5-5.7 và docs/TEST_MATRIX.md.</w:t>
            </w:r>
          </w:p>
        </w:tc>
      </w:tr>
    </w:tbl>
    <w:p/>
    <w:p>
      <w:pPr>
        <w:pStyle w:val="Heading2"/>
      </w:pPr>
      <w:r>
        <w:t>1.5. Cấu trúc báo cáo</w:t>
      </w:r>
    </w:p>
    <w:p>
      <w:pPr>
        <w:spacing w:line="300" w:lineRule="auto" w:after="100"/>
        <w:ind w:firstLine="425"/>
        <w:jc w:val="both"/>
      </w:pPr>
      <w:r>
        <w:rPr>
          <w:rFonts w:ascii="Times New Roman" w:hAnsi="Times New Roman" w:eastAsia="Times New Roman"/>
          <w:sz w:val="26"/>
        </w:rPr>
        <w:t>Báo cáo gồm 6 chương. Chương 1 trình bày bối cảnh, mục tiêu, phạm vi, tiêu chí đánh giá và cấu trúc báo cáo. Chương 2 mô tả phương pháp khảo sát mã nguồn, kiến trúc tổng thể, luồng nghiệp vụ và ma trận truy vết yêu cầu. Chương 3 phân tích chuyên sâu backend devorbit-api. Chương 4 trình bày ngắn gọn devorbit-web như client sử dụng API Java. Chương 5 đánh giá kết quả, kiểm thử, hạn chế và rủi ro kỹ thuật. Chương 6 tổng kết đóng góp, khuyến nghị và hướng phát triển.</w:t>
      </w:r>
    </w:p>
    <w:p>
      <w:pPr>
        <w:pStyle w:val="Heading1"/>
      </w:pPr>
      <w:r>
        <w:t>Chương 2. PHƯƠNG PHÁP KHẢO SÁT VÀ TỔNG QUAN KIẾN TRÚC</w:t>
      </w:r>
    </w:p>
    <w:p>
      <w:pPr>
        <w:pStyle w:val="Heading2"/>
      </w:pPr>
      <w:r>
        <w:t>2.1. Phương pháp nghiên cứu</w:t>
      </w:r>
    </w:p>
    <w:p>
      <w:pPr>
        <w:spacing w:line="300" w:lineRule="auto" w:after="100"/>
        <w:jc w:val="both"/>
      </w:pPr>
      <w:r>
        <w:rPr>
          <w:rFonts w:ascii="Times New Roman" w:hAnsi="Times New Roman" w:eastAsia="Times New Roman"/>
          <w:b w:val="0"/>
          <w:i w:val="0"/>
          <w:sz w:val="26"/>
        </w:rPr>
        <w:t>Nghiên cứu sử dụng phương pháp khảo sát mã nguồn tĩnh (static code survey) kết hợp phân tích kiến trúc. Cụ thể bao gồm các bước sau:</w:t>
      </w:r>
    </w:p>
    <w:p>
      <w:pPr>
        <w:spacing w:line="300" w:lineRule="auto" w:after="100"/>
        <w:jc w:val="both"/>
      </w:pPr>
      <w:r>
        <w:rPr>
          <w:rFonts w:ascii="Times New Roman" w:hAnsi="Times New Roman" w:eastAsia="Times New Roman"/>
          <w:b w:val="0"/>
          <w:i w:val="0"/>
          <w:sz w:val="26"/>
        </w:rPr>
        <w:t>(1) Quét toàn diện cấu trúc thư mục bằng lệnh find trên cả hai phân hệ, loại trừ các thư mục sinh ra tự động như target, node_modules, dist, .git.</w:t>
      </w:r>
    </w:p>
    <w:p>
      <w:pPr>
        <w:spacing w:line="300" w:lineRule="auto" w:after="100"/>
        <w:jc w:val="both"/>
      </w:pPr>
      <w:r>
        <w:rPr>
          <w:rFonts w:ascii="Times New Roman" w:hAnsi="Times New Roman" w:eastAsia="Times New Roman"/>
          <w:b w:val="0"/>
          <w:i w:val="0"/>
          <w:sz w:val="26"/>
        </w:rPr>
        <w:t>(2) Phân tích annotation Java (@RestController, @Service, @Repository, @Entity) để phân loại các class theo vai trò trong kiến trúc 3 lớp.</w:t>
      </w:r>
    </w:p>
    <w:p>
      <w:pPr>
        <w:spacing w:line="300" w:lineRule="auto" w:after="100"/>
        <w:jc w:val="both"/>
      </w:pPr>
      <w:r>
        <w:rPr>
          <w:rFonts w:ascii="Times New Roman" w:hAnsi="Times New Roman" w:eastAsia="Times New Roman"/>
          <w:b w:val="0"/>
          <w:i w:val="0"/>
          <w:sz w:val="26"/>
        </w:rPr>
        <w:t>(3) Trích xuất endpoint API từ các annotation @RequestMapping, @GetMapping, @PostMapping, @PutMapping, @DeleteMapping trên từng controller.</w:t>
      </w:r>
    </w:p>
    <w:p>
      <w:pPr>
        <w:spacing w:line="300" w:lineRule="auto" w:after="100"/>
        <w:jc w:val="both"/>
      </w:pPr>
      <w:r>
        <w:rPr>
          <w:rFonts w:ascii="Times New Roman" w:hAnsi="Times New Roman" w:eastAsia="Times New Roman"/>
          <w:b w:val="0"/>
          <w:i w:val="0"/>
          <w:sz w:val="26"/>
        </w:rPr>
        <w:t>(4) Kiểm tra mô hình dữ liệu từ entity JPA và các bản migrations Flyway để xác nhận cấu trúc bảng và mối quan hệ giữa các thực thể.</w:t>
      </w:r>
    </w:p>
    <w:p>
      <w:pPr>
        <w:spacing w:line="300" w:lineRule="auto" w:after="100"/>
        <w:jc w:val="both"/>
      </w:pPr>
      <w:r>
        <w:rPr>
          <w:rFonts w:ascii="Times New Roman" w:hAnsi="Times New Roman" w:eastAsia="Times New Roman"/>
          <w:b w:val="0"/>
          <w:i w:val="0"/>
          <w:sz w:val="26"/>
        </w:rPr>
        <w:t>(5) Đánh giá hiệu năng từ cấu hình cache (@Cacheable, @CacheEvict), cơ chế bất đồng bộ (CompletableFuture, Virtual Threads), và WebSocket.</w:t>
      </w:r>
    </w:p>
    <w:p>
      <w:pPr>
        <w:pStyle w:val="Heading2"/>
      </w:pPr>
      <w:r>
        <w:t>2.2. Tổng quan kiến trúc hệ thống</w:t>
      </w:r>
    </w:p>
    <w:p>
      <w:pPr>
        <w:spacing w:line="300" w:lineRule="auto" w:after="100"/>
        <w:jc w:val="both"/>
      </w:pPr>
      <w:r>
        <w:rPr>
          <w:rFonts w:ascii="Times New Roman" w:hAnsi="Times New Roman" w:eastAsia="Times New Roman"/>
          <w:b w:val="0"/>
          <w:i w:val="0"/>
          <w:sz w:val="26"/>
        </w:rPr>
        <w:t>DevOrbit áp dụng kiến trúc client-server phân tách rõ ràng giữa hai phân hệ.</w:t>
      </w:r>
    </w:p>
    <w:p>
      <w:r>
        <w:rPr>
          <w:rFonts w:ascii="Times New Roman" w:hAnsi="Times New Roman" w:eastAsia="Times New Roman"/>
        </w:rPr>
        <w:t xml:space="preserve">Backend là RESTful API server (Java 21 + Spring Boot 4.0.6) với kiến trúc 3 lớp: Controller tiếp nhận HTTP request, Service xử lý logic nghiệp vụ, Repository giao tiếp với PostgreSQL 16 qua JPA/Hibernate </w:t>
      </w:r>
      <w:hyperlink w:anchor="ref_3" w:history="1">
        <w:r>
          <w:rPr>
            <w:color w:val="0563C1"/>
            <w:u w:val="single"/>
          </w:rPr>
          <w:t>[3]</w:t>
        </w:r>
      </w:hyperlink>
      <w:r>
        <w:rPr>
          <w:rFonts w:ascii="Times New Roman" w:hAnsi="Times New Roman" w:eastAsia="Times New Roman"/>
        </w:rPr>
        <w:t>.</w:t>
      </w:r>
    </w:p>
    <w:p>
      <w:r>
        <w:rPr>
          <w:rFonts w:ascii="Times New Roman" w:hAnsi="Times New Roman" w:eastAsia="Times New Roman"/>
        </w:rPr>
        <w:t xml:space="preserve">Client web là SPA (React 19 + TypeScript 5.7 + Vite 6) với quản lý trạng thái Zustand + TanStack React Query, hiển thị dữ liệu qua client trực quan, và real-time messaging qua STOMP WebSocket </w:t>
      </w:r>
      <w:hyperlink w:anchor="ref_4" w:history="1">
        <w:r>
          <w:rPr>
            <w:color w:val="0563C1"/>
            <w:u w:val="single"/>
          </w:rPr>
          <w:t>[4]</w:t>
        </w:r>
      </w:hyperlink>
      <w:r>
        <w:rPr>
          <w:rFonts w:ascii="Times New Roman" w:hAnsi="Times New Roman" w:eastAsia="Times New Roman"/>
        </w:rPr>
        <w:t>.</w:t>
      </w:r>
    </w:p>
    <w:p>
      <w:pPr>
        <w:spacing w:line="300" w:lineRule="auto" w:after="100"/>
        <w:jc w:val="both"/>
      </w:pPr>
      <w:r>
        <w:rPr>
          <w:rFonts w:ascii="Times New Roman" w:hAnsi="Times New Roman" w:eastAsia="Times New Roman"/>
          <w:b w:val="0"/>
          <w:i w:val="0"/>
          <w:sz w:val="26"/>
        </w:rPr>
        <w:t>Mối quan hệ giữa các thành phần:</w:t>
      </w:r>
    </w:p>
    <w:p>
      <w:pPr>
        <w:spacing w:line="300" w:lineRule="auto" w:after="100"/>
        <w:jc w:val="both"/>
      </w:pPr>
      <w:r>
        <w:rPr>
          <w:rFonts w:ascii="Times New Roman" w:hAnsi="Times New Roman" w:eastAsia="Times New Roman"/>
          <w:sz w:val="26"/>
        </w:rPr>
        <w:t>Client web gửi HTTP request đến Backend qua REST API. Backend xác thực JWT, xử lý logic, và trả về response JSON. Client web cache response bằng React Query (staleTime = 5 phút).</w:t>
      </w:r>
    </w:p>
    <w:p>
      <w:pPr>
        <w:spacing w:line="300" w:lineRule="auto" w:after="100"/>
        <w:jc w:val="both"/>
      </w:pPr>
      <w:r>
        <w:rPr>
          <w:rFonts w:ascii="Times New Roman" w:hAnsi="Times New Roman" w:eastAsia="Times New Roman"/>
          <w:b w:val="0"/>
          <w:i w:val="0"/>
          <w:sz w:val="26"/>
        </w:rPr>
        <w:t>Các tương tác real-time (community chat) sử dụng WebSocket kết nối đến cùng server qua SockJS fallback.</w:t>
      </w:r>
    </w:p>
    <w:p>
      <w:pPr>
        <w:spacing w:line="300" w:lineRule="auto" w:after="100"/>
        <w:jc w:val="both"/>
      </w:pPr>
      <w:r>
        <w:rPr>
          <w:rFonts w:ascii="Times New Roman" w:hAnsi="Times New Roman" w:eastAsia="Times New Roman"/>
          <w:b w:val="0"/>
          <w:i w:val="0"/>
          <w:sz w:val="26"/>
        </w:rPr>
        <w:t>Dữ liệu lưu trên PostgreSQL 16 (Supabase managed) với 27 bảng và 20 bản migrations Flyway.</w:t>
      </w:r>
    </w:p>
    <w:p>
      <w:pPr>
        <w:spacing w:line="300" w:lineRule="auto" w:after="100"/>
        <w:jc w:val="both"/>
      </w:pPr>
      <w:r>
        <w:rPr>
          <w:rFonts w:ascii="Times New Roman" w:hAnsi="Times New Roman" w:eastAsia="Times New Roman"/>
          <w:b/>
          <w:i w:val="0"/>
          <w:sz w:val="26"/>
        </w:rPr>
        <w:t>Bảng 2.1: Danh sách các công nghệ sử dụng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Phân 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Công nghệ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Phiên bản</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Backend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 Spring Boot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21 / 4.0.6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RESTful API, JWT, PostgreSQL</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Database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 pgvector</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Lưu trữ, embedding vector search</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Frontend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19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 UI, 3D WebGL</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State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Zustand / React Query</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5 / 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Client state + Server state cache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Three.js / R3F</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0.184 / 9.6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Galaxy 3D tương tác</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Real-time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 / SockJS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7.3 / 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Community chat WebSocket</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Fireworks AI / OpenAI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Embedding + LLM inference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Vite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6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Bundler, HMR, type safety</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TailwindCSS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3.4</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Utility-first styling</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Framer Motion / GSAP</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12.38 / 3.15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UI animation</w:t>
            </w:r>
          </w:p>
        </w:tc>
      </w:tr>
    </w:tbl>
    <w:p/>
    <w:p>
      <w:r>
        <w:br w:type="page"/>
      </w:r>
    </w:p>
    <w:p>
      <w:pPr>
        <w:pStyle w:val="Heading2"/>
      </w:pPr>
      <w:r>
        <w:t>2.3. Luồng nghiệp vụ tổng thể</w:t>
      </w:r>
    </w:p>
    <w:p>
      <w:pPr>
        <w:spacing w:line="300" w:lineRule="auto" w:after="100"/>
        <w:ind w:firstLine="425"/>
        <w:jc w:val="both"/>
      </w:pPr>
      <w:r>
        <w:rPr>
          <w:rFonts w:ascii="Times New Roman" w:hAnsi="Times New Roman" w:eastAsia="Times New Roman"/>
          <w:sz w:val="26"/>
        </w:rPr>
        <w:t>DevOrbit được thiết kế quanh ba tác nhân chính: khách truy cập, sinh viên đã đăng nhập và quản trị viên. Cách phân vai này giúp hệ thống vừa mở đủ để sinh viên khám phá tài nguyên học tập, vừa kiểm soát chất lượng dữ liệu repository trước khi công khai.</w:t>
      </w:r>
    </w:p>
    <w:p>
      <w:pPr>
        <w:spacing w:line="300" w:lineRule="auto" w:after="100"/>
        <w:jc w:val="center"/>
      </w:pPr>
      <w:r>
        <w:rPr>
          <w:rFonts w:ascii="Times New Roman" w:hAnsi="Times New Roman" w:eastAsia="Times New Roman"/>
          <w:b/>
          <w:sz w:val="26"/>
        </w:rPr>
        <w:t>Bảng 2.3: Luồng nghiệp vụ và tác nhân sử dụng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Tác nhân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Luồng chính</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Giá trị tạo ra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Khách truy cập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Xem danh sách môn học, chi tiết môn và repository công khai.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Tìm tài nguyên học tập mà không cần tài khoản.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ký OTP, đăng nhập JWT, bookmark môn/repo, hỏi AI, tạo 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Cá nhân hóa việc học và lưu lại tài nguyên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Quản trị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CRUD môn học, scan GitHub, duyệt repo candidate, quản lý tài nguyên và frame photobooth.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Đảm bảo dữ liệu công khai có kiểm duyệt và có thể vận hành dài hạn.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Hệ thống nền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Migration, cache, notification event, WebSocket broker, AI provider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Giữ dữ liệu nhất quán, phản hồi nhanh và giảm rủi ro phụ thuộc provider.</w:t>
            </w:r>
          </w:p>
        </w:tc>
      </w:tr>
    </w:tbl>
    <w:p/>
    <w:p>
      <w:pPr>
        <w:pStyle w:val="Heading2"/>
      </w:pPr>
      <w:r>
        <w:t>2.4. Ma trận truy vết yêu cầu</w:t>
      </w:r>
    </w:p>
    <w:p>
      <w:pPr>
        <w:spacing w:line="300" w:lineRule="auto" w:after="100"/>
        <w:ind w:firstLine="425"/>
        <w:jc w:val="both"/>
      </w:pPr>
      <w:r>
        <w:rPr>
          <w:rFonts w:ascii="Times New Roman" w:hAnsi="Times New Roman" w:eastAsia="Times New Roman"/>
          <w:sz w:val="26"/>
        </w:rPr>
        <w:t>Ma trận truy vết giúp hội đồng nhìn thấy mối liên hệ giữa mục tiêu đề tài, thành phần triển khai và minh chứng đánh giá. Đây là lớp kiểm soát quan trọng để báo cáo không chỉ mô tả công nghệ mà còn chứng minh mục tiêu đã được hiện thực.</w:t>
      </w:r>
    </w:p>
    <w:p>
      <w:pPr>
        <w:spacing w:line="300" w:lineRule="auto" w:after="100"/>
        <w:jc w:val="center"/>
      </w:pPr>
      <w:r>
        <w:rPr>
          <w:rFonts w:ascii="Times New Roman" w:hAnsi="Times New Roman" w:eastAsia="Times New Roman"/>
          <w:b/>
          <w:sz w:val="26"/>
        </w:rPr>
        <w:t>Bảng 2.4: Ma trận truy vết yêu cầu - triển khai</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Mục tiêu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Thành phần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dữ liệu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PostgreSQL, Flyway migrations, Course service/controller.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Bảng 3.2.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Khám phá repository học thuật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scan, repo candidate, admin review, public repo detail.</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3.6, Chương 4.2.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Hỗ trợ học tập bằng 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RAG subject Q&amp;A, roadmap generator, embedding service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3.5, Chương 5.1.</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Tra cứu tri thức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 course relationship và dữ liệu tiên quyết/bổ trợ.</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Chương 4.4.</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Vận hành an toàn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role-based access, exception handling, cache eviction.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3.3, Chương 3.9.</w:t>
            </w:r>
          </w:p>
        </w:tc>
      </w:tr>
    </w:tbl>
    <w:p/>
    <w:p>
      <w:pPr>
        <w:pStyle w:val="Heading1"/>
      </w:pPr>
      <w:r>
        <w:t>Chương 3. PHÂN TÍCH CHI TIẾT BACKEND (devorbit-api)</w:t>
      </w:r>
    </w:p>
    <w:p>
      <w:pPr>
        <w:pStyle w:val="Heading2"/>
      </w:pPr>
      <w:r>
        <w:t>3.1. Cấu trúc mã nguồn Java</w:t>
      </w:r>
    </w:p>
    <w:p>
      <w:pPr>
        <w:spacing w:line="300" w:lineRule="auto" w:after="100"/>
        <w:jc w:val="both"/>
      </w:pPr>
      <w:r>
        <w:rPr>
          <w:rFonts w:ascii="Times New Roman" w:hAnsi="Times New Roman" w:eastAsia="Times New Roman"/>
          <w:b w:val="0"/>
          <w:i w:val="0"/>
          <w:sz w:val="26"/>
        </w:rPr>
        <w:t>Phân hệ backend tổ chức theo package tree vn.edu.uit.devorbit_api, bao gồm các package chính sau:</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Package</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config</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Cấu hình bảo mật, cache, async, WebSocket, OpenAPI, AI</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controller</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 endpoints: Public (7), Student (7), Admin (7)</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Request/Response objects cho từng controller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entity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 entities ánh xạ 27 bảng PostgreSQL</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repository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JpaRepository interfaces với custom queries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service</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Logic nghiệp vụ: CRUD, AI, GitHub scan, RAG,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exception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Global exception handler và custom exceptions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event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ApplicationEvent cho notification</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constant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CurriculumConstants — map mã môn học UIT</w:t>
            </w:r>
          </w:p>
        </w:tc>
      </w:tr>
    </w:tbl>
    <w:p/>
    <w:p>
      <w:pPr>
        <w:pStyle w:val="Heading2"/>
      </w:pPr>
      <w:r>
        <w:t>3.2. Kiến trúc 3 lớp và nguyên lý SOLID</w:t>
      </w:r>
    </w:p>
    <w:p>
      <w:pPr>
        <w:spacing w:line="300" w:lineRule="auto" w:after="100"/>
        <w:jc w:val="both"/>
      </w:pPr>
      <w:r>
        <w:rPr>
          <w:rFonts w:ascii="Times New Roman" w:hAnsi="Times New Roman" w:eastAsia="Times New Roman"/>
          <w:b w:val="0"/>
          <w:i w:val="0"/>
          <w:sz w:val="26"/>
        </w:rPr>
        <w:t>Hệ thống áp dụng nghiêm ngặt nguyên lý Single Responsibility:</w:t>
      </w:r>
    </w:p>
    <w:p>
      <w:pPr>
        <w:spacing w:line="300" w:lineRule="auto" w:after="100"/>
        <w:jc w:val="both"/>
      </w:pPr>
      <w:r>
        <w:rPr>
          <w:rFonts w:ascii="Times New Roman" w:hAnsi="Times New Roman" w:eastAsia="Times New Roman"/>
          <w:b w:val="0"/>
          <w:i w:val="0"/>
          <w:sz w:val="26"/>
        </w:rPr>
        <w:t>Mỗi Controller chỉ tiếp nhận request và validate đầu vào, không chứa logic nghiệp vụ.</w:t>
      </w:r>
    </w:p>
    <w:p>
      <w:pPr>
        <w:spacing w:line="300" w:lineRule="auto" w:after="100"/>
        <w:jc w:val="both"/>
      </w:pPr>
      <w:r>
        <w:rPr>
          <w:rFonts w:ascii="Times New Roman" w:hAnsi="Times New Roman" w:eastAsia="Times New Roman"/>
          <w:b w:val="0"/>
          <w:i w:val="0"/>
          <w:sz w:val="26"/>
        </w:rPr>
        <w:t>Mỗi Service chỉ xử lý một nhóm logic nghiệp vụ cụ thể, được inject qua constructor (Dependency Injection).</w:t>
      </w:r>
    </w:p>
    <w:p>
      <w:pPr>
        <w:spacing w:line="300" w:lineRule="auto" w:after="100"/>
        <w:jc w:val="both"/>
      </w:pPr>
      <w:r>
        <w:rPr>
          <w:rFonts w:ascii="Times New Roman" w:hAnsi="Times New Roman" w:eastAsia="Times New Roman"/>
          <w:b w:val="0"/>
          <w:i w:val="0"/>
          <w:sz w:val="26"/>
        </w:rPr>
        <w:t>Mỗi Repository chỉ truy vấn một bảng thông qua JpaRepository.</w:t>
      </w:r>
    </w:p>
    <w:p>
      <w:r>
        <w:rPr>
          <w:rFonts w:ascii="Times New Roman" w:hAnsi="Times New Roman" w:eastAsia="Times New Roman"/>
        </w:rPr>
        <w:t xml:space="preserve">Ví dụ thực tế: khi thêm tính năng ghép ảnh Photobooth, chỉ cần PhotoBoothController mới + PhotoBoothService gọi SupabaseStorageService có sẵn - không cần sửa bất kỳ class nào khác </w:t>
      </w:r>
      <w:hyperlink w:anchor="ref_5" w:history="1">
        <w:r>
          <w:rPr>
            <w:color w:val="0563C1"/>
            <w:u w:val="single"/>
          </w:rPr>
          <w:t>[5]</w:t>
        </w:r>
      </w:hyperlink>
      <w:r>
        <w:rPr>
          <w:rFonts w:ascii="Times New Roman" w:hAnsi="Times New Roman" w:eastAsia="Times New Roman"/>
        </w:rPr>
        <w:t>.</w:t>
      </w:r>
    </w:p>
    <w:p>
      <w:pPr>
        <w:pStyle w:val="Heading2"/>
      </w:pPr>
      <w:r>
        <w:t>3.3. Bảo mật JWT và phân quyền</w:t>
      </w:r>
    </w:p>
    <w:p>
      <w:pPr>
        <w:spacing w:line="300" w:lineRule="auto" w:after="100"/>
        <w:jc w:val="both"/>
      </w:pPr>
      <w:r>
        <w:rPr>
          <w:rFonts w:ascii="Times New Roman" w:hAnsi="Times New Roman" w:eastAsia="Times New Roman"/>
          <w:b w:val="0"/>
          <w:i w:val="0"/>
          <w:sz w:val="26"/>
        </w:rPr>
        <w:t>Hệ thống sử dụng JWT (JSON Web Token) với thuật toán HS256. Luồng xác thực gồm các bước:</w:t>
      </w:r>
    </w:p>
    <w:p>
      <w:pPr>
        <w:spacing w:line="300" w:lineRule="auto" w:after="100"/>
        <w:jc w:val="both"/>
      </w:pPr>
      <w:r>
        <w:rPr>
          <w:rFonts w:ascii="Times New Roman" w:hAnsi="Times New Roman" w:eastAsia="Times New Roman"/>
          <w:b w:val="0"/>
          <w:i w:val="0"/>
          <w:sz w:val="26"/>
        </w:rPr>
        <w:t>JwtAuthenticationFilter (extends OncePerRequestFilter) chặn mọi request đến server.</w:t>
      </w:r>
    </w:p>
    <w:p>
      <w:pPr>
        <w:spacing w:line="300" w:lineRule="auto" w:after="100"/>
        <w:jc w:val="both"/>
      </w:pPr>
      <w:r>
        <w:rPr>
          <w:rFonts w:ascii="Times New Roman" w:hAnsi="Times New Roman" w:eastAsia="Times New Roman"/>
          <w:b w:val="0"/>
          <w:i w:val="0"/>
          <w:sz w:val="26"/>
        </w:rPr>
        <w:t>Trích xuất token từ header Authorization, kiểm tra định dạng Bearer token.</w:t>
      </w:r>
    </w:p>
    <w:p>
      <w:pPr>
        <w:spacing w:line="300" w:lineRule="auto" w:after="100"/>
        <w:jc w:val="both"/>
      </w:pPr>
      <w:r>
        <w:rPr>
          <w:rFonts w:ascii="Times New Roman" w:hAnsi="Times New Roman" w:eastAsia="Times New Roman"/>
          <w:sz w:val="26"/>
        </w:rPr>
        <w:t>Giải mã token, kiểm tra blacklist (RevokedTokenStore) - nếu token bị thu hồi thì trả về 401 Unauthorized.</w:t>
      </w:r>
    </w:p>
    <w:p>
      <w:pPr>
        <w:spacing w:line="300" w:lineRule="auto" w:after="100"/>
        <w:jc w:val="both"/>
      </w:pPr>
      <w:r>
        <w:rPr>
          <w:rFonts w:ascii="Times New Roman" w:hAnsi="Times New Roman" w:eastAsia="Times New Roman"/>
          <w:b w:val="0"/>
          <w:i w:val="0"/>
          <w:sz w:val="26"/>
        </w:rPr>
        <w:t>Nạp quyền hạn (authorities) từ Claims vào SecurityContext. Ba nhóm quyền:</w:t>
      </w:r>
    </w:p>
    <w:p>
      <w:pPr>
        <w:spacing w:line="300" w:lineRule="auto" w:after="100"/>
        <w:jc w:val="both"/>
      </w:pPr>
      <w:r>
        <w:rPr>
          <w:rFonts w:ascii="Times New Roman" w:hAnsi="Times New Roman" w:eastAsia="Times New Roman"/>
          <w:sz w:val="26"/>
        </w:rPr>
        <w:t>Public - .permitAll() cho /api/courses, /api/repos, /api/tech-stacks.</w:t>
      </w:r>
    </w:p>
    <w:p>
      <w:pPr>
        <w:spacing w:line="300" w:lineRule="auto" w:after="100"/>
        <w:jc w:val="both"/>
      </w:pPr>
      <w:r>
        <w:rPr>
          <w:rFonts w:ascii="Times New Roman" w:hAnsi="Times New Roman" w:eastAsia="Times New Roman"/>
          <w:sz w:val="26"/>
        </w:rPr>
        <w:t>Student - .authenticated() cho /api/student/**, /api/ai/**.</w:t>
      </w:r>
    </w:p>
    <w:p>
      <w:pPr>
        <w:spacing w:line="300" w:lineRule="auto" w:after="100"/>
        <w:jc w:val="both"/>
      </w:pPr>
      <w:r>
        <w:rPr>
          <w:rFonts w:ascii="Times New Roman" w:hAnsi="Times New Roman" w:eastAsia="Times New Roman"/>
          <w:sz w:val="26"/>
        </w:rPr>
        <w:t>Admin - .hasAuthority("ROLE_ADMIN") cho /api/admin/**, /swagger-ui/**.</w:t>
      </w:r>
    </w:p>
    <w:p>
      <w:r>
        <w:rPr>
          <w:rFonts w:ascii="Times New Roman" w:hAnsi="Times New Roman" w:eastAsia="Times New Roman"/>
        </w:rPr>
        <w:t xml:space="preserve">LoginRateLimitService giới hạn 5 lần sai liên tiếp trong 15 phút để chống brute-force </w:t>
      </w:r>
      <w:hyperlink w:anchor="ref_6" w:history="1">
        <w:r>
          <w:rPr>
            <w:color w:val="0563C1"/>
            <w:u w:val="single"/>
          </w:rPr>
          <w:t>[6]</w:t>
        </w:r>
      </w:hyperlink>
      <w:r>
        <w:rPr>
          <w:rFonts w:ascii="Times New Roman" w:hAnsi="Times New Roman" w:eastAsia="Times New Roman"/>
        </w:rPr>
        <w:t>.</w:t>
      </w:r>
    </w:p>
    <w:p>
      <w:pPr>
        <w:pStyle w:val="Heading2"/>
      </w:pPr>
      <w:r>
        <w:t>3.4. Mô hình dữ liệu PostgreSQL</w:t>
      </w:r>
    </w:p>
    <w:p>
      <w:pPr>
        <w:spacing w:line="300" w:lineRule="auto" w:after="100"/>
        <w:jc w:val="both"/>
      </w:pPr>
      <w:r>
        <w:rPr>
          <w:rFonts w:ascii="Times New Roman" w:hAnsi="Times New Roman" w:eastAsia="Times New Roman"/>
          <w:b w:val="0"/>
          <w:i w:val="0"/>
          <w:sz w:val="26"/>
        </w:rPr>
        <w:t>Hệ thống sử dụng PostgreSQL 16 trên Supabase với 27 bảng, được quản lý qua 20 Flyway migrations (V002–V015).</w:t>
      </w:r>
    </w:p>
    <w:p>
      <w:pPr>
        <w:spacing w:line="300" w:lineRule="auto" w:after="100"/>
        <w:jc w:val="both"/>
      </w:pPr>
      <w:r>
        <w:rPr>
          <w:rFonts w:ascii="Times New Roman" w:hAnsi="Times New Roman" w:eastAsia="Times New Roman"/>
          <w:b w:val="0"/>
          <w:i w:val="0"/>
          <w:sz w:val="26"/>
        </w:rPr>
        <w:t>Các bảng chính được chia thành 5 nhóm:</w:t>
      </w:r>
    </w:p>
    <w:p>
      <w:pPr>
        <w:spacing w:line="300" w:lineRule="auto" w:after="100"/>
        <w:jc w:val="both"/>
      </w:pPr>
      <w:r>
        <w:rPr>
          <w:rFonts w:ascii="Times New Roman" w:hAnsi="Times New Roman" w:eastAsia="Times New Roman"/>
          <w:b w:val="0"/>
          <w:i w:val="0"/>
          <w:sz w:val="26"/>
        </w:rPr>
        <w:t>(1) Học phần: courses, course_syllabi, course_articles, course_assessments, course_objectives, course_outcomes, course_sessions, course_tools, course_tutorials, course_youtube_playlists, course_reviews, course_relationships.</w:t>
      </w:r>
    </w:p>
    <w:p>
      <w:pPr>
        <w:spacing w:line="300" w:lineRule="auto" w:after="100"/>
        <w:jc w:val="both"/>
      </w:pPr>
      <w:r>
        <w:rPr>
          <w:rFonts w:ascii="Times New Roman" w:hAnsi="Times New Roman" w:eastAsia="Times New Roman"/>
          <w:b w:val="0"/>
          <w:i w:val="0"/>
          <w:sz w:val="26"/>
        </w:rPr>
        <w:t>(2) Mã nguồn: github_repos, repo_candidates, repo_reviews, repo_votes.</w:t>
      </w:r>
    </w:p>
    <w:p>
      <w:pPr>
        <w:spacing w:line="300" w:lineRule="auto" w:after="100"/>
        <w:jc w:val="both"/>
      </w:pPr>
      <w:r>
        <w:rPr>
          <w:rFonts w:ascii="Times New Roman" w:hAnsi="Times New Roman" w:eastAsia="Times New Roman"/>
          <w:b w:val="0"/>
          <w:i w:val="0"/>
          <w:sz w:val="26"/>
        </w:rPr>
        <w:t>(3) Người dùng: student_users, student_bookmarks, otps.</w:t>
      </w:r>
    </w:p>
    <w:p>
      <w:pPr>
        <w:spacing w:line="300" w:lineRule="auto" w:after="100"/>
        <w:jc w:val="both"/>
      </w:pPr>
      <w:r>
        <w:rPr>
          <w:rFonts w:ascii="Times New Roman" w:hAnsi="Times New Roman" w:eastAsia="Times New Roman"/>
          <w:b w:val="0"/>
          <w:i w:val="0"/>
          <w:sz w:val="26"/>
        </w:rPr>
        <w:t>(4) Cộng đồng: chat_channels, chat_messages, community_messages, notifications.</w:t>
      </w:r>
    </w:p>
    <w:p>
      <w:pPr>
        <w:spacing w:line="300" w:lineRule="auto" w:after="100"/>
        <w:jc w:val="both"/>
      </w:pPr>
      <w:r>
        <w:rPr>
          <w:rFonts w:ascii="Times New Roman" w:hAnsi="Times New Roman" w:eastAsia="Times New Roman"/>
          <w:b w:val="0"/>
          <w:i w:val="0"/>
          <w:sz w:val="26"/>
        </w:rPr>
        <w:t>(5) Kiến thức: knowledge_sources, knowledge_chunks, photobooth_frames, tech_stacks.</w:t>
      </w:r>
    </w:p>
    <w:p>
      <w:r>
        <w:rPr>
          <w:rFonts w:ascii="Times New Roman" w:hAnsi="Times New Roman" w:eastAsia="Times New Roman"/>
        </w:rPr>
        <w:t xml:space="preserve">Extension pgvector hỗ trợ embedding vector search, pg_trgm hỗ trợ fuzzy text search </w:t>
      </w:r>
      <w:hyperlink w:anchor="ref_7" w:history="1">
        <w:r>
          <w:rPr>
            <w:color w:val="0563C1"/>
            <w:u w:val="single"/>
          </w:rPr>
          <w:t>[7]</w:t>
        </w:r>
      </w:hyperlink>
      <w:r>
        <w:rPr>
          <w:rFonts w:ascii="Times New Roman" w:hAnsi="Times New Roman" w:eastAsia="Times New Roman"/>
        </w:rPr>
        <w:t>.</w:t>
      </w:r>
    </w:p>
    <w:p>
      <w:pPr>
        <w:spacing w:line="300" w:lineRule="auto" w:after="100"/>
        <w:jc w:val="both"/>
      </w:pPr>
      <w:r>
        <w:rPr>
          <w:rFonts w:ascii="Times New Roman" w:hAnsi="Times New Roman" w:eastAsia="Times New Roman"/>
          <w:b/>
          <w:i w:val="0"/>
          <w:sz w:val="26"/>
        </w:rPr>
        <w:t>Bảng 2.2: Cấu trúc bảng dữ liệu PostgreSQL</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Nhóm</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Số bảng</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Bảng chính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courses, course_syllabi, course_relationships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Mã nguồn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github_repos, repo_candidates, repo_reviews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Người dùng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student_users, student_bookmarks, otps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Cộng đồng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chat_channels, chat_messages, notifications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thức</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knowledge_sources, knowledge_chunks, tech_stacks</w:t>
            </w:r>
          </w:p>
        </w:tc>
      </w:tr>
    </w:tbl>
    <w:p/>
    <w:p>
      <w:pPr>
        <w:pStyle w:val="Heading2"/>
      </w:pPr>
      <w:r>
        <w:t>3.5. Module AI và RAG pipeline</w:t>
      </w:r>
    </w:p>
    <w:p>
      <w:pPr>
        <w:spacing w:line="300" w:lineRule="auto" w:after="100"/>
        <w:jc w:val="both"/>
      </w:pPr>
      <w:r>
        <w:rPr>
          <w:rFonts w:ascii="Times New Roman" w:hAnsi="Times New Roman" w:eastAsia="Times New Roman"/>
          <w:b w:val="0"/>
          <w:i w:val="0"/>
          <w:sz w:val="26"/>
        </w:rPr>
        <w:t>Phân hệ AI đặt trong package service.ai với các thành phần chính:</w:t>
      </w:r>
    </w:p>
    <w:p>
      <w:pPr>
        <w:spacing w:line="300" w:lineRule="auto" w:after="100"/>
        <w:jc w:val="both"/>
      </w:pPr>
      <w:r>
        <w:rPr>
          <w:rFonts w:ascii="Times New Roman" w:hAnsi="Times New Roman" w:eastAsia="Times New Roman"/>
          <w:b w:val="0"/>
          <w:i w:val="0"/>
          <w:sz w:val="26"/>
        </w:rPr>
        <w:t>EmbeddingService (interface) với 3 implementation: FireworksEmbeddingService (production, model qwen3-embedding-8b, 768 dimensions), OpenAiCompatibleEmbeddingService (tương thích mọi API), OfflineNoopEmbeddingService (dùng khi API rate limit).</w:t>
      </w:r>
    </w:p>
    <w:p>
      <w:r>
        <w:rPr>
          <w:rFonts w:ascii="Times New Roman" w:hAnsi="Times New Roman" w:eastAsia="Times New Roman"/>
        </w:rPr>
        <w:t xml:space="preserve">RoadmapGenerator - topological sort trên directed prerequisite graph + LLM sinh lời khuyên cá nhân hóa </w:t>
      </w:r>
      <w:hyperlink w:anchor="ref_8" w:history="1">
        <w:r>
          <w:rPr>
            <w:color w:val="0563C1"/>
            <w:u w:val="single"/>
          </w:rPr>
          <w:t>[8]</w:t>
        </w:r>
      </w:hyperlink>
      <w:r>
        <w:rPr>
          <w:rFonts w:ascii="Times New Roman" w:hAnsi="Times New Roman" w:eastAsia="Times New Roman"/>
        </w:rPr>
        <w:t>.</w:t>
      </w:r>
    </w:p>
    <w:p>
      <w:pPr>
        <w:spacing w:line="300" w:lineRule="auto" w:after="100"/>
        <w:jc w:val="both"/>
      </w:pPr>
      <w:r>
        <w:rPr>
          <w:rFonts w:ascii="Times New Roman" w:hAnsi="Times New Roman" w:eastAsia="Times New Roman"/>
          <w:sz w:val="26"/>
        </w:rPr>
        <w:t>SummaryGenerator và AdviceGenerator - tóm tắt đồ án và gợi ý học tập dựa trên context retrieved từ knowledge base.</w:t>
      </w:r>
    </w:p>
    <w:p>
      <w:pPr>
        <w:spacing w:line="300" w:lineRule="auto" w:after="100"/>
        <w:jc w:val="both"/>
      </w:pPr>
      <w:r>
        <w:rPr>
          <w:rFonts w:ascii="Times New Roman" w:hAnsi="Times New Roman" w:eastAsia="Times New Roman"/>
          <w:sz w:val="26"/>
        </w:rPr>
        <w:t>KnowledgeRetrievalService - hybrid search kết hợp tsvector full-text search và pgvector cosine similarity.</w:t>
      </w:r>
    </w:p>
    <w:p>
      <w:pPr>
        <w:spacing w:line="300" w:lineRule="auto" w:after="100"/>
        <w:jc w:val="both"/>
      </w:pPr>
      <w:r>
        <w:rPr>
          <w:rFonts w:ascii="Times New Roman" w:hAnsi="Times New Roman" w:eastAsia="Times New Roman"/>
          <w:sz w:val="26"/>
        </w:rPr>
        <w:t>SubjectQaService - RAG pipeline 8 bước với streaming SSE, response cache (200 entries, TTL 15 phút), và degradation mode khi API bên ngoài không khả dụng.</w:t>
      </w:r>
    </w:p>
    <w:p>
      <w:pPr>
        <w:pStyle w:val="Heading2"/>
      </w:pPr>
      <w:r>
        <w:t>3.6. GithubScanService - quét mã nguồn tự động</w:t>
      </w:r>
    </w:p>
    <w:p>
      <w:pPr>
        <w:spacing w:line="300" w:lineRule="auto" w:after="100"/>
        <w:jc w:val="both"/>
      </w:pPr>
      <w:r>
        <w:rPr>
          <w:rFonts w:ascii="Times New Roman" w:hAnsi="Times New Roman" w:eastAsia="Times New Roman"/>
          <w:b w:val="0"/>
          <w:i w:val="0"/>
          <w:sz w:val="26"/>
        </w:rPr>
        <w:t>GithubScanService sử dụng Spring WebClient (non-blocking) để gọi GitHub Search API.</w:t>
      </w:r>
    </w:p>
    <w:p>
      <w:pPr>
        <w:spacing w:line="300" w:lineRule="auto" w:after="100"/>
        <w:jc w:val="both"/>
      </w:pPr>
      <w:r>
        <w:rPr>
          <w:rFonts w:ascii="Times New Roman" w:hAnsi="Times New Roman" w:eastAsia="Times New Roman"/>
          <w:b w:val="0"/>
          <w:i w:val="0"/>
          <w:sz w:val="26"/>
        </w:rPr>
        <w:t>Hạn chế kỹ thuật: MAX_FILE_TREE_DEPTH = 3, MAX_FILE_TREE_ENTRIES = 100, MAX_README_EXCERPT_LENGTH = 1200 ký tự.</w:t>
      </w:r>
    </w:p>
    <w:p>
      <w:pPr>
        <w:spacing w:line="300" w:lineRule="auto" w:after="100"/>
        <w:jc w:val="both"/>
      </w:pPr>
      <w:r>
        <w:rPr>
          <w:rFonts w:ascii="Times New Roman" w:hAnsi="Times New Roman" w:eastAsia="Times New Roman"/>
          <w:b w:val="0"/>
          <w:i w:val="0"/>
          <w:sz w:val="26"/>
        </w:rPr>
        <w:t>Thư mục rác bị loại bỏ: .git, node_modules, target, build, dist, bin, obj, venv.</w:t>
      </w:r>
    </w:p>
    <w:p>
      <w:pPr>
        <w:spacing w:line="300" w:lineRule="auto" w:after="100"/>
        <w:jc w:val="both"/>
      </w:pPr>
      <w:r>
        <w:rPr>
          <w:rFonts w:ascii="Times New Roman" w:hAnsi="Times New Roman" w:eastAsia="Times New Roman"/>
          <w:b w:val="0"/>
          <w:i w:val="0"/>
          <w:sz w:val="26"/>
        </w:rPr>
        <w:t>Quy trình: query GitHub API → filter repo (bỏ fork, archived) → lưu vào repo_candidates (trạng thái PENDING) → admin review → approve/reject.</w:t>
      </w:r>
    </w:p>
    <w:p>
      <w:r>
        <w:rPr>
          <w:rFonts w:ascii="Times New Roman" w:hAnsi="Times New Roman" w:eastAsia="Times New Roman"/>
        </w:rPr>
        <w:t xml:space="preserve">Rate limiting: Thread.sleep(2050) giữa các request để giữ dưới 29 req/phút </w:t>
      </w:r>
      <w:hyperlink w:anchor="ref_9" w:history="1">
        <w:r>
          <w:rPr>
            <w:color w:val="0563C1"/>
            <w:u w:val="single"/>
          </w:rPr>
          <w:t>[9]</w:t>
        </w:r>
      </w:hyperlink>
      <w:r>
        <w:rPr>
          <w:rFonts w:ascii="Times New Roman" w:hAnsi="Times New Roman" w:eastAsia="Times New Roman"/>
        </w:rPr>
        <w:t>.</w:t>
      </w:r>
    </w:p>
    <w:p>
      <w:pPr>
        <w:pStyle w:val="Heading2"/>
      </w:pPr>
      <w:r>
        <w:t>3.7. WebSocket Community Chat</w:t>
      </w:r>
    </w:p>
    <w:p>
      <w:pPr>
        <w:spacing w:line="300" w:lineRule="auto" w:after="100"/>
        <w:jc w:val="both"/>
      </w:pPr>
      <w:r>
        <w:rPr>
          <w:rFonts w:ascii="Times New Roman" w:hAnsi="Times New Roman" w:eastAsia="Times New Roman"/>
          <w:b w:val="0"/>
          <w:i w:val="0"/>
          <w:sz w:val="26"/>
        </w:rPr>
        <w:t>STOMP over SockJS với endpoint /ws/community.</w:t>
      </w:r>
    </w:p>
    <w:p>
      <w:pPr>
        <w:spacing w:line="300" w:lineRule="auto" w:after="100"/>
        <w:jc w:val="both"/>
      </w:pPr>
      <w:r>
        <w:rPr>
          <w:rFonts w:ascii="Times New Roman" w:hAnsi="Times New Roman" w:eastAsia="Times New Roman"/>
          <w:b w:val="0"/>
          <w:i w:val="0"/>
          <w:sz w:val="26"/>
        </w:rPr>
        <w:t>JwtHandshakeInterceptor xác thực JWT token qua query param khi kết nối WebSocket đầu tiên.</w:t>
      </w:r>
    </w:p>
    <w:p>
      <w:pPr>
        <w:spacing w:line="300" w:lineRule="auto" w:after="100"/>
        <w:jc w:val="both"/>
      </w:pPr>
      <w:r>
        <w:rPr>
          <w:rFonts w:ascii="Times New Roman" w:hAnsi="Times New Roman" w:eastAsia="Times New Roman"/>
          <w:b w:val="0"/>
          <w:i w:val="0"/>
          <w:sz w:val="26"/>
        </w:rPr>
        <w:t>Broker prefix: /topic (broadcast), /queue (point-to-point).</w:t>
      </w:r>
    </w:p>
    <w:p>
      <w:r>
        <w:rPr>
          <w:rFonts w:ascii="Times New Roman" w:hAnsi="Times New Roman" w:eastAsia="Times New Roman"/>
        </w:rPr>
        <w:t xml:space="preserve">Client web sử dụng @stomp/stompjs + SockJS. Component useCommunitySocket quản lý kết nối, subscription, và auto-reconnect khi mất kết nối </w:t>
      </w:r>
      <w:hyperlink w:anchor="ref_10" w:history="1">
        <w:r>
          <w:rPr>
            <w:color w:val="0563C1"/>
            <w:u w:val="single"/>
          </w:rPr>
          <w:t>[10]</w:t>
        </w:r>
      </w:hyperlink>
      <w:r>
        <w:rPr>
          <w:rFonts w:ascii="Times New Roman" w:hAnsi="Times New Roman" w:eastAsia="Times New Roman"/>
        </w:rPr>
        <w:t>.</w:t>
      </w:r>
    </w:p>
    <w:p>
      <w:pPr>
        <w:pStyle w:val="Heading2"/>
      </w:pPr>
      <w:r>
        <w:t>3.8. Caching, Notifications và Exception Handling</w:t>
      </w:r>
    </w:p>
    <w:p>
      <w:pPr>
        <w:spacing w:line="300" w:lineRule="auto" w:after="100"/>
        <w:jc w:val="both"/>
      </w:pPr>
      <w:r>
        <w:rPr>
          <w:rFonts w:ascii="Times New Roman" w:hAnsi="Times New Roman" w:eastAsia="Times New Roman"/>
          <w:b w:val="0"/>
          <w:i w:val="0"/>
          <w:sz w:val="26"/>
        </w:rPr>
        <w:t>Caching: @EnableCaching + CaffeineCacheManager (maximumSize = 1000, TTL = 5 phút). @Cacheable áp dụng cho CourseService.getAll(), getById(). @CacheEvict khi update/delete để đảm bảo tính nhất quán.</w:t>
      </w:r>
    </w:p>
    <w:p>
      <w:pPr>
        <w:spacing w:line="300" w:lineRule="auto" w:after="100"/>
        <w:jc w:val="both"/>
      </w:pPr>
      <w:r>
        <w:rPr>
          <w:rFonts w:ascii="Times New Roman" w:hAnsi="Times New Roman" w:eastAsia="Times New Roman"/>
          <w:b w:val="0"/>
          <w:i w:val="0"/>
          <w:sz w:val="26"/>
        </w:rPr>
        <w:t>Notifications: ApplicationEventPublisher → NotificationService listener lưu vào bảng notifications. Khi có sự kiện mới (course added, review approved, etc.), hệ thống tự động tạo notification cho người liên quan.</w:t>
      </w:r>
    </w:p>
    <w:p>
      <w:r>
        <w:rPr>
          <w:rFonts w:ascii="Times New Roman" w:hAnsi="Times New Roman" w:eastAsia="Times New Roman"/>
        </w:rPr>
        <w:t xml:space="preserve">Exception Handling: @RestControllerAdvice ApiExceptionHandler bắt các exception và trả về response chuẩn: BadRequest (400), NotFound (404), Unauthorized (401) </w:t>
      </w:r>
      <w:hyperlink w:anchor="ref_11" w:history="1">
        <w:r>
          <w:rPr>
            <w:color w:val="0563C1"/>
            <w:u w:val="single"/>
          </w:rPr>
          <w:t>[11]</w:t>
        </w:r>
      </w:hyperlink>
      <w:r>
        <w:rPr>
          <w:rFonts w:ascii="Times New Roman" w:hAnsi="Times New Roman" w:eastAsia="Times New Roman"/>
        </w:rPr>
        <w:t>.</w:t>
      </w:r>
    </w:p>
    <w:p>
      <w:r>
        <w:br w:type="page"/>
      </w:r>
    </w:p>
    <w:p>
      <w:pPr>
        <w:pStyle w:val="Heading2"/>
      </w:pPr>
      <w:r>
        <w:t>3.9. Bảo mật, vận hành và kiểm soát lỗi backend</w:t>
      </w:r>
    </w:p>
    <w:p>
      <w:pPr>
        <w:spacing w:line="300" w:lineRule="auto" w:after="100"/>
        <w:ind w:firstLine="425"/>
        <w:jc w:val="both"/>
      </w:pPr>
      <w:r>
        <w:rPr>
          <w:rFonts w:ascii="Times New Roman" w:hAnsi="Times New Roman" w:eastAsia="Times New Roman"/>
          <w:sz w:val="26"/>
        </w:rPr>
        <w:t>Backend của DevOrbit có nhiều điểm kiểm soát phù hợp với một hệ thống học thuật có dữ liệu người dùng và quyền quản trị. Trọng tâm bảo mật nằm ở JWT, phân quyền route, tách DTO khỏi entity, giới hạn đầu vào ở service và cơ chế xử lý exception thống nhất. Trọng tâm vận hành nằm ở Flyway migration, cache có TTL, event notification và fallback cho các provider AI.</w:t>
      </w:r>
    </w:p>
    <w:p>
      <w:pPr>
        <w:spacing w:line="300" w:lineRule="auto" w:after="100"/>
        <w:jc w:val="center"/>
      </w:pPr>
      <w:r>
        <w:rPr>
          <w:rFonts w:ascii="Times New Roman" w:hAnsi="Times New Roman" w:eastAsia="Times New Roman"/>
          <w:b/>
          <w:sz w:val="26"/>
        </w:rPr>
        <w:t>Bảng 3.3: Kiểm soát bảo mật và vận hành backend</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Cách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kỹ thuật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Xác thực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JwtAuthenticationFilter kiểm tra Bearer token và nạp SecurityContext.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Tách xác thực khỏi controller, giảm lặp logic bảo mật.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Phân quyền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Public/Student/Admin endpoint được phân lớp theo security 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Giới hạn quyền ghi dữ liệu quan trọng cho admin.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JPA entity, repository và migration tách khỏi DTO/API contract.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Giảm rủi ro lộ cấu trúc nội bộ và hỗ trợ tiến hóa schema.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provider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EmbeddingService có implementation production và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Hạn chế sự cố khi API ngoài rate limit hoặc tạm ngừng.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Lỗi hệ thống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ApiExceptionHandler chuẩn hóa 400/401/404/500.</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nhận được response dự đoán được thay vì stack trace.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Hiệu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Caffeine cache với TTL và eviction khi dữ liệu thay đổi.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Tăng tốc truy vấn đọc nhiều nhưng vẫn giữ nhất quán cơ bản.</w:t>
            </w:r>
          </w:p>
        </w:tc>
      </w:tr>
    </w:tbl>
    <w:p/>
    <w:p>
      <w:pPr>
        <w:pStyle w:val="Heading1"/>
      </w:pPr>
      <w:r>
        <w:t>Chương 4. LỚP GIAO DIỆN MINH HỌA VÀ TÍCH HỢP API</w:t>
      </w:r>
    </w:p>
    <w:p>
      <w:pPr>
        <w:pStyle w:val="Heading2"/>
      </w:pPr>
      <w:r>
        <w:t>4.1. Cấu trúc mã nguồn TypeScript</w:t>
      </w:r>
    </w:p>
    <w:p>
      <w:pPr>
        <w:spacing w:line="300" w:lineRule="auto" w:after="100"/>
        <w:jc w:val="both"/>
      </w:pPr>
      <w:r>
        <w:rPr>
          <w:rFonts w:ascii="Times New Roman" w:hAnsi="Times New Roman" w:eastAsia="Times New Roman"/>
          <w:sz w:val="26"/>
        </w:rPr>
        <w:t>Phân hệ client web tổ chức theo feature-based folder: pages/ cho route-level components, components/ cho shared UI, hooks/ cho custom React hooks, lib/ cho utilities và API clients, types/ cho TypeScript type definitions, lib/ cho API clients và utilities.</w:t>
      </w:r>
    </w:p>
    <w:p>
      <w:pPr>
        <w:spacing w:line="300" w:lineRule="auto" w:after="100"/>
        <w:jc w:val="both"/>
      </w:pPr>
      <w:r>
        <w:rPr>
          <w:rFonts w:ascii="Times New Roman" w:hAnsi="Times New Roman" w:eastAsia="Times New Roman"/>
          <w:sz w:val="26"/>
        </w:rPr>
        <w:t>Bảng 4.1: Cấu trúc component Client web</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Thư mục</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Chức năng chính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sinh viên: Home, Courses, Galaxy, Photobooth, GPA, AI Tutor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quản trị: Dashboard, Courses, Repos, Students, Reviews,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pages/student/knowledge-graph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Galaxy 3D: Camera, Entities, Effects, Systems, UI</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Admin UI: tables, dialogs, dashboard, layout, shared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 UI: cards, chat, review, kanban, filter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components/shared</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Reusable: Avatar, Skeleton, Toast, ResponsiveTable</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components/photobooth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Photobooth: PreviewCanvas, FrameSelector, Download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motion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 BlurReveal, FadeReveal, StaggerReveal, Parallax</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hooks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 useCommunity, useSubjectQa, useKnowledgeGraph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lib</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Utilities: api, auth, adminApi, photoCompositor, repoAiAnalysis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TypeScript types: api, admin, bookmarks, frames, progress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scenes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Three.js scenes: CameraController, Starfield, OrbitalNodes</w:t>
            </w:r>
          </w:p>
        </w:tc>
      </w:tr>
    </w:tbl>
    <w:p/>
    <w:p>
      <w:pPr>
        <w:pStyle w:val="Heading2"/>
      </w:pPr>
      <w:r>
        <w:t>4.2. Routing và Lazy Loading</w:t>
      </w:r>
    </w:p>
    <w:p>
      <w:pPr>
        <w:spacing w:line="300" w:lineRule="auto" w:after="100"/>
        <w:jc w:val="both"/>
      </w:pPr>
      <w:r>
        <w:rPr>
          <w:rFonts w:ascii="Times New Roman" w:hAnsi="Times New Roman" w:eastAsia="Times New Roman"/>
          <w:b w:val="0"/>
          <w:i w:val="0"/>
          <w:sz w:val="26"/>
        </w:rPr>
        <w:t>React Router v7 với React.lazy() + Suspense code splitting. Mỗi route được load riêng biệt khi người dùng truy cập, giảm kích thước bundle ban đầu.</w:t>
      </w:r>
    </w:p>
    <w:p>
      <w:pPr>
        <w:spacing w:line="300" w:lineRule="auto" w:after="100"/>
        <w:jc w:val="both"/>
      </w:pPr>
      <w:r>
        <w:rPr>
          <w:rFonts w:ascii="Times New Roman" w:hAnsi="Times New Roman" w:eastAsia="Times New Roman"/>
          <w:b w:val="0"/>
          <w:i w:val="0"/>
          <w:sz w:val="26"/>
        </w:rPr>
        <w:t>Routes chính: / (Home), /courses (CourseList), /courses/:courseId (CourseDetail), /repos/:repoId (RepoDetail), /student/* (login, bookmarks, profile), /photobooth, /gpa-calculator, /knowledge-graph, /community, /ai-tutor, /admin/* (nested routes với AdminLayout).</w:t>
      </w:r>
    </w:p>
    <w:p>
      <w:pPr>
        <w:spacing w:line="300" w:lineRule="auto" w:after="100"/>
        <w:jc w:val="both"/>
      </w:pPr>
      <w:r>
        <w:rPr>
          <w:rFonts w:ascii="Times New Roman" w:hAnsi="Times New Roman" w:eastAsia="Times New Roman"/>
          <w:b w:val="0"/>
          <w:i w:val="0"/>
          <w:sz w:val="26"/>
        </w:rPr>
        <w:t>ErrorBoundary bọc toàn app để catch runtime errors và hiển thị thông báo thân thiện thay vì crash trắng màn hình.</w:t>
      </w:r>
    </w:p>
    <w:p>
      <w:r>
        <w:rPr>
          <w:rFonts w:ascii="Times New Roman" w:hAnsi="Times New Roman" w:eastAsia="Times New Roman"/>
        </w:rPr>
        <w:t xml:space="preserve">Vite config tối ưu: manualChunks tách vendor-react, vendor-anim, vendor-3d, vendor-ui, vendor-data, vendor-core thành 6 chunks riêng </w:t>
      </w:r>
      <w:hyperlink w:anchor="ref_12" w:history="1">
        <w:r>
          <w:rPr>
            <w:color w:val="0563C1"/>
            <w:u w:val="single"/>
          </w:rPr>
          <w:t>[12]</w:t>
        </w:r>
      </w:hyperlink>
      <w:r>
        <w:rPr>
          <w:rFonts w:ascii="Times New Roman" w:hAnsi="Times New Roman" w:eastAsia="Times New Roman"/>
        </w:rPr>
        <w:t>.</w:t>
      </w:r>
    </w:p>
    <w:p>
      <w:pPr>
        <w:pStyle w:val="Heading2"/>
      </w:pPr>
      <w:r>
        <w:t>4.3. Quản lý trạng thái</w:t>
      </w:r>
    </w:p>
    <w:p>
      <w:pPr>
        <w:spacing w:line="300" w:lineRule="auto" w:after="100"/>
        <w:jc w:val="both"/>
      </w:pPr>
      <w:r>
        <w:rPr>
          <w:rFonts w:ascii="Times New Roman" w:hAnsi="Times New Roman" w:eastAsia="Times New Roman"/>
          <w:sz w:val="26"/>
        </w:rPr>
        <w:t>Zustand (v5) quản lý client state: useAuthStore (token, studentInfo), useThemeStore (darkMode), useCourseList và các hook liên quan đến dữ liệu học phần.</w:t>
      </w:r>
    </w:p>
    <w:p>
      <w:pPr>
        <w:spacing w:line="300" w:lineRule="auto" w:after="100"/>
        <w:jc w:val="both"/>
      </w:pPr>
      <w:r>
        <w:rPr>
          <w:rFonts w:ascii="Times New Roman" w:hAnsi="Times New Roman" w:eastAsia="Times New Roman"/>
          <w:b w:val="0"/>
          <w:i w:val="0"/>
          <w:sz w:val="26"/>
        </w:rPr>
        <w:t>TanStack React Query (v5) quản lý server state: useQuery cho GET requests, useMutation cho POST/PUT/DELETE. Cấu hình global: staleTime = 5 phút, retry = 1, refetchOnWindowFocus = false.</w:t>
      </w:r>
    </w:p>
    <w:p>
      <w:r>
        <w:rPr>
          <w:rFonts w:ascii="Times New Roman" w:hAnsi="Times New Roman" w:eastAsia="Times New Roman"/>
        </w:rPr>
        <w:t xml:space="preserve">12 custom hooks: useCourseList, useKnowledgeGraph, useCommunity, useCommunitySocket, useSubjectQa, useAiRoadmap, useTheme, useDebounce, useKeyboardShortcuts, useScrollRestoration, useSearchHistory, useNotifications </w:t>
      </w:r>
      <w:hyperlink w:anchor="ref_13" w:history="1">
        <w:r>
          <w:rPr>
            <w:color w:val="0563C1"/>
            <w:u w:val="single"/>
          </w:rPr>
          <w:t>[13]</w:t>
        </w:r>
      </w:hyperlink>
      <w:r>
        <w:rPr>
          <w:rFonts w:ascii="Times New Roman" w:hAnsi="Times New Roman" w:eastAsia="Times New Roman"/>
        </w:rPr>
        <w:t>.</w:t>
      </w:r>
    </w:p>
    <w:p>
      <w:pPr>
        <w:pStyle w:val="Heading2"/>
      </w:pPr>
      <w:r>
        <w:t>4.4. Client minh họa luồng học phần và repository</w:t>
      </w:r>
    </w:p>
    <w:p>
      <w:pPr>
        <w:spacing w:line="300" w:lineRule="auto" w:after="100"/>
        <w:ind w:firstLine="425"/>
        <w:jc w:val="both"/>
      </w:pPr>
      <w:r>
        <w:rPr>
          <w:rFonts w:ascii="Times New Roman" w:hAnsi="Times New Roman" w:eastAsia="Times New Roman"/>
          <w:sz w:val="26"/>
        </w:rPr>
        <w:t>Phần giao diện liên quan đến học phần và repository được sử dụng để chứng minh khả năng cung cấp API ổn định từ devorbit-api. Client lấy dữ liệu môn học, quan hệ tiên quyết, repository đã kiểm duyệt và trạng thái người dùng thông qua các endpoint REST. Vì đây là báo cáo đồ án Java, phần phân tích tập trung vào contract API, DTO, service xử lý nghiệp vụ và tính nhất quán dữ liệu phía backend.</w:t>
      </w:r>
    </w:p>
    <w:p>
      <w:pPr>
        <w:spacing w:line="300" w:lineRule="auto" w:after="100"/>
        <w:ind w:firstLine="425"/>
        <w:jc w:val="both"/>
      </w:pPr>
      <w:r>
        <w:rPr>
          <w:rFonts w:ascii="Times New Roman" w:hAnsi="Times New Roman" w:eastAsia="Times New Roman"/>
          <w:sz w:val="26"/>
        </w:rPr>
        <w:t>Các màn hình client giúp kiểm tra nhanh kết quả tích hợp, nhưng không được xem là đóng góp chính của đồ án. Đóng góp chính vẫn nằm ở backend Java: controller nhận request, service áp dụng nghiệp vụ, repository truy vấn PostgreSQL và security layer bảo vệ các thao tác cần quyền sinh viên hoặc quản trị viên.</w:t>
      </w:r>
    </w:p>
    <w:p>
      <w:pPr>
        <w:pStyle w:val="Heading2"/>
      </w:pPr>
      <w:r>
        <w:t>4.5. Photobooth - ghép ảnh template</w:t>
      </w:r>
    </w:p>
    <w:p>
      <w:pPr>
        <w:spacing w:line="300" w:lineRule="auto" w:after="100"/>
        <w:jc w:val="both"/>
      </w:pPr>
      <w:r>
        <w:rPr>
          <w:rFonts w:ascii="Times New Roman" w:hAnsi="Times New Roman" w:eastAsia="Times New Roman"/>
          <w:b w:val="0"/>
          <w:i w:val="0"/>
          <w:sz w:val="26"/>
        </w:rPr>
        <w:t>PhotoboothPage là công cụ ghép ảnh cho phép sinh viên chọn khung hình template UIT và ghép ảnh selfie vào.</w:t>
      </w:r>
    </w:p>
    <w:p>
      <w:pPr>
        <w:spacing w:line="300" w:lineRule="auto" w:after="100"/>
        <w:jc w:val="both"/>
      </w:pPr>
      <w:r>
        <w:rPr>
          <w:rFonts w:ascii="Times New Roman" w:hAnsi="Times New Roman" w:eastAsia="Times New Roman"/>
          <w:b w:val="0"/>
          <w:i w:val="0"/>
          <w:sz w:val="26"/>
        </w:rPr>
        <w:t>Luồng hoạt động:</w:t>
      </w:r>
    </w:p>
    <w:p>
      <w:pPr>
        <w:spacing w:line="300" w:lineRule="auto" w:after="100"/>
        <w:jc w:val="both"/>
      </w:pPr>
      <w:r>
        <w:rPr>
          <w:rFonts w:ascii="Times New Roman" w:hAnsi="Times New Roman" w:eastAsia="Times New Roman"/>
          <w:sz w:val="26"/>
        </w:rPr>
        <w:t xml:space="preserve">  Bước 1: Chọn khung (FrameSelector) - admin upload khung hình UIT có sẵn, mỗi khung có nhiều photo slots.</w:t>
      </w:r>
    </w:p>
    <w:p>
      <w:pPr>
        <w:spacing w:line="300" w:lineRule="auto" w:after="100"/>
        <w:jc w:val="both"/>
      </w:pPr>
      <w:r>
        <w:rPr>
          <w:rFonts w:ascii="Times New Roman" w:hAnsi="Times New Roman" w:eastAsia="Times New Roman"/>
          <w:sz w:val="26"/>
        </w:rPr>
        <w:t xml:space="preserve">  Bước 2: Upload ảnh (PhotoUploadSection) - sinh viên chọn ảnh selfie từ máy.</w:t>
      </w:r>
    </w:p>
    <w:p>
      <w:pPr>
        <w:spacing w:line="300" w:lineRule="auto" w:after="100"/>
        <w:jc w:val="both"/>
      </w:pPr>
      <w:r>
        <w:rPr>
          <w:rFonts w:ascii="Times New Roman" w:hAnsi="Times New Roman" w:eastAsia="Times New Roman"/>
          <w:sz w:val="26"/>
        </w:rPr>
        <w:t xml:space="preserve">  Bước 3: Ghép ảnh (PhotoCompositor) - canvas blend ảnh selfie + khung template với offset/zoom/filter.</w:t>
      </w:r>
    </w:p>
    <w:p>
      <w:pPr>
        <w:spacing w:line="300" w:lineRule="auto" w:after="100"/>
        <w:jc w:val="both"/>
      </w:pPr>
      <w:r>
        <w:rPr>
          <w:rFonts w:ascii="Times New Roman" w:hAnsi="Times New Roman" w:eastAsia="Times New Roman"/>
          <w:sz w:val="26"/>
        </w:rPr>
        <w:t xml:space="preserve">  Bước 4: Xem trước (PreviewCanvas) - render kết quả lên canvas HTML.</w:t>
      </w:r>
    </w:p>
    <w:p>
      <w:pPr>
        <w:spacing w:line="300" w:lineRule="auto" w:after="100"/>
        <w:jc w:val="both"/>
      </w:pPr>
      <w:r>
        <w:rPr>
          <w:rFonts w:ascii="Times New Roman" w:hAnsi="Times New Roman" w:eastAsia="Times New Roman"/>
          <w:sz w:val="26"/>
        </w:rPr>
        <w:t xml:space="preserve">  Bước 5: Tải về (DownloadSection) - canvas.toBlob() xuất JPEG, upload lên Supabase Storage.</w:t>
      </w:r>
    </w:p>
    <w:p>
      <w:r>
        <w:rPr>
          <w:rFonts w:ascii="Times New Roman" w:hAnsi="Times New Roman" w:eastAsia="Times New Roman"/>
        </w:rPr>
        <w:t xml:space="preserve">Components: PreviewCanvas, FrameSelector, PhotoUploadSection, DownloadSection </w:t>
      </w:r>
      <w:hyperlink w:anchor="ref_15" w:history="1">
        <w:r>
          <w:rPr>
            <w:color w:val="0563C1"/>
            <w:u w:val="single"/>
          </w:rPr>
          <w:t>[15]</w:t>
        </w:r>
      </w:hyperlink>
      <w:r>
        <w:rPr>
          <w:rFonts w:ascii="Times New Roman" w:hAnsi="Times New Roman" w:eastAsia="Times New Roman"/>
        </w:rPr>
        <w:t>.</w:t>
      </w:r>
    </w:p>
    <w:p>
      <w:pPr>
        <w:pStyle w:val="Heading2"/>
      </w:pPr>
      <w:r>
        <w:t>4.6. Cấu hình Vite và tối ưu hiệu năng</w:t>
      </w:r>
    </w:p>
    <w:p>
      <w:pPr>
        <w:spacing w:line="300" w:lineRule="auto" w:after="100"/>
        <w:jc w:val="both"/>
      </w:pPr>
      <w:r>
        <w:rPr>
          <w:rFonts w:ascii="Times New Roman" w:hAnsi="Times New Roman" w:eastAsia="Times New Roman"/>
          <w:b w:val="0"/>
          <w:i w:val="0"/>
          <w:sz w:val="26"/>
        </w:rPr>
        <w:t>Vite 6 với @vitejs/plugin-react-swc (SWC transpiler nhanh hơn Babel khoảng 20 lần).</w:t>
      </w:r>
    </w:p>
    <w:p>
      <w:pPr>
        <w:spacing w:line="300" w:lineRule="auto" w:after="100"/>
        <w:jc w:val="both"/>
      </w:pPr>
      <w:r>
        <w:rPr>
          <w:rFonts w:ascii="Times New Roman" w:hAnsi="Times New Roman" w:eastAsia="Times New Roman"/>
          <w:b w:val="0"/>
          <w:i w:val="0"/>
          <w:sz w:val="26"/>
        </w:rPr>
        <w:t>Tối ưu build: manualChunks tách vendor (react, three, framer-motion, gsap, zustand, react-query) thành 6 chunks riêng. LightningCSS cssMinify. Brotli + gzip compression (vite-plugin-compression).</w:t>
      </w:r>
    </w:p>
    <w:p>
      <w:pPr>
        <w:spacing w:line="300" w:lineRule="auto" w:after="100"/>
        <w:jc w:val="both"/>
      </w:pPr>
      <w:r>
        <w:rPr>
          <w:rFonts w:ascii="Times New Roman" w:hAnsi="Times New Roman" w:eastAsia="Times New Roman"/>
          <w:b w:val="0"/>
          <w:i w:val="0"/>
          <w:sz w:val="26"/>
        </w:rPr>
        <w:t>Dev server: proxy /api và /ws đến backend (localhost:8080), allowedHosts configurable.</w:t>
      </w:r>
    </w:p>
    <w:p>
      <w:r>
        <w:rPr>
          <w:rFonts w:ascii="Times New Roman" w:hAnsi="Times New Roman" w:eastAsia="Times New Roman"/>
        </w:rPr>
        <w:t xml:space="preserve">Environment variables: VITE_PROXY_TARGET, WEB_PORT, VITE_ALLOWED_HOSTS </w:t>
      </w:r>
      <w:hyperlink w:anchor="ref_16" w:history="1">
        <w:r>
          <w:rPr>
            <w:color w:val="0563C1"/>
            <w:u w:val="single"/>
          </w:rPr>
          <w:t>[16]</w:t>
        </w:r>
      </w:hyperlink>
      <w:r>
        <w:rPr>
          <w:rFonts w:ascii="Times New Roman" w:hAnsi="Times New Roman" w:eastAsia="Times New Roman"/>
        </w:rPr>
        <w:t>.</w:t>
      </w:r>
    </w:p>
    <w:p>
      <w:r>
        <w:br w:type="page"/>
      </w:r>
    </w:p>
    <w:p>
      <w:pPr>
        <w:pStyle w:val="Heading2"/>
      </w:pPr>
      <w:r>
        <w:t>4.7. Vai trò của devorbit-web trong đồ án Java</w:t>
      </w:r>
    </w:p>
    <w:p>
      <w:pPr>
        <w:spacing w:line="300" w:lineRule="auto" w:after="100"/>
        <w:ind w:firstLine="425"/>
        <w:jc w:val="both"/>
      </w:pPr>
      <w:r>
        <w:rPr>
          <w:rFonts w:ascii="Times New Roman" w:hAnsi="Times New Roman" w:eastAsia="Times New Roman"/>
          <w:sz w:val="26"/>
        </w:rPr>
        <w:t>Trong phạm vi báo cáo đồ án Java, devorbit-web được xem là client minh họa cho API thay vì đối tượng phân tích chính. Phần này chỉ làm rõ cách giao diện tiêu thụ endpoint từ devorbit-api, cách quản lý token, cách gọi các luồng course, repo, AI và photobooth. Trọng tâm đánh giá vẫn là thiết kế backend, mô hình dữ liệu, service nghiệp vụ, bảo mật và kiểm thử phía Java.</w:t>
      </w:r>
    </w:p>
    <w:p>
      <w:pPr>
        <w:spacing w:line="300" w:lineRule="auto" w:after="100"/>
        <w:jc w:val="center"/>
      </w:pPr>
      <w:r>
        <w:rPr>
          <w:rFonts w:ascii="Times New Roman" w:hAnsi="Times New Roman" w:eastAsia="Times New Roman"/>
          <w:b/>
          <w:sz w:val="26"/>
        </w:rPr>
        <w:t>Bảng 4.2: Vai trò minh họa của devorbit-web</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 giao diện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API Java liên quan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Danh sách môn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CourseController, CourseService, CourseRepository.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API public và mapping dữ liệu học phần.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tiết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RepoController, GithubScanService, RepoCandidateService.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pipeline thu thập và kiểm duyệt mã nguồn.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Tutor/Roadmap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SubjectQaController, RoadmapGenerator, EmbeddingService.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backend tích hợp AI theo nghiệp vụ học tập.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nhập 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StudentAuthController, JwtService, SecurityConfig.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xác thực JWT và phân quyền client-server.</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review</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controllers, service nghiệp vụ,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luồng quản trị dữ liệu và kiểm duyệt.</w:t>
            </w:r>
          </w:p>
        </w:tc>
      </w:tr>
    </w:tbl>
    <w:p/>
    <w:p>
      <w:pPr>
        <w:pStyle w:val="Heading1"/>
      </w:pPr>
      <w:r>
        <w:t>Chương 5. ĐÁNH GIÁ, THẢO LUẬN VÀ HÌNH ẢNH HỆ THỐNG</w:t>
      </w:r>
    </w:p>
    <w:p>
      <w:pPr>
        <w:pStyle w:val="Heading2"/>
      </w:pPr>
      <w:r>
        <w:t>5.1. Đánh giá kết quả đạt được</w:t>
      </w:r>
    </w:p>
    <w:p>
      <w:pPr>
        <w:spacing w:line="300" w:lineRule="auto" w:after="100"/>
        <w:jc w:val="both"/>
      </w:pPr>
      <w:r>
        <w:rPr>
          <w:rFonts w:ascii="Times New Roman" w:hAnsi="Times New Roman" w:eastAsia="Times New Roman"/>
          <w:b w:val="0"/>
          <w:i w:val="0"/>
          <w:sz w:val="26"/>
        </w:rPr>
        <w:t>Hệ thống DevOrbit đã hiện thực thành công các tính năng chính:</w:t>
      </w:r>
    </w:p>
    <w:p>
      <w:pPr>
        <w:spacing w:line="300" w:lineRule="auto" w:after="100"/>
        <w:jc w:val="both"/>
      </w:pPr>
      <w:r>
        <w:rPr>
          <w:rFonts w:ascii="Times New Roman" w:hAnsi="Times New Roman" w:eastAsia="Times New Roman"/>
          <w:b w:val="0"/>
          <w:i w:val="0"/>
          <w:sz w:val="26"/>
        </w:rPr>
        <w:t>Backend RESTful API hoạt động ổn định với hơn 30 endpoints, phân quyền 3 cấp (Public, Student, Admin) rõ ràng.</w:t>
      </w:r>
    </w:p>
    <w:p>
      <w:pPr>
        <w:spacing w:line="300" w:lineRule="auto" w:after="100"/>
        <w:jc w:val="both"/>
      </w:pPr>
      <w:r>
        <w:rPr>
          <w:rFonts w:ascii="Times New Roman" w:hAnsi="Times New Roman" w:eastAsia="Times New Roman"/>
          <w:sz w:val="26"/>
        </w:rPr>
        <w:t>Client web SPA load nhanh với code splitting, 23 routes lazy-loaded, bản đồ học phần render ổn định trên trình duyệt hỗ trợ giao diện web.</w:t>
      </w:r>
    </w:p>
    <w:p>
      <w:pPr>
        <w:spacing w:line="300" w:lineRule="auto" w:after="100"/>
        <w:jc w:val="both"/>
      </w:pPr>
      <w:r>
        <w:rPr>
          <w:rFonts w:ascii="Times New Roman" w:hAnsi="Times New Roman" w:eastAsia="Times New Roman"/>
          <w:b w:val="0"/>
          <w:i w:val="0"/>
          <w:sz w:val="26"/>
        </w:rPr>
        <w:t>RAG pipeline hoạt động: intent classification → hybrid retrieval (tsvector + pgvector) → LLM streaming qua SSE.</w:t>
      </w:r>
    </w:p>
    <w:p>
      <w:pPr>
        <w:spacing w:line="300" w:lineRule="auto" w:after="100"/>
        <w:jc w:val="both"/>
      </w:pPr>
      <w:r>
        <w:rPr>
          <w:rFonts w:ascii="Times New Roman" w:hAnsi="Times New Roman" w:eastAsia="Times New Roman"/>
          <w:b w:val="0"/>
          <w:i w:val="0"/>
          <w:sz w:val="26"/>
        </w:rPr>
        <w:t>Community chat real-time qua WebSocket STOMP với JWT-authenticated handshake.</w:t>
      </w:r>
    </w:p>
    <w:p>
      <w:pPr>
        <w:spacing w:line="300" w:lineRule="auto" w:after="100"/>
        <w:jc w:val="both"/>
      </w:pPr>
      <w:r>
        <w:rPr>
          <w:rFonts w:ascii="Times New Roman" w:hAnsi="Times New Roman" w:eastAsia="Times New Roman"/>
          <w:b w:val="0"/>
          <w:i w:val="0"/>
          <w:sz w:val="26"/>
        </w:rPr>
        <w:t>20 Flyway migrations đảm bảo schema evolution an toàn từ V002 đến V015.</w:t>
      </w:r>
    </w:p>
    <w:p>
      <w:pPr>
        <w:pStyle w:val="Heading2"/>
      </w:pPr>
      <w:r>
        <w:t>5.2. Hình ảnh giao diện hệ thống</w:t>
      </w:r>
    </w:p>
    <w:p>
      <w:pPr>
        <w:spacing w:line="300" w:lineRule="auto" w:after="100"/>
        <w:jc w:val="both"/>
      </w:pPr>
      <w:r>
        <w:rPr>
          <w:rFonts w:ascii="Times New Roman" w:hAnsi="Times New Roman" w:eastAsia="Times New Roman"/>
          <w:b w:val="0"/>
          <w:i w:val="0"/>
          <w:sz w:val="26"/>
        </w:rPr>
        <w:t>Các hình chụp thực tế từ hệ thống DevOrbit trên trình duyệt Chrome:</w:t>
      </w:r>
    </w:p>
    <w:p>
      <w:pPr>
        <w:jc w:val="center"/>
      </w:pPr>
      <w:r>
        <w:drawing>
          <wp:inline xmlns:a="http://schemas.openxmlformats.org/drawingml/2006/main" xmlns:pic="http://schemas.openxmlformats.org/drawingml/2006/picture">
            <wp:extent cx="5029200" cy="2263936"/>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3.1: Trang chủ DevOrbit - Hero section với hiệu ứng particle network</w:t>
      </w:r>
    </w:p>
    <w:p>
      <w:pPr>
        <w:jc w:val="center"/>
      </w:pPr>
      <w:r>
        <w:drawing>
          <wp:inline xmlns:a="http://schemas.openxmlformats.org/drawingml/2006/main" xmlns:pic="http://schemas.openxmlformats.org/drawingml/2006/picture">
            <wp:extent cx="5029200" cy="2263936"/>
            <wp:docPr id="2" name="Picture 2"/>
            <wp:cNvGraphicFramePr>
              <a:graphicFrameLocks noChangeAspect="1"/>
            </wp:cNvGraphicFramePr>
            <a:graphic>
              <a:graphicData uri="http://schemas.openxmlformats.org/drawingml/2006/picture">
                <pic:pic>
                  <pic:nvPicPr>
                    <pic:cNvPr id="0" name="02-courses.png"/>
                    <pic:cNvPicPr/>
                  </pic:nvPicPr>
                  <pic:blipFill>
                    <a:blip r:embed="rId10"/>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3.2: Danh sách môn học - Thư viện Repo học tập</w:t>
      </w:r>
    </w:p>
    <w:p>
      <w:pPr>
        <w:jc w:val="center"/>
      </w:pPr>
      <w:r>
        <w:drawing>
          <wp:inline xmlns:a="http://schemas.openxmlformats.org/drawingml/2006/main" xmlns:pic="http://schemas.openxmlformats.org/drawingml/2006/picture">
            <wp:extent cx="5029200" cy="2263936"/>
            <wp:docPr id="3" name="Picture 3"/>
            <wp:cNvGraphicFramePr>
              <a:graphicFrameLocks noChangeAspect="1"/>
            </wp:cNvGraphicFramePr>
            <a:graphic>
              <a:graphicData uri="http://schemas.openxmlformats.org/drawingml/2006/picture">
                <pic:pic>
                  <pic:nvPicPr>
                    <pic:cNvPr id="0" name="03-roadmap.png"/>
                    <pic:cNvPicPr/>
                  </pic:nvPicPr>
                  <pic:blipFill>
                    <a:blip r:embed="rId11"/>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3.3: Lộ trình học tập cá nhân hóa</w:t>
      </w:r>
    </w:p>
    <w:p>
      <w:pPr>
        <w:jc w:val="center"/>
      </w:pPr>
      <w:r>
        <w:drawing>
          <wp:inline xmlns:a="http://schemas.openxmlformats.org/drawingml/2006/main" xmlns:pic="http://schemas.openxmlformats.org/drawingml/2006/picture">
            <wp:extent cx="5029200" cy="2263936"/>
            <wp:docPr id="4" name="Picture 4"/>
            <wp:cNvGraphicFramePr>
              <a:graphicFrameLocks noChangeAspect="1"/>
            </wp:cNvGraphicFramePr>
            <a:graphic>
              <a:graphicData uri="http://schemas.openxmlformats.org/drawingml/2006/picture">
                <pic:pic>
                  <pic:nvPicPr>
                    <pic:cNvPr id="0" name="04-community.png"/>
                    <pic:cNvPicPr/>
                  </pic:nvPicPr>
                  <pic:blipFill>
                    <a:blip r:embed="rId12"/>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3.4: Cộng đồng UIT - Yêu cầu đăng nhập</w:t>
      </w:r>
    </w:p>
    <w:p>
      <w:pPr>
        <w:jc w:val="center"/>
      </w:pPr>
      <w:r>
        <w:drawing>
          <wp:inline xmlns:a="http://schemas.openxmlformats.org/drawingml/2006/main" xmlns:pic="http://schemas.openxmlformats.org/drawingml/2006/picture">
            <wp:extent cx="5029200" cy="2263936"/>
            <wp:docPr id="5" name="Picture 5"/>
            <wp:cNvGraphicFramePr>
              <a:graphicFrameLocks noChangeAspect="1"/>
            </wp:cNvGraphicFramePr>
            <a:graphic>
              <a:graphicData uri="http://schemas.openxmlformats.org/drawingml/2006/picture">
                <pic:pic>
                  <pic:nvPicPr>
                    <pic:cNvPr id="0" name="05-photobooth.png"/>
                    <pic:cNvPicPr/>
                  </pic:nvPicPr>
                  <pic:blipFill>
                    <a:blip r:embed="rId13"/>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3.5: Chọn khung và ghép ảnh Photobooth</w:t>
      </w:r>
    </w:p>
    <w:p>
      <w:pPr>
        <w:jc w:val="center"/>
      </w:pPr>
      <w:r>
        <w:drawing>
          <wp:inline xmlns:a="http://schemas.openxmlformats.org/drawingml/2006/main" xmlns:pic="http://schemas.openxmlformats.org/drawingml/2006/picture">
            <wp:extent cx="5029200" cy="2263936"/>
            <wp:docPr id="6" name="Picture 6"/>
            <wp:cNvGraphicFramePr>
              <a:graphicFrameLocks noChangeAspect="1"/>
            </wp:cNvGraphicFramePr>
            <a:graphic>
              <a:graphicData uri="http://schemas.openxmlformats.org/drawingml/2006/picture">
                <pic:pic>
                  <pic:nvPicPr>
                    <pic:cNvPr id="0" name="06-gpa.png"/>
                    <pic:cNvPicPr/>
                  </pic:nvPicPr>
                  <pic:blipFill>
                    <a:blip r:embed="rId14"/>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3.6: Công cụ tính GPA</w:t>
      </w:r>
    </w:p>
    <w:p>
      <w:pPr>
        <w:jc w:val="center"/>
      </w:pPr>
      <w:r>
        <w:drawing>
          <wp:inline xmlns:a="http://schemas.openxmlformats.org/drawingml/2006/main" xmlns:pic="http://schemas.openxmlformats.org/drawingml/2006/picture">
            <wp:extent cx="5029200" cy="2263936"/>
            <wp:docPr id="7" name="Picture 7"/>
            <wp:cNvGraphicFramePr>
              <a:graphicFrameLocks noChangeAspect="1"/>
            </wp:cNvGraphicFramePr>
            <a:graphic>
              <a:graphicData uri="http://schemas.openxmlformats.org/drawingml/2006/picture">
                <pic:pic>
                  <pic:nvPicPr>
                    <pic:cNvPr id="0" name="07-login.png"/>
                    <pic:cNvPicPr/>
                  </pic:nvPicPr>
                  <pic:blipFill>
                    <a:blip r:embed="rId15"/>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3.7: Trang đăng nhập sinh viên</w:t>
      </w:r>
    </w:p>
    <w:p>
      <w:pPr>
        <w:pStyle w:val="Heading2"/>
      </w:pPr>
      <w:r>
        <w:t>5.3. Thuận lợi</w:t>
      </w:r>
    </w:p>
    <w:p>
      <w:pPr>
        <w:spacing w:line="300" w:lineRule="auto" w:after="100"/>
        <w:jc w:val="both"/>
      </w:pPr>
      <w:r>
        <w:rPr>
          <w:rFonts w:ascii="Times New Roman" w:hAnsi="Times New Roman" w:eastAsia="Times New Roman"/>
          <w:b w:val="0"/>
          <w:i w:val="0"/>
          <w:sz w:val="26"/>
        </w:rPr>
        <w:t>(1) Nền tảng hiện đại: Java 21 LTS với Virtual Threads, Spring Boot 4.0.6, React 19 với Concurrent Rendering, Vite 6 với ESM và HMR siêu nhanh.</w:t>
      </w:r>
    </w:p>
    <w:p>
      <w:pPr>
        <w:spacing w:line="300" w:lineRule="auto" w:after="100"/>
        <w:jc w:val="both"/>
      </w:pPr>
      <w:r>
        <w:rPr>
          <w:rFonts w:ascii="Times New Roman" w:hAnsi="Times New Roman" w:eastAsia="Times New Roman"/>
          <w:sz w:val="26"/>
        </w:rPr>
        <w:t>(2) Kiến trúc 3 lớp rõ ràng, dễ mở rộng - nguyên lý SOLID được áp dụng nhất quán từ đầu.</w:t>
      </w:r>
    </w:p>
    <w:p>
      <w:pPr>
        <w:spacing w:line="300" w:lineRule="auto" w:after="100"/>
        <w:jc w:val="both"/>
      </w:pPr>
      <w:r>
        <w:rPr>
          <w:rFonts w:ascii="Times New Roman" w:hAnsi="Times New Roman" w:eastAsia="Times New Roman"/>
          <w:b w:val="0"/>
          <w:i w:val="0"/>
          <w:sz w:val="26"/>
        </w:rPr>
        <w:t>(3) Supabase managed giảm đáng kể thời gian setup so với self-hosted PostgreSQL + S3 + custom auth.</w:t>
      </w:r>
    </w:p>
    <w:p>
      <w:pPr>
        <w:spacing w:line="300" w:lineRule="auto" w:after="100"/>
        <w:jc w:val="both"/>
      </w:pPr>
      <w:r>
        <w:rPr>
          <w:rFonts w:ascii="Times New Roman" w:hAnsi="Times New Roman" w:eastAsia="Times New Roman"/>
          <w:sz w:val="26"/>
        </w:rPr>
        <w:t>(4) Hệ sinh thái phong phú: Lombok, Caffeine Cache, SpringDoc OpenAPI, Zustand (~1KB so với Redux ~11KB), Framer Motion, client web.</w:t>
      </w:r>
    </w:p>
    <w:p>
      <w:r>
        <w:rPr>
          <w:rFonts w:ascii="Times New Roman" w:hAnsi="Times New Roman" w:eastAsia="Times New Roman"/>
        </w:rPr>
        <w:t xml:space="preserve">(5) CI/CD với GitHub Actions 3 stages, thời gian total khoảng 90 giây </w:t>
      </w:r>
      <w:hyperlink w:anchor="ref_17" w:history="1">
        <w:r>
          <w:rPr>
            <w:color w:val="0563C1"/>
            <w:u w:val="single"/>
          </w:rPr>
          <w:t>[17]</w:t>
        </w:r>
      </w:hyperlink>
      <w:r>
        <w:rPr>
          <w:rFonts w:ascii="Times New Roman" w:hAnsi="Times New Roman" w:eastAsia="Times New Roman"/>
        </w:rPr>
        <w:t>.</w:t>
      </w:r>
    </w:p>
    <w:p>
      <w:pPr>
        <w:pStyle w:val="Heading2"/>
      </w:pPr>
      <w:r>
        <w:t>5.4. Khó khăn và hạn chế</w:t>
      </w:r>
    </w:p>
    <w:p>
      <w:pPr>
        <w:spacing w:line="300" w:lineRule="auto" w:after="100"/>
        <w:jc w:val="both"/>
      </w:pPr>
      <w:r>
        <w:rPr>
          <w:rFonts w:ascii="Times New Roman" w:hAnsi="Times New Roman" w:eastAsia="Times New Roman"/>
          <w:sz w:val="26"/>
        </w:rPr>
        <w:t>(1) Render bản đồ học phần yêu cầu GPU: trên Intel UHD + RAM 4GB, frame rate có thể xuống 15-20fps. Cần tối ưu: giảm polygon, LOD, frustum culling, Web Worker.</w:t>
      </w:r>
    </w:p>
    <w:p>
      <w:pPr>
        <w:spacing w:line="300" w:lineRule="auto" w:after="100"/>
        <w:jc w:val="both"/>
      </w:pPr>
      <w:r>
        <w:rPr>
          <w:rFonts w:ascii="Times New Roman" w:hAnsi="Times New Roman" w:eastAsia="Times New Roman"/>
          <w:b w:val="0"/>
          <w:i w:val="0"/>
          <w:sz w:val="26"/>
        </w:rPr>
        <w:t>(2) GitHub API rate limit: 5000 requests/giờ authenticated, scan 500+ tài khoản sinh viên mất nhiều giờ.</w:t>
      </w:r>
    </w:p>
    <w:p>
      <w:pPr>
        <w:spacing w:line="300" w:lineRule="auto" w:after="100"/>
        <w:jc w:val="both"/>
      </w:pPr>
      <w:r>
        <w:rPr>
          <w:rFonts w:ascii="Times New Roman" w:hAnsi="Times New Roman" w:eastAsia="Times New Roman"/>
          <w:b w:val="0"/>
          <w:i w:val="0"/>
          <w:sz w:val="26"/>
        </w:rPr>
        <w:t>(3) Chi phí AI: OpenAI + Fireworks AI + Exa khoảng 55-75 đô la/tháng cho 50 queries/ngày.</w:t>
      </w:r>
    </w:p>
    <w:p>
      <w:pPr>
        <w:spacing w:line="300" w:lineRule="auto" w:after="100"/>
        <w:jc w:val="both"/>
      </w:pPr>
      <w:r>
        <w:rPr>
          <w:rFonts w:ascii="Times New Roman" w:hAnsi="Times New Roman" w:eastAsia="Times New Roman"/>
          <w:b w:val="0"/>
          <w:i w:val="0"/>
          <w:sz w:val="26"/>
        </w:rPr>
        <w:t>(4) WebSocket server cần always-on, không thể scale auto như serverless functions.</w:t>
      </w:r>
    </w:p>
    <w:p>
      <w:r>
        <w:rPr>
          <w:rFonts w:ascii="Times New Roman" w:hAnsi="Times New Roman" w:eastAsia="Times New Roman"/>
        </w:rPr>
        <w:t xml:space="preserve">(5) Xác định email sinh viên UIT qua GitHub API không chính xác (khoảng 60% match) </w:t>
      </w:r>
      <w:hyperlink w:anchor="ref_18" w:history="1">
        <w:r>
          <w:rPr>
            <w:color w:val="0563C1"/>
            <w:u w:val="single"/>
          </w:rPr>
          <w:t>[18]</w:t>
        </w:r>
      </w:hyperlink>
      <w:r>
        <w:rPr>
          <w:rFonts w:ascii="Times New Roman" w:hAnsi="Times New Roman" w:eastAsia="Times New Roman"/>
        </w:rPr>
        <w:t>.</w:t>
      </w:r>
    </w:p>
    <w:p>
      <w:pPr>
        <w:pStyle w:val="Heading2"/>
      </w:pPr>
      <w:r>
        <w:t>5.5. Hướng phát triển</w:t>
      </w:r>
    </w:p>
    <w:p>
      <w:pPr>
        <w:spacing w:line="300" w:lineRule="auto" w:after="100"/>
        <w:jc w:val="both"/>
      </w:pPr>
      <w:r>
        <w:rPr>
          <w:rFonts w:ascii="Times New Roman" w:hAnsi="Times New Roman" w:eastAsia="Times New Roman"/>
          <w:sz w:val="26"/>
        </w:rPr>
        <w:t>(1) Tối ưu bản đồ học phần: giảm polygon SphereGeometry(32→16), LOD, frustum culling, Web Worker cho physics.</w:t>
      </w:r>
    </w:p>
    <w:p>
      <w:pPr>
        <w:spacing w:line="300" w:lineRule="auto" w:after="100"/>
        <w:jc w:val="both"/>
      </w:pPr>
      <w:r>
        <w:rPr>
          <w:rFonts w:ascii="Times New Roman" w:hAnsi="Times New Roman" w:eastAsia="Times New Roman"/>
          <w:b w:val="0"/>
          <w:i w:val="0"/>
          <w:sz w:val="26"/>
        </w:rPr>
        <w:t>(2) Diễn đàn thảo luận: thêm DiscussionThread + DiscussionComment entities, tích hợp notifications real-time.</w:t>
      </w:r>
    </w:p>
    <w:p>
      <w:pPr>
        <w:spacing w:line="300" w:lineRule="auto" w:after="100"/>
        <w:jc w:val="both"/>
      </w:pPr>
      <w:r>
        <w:rPr>
          <w:rFonts w:ascii="Times New Roman" w:hAnsi="Times New Roman" w:eastAsia="Times New Roman"/>
          <w:b w:val="0"/>
          <w:i w:val="0"/>
          <w:sz w:val="26"/>
        </w:rPr>
        <w:t>(3) Mobile app: Kotlin Jetpack Compose + KMP, CameraX, FCM push, Room offline-first.</w:t>
      </w:r>
    </w:p>
    <w:p>
      <w:pPr>
        <w:spacing w:line="300" w:lineRule="auto" w:after="100"/>
        <w:jc w:val="both"/>
      </w:pPr>
      <w:r>
        <w:rPr>
          <w:rFonts w:ascii="Times New Roman" w:hAnsi="Times New Roman" w:eastAsia="Times New Roman"/>
          <w:b w:val="0"/>
          <w:i w:val="0"/>
          <w:sz w:val="26"/>
        </w:rPr>
        <w:t>(4) Mở rộng RAG: PDF extraction (Apache PDFBox), PowerPoint (POI), video transcript (Whisper API), multi-modal vision LLM.</w:t>
      </w:r>
    </w:p>
    <w:p>
      <w:r>
        <w:rPr>
          <w:rFonts w:ascii="Times New Roman" w:hAnsi="Times New Roman" w:eastAsia="Times New Roman"/>
        </w:rPr>
        <w:t xml:space="preserve">(5) Predictive analytics: skill profiling, capstone suggestion, enrollment forecasting </w:t>
      </w:r>
      <w:hyperlink w:anchor="ref_19" w:history="1">
        <w:r>
          <w:rPr>
            <w:color w:val="0563C1"/>
            <w:u w:val="single"/>
          </w:rPr>
          <w:t>[19]</w:t>
        </w:r>
      </w:hyperlink>
      <w:r>
        <w:rPr>
          <w:rFonts w:ascii="Times New Roman" w:hAnsi="Times New Roman" w:eastAsia="Times New Roman"/>
        </w:rPr>
        <w:t>.</w:t>
      </w:r>
    </w:p>
    <w:p>
      <w:pPr>
        <w:spacing w:line="300" w:lineRule="auto" w:after="100"/>
        <w:jc w:val="both"/>
      </w:pPr>
      <w:r>
        <w:rPr>
          <w:rFonts w:ascii="Times New Roman" w:hAnsi="Times New Roman" w:eastAsia="Times New Roman"/>
          <w:b/>
          <w:i w:val="0"/>
          <w:sz w:val="26"/>
        </w:rPr>
        <w:t>Bảng 5.1: Đánh giá hiệu năng hệ thống</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Chỉ số</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Giá trị</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Ghi chú</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 endpoints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Public 7 + Student 7 + Admin 7 + 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routes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Lazy-loaded với Suspense</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3D Galaxy files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Camera, Entities, Effects, Systems, UI</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useCommunity, useSubjectQa, useKnowledgeGraph...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Flyway migrations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V002–V015</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tables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 12, Mã nguồn 4, User 3, Cộng đồng 4, Kiến thức 4</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 stages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 API + TypeScript Check + Validate YAML</w:t>
            </w:r>
          </w:p>
        </w:tc>
      </w:tr>
    </w:tbl>
    <w:p/>
    <w:p>
      <w:r>
        <w:br w:type="page"/>
      </w:r>
    </w:p>
    <w:p>
      <w:pPr>
        <w:pStyle w:val="Heading2"/>
      </w:pPr>
      <w:r>
        <w:t>5.6. Kế hoạch kiểm thử và minh chứng vận hành</w:t>
      </w:r>
    </w:p>
    <w:p>
      <w:pPr>
        <w:spacing w:line="300" w:lineRule="auto" w:after="100"/>
        <w:ind w:firstLine="425"/>
        <w:jc w:val="both"/>
      </w:pPr>
      <w:r>
        <w:rPr>
          <w:rFonts w:ascii="Times New Roman" w:hAnsi="Times New Roman" w:eastAsia="Times New Roman"/>
          <w:sz w:val="26"/>
        </w:rPr>
        <w:t>Báo cáo phân biệt ba mức minh chứng: kiểm tra tĩnh từ mã nguồn, kiểm thử tự động và smoke test vận hành. Với phạm vi đồ án Java, ưu tiên kiểm thử nằm ở backend: controller, service, repository, security filter, migration, AI service fallback và các endpoint quan trọng. Kiểm thử UI chỉ đóng vai trò phụ để xác nhận client gọi API đúng.</w:t>
      </w:r>
    </w:p>
    <w:p>
      <w:pPr>
        <w:spacing w:line="300" w:lineRule="auto" w:after="100"/>
        <w:jc w:val="center"/>
      </w:pPr>
      <w:r>
        <w:rPr>
          <w:rFonts w:ascii="Times New Roman" w:hAnsi="Times New Roman" w:eastAsia="Times New Roman"/>
          <w:b/>
          <w:sz w:val="26"/>
        </w:rPr>
        <w:t>Bảng 5.2: Kế hoạch kiểm thử và minh chứng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Hạng mục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hiện có</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Bổ sung nên thực hiện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Maven tests, service/controller focused tests, schema initializer tests trong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Testcontainers cho luồng dữ liệu xuyên tầng.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Web</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TypeScript/Vitest đã được dùng cho một số hook/component theo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Bổ sung smoke test client ở các luồng gọi API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Mobile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Gradle unit test cho ViewModel và màn hình course/bookmark.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instrumentation test trên thiết bị thật.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AI/RAG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Focused tests và runtime smoke cho subject Q&amp;A/roadmap.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Đo latency, chi phí/token, fallback provider và chất lượng câu trả lời.</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Tích hợp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Smoke test thủ công qua trình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Tự động hóa luồng login, course, repo review, AI chat bằng Playwright khi cần.</w:t>
            </w:r>
          </w:p>
        </w:tc>
      </w:tr>
    </w:tbl>
    <w:p/>
    <w:p>
      <w:pPr>
        <w:pStyle w:val="Heading2"/>
      </w:pPr>
      <w:r>
        <w:t>5.7. Ma trận rủi ro kỹ thuật</w:t>
      </w:r>
    </w:p>
    <w:p>
      <w:pPr>
        <w:spacing w:line="300" w:lineRule="auto" w:after="100"/>
        <w:ind w:firstLine="425"/>
        <w:jc w:val="both"/>
      </w:pPr>
      <w:r>
        <w:rPr>
          <w:rFonts w:ascii="Times New Roman" w:hAnsi="Times New Roman" w:eastAsia="Times New Roman"/>
          <w:sz w:val="26"/>
        </w:rPr>
        <w:t>Các rủi ro dưới đây không phủ nhận kết quả đạt được; chúng giúp xác định đúng phần cần kiểm soát khi DevOrbit được triển khai rộng hơn trong môi trường thật.</w:t>
      </w:r>
    </w:p>
    <w:p>
      <w:pPr>
        <w:spacing w:line="300" w:lineRule="auto" w:after="100"/>
        <w:jc w:val="center"/>
      </w:pPr>
      <w:r>
        <w:rPr>
          <w:rFonts w:ascii="Times New Roman" w:hAnsi="Times New Roman" w:eastAsia="Times New Roman"/>
          <w:b/>
          <w:sz w:val="26"/>
        </w:rPr>
        <w:t>Bảng 5.3: Ma trận rủi ro kỹ thuật</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Rủi ro</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Mức ảnh hưởng</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Biện pháp giảm thiểu</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API rate limit khi quét nhiều tài khoản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Queue scan, cache kết quả, backoff, token rotation hợp lệ.</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phí AI tăng theo lượng truy vấn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Cache câu hỏi phổ biến, giới hạn quota, fallback model rẻ hơn.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Luồng client phụ thuộc API backend</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DTO, thông báo lỗi rõ ràng, contract test cho endpoint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 học phần thay đổi theo năm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Versioning syllabus, migration có idempotency, admin import workflow.</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Thiếu E2E test cho luồng dài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Playwright smoke theo critical path trước mỗi release.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Phụ thuộc Supabase/provider ngoài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Health check, retry có giới hạn, backup/export định kỳ.</w:t>
            </w:r>
          </w:p>
        </w:tc>
      </w:tr>
    </w:tbl>
    <w:p/>
    <w:p>
      <w:pPr>
        <w:pStyle w:val="Heading2"/>
      </w:pPr>
      <w:r>
        <w:t>5.8. Phân công công việc và đánh giá đóng góp</w:t>
      </w:r>
    </w:p>
    <w:p>
      <w:pPr>
        <w:spacing w:line="300" w:lineRule="auto" w:after="120"/>
        <w:ind w:firstLine="425"/>
        <w:jc w:val="both"/>
      </w:pPr>
      <w:r>
        <w:t>Phần phân công dưới đây được tổng hợp từ lịch sử Git của repository. Do một số thành viên sử dụng nhiều alias Git khác nhau, báo cáo gom theo email/username chính và quy về bốn thành viên A, B, C, D. Số commit chỉ phản ánh dấu vết Git, không thay thế hoàn toàn đánh giá chất lượng, nhưng là cơ sở khách quan để mô tả module đã tham gia.</w:t>
      </w:r>
    </w:p>
    <w:p>
      <w:pPr>
        <w:jc w:val="center"/>
      </w:pPr>
      <w:r>
        <w:rPr>
          <w:b/>
        </w:rPr>
        <w:t>Bảng 5.4: Thống kê đóng góp theo GitHub/Git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TV</w:t>
            </w:r>
          </w:p>
        </w:tc>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Git identity</w:t>
            </w:r>
          </w:p>
        </w:tc>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MSSV</w:t>
            </w:r>
          </w:p>
        </w:tc>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Commit</w:t>
            </w:r>
          </w:p>
        </w:tc>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Tỉ lệ</w:t>
            </w:r>
          </w:p>
        </w:tc>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Khu vực có dấu vết chính</w:t>
            </w:r>
          </w:p>
        </w:tc>
      </w:tr>
      <w:tr>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A</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Nguyen Huy Hoang / huyhoang171106 / Ubuntu</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24520554</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399</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41.3%</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Backend Java, API tích hợp, cấu hình runtime, web/mobile client tích hợp.</w:t>
            </w:r>
          </w:p>
        </w:tc>
      </w:tr>
      <w:tr>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B</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DuyBao / Đặng Duy Bảo</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24520146</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244</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25.3%</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Mobile client, GPA calculator, docs/test matrix, một số cấu hình backend.</w:t>
            </w:r>
          </w:p>
        </w:tc>
      </w:tr>
      <w:tr>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C</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HufaCung</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24520071</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226</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23.4%</w:t>
            </w:r>
          </w:p>
        </w:tc>
        <w:tc>
          <w:tcPr>
            <w:tcW w:type="dxa" w:w="1512"/>
            <w:vAlign w:val="center"/>
          </w:tcPr>
          <w:p>
            <w:pPr>
              <w:spacing w:after="60"/>
            </w:pPr>
            <w:r>
              <w:rPr>
                <w:rFonts w:ascii="Times New Roman" w:hAnsi="Times New Roman" w:eastAsia="Times New Roman"/>
                <w:sz w:val="20"/>
              </w:rPr>
            </w:r>
            <w:r>
              <w:rPr>
                <w:rFonts w:ascii="Times New Roman" w:hAnsi="Times New Roman" w:eastAsia="Times New Roman"/>
                <w:b w:val="0"/>
                <w:sz w:val="20"/>
              </w:rPr>
              <w:t>SecurityConfig, application.yaml, web routing/layout, mobile build, hardening docs.</w:t>
            </w:r>
          </w:p>
        </w:tc>
      </w:tr>
      <w:tr>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D</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north2k6</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cập nhật</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96</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9.9%</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GithubScanService, repo evaluation, repo analysis UI, test matrix.</w:t>
            </w:r>
          </w:p>
        </w:tc>
      </w:tr>
    </w:tbl>
    <w:p/>
    <w:p>
      <w:pPr>
        <w:spacing w:line="300" w:lineRule="auto" w:after="120"/>
        <w:ind w:firstLine="425"/>
        <w:jc w:val="both"/>
      </w:pPr>
      <w:r>
        <w:t>Nhìn từ lịch sử commit, nhóm có phân bố công việc theo cả chiều ngang và chiều dọc. Thành viên A chiếm khoảng 41.3% số commit của bốn thành viên chính và tham gia nhiều luồng tích hợp hệ thống. Thành viên B chiếm khoảng 25.3%, nổi bật ở mobile, GPA calculator và tài liệu kiểm thử. Thành viên C chiếm khoảng 23.4%, tham gia mạnh vào cấu hình bảo mật, client, mobile build và tài liệu hardening. Thành viên D chiếm khoảng 9.9%, tập trung vào phân tích repository, cải thiện tìm kiếm và kiểm thử repo evaluation.</w:t>
      </w:r>
    </w:p>
    <w:p>
      <w:pPr>
        <w:jc w:val="center"/>
      </w:pPr>
      <w:r>
        <w:rPr>
          <w:b/>
        </w:rPr>
        <w:t>Bảng 5.5: Phân công module và đánh giá cá nhân</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TV</w:t>
            </w:r>
          </w:p>
        </w:tc>
        <w:tc>
          <w:tcPr>
            <w:tcW w:type="dxa" w:w="302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Module/chức năng phụ trách</w:t>
            </w:r>
          </w:p>
        </w:tc>
        <w:tc>
          <w:tcPr>
            <w:tcW w:type="dxa" w:w="302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Đánh giá đóng góp</w:t>
            </w:r>
          </w:p>
        </w:tc>
      </w:tr>
      <w:tr>
        <w:tc>
          <w:tcPr>
            <w:tcW w:type="dxa" w:w="3024"/>
            <w:vAlign w:val="center"/>
          </w:tcPr>
          <w:p>
            <w:pPr>
              <w:spacing w:after="60"/>
            </w:pPr>
            <w:r>
              <w:rPr>
                <w:rFonts w:ascii="Times New Roman" w:hAnsi="Times New Roman" w:eastAsia="Times New Roman"/>
                <w:sz w:val="22"/>
              </w:rPr>
            </w:r>
            <w:r>
              <w:rPr>
                <w:rFonts w:ascii="Times New Roman" w:hAnsi="Times New Roman" w:eastAsia="Times New Roman"/>
                <w:b w:val="0"/>
                <w:sz w:val="22"/>
              </w:rPr>
              <w:t>A</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Chủ lực tích hợp hệ thống, Subject Q&amp;A/RAG, cấu hình API, xử lý vận hành và đồng bộ client.</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Hoàn thành tốt phần việc có dấu vết Git; cần tiếp tục chuẩn hóa tên/MSSV trong commit để báo cáo nhóm rõ hơn.</w:t>
            </w:r>
          </w:p>
        </w:tc>
      </w:tr>
      <w:tr>
        <w:tc>
          <w:tcPr>
            <w:tcW w:type="dxa" w:w="3024"/>
            <w:vAlign w:val="center"/>
          </w:tcPr>
          <w:p>
            <w:pPr>
              <w:spacing w:after="60"/>
            </w:pPr>
            <w:r>
              <w:rPr>
                <w:rFonts w:ascii="Times New Roman" w:hAnsi="Times New Roman" w:eastAsia="Times New Roman"/>
                <w:sz w:val="22"/>
              </w:rPr>
            </w:r>
            <w:r>
              <w:rPr>
                <w:rFonts w:ascii="Times New Roman" w:hAnsi="Times New Roman" w:eastAsia="Times New Roman"/>
                <w:b w:val="0"/>
                <w:sz w:val="22"/>
              </w:rPr>
              <w:t>B</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Phụ trách mobile app, GPA calculator, cập nhật tài liệu kiểm thử và hỗ trợ ổn định luồng chạy.</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Hoàn thành tốt phần việc có dấu vết Git; cần tiếp tục chuẩn hóa tên/MSSV trong commit để báo cáo nhóm rõ hơn.</w:t>
            </w:r>
          </w:p>
        </w:tc>
      </w:tr>
      <w:tr>
        <w:tc>
          <w:tcPr>
            <w:tcW w:type="dxa" w:w="3024"/>
            <w:vAlign w:val="center"/>
          </w:tcPr>
          <w:p>
            <w:pPr>
              <w:spacing w:after="60"/>
            </w:pPr>
            <w:r>
              <w:rPr>
                <w:rFonts w:ascii="Times New Roman" w:hAnsi="Times New Roman" w:eastAsia="Times New Roman"/>
                <w:sz w:val="22"/>
              </w:rPr>
            </w:r>
            <w:r>
              <w:rPr>
                <w:rFonts w:ascii="Times New Roman" w:hAnsi="Times New Roman" w:eastAsia="Times New Roman"/>
                <w:b w:val="0"/>
                <w:sz w:val="22"/>
              </w:rPr>
              <w:t>C</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Phụ trách bảo mật/cấu hình, UI admin/student, tài liệu hardening và hỗ trợ ổn định kiến trúc.</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Hoàn thành tốt phần việc có dấu vết Git; cần tiếp tục chuẩn hóa tên/MSSV trong commit để báo cáo nhóm rõ hơn.</w:t>
            </w:r>
          </w:p>
        </w:tc>
      </w:tr>
      <w:tr>
        <w:tc>
          <w:tcPr>
            <w:tcW w:type="dxa" w:w="3024"/>
            <w:vAlign w:val="center"/>
          </w:tcPr>
          <w:p>
            <w:pPr>
              <w:spacing w:after="60"/>
            </w:pPr>
            <w:r>
              <w:rPr>
                <w:rFonts w:ascii="Times New Roman" w:hAnsi="Times New Roman" w:eastAsia="Times New Roman"/>
                <w:sz w:val="22"/>
              </w:rPr>
            </w:r>
            <w:r>
              <w:rPr>
                <w:rFonts w:ascii="Times New Roman" w:hAnsi="Times New Roman" w:eastAsia="Times New Roman"/>
                <w:b w:val="0"/>
                <w:sz w:val="22"/>
              </w:rPr>
              <w:t>D</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Phụ trách cải thiện tìm kiếm repository, phân tích repo, kiểm thử repo evaluation và tài liệu minh chứng.</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Hoàn thành tốt phần việc có dấu vết Git; cần tiếp tục chuẩn hóa tên/MSSV trong commit để báo cáo nhóm rõ hơn.</w:t>
            </w:r>
          </w:p>
        </w:tc>
      </w:tr>
    </w:tbl>
    <w:p/>
    <w:p>
      <w:pPr>
        <w:spacing w:line="300" w:lineRule="auto" w:after="120"/>
        <w:ind w:firstLine="425"/>
        <w:jc w:val="both"/>
      </w:pPr>
      <w:r>
        <w:t>Để mô tả rõ hơn trách nhiệm từng người, bảng sau liệt kê các file hoặc khu vực có dấu vết Git nổi bật. Các file này không có nghĩa là thành viên chỉ làm duy nhất phần đó, nhưng là bằng chứng tốt nhất để nối giữa phân công và lịch sử phát triển thực tế.</w:t>
      </w:r>
    </w:p>
    <w:p>
      <w:pPr>
        <w:jc w:val="center"/>
      </w:pPr>
      <w:r>
        <w:rPr>
          <w:b/>
        </w:rPr>
        <w:t>Bảng 5.6: Chi tiết phân công theo module và file tiêu biểu</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TV</w:t>
            </w:r>
          </w:p>
        </w:tc>
        <w:tc>
          <w:tcPr>
            <w:tcW w:type="dxa" w:w="181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Vai trò chính</w:t>
            </w:r>
          </w:p>
        </w:tc>
        <w:tc>
          <w:tcPr>
            <w:tcW w:type="dxa" w:w="181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File/khu vực tiêu biểu</w:t>
            </w:r>
          </w:p>
        </w:tc>
        <w:tc>
          <w:tcPr>
            <w:tcW w:type="dxa" w:w="181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Kết quả bàn giao</w:t>
            </w:r>
          </w:p>
        </w:tc>
        <w:tc>
          <w:tcPr>
            <w:tcW w:type="dxa" w:w="181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Nhận xét</w:t>
            </w:r>
          </w:p>
        </w:tc>
      </w:tr>
      <w:tr>
        <w:tc>
          <w:tcPr>
            <w:tcW w:type="dxa" w:w="1814"/>
            <w:vAlign w:val="center"/>
          </w:tcPr>
          <w:p>
            <w:pPr>
              <w:spacing w:after="60"/>
            </w:pPr>
            <w:r>
              <w:rPr>
                <w:rFonts w:ascii="Times New Roman" w:hAnsi="Times New Roman" w:eastAsia="Times New Roman"/>
                <w:sz w:val="22"/>
              </w:rPr>
            </w:r>
            <w:r>
              <w:rPr>
                <w:rFonts w:ascii="Times New Roman" w:hAnsi="Times New Roman" w:eastAsia="Times New Roman"/>
                <w:b w:val="0"/>
                <w:sz w:val="22"/>
              </w:rPr>
              <w:t>A</w:t>
            </w:r>
          </w:p>
        </w:tc>
        <w:tc>
          <w:tcPr>
            <w:tcW w:type="dxa" w:w="1814"/>
            <w:vAlign w:val="center"/>
          </w:tcPr>
          <w:p>
            <w:pPr>
              <w:spacing w:after="60"/>
            </w:pPr>
            <w:r>
              <w:rPr>
                <w:rFonts w:ascii="Times New Roman" w:hAnsi="Times New Roman" w:eastAsia="Times New Roman"/>
                <w:sz w:val="22"/>
              </w:rPr>
            </w:r>
            <w:r>
              <w:rPr>
                <w:rFonts w:ascii="Times New Roman" w:hAnsi="Times New Roman" w:eastAsia="Times New Roman"/>
                <w:b w:val="0"/>
                <w:sz w:val="22"/>
              </w:rPr>
              <w:t>Tích hợp hệ thống và backend API trọng tâm</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SubjectQaService.java; application.yaml; AdminCandidatesPage.tsx; AdminReposPage.tsx; CourseListPage.tsx; CourseDetailPage.tsx; types/api.ts.</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Cải thiện Subject Q&amp;A/RAG, cấu hình runtime, endpoint repo/course, đồng bộ API với client và xử lý các vấn đề tích hợp.</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Đóng góp lớn nhất theo commit. Điểm mạnh là bao quát toàn hệ thống và kết nối backend Java với các client. Cần chuẩn hóa Git identity vì có nhiều alias trong lịch sử commit.</w:t>
            </w:r>
          </w:p>
        </w:tc>
      </w:tr>
      <w:tr>
        <w:tc>
          <w:tcPr>
            <w:tcW w:type="dxa" w:w="1814"/>
            <w:vAlign w:val="center"/>
          </w:tcPr>
          <w:p>
            <w:pPr>
              <w:spacing w:after="60"/>
            </w:pPr>
            <w:r>
              <w:rPr>
                <w:rFonts w:ascii="Times New Roman" w:hAnsi="Times New Roman" w:eastAsia="Times New Roman"/>
                <w:sz w:val="22"/>
              </w:rPr>
            </w:r>
            <w:r>
              <w:rPr>
                <w:rFonts w:ascii="Times New Roman" w:hAnsi="Times New Roman" w:eastAsia="Times New Roman"/>
                <w:b w:val="0"/>
                <w:sz w:val="22"/>
              </w:rPr>
              <w:t>B</w:t>
            </w:r>
          </w:p>
        </w:tc>
        <w:tc>
          <w:tcPr>
            <w:tcW w:type="dxa" w:w="1814"/>
            <w:vAlign w:val="center"/>
          </w:tcPr>
          <w:p>
            <w:pPr>
              <w:spacing w:after="60"/>
            </w:pPr>
            <w:r>
              <w:rPr>
                <w:rFonts w:ascii="Times New Roman" w:hAnsi="Times New Roman" w:eastAsia="Times New Roman"/>
                <w:sz w:val="22"/>
              </w:rPr>
            </w:r>
            <w:r>
              <w:rPr>
                <w:rFonts w:ascii="Times New Roman" w:hAnsi="Times New Roman" w:eastAsia="Times New Roman"/>
                <w:b w:val="0"/>
                <w:sz w:val="22"/>
              </w:rPr>
              <w:t>Mobile, GPA calculator, tài liệu kiểm thử</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AcademicRepository.kt; MainScreen.kt; AuthViewModel.kt; CourseViewModel.kt; ApiService.kt; GpaCalculatorPage.tsx; docs/TEST_MATRIX.md.</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Hoàn thiện nhiều luồng mobile, bookmark/course, AI roadmap QA viewmodel, GPA calculator và cập nhật test matrix/story cho minh chứng.</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Đóng góp ổn định ở các phần client sử dụng API và tài liệu kiểm thử. Phần việc giúp sản phẩm có thêm kênh sử dụng ngoài web và có bằng chứng kiểm thử rõ hơn.</w:t>
            </w:r>
          </w:p>
        </w:tc>
      </w:tr>
      <w:tr>
        <w:tc>
          <w:tcPr>
            <w:tcW w:type="dxa" w:w="1814"/>
            <w:vAlign w:val="center"/>
          </w:tcPr>
          <w:p>
            <w:pPr>
              <w:spacing w:after="60"/>
            </w:pPr>
            <w:r>
              <w:rPr>
                <w:rFonts w:ascii="Times New Roman" w:hAnsi="Times New Roman" w:eastAsia="Times New Roman"/>
                <w:sz w:val="22"/>
              </w:rPr>
            </w:r>
            <w:r>
              <w:rPr>
                <w:rFonts w:ascii="Times New Roman" w:hAnsi="Times New Roman" w:eastAsia="Times New Roman"/>
                <w:b w:val="0"/>
                <w:sz w:val="22"/>
              </w:rPr>
              <w:t>C</w:t>
            </w:r>
          </w:p>
        </w:tc>
        <w:tc>
          <w:tcPr>
            <w:tcW w:type="dxa" w:w="1814"/>
            <w:vAlign w:val="center"/>
          </w:tcPr>
          <w:p>
            <w:pPr>
              <w:spacing w:after="60"/>
            </w:pPr>
            <w:r>
              <w:rPr>
                <w:rFonts w:ascii="Times New Roman" w:hAnsi="Times New Roman" w:eastAsia="Times New Roman"/>
                <w:sz w:val="22"/>
              </w:rPr>
            </w:r>
            <w:r>
              <w:rPr>
                <w:rFonts w:ascii="Times New Roman" w:hAnsi="Times New Roman" w:eastAsia="Times New Roman"/>
                <w:b w:val="0"/>
                <w:sz w:val="22"/>
              </w:rPr>
              <w:t>Bảo mật/cấu hình, client routing, hardening docs</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SecurityConfig.java; application.yaml; router.tsx; Layout.tsx; schema.sql; package.json; app/build.gradle.kts; docs hardening.</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Cập nhật bảo mật, cấu hình ứng dụng, route/layout, build mobile, sửa test WebFlux và bổ sung tài liệu hardening/technical debt.</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Đóng góp rộng ở lớp cấu hình và vận hành. Có nhiều dấu vết ở backend Java, client và tài liệu kỹ thuật, phù hợp vai trò ổn định kiến trúc.</w:t>
            </w:r>
          </w:p>
        </w:tc>
      </w:tr>
      <w:tr>
        <w:tc>
          <w:tcPr>
            <w:tcW w:type="dxa" w:w="1814"/>
            <w:vAlign w:val="center"/>
          </w:tcPr>
          <w:p>
            <w:pPr>
              <w:spacing w:after="60"/>
            </w:pPr>
            <w:r>
              <w:rPr>
                <w:rFonts w:ascii="Times New Roman" w:hAnsi="Times New Roman" w:eastAsia="Times New Roman"/>
                <w:sz w:val="22"/>
              </w:rPr>
            </w:r>
            <w:r>
              <w:rPr>
                <w:rFonts w:ascii="Times New Roman" w:hAnsi="Times New Roman" w:eastAsia="Times New Roman"/>
                <w:b w:val="0"/>
                <w:sz w:val="22"/>
              </w:rPr>
              <w:t>D</w:t>
            </w:r>
          </w:p>
        </w:tc>
        <w:tc>
          <w:tcPr>
            <w:tcW w:type="dxa" w:w="1814"/>
            <w:vAlign w:val="center"/>
          </w:tcPr>
          <w:p>
            <w:pPr>
              <w:spacing w:after="60"/>
            </w:pPr>
            <w:r>
              <w:rPr>
                <w:rFonts w:ascii="Times New Roman" w:hAnsi="Times New Roman" w:eastAsia="Times New Roman"/>
                <w:sz w:val="22"/>
              </w:rPr>
            </w:r>
            <w:r>
              <w:rPr>
                <w:rFonts w:ascii="Times New Roman" w:hAnsi="Times New Roman" w:eastAsia="Times New Roman"/>
                <w:b w:val="0"/>
                <w:sz w:val="22"/>
              </w:rPr>
              <w:t>Repository discovery và repo evaluation</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GithubScanService.java; GithubRepoService.java; RepoAiAnalysisSection.tsx; repoEvaluation.ts; repoAiAnalysis.ts; RepoDetailPage.tsx; repoEvaluation.test.ts.</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Cải thiện tìm kiếm repository, alias map, matching theo môn học, phân tích repo, X-ray summary, test repo evaluation và cập nhật test matrix.</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Đóng góp tập trung, rõ module. Phần việc làm mạnh hơn năng lực khám phá và đánh giá repository, là một nghiệp vụ quan trọng của DevOrbit.</w:t>
            </w:r>
          </w:p>
        </w:tc>
      </w:tr>
    </w:tbl>
    <w:p/>
    <w:p>
      <w:pPr>
        <w:spacing w:line="300" w:lineRule="auto" w:after="120"/>
        <w:ind w:firstLine="425"/>
        <w:jc w:val="both"/>
      </w:pPr>
      <w:r>
        <w:t>Thành viên A giữ vai trò tích hợp chính, nhất là ở các luồng backend Java có kết nối AI và dữ liệu. Thành viên này thường xử lý các thay đổi có phạm vi rộng, bao gồm cấu hình runtime, Subject Q&amp;A, API repo/course và đồng bộ kiểu dữ liệu với client. Nhờ đó, các module riêng lẻ có thể ghép lại thành một hệ thống chạy được thay vì chỉ tồn tại như các màn hình hoặc service tách rời.</w:t>
      </w:r>
    </w:p>
    <w:p>
      <w:pPr>
        <w:spacing w:line="300" w:lineRule="auto" w:after="120"/>
        <w:ind w:firstLine="425"/>
        <w:jc w:val="both"/>
      </w:pPr>
      <w:r>
        <w:t>Thành viên B có đóng góp rõ ở mobile client và phần chứng cứ kiểm thử. Các commit liên quan đến AcademicRepository, AuthViewModel, CourseViewModel, ApiService và test matrix cho thấy thành viên này tập trung vào việc đưa dữ liệu từ backend Java ra trải nghiệm sử dụng thực tế. GPA calculator và các story/tài liệu đi kèm cũng giúp báo cáo có thêm phần đánh giá chức năng cụ thể.</w:t>
      </w:r>
    </w:p>
    <w:p>
      <w:pPr>
        <w:spacing w:line="300" w:lineRule="auto" w:after="120"/>
        <w:ind w:firstLine="425"/>
        <w:jc w:val="both"/>
      </w:pPr>
      <w:r>
        <w:t>Thành viên C tham gia nhiều vào phần cấu hình, bảo mật và ổn định dự án. Các thay đổi ở SecurityConfig, application.yaml, schema.sql, router, layout và tài liệu hardening cho thấy vai trò của thành viên này thiên về làm cho hệ thống có cấu trúc rõ, chạy ổn và có tài liệu kỹ thuật đi kèm. Đây là phần quan trọng với đồ án Java vì backend không chỉ cần có API mà còn cần cơ chế bảo vệ và vận hành.</w:t>
      </w:r>
    </w:p>
    <w:p>
      <w:pPr>
        <w:spacing w:line="300" w:lineRule="auto" w:after="120"/>
        <w:ind w:firstLine="425"/>
        <w:jc w:val="both"/>
      </w:pPr>
      <w:r>
        <w:t>Thành viên D tập trung vào nghiệp vụ repository discovery và repo evaluation. Các dấu vết ở GithubScanService, GithubRepoService, repoEvaluation, repoAiAnalysis và RepoDetailPage cho thấy thành viên này xử lý phần tìm kiếm, phân tích và trình bày thông tin repository. Đây là nhóm chức năng sát với mục tiêu ban đầu của DevOrbit: giúp sinh viên tìm được mã nguồn học thuật có liên quan đến môn học.</w:t>
      </w:r>
    </w:p>
    <w:p>
      <w:pPr>
        <w:spacing w:line="300" w:lineRule="auto" w:after="120"/>
        <w:ind w:firstLine="425"/>
        <w:jc w:val="both"/>
      </w:pPr>
      <w:r>
        <w:t>Về đánh giá tập thể, nhóm hoàn thành được một hệ thống có backend Java làm lõi, có dữ liệu học phần, repository, xác thực, phân quyền, AI service và các client sử dụng API. Bài học kinh nghiệm quan trọng là cần thống nhất Git identity từ đầu, tách nhánh theo module rõ hơn và ghi commit message có liên hệ trực tiếp tới chức năng hoặc story để việc truy vết cuối kỳ chính xác hơn.</w:t>
      </w:r>
    </w:p>
    <w:p>
      <w:pPr>
        <w:pStyle w:val="Heading1"/>
      </w:pPr>
      <w:r>
        <w:t>Chương 6. KẾT LUẬN VÀ KHUYẾN NGHỊ</w:t>
      </w:r>
    </w:p>
    <w:p>
      <w:pPr>
        <w:pStyle w:val="Heading2"/>
      </w:pPr>
      <w:r>
        <w:t>6.1. Kết luận</w:t>
      </w:r>
    </w:p>
    <w:p>
      <w:pPr>
        <w:spacing w:line="300" w:lineRule="auto" w:after="100"/>
        <w:jc w:val="both"/>
      </w:pPr>
      <w:r>
        <w:rPr>
          <w:rFonts w:ascii="Times New Roman" w:hAnsi="Times New Roman" w:eastAsia="Times New Roman"/>
          <w:b w:val="0"/>
          <w:i w:val="0"/>
          <w:sz w:val="26"/>
        </w:rPr>
        <w:t>Đề tài đã hoàn thành các mục tiêu đề ra:</w:t>
      </w:r>
    </w:p>
    <w:p>
      <w:pPr>
        <w:spacing w:line="300" w:lineRule="auto" w:after="100"/>
        <w:jc w:val="both"/>
      </w:pPr>
      <w:r>
        <w:rPr>
          <w:rFonts w:ascii="Times New Roman" w:hAnsi="Times New Roman" w:eastAsia="Times New Roman"/>
          <w:sz w:val="26"/>
        </w:rPr>
        <w:t>(1) Xây dựng hệ thống DevOrbit với đầy đủ chức năng quản lý mã nguồn học thuật, tra cứu quan hệ học phần, và hỗ trợ học tập bằng AI.</w:t>
      </w:r>
    </w:p>
    <w:p>
      <w:pPr>
        <w:spacing w:line="300" w:lineRule="auto" w:after="100"/>
        <w:jc w:val="both"/>
      </w:pPr>
      <w:r>
        <w:rPr>
          <w:rFonts w:ascii="Times New Roman" w:hAnsi="Times New Roman" w:eastAsia="Times New Roman"/>
          <w:b w:val="0"/>
          <w:i w:val="0"/>
          <w:sz w:val="26"/>
        </w:rPr>
        <w:t>(2) Phân tích toàn diện mã nguồn qua phương pháp khảo sát mã nguồn tĩnh, kiểm tra kiến trúc 3 lớp, API endpoints, mô hình dữ liệu, và tích hợp AI.</w:t>
      </w:r>
    </w:p>
    <w:p>
      <w:pPr>
        <w:spacing w:line="300" w:lineRule="auto" w:after="100"/>
        <w:jc w:val="both"/>
      </w:pPr>
      <w:r>
        <w:rPr>
          <w:rFonts w:ascii="Times New Roman" w:hAnsi="Times New Roman" w:eastAsia="Times New Roman"/>
          <w:b w:val="0"/>
          <w:i w:val="0"/>
          <w:sz w:val="26"/>
        </w:rPr>
        <w:t>(3) Đánh giá ưu nhược điểm và đề xuất hướng phát triển phù hợp với năng lực thực tế.</w:t>
      </w:r>
    </w:p>
    <w:p>
      <w:pPr>
        <w:spacing w:line="300" w:lineRule="auto" w:after="100"/>
        <w:jc w:val="both"/>
      </w:pPr>
      <w:r>
        <w:rPr>
          <w:rFonts w:ascii="Times New Roman" w:hAnsi="Times New Roman" w:eastAsia="Times New Roman"/>
          <w:b w:val="0"/>
          <w:i w:val="0"/>
          <w:sz w:val="26"/>
        </w:rPr>
        <w:t>Hệ thống hoạt động ổn định trên môi trường cục bộ, với kiến trúc 3 lớp rõ ràng, bảo mật JWT, và tích hợp AI hiệu quả.</w:t>
      </w:r>
    </w:p>
    <w:p>
      <w:pPr>
        <w:pStyle w:val="Heading2"/>
      </w:pPr>
      <w:r>
        <w:t>6.2. Khuyến nghị</w:t>
      </w:r>
    </w:p>
    <w:p>
      <w:pPr>
        <w:spacing w:line="300" w:lineRule="auto" w:after="100"/>
        <w:jc w:val="both"/>
      </w:pPr>
      <w:r>
        <w:t>Dựa trên kết quả phân tích, nhóm thực hiện đề xuất các khuyến nghị:</w:t>
      </w:r>
    </w:p>
    <w:p>
      <w:pPr>
        <w:spacing w:line="300" w:lineRule="auto" w:after="100"/>
        <w:jc w:val="both"/>
      </w:pPr>
      <w:r>
        <w:rPr>
          <w:rFonts w:ascii="Times New Roman" w:hAnsi="Times New Roman" w:eastAsia="Times New Roman"/>
          <w:sz w:val="26"/>
        </w:rPr>
        <w:t>1. Ưu tiên tối ưu render bản đồ học phần trong 1-2 tuần đầu sau khi bảo vệ (giảm polygon, LOD, Web Worker).</w:t>
      </w:r>
    </w:p>
    <w:p>
      <w:pPr>
        <w:spacing w:line="300" w:lineRule="auto" w:after="100"/>
        <w:jc w:val="both"/>
      </w:pPr>
      <w:r>
        <w:rPr>
          <w:rFonts w:ascii="Times New Roman" w:hAnsi="Times New Roman" w:eastAsia="Times New Roman"/>
          <w:b w:val="0"/>
          <w:i w:val="0"/>
          <w:sz w:val="26"/>
        </w:rPr>
        <w:t>2. Triển khai integration test với Testcontainers để đảm bảo chất lượng code trước khi mở rộng.</w:t>
      </w:r>
    </w:p>
    <w:p>
      <w:pPr>
        <w:spacing w:line="300" w:lineRule="auto" w:after="100"/>
        <w:jc w:val="both"/>
      </w:pPr>
      <w:r>
        <w:rPr>
          <w:rFonts w:ascii="Times New Roman" w:hAnsi="Times New Roman" w:eastAsia="Times New Roman"/>
          <w:b w:val="0"/>
          <w:i w:val="0"/>
          <w:sz w:val="26"/>
        </w:rPr>
        <w:t>3. Mở rộng RAG pipeline hỗ trợ PDF/PPT trong 1-2 tháng để tăng coverage tài liệu học phần.</w:t>
      </w:r>
    </w:p>
    <w:p>
      <w:pPr>
        <w:spacing w:line="300" w:lineRule="auto" w:after="100"/>
        <w:jc w:val="both"/>
      </w:pPr>
      <w:r>
        <w:rPr>
          <w:rFonts w:ascii="Times New Roman" w:hAnsi="Times New Roman" w:eastAsia="Times New Roman"/>
          <w:b w:val="0"/>
          <w:i w:val="0"/>
          <w:sz w:val="26"/>
        </w:rPr>
        <w:t>4. Xem xét mobile app Kotlin Compose trong 3-6 tháng nếu có nguồn lực phát triển phù hợp.</w:t>
      </w:r>
    </w:p>
    <w:p>
      <w:r>
        <w:rPr>
          <w:rFonts w:ascii="Times New Roman" w:hAnsi="Times New Roman" w:eastAsia="Times New Roman"/>
        </w:rPr>
        <w:t xml:space="preserve">5. Tích hợp Sentry + Prometheus cho monitoring sau khi triển khai production </w:t>
      </w:r>
      <w:hyperlink w:anchor="ref_19" w:history="1">
        <w:r>
          <w:rPr>
            <w:color w:val="0563C1"/>
            <w:u w:val="single"/>
          </w:rPr>
          <w:t>[19]</w:t>
        </w:r>
      </w:hyperlink>
      <w:r>
        <w:rPr>
          <w:rFonts w:ascii="Times New Roman" w:hAnsi="Times New Roman" w:eastAsia="Times New Roman"/>
        </w:rPr>
        <w:t>.</w:t>
      </w:r>
    </w:p>
    <w:p>
      <w:r>
        <w:br w:type="page"/>
      </w:r>
    </w:p>
    <w:p>
      <w:pPr>
        <w:pStyle w:val="Heading2"/>
      </w:pPr>
      <w:r>
        <w:t>6.3. Đóng góp chính của đồ án</w:t>
      </w:r>
    </w:p>
    <w:p>
      <w:pPr>
        <w:spacing w:line="300" w:lineRule="auto" w:after="100"/>
        <w:ind w:firstLine="425"/>
        <w:jc w:val="both"/>
      </w:pPr>
      <w:r>
        <w:rPr>
          <w:rFonts w:ascii="Times New Roman" w:hAnsi="Times New Roman" w:eastAsia="Times New Roman"/>
          <w:sz w:val="26"/>
        </w:rPr>
        <w:t>Đồ án đóng góp ở ba lớp. Ở lớp sản phẩm, DevOrbit cung cấp một nền tảng tập trung để sinh viên UIT khám phá học phần, repository mẫu, quan hệ tiên quyết và hỗ trợ AI. Ở lớp kỹ thuật, đồ án chứng minh khả năng xây dựng một backend Java/Spring Boot có phân quyền, xử lý dữ liệu PostgreSQL, tích hợp GitHub API, WebSocket và AI/RAG trong một kiến trúc rõ ràng. Ở lớp học thuật, báo cáo cung cấp một cách tiếp cận có thể tái sử dụng để đánh giá sản phẩm phần mềm: bắt đầu từ mục tiêu, truy vết tới triển khai, rồi kết thúc bằng minh chứng, hạn chế và rủi ro.</w:t>
      </w:r>
    </w:p>
    <w:p>
      <w:pPr>
        <w:spacing w:line="300" w:lineRule="auto" w:after="100"/>
        <w:ind w:firstLine="425"/>
        <w:jc w:val="both"/>
      </w:pPr>
      <w:r>
        <w:rPr>
          <w:rFonts w:ascii="Times New Roman" w:hAnsi="Times New Roman" w:eastAsia="Times New Roman"/>
          <w:sz w:val="26"/>
        </w:rPr>
        <w:t>Với phạm vi môn học Java, giá trị lớn nhất của DevOrbit là cho thấy một backend Java có thể trở thành lõi vận hành của hệ sinh thái học tập đa nền tảng. Các phần AI, web client và mobile client được trình bày như các kênh tiêu thụ API, qua đó làm rõ năng lực tích hợp, bảo mật, xử lý dữ liệu và cung cấp API ổn định của devorbit-api.</w:t>
      </w:r>
    </w:p>
    <w:p>
      <w:pPr>
        <w:pStyle w:val="Heading1"/>
      </w:pPr>
      <w:r>
        <w:t>TÀI LIỆU THAM KHẢO</w:t>
      </w:r>
    </w:p>
    <w:p>
      <w:bookmarkStart w:id="1" w:name="ref_1"/>
      <w:r>
        <w:rPr>
          <w:rFonts w:ascii="Times New Roman" w:hAnsi="Times New Roman" w:eastAsia="Times New Roman"/>
        </w:rPr>
        <w:t xml:space="preserve">[1] UIT - Trường Đại học Công nghệ Thông tin, Đại học Quốc gia TP.HCM. </w:t>
      </w:r>
      <w:hyperlink r:id="rId17" w:history="1">
        <w:r>
          <w:rPr>
            <w:color w:val="0563C1"/>
            <w:u w:val="single"/>
          </w:rPr>
          <w:t>https://uit.edu.vn</w:t>
        </w:r>
      </w:hyperlink>
      <w:bookmarkEnd w:id="1"/>
    </w:p>
    <w:p>
      <w:bookmarkStart w:id="2" w:name="ref_2"/>
      <w:pPr>
        <w:spacing w:line="300" w:lineRule="auto" w:after="100"/>
        <w:jc w:val="both"/>
      </w:pPr>
      <w:r>
        <w:rPr>
          <w:rFonts w:ascii="Times New Roman" w:hAnsi="Times New Roman" w:eastAsia="Times New Roman"/>
          <w:b w:val="0"/>
          <w:i w:val="0"/>
          <w:sz w:val="26"/>
        </w:rPr>
        <w:t>[2] Nguyễn Huy Hoàng. "DevOrbit: Nền tảng quản lý và khám phá mã nguồn học thuật." Đồ án môn học, UIT, 2026.</w:t>
      </w:r>
      <w:bookmarkEnd w:id="2"/>
    </w:p>
    <w:p>
      <w:bookmarkStart w:id="3" w:name="ref_3"/>
      <w:r>
        <w:rPr>
          <w:rFonts w:ascii="Times New Roman" w:hAnsi="Times New Roman" w:eastAsia="Times New Roman"/>
        </w:rPr>
        <w:t xml:space="preserve">[3] Spring Boot Reference Documentation v4.0. </w:t>
      </w:r>
      <w:hyperlink r:id="rId18" w:history="1">
        <w:r>
          <w:rPr>
            <w:color w:val="0563C1"/>
            <w:u w:val="single"/>
          </w:rPr>
          <w:t>https://spring.io/projects/spring-boot</w:t>
        </w:r>
      </w:hyperlink>
      <w:bookmarkEnd w:id="3"/>
    </w:p>
    <w:p>
      <w:bookmarkStart w:id="4" w:name="ref_4"/>
      <w:r>
        <w:rPr>
          <w:rFonts w:ascii="Times New Roman" w:hAnsi="Times New Roman" w:eastAsia="Times New Roman"/>
        </w:rPr>
        <w:t xml:space="preserve">[4] PostgreSQL 16 Documentation. </w:t>
      </w:r>
      <w:hyperlink r:id="rId19" w:history="1">
        <w:r>
          <w:rPr>
            <w:color w:val="0563C1"/>
            <w:u w:val="single"/>
          </w:rPr>
          <w:t>https://www.postgresql.org/docs/16/</w:t>
        </w:r>
      </w:hyperlink>
      <w:bookmarkEnd w:id="4"/>
    </w:p>
    <w:p>
      <w:bookmarkStart w:id="5" w:name="ref_5"/>
      <w:pPr>
        <w:spacing w:line="300" w:lineRule="auto" w:after="100"/>
        <w:jc w:val="both"/>
      </w:pPr>
      <w:r>
        <w:rPr>
          <w:rFonts w:ascii="Times New Roman" w:hAnsi="Times New Roman" w:eastAsia="Times New Roman"/>
          <w:b w:val="0"/>
          <w:i w:val="0"/>
          <w:sz w:val="26"/>
        </w:rPr>
        <w:t>[5] Fowler, M. "Patterns of Enterprise Application Architecture." Addison-Wesley, 2002.</w:t>
      </w:r>
      <w:bookmarkEnd w:id="5"/>
    </w:p>
    <w:p>
      <w:bookmarkStart w:id="6" w:name="ref_6"/>
      <w:r>
        <w:rPr>
          <w:rFonts w:ascii="Times New Roman" w:hAnsi="Times New Roman" w:eastAsia="Times New Roman"/>
        </w:rPr>
        <w:t xml:space="preserve">[6] RFC 7519 - JSON Web Token. </w:t>
      </w:r>
      <w:hyperlink r:id="rId20" w:history="1">
        <w:r>
          <w:rPr>
            <w:color w:val="0563C1"/>
            <w:u w:val="single"/>
          </w:rPr>
          <w:t>https://tools.ietf.org/html/rfc7519</w:t>
        </w:r>
      </w:hyperlink>
      <w:bookmarkEnd w:id="6"/>
    </w:p>
    <w:p>
      <w:bookmarkStart w:id="7" w:name="ref_7"/>
      <w:r>
        <w:rPr>
          <w:rFonts w:ascii="Times New Roman" w:hAnsi="Times New Roman" w:eastAsia="Times New Roman"/>
        </w:rPr>
        <w:t xml:space="preserve">[7] pgvector: Open-source vector similarity search for Postgres. </w:t>
      </w:r>
      <w:hyperlink r:id="rId21" w:history="1">
        <w:r>
          <w:rPr>
            <w:color w:val="0563C1"/>
            <w:u w:val="single"/>
          </w:rPr>
          <w:t>https://github.com/pgvector/pgvector</w:t>
        </w:r>
      </w:hyperlink>
      <w:bookmarkEnd w:id="7"/>
    </w:p>
    <w:p>
      <w:bookmarkStart w:id="8" w:name="ref_8"/>
      <w:pPr>
        <w:spacing w:line="300" w:lineRule="auto" w:after="100"/>
        <w:jc w:val="both"/>
      </w:pPr>
      <w:r>
        <w:rPr>
          <w:rFonts w:ascii="Times New Roman" w:hAnsi="Times New Roman" w:eastAsia="Times New Roman"/>
          <w:b w:val="0"/>
          <w:i w:val="0"/>
          <w:sz w:val="26"/>
        </w:rPr>
        <w:t>[8] Lewis, P. et al. "Retrieval-Augmented Generation for Knowledge-Intensive NLP Tasks." NeurIPS, 2020.</w:t>
      </w:r>
      <w:bookmarkEnd w:id="8"/>
    </w:p>
    <w:p>
      <w:bookmarkStart w:id="9" w:name="ref_9"/>
      <w:r>
        <w:rPr>
          <w:rFonts w:ascii="Times New Roman" w:hAnsi="Times New Roman" w:eastAsia="Times New Roman"/>
        </w:rPr>
        <w:t xml:space="preserve">[9] GitHub REST API Documentation. </w:t>
      </w:r>
      <w:hyperlink r:id="rId22" w:history="1">
        <w:r>
          <w:rPr>
            <w:color w:val="0563C1"/>
            <w:u w:val="single"/>
          </w:rPr>
          <w:t>https://docs.github.com/en/rest</w:t>
        </w:r>
      </w:hyperlink>
      <w:bookmarkEnd w:id="9"/>
    </w:p>
    <w:p>
      <w:bookmarkStart w:id="10" w:name="ref_10"/>
      <w:r>
        <w:rPr>
          <w:rFonts w:ascii="Times New Roman" w:hAnsi="Times New Roman" w:eastAsia="Times New Roman"/>
        </w:rPr>
        <w:t xml:space="preserve">[10] STOMP Protocol Specification. </w:t>
      </w:r>
      <w:hyperlink r:id="rId23" w:history="1">
        <w:r>
          <w:rPr>
            <w:color w:val="0563C1"/>
            <w:u w:val="single"/>
          </w:rPr>
          <w:t>https://stomp.github.io</w:t>
        </w:r>
      </w:hyperlink>
      <w:bookmarkEnd w:id="10"/>
    </w:p>
    <w:p>
      <w:bookmarkStart w:id="11" w:name="ref_11"/>
      <w:r>
        <w:rPr>
          <w:rFonts w:ascii="Times New Roman" w:hAnsi="Times New Roman" w:eastAsia="Times New Roman"/>
        </w:rPr>
        <w:t xml:space="preserve">[11] Caffeine Cache Library. </w:t>
      </w:r>
      <w:hyperlink r:id="rId24" w:history="1">
        <w:r>
          <w:rPr>
            <w:color w:val="0563C1"/>
            <w:u w:val="single"/>
          </w:rPr>
          <w:t>https://github.com/ben-manes/caffeine</w:t>
        </w:r>
      </w:hyperlink>
      <w:bookmarkEnd w:id="11"/>
    </w:p>
    <w:p>
      <w:bookmarkStart w:id="12" w:name="ref_12"/>
      <w:r>
        <w:rPr>
          <w:rFonts w:ascii="Times New Roman" w:hAnsi="Times New Roman" w:eastAsia="Times New Roman"/>
        </w:rPr>
        <w:t xml:space="preserve">[12] React 19 Documentation. </w:t>
      </w:r>
      <w:hyperlink r:id="rId25" w:history="1">
        <w:r>
          <w:rPr>
            <w:color w:val="0563C1"/>
            <w:u w:val="single"/>
          </w:rPr>
          <w:t>https://react.dev</w:t>
        </w:r>
      </w:hyperlink>
      <w:bookmarkEnd w:id="12"/>
    </w:p>
    <w:p>
      <w:bookmarkStart w:id="13" w:name="ref_13"/>
      <w:r>
        <w:rPr>
          <w:rFonts w:ascii="Times New Roman" w:hAnsi="Times New Roman" w:eastAsia="Times New Roman"/>
        </w:rPr>
        <w:t xml:space="preserve">[13] Zustand: Bear necessities for state management. </w:t>
      </w:r>
      <w:hyperlink r:id="rId26" w:history="1">
        <w:r>
          <w:rPr>
            <w:color w:val="0563C1"/>
            <w:u w:val="single"/>
          </w:rPr>
          <w:t>https://github.com/pmndrs/zustand</w:t>
        </w:r>
      </w:hyperlink>
      <w:bookmarkEnd w:id="13"/>
    </w:p>
    <w:p>
      <w:bookmarkStart w:id="14" w:name="ref_14"/>
      <w:r>
        <w:rPr>
          <w:rFonts w:ascii="Times New Roman" w:hAnsi="Times New Roman" w:eastAsia="Times New Roman"/>
        </w:rPr>
        <w:t xml:space="preserve">[14] client trực quan Documentation. </w:t>
      </w:r>
      <w:hyperlink r:id="rId27" w:history="1">
        <w:r>
          <w:rPr>
            <w:color w:val="0563C1"/>
            <w:u w:val="single"/>
          </w:rPr>
          <w:t>https://docs.pmnd.rs/react-three-fiber</w:t>
        </w:r>
      </w:hyperlink>
      <w:bookmarkEnd w:id="14"/>
    </w:p>
    <w:p>
      <w:bookmarkStart w:id="15" w:name="ref_15"/>
      <w:r>
        <w:rPr>
          <w:rFonts w:ascii="Times New Roman" w:hAnsi="Times New Roman" w:eastAsia="Times New Roman"/>
        </w:rPr>
        <w:t xml:space="preserve">[15] Supabase Storage Documentation. </w:t>
      </w:r>
      <w:hyperlink r:id="rId28" w:history="1">
        <w:r>
          <w:rPr>
            <w:color w:val="0563C1"/>
            <w:u w:val="single"/>
          </w:rPr>
          <w:t>https://supabase.com/docs/guides/storage</w:t>
        </w:r>
      </w:hyperlink>
      <w:bookmarkEnd w:id="15"/>
    </w:p>
    <w:p>
      <w:bookmarkStart w:id="16" w:name="ref_16"/>
      <w:r>
        <w:rPr>
          <w:rFonts w:ascii="Times New Roman" w:hAnsi="Times New Roman" w:eastAsia="Times New Roman"/>
        </w:rPr>
        <w:t xml:space="preserve">[16] Vite v6 Documentation. </w:t>
      </w:r>
      <w:hyperlink r:id="rId29" w:history="1">
        <w:r>
          <w:rPr>
            <w:color w:val="0563C1"/>
            <w:u w:val="single"/>
          </w:rPr>
          <w:t>https://vite.dev</w:t>
        </w:r>
      </w:hyperlink>
      <w:bookmarkEnd w:id="16"/>
    </w:p>
    <w:p>
      <w:bookmarkStart w:id="17" w:name="ref_17"/>
      <w:r>
        <w:rPr>
          <w:rFonts w:ascii="Times New Roman" w:hAnsi="Times New Roman" w:eastAsia="Times New Roman"/>
        </w:rPr>
        <w:t xml:space="preserve">[17] GitHub Actions Documentation. </w:t>
      </w:r>
      <w:hyperlink r:id="rId30" w:history="1">
        <w:r>
          <w:rPr>
            <w:color w:val="0563C1"/>
            <w:u w:val="single"/>
          </w:rPr>
          <w:t>https://docs.github.com/en/actions</w:t>
        </w:r>
      </w:hyperlink>
      <w:bookmarkEnd w:id="17"/>
    </w:p>
    <w:p>
      <w:bookmarkStart w:id="18" w:name="ref_18"/>
      <w:r>
        <w:rPr>
          <w:rFonts w:ascii="Times New Roman" w:hAnsi="Times New Roman" w:eastAsia="Times New Roman"/>
        </w:rPr>
        <w:t xml:space="preserve">[18] TailwindCSS Documentation. </w:t>
      </w:r>
      <w:hyperlink r:id="rId31" w:history="1">
        <w:r>
          <w:rPr>
            <w:color w:val="0563C1"/>
            <w:u w:val="single"/>
          </w:rPr>
          <w:t>https://tailwindcss.com/docs</w:t>
        </w:r>
      </w:hyperlink>
      <w:bookmarkEnd w:id="18"/>
    </w:p>
    <w:p>
      <w:bookmarkStart w:id="19" w:name="ref_19"/>
      <w:r>
        <w:rPr>
          <w:rFonts w:ascii="Times New Roman" w:hAnsi="Times New Roman" w:eastAsia="Times New Roman"/>
        </w:rPr>
        <w:t xml:space="preserve">[19] Vercel Deployment Documentation. </w:t>
      </w:r>
      <w:hyperlink r:id="rId32" w:history="1">
        <w:r>
          <w:rPr>
            <w:color w:val="0563C1"/>
            <w:u w:val="single"/>
          </w:rPr>
          <w:t>https://vercel.com/docs</w:t>
        </w:r>
      </w:hyperlink>
      <w:bookmarkEnd w:id="19"/>
    </w:p>
    <w:sectPr w:rsidR="00FC693F" w:rsidRPr="0006063C" w:rsidSect="00034616">
      <w:footerReference w:type="default" r:id="rId16"/>
      <w:pgSz w:w="12240" w:h="15840"/>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8"/>
      </w:rPr>
      <w:t>DevOrbit - Báo cáo đồ án cuối kỳ</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hyperlink" Target="https://uit.edu.vn" TargetMode="External"/><Relationship Id="rId18" Type="http://schemas.openxmlformats.org/officeDocument/2006/relationships/hyperlink" Target="https://spring.io/projects/spring-boot" TargetMode="External"/><Relationship Id="rId19" Type="http://schemas.openxmlformats.org/officeDocument/2006/relationships/hyperlink" Target="https://www.postgresql.org/docs/16/" TargetMode="External"/><Relationship Id="rId20" Type="http://schemas.openxmlformats.org/officeDocument/2006/relationships/hyperlink" Target="https://tools.ietf.org/html/rfc7519" TargetMode="External"/><Relationship Id="rId21" Type="http://schemas.openxmlformats.org/officeDocument/2006/relationships/hyperlink" Target="https://github.com/pgvector/pgvector" TargetMode="External"/><Relationship Id="rId22" Type="http://schemas.openxmlformats.org/officeDocument/2006/relationships/hyperlink" Target="https://docs.github.com/en/rest" TargetMode="External"/><Relationship Id="rId23" Type="http://schemas.openxmlformats.org/officeDocument/2006/relationships/hyperlink" Target="https://stomp.github.io" TargetMode="External"/><Relationship Id="rId24" Type="http://schemas.openxmlformats.org/officeDocument/2006/relationships/hyperlink" Target="https://github.com/ben-manes/caffeine" TargetMode="External"/><Relationship Id="rId25" Type="http://schemas.openxmlformats.org/officeDocument/2006/relationships/hyperlink" Target="https://react.dev" TargetMode="External"/><Relationship Id="rId26" Type="http://schemas.openxmlformats.org/officeDocument/2006/relationships/hyperlink" Target="https://github.com/pmndrs/zustand" TargetMode="External"/><Relationship Id="rId27" Type="http://schemas.openxmlformats.org/officeDocument/2006/relationships/hyperlink" Target="https://docs.pmnd.rs/react-three-fiber" TargetMode="External"/><Relationship Id="rId28" Type="http://schemas.openxmlformats.org/officeDocument/2006/relationships/hyperlink" Target="https://supabase.com/docs/guides/storage" TargetMode="External"/><Relationship Id="rId29" Type="http://schemas.openxmlformats.org/officeDocument/2006/relationships/hyperlink" Target="https://vite.dev" TargetMode="External"/><Relationship Id="rId30" Type="http://schemas.openxmlformats.org/officeDocument/2006/relationships/hyperlink" Target="https://docs.github.com/en/actions" TargetMode="External"/><Relationship Id="rId31" Type="http://schemas.openxmlformats.org/officeDocument/2006/relationships/hyperlink" Target="https://tailwindcss.com/docs" TargetMode="External"/><Relationship Id="rId32" Type="http://schemas.openxmlformats.org/officeDocument/2006/relationships/hyperlink" Target="https://vercel.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