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Answer Key Import Template</w:t>
      </w:r>
    </w:p>
    <w:p>
      <w:pPr>
        <w:spacing w:after="160"/>
      </w:pPr>
      <w:r>
        <w:t>Use this Word table to import exam codes and answer keys. Each row represents one question. Keep exam codes as two digits (for example, 01) and enter answers as A, B, C, or D. The sample includes 60 questions for each of three exam codes.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880"/>
            <w:vAlign w:val="center"/>
            <w:shd w:fill="2563EB"/>
          </w:tcPr>
          <w:p>
            <w:r>
              <w:rPr>
                <w:b/>
                <w:color w:val="FFFFFF"/>
              </w:rPr>
              <w:t>Exam Code</w:t>
            </w:r>
          </w:p>
        </w:tc>
        <w:tc>
          <w:tcPr>
            <w:tcW w:type="dxa" w:w="3312"/>
            <w:vAlign w:val="center"/>
            <w:shd w:fill="2563EB"/>
          </w:tcPr>
          <w:p>
            <w:r>
              <w:rPr>
                <w:b/>
                <w:color w:val="FFFFFF"/>
              </w:rPr>
              <w:t>Question</w:t>
            </w:r>
          </w:p>
        </w:tc>
        <w:tc>
          <w:tcPr>
            <w:tcW w:type="dxa" w:w="2880"/>
            <w:vAlign w:val="center"/>
            <w:shd w:fill="2563EB"/>
          </w:tcPr>
          <w:p>
            <w:r>
              <w:rPr>
                <w:b/>
                <w:color w:val="FFFFFF"/>
              </w:rPr>
              <w:t>Correct Answer</w:t>
            </w:r>
          </w:p>
        </w:tc>
      </w:tr>
      <w:tr>
        <w:tc>
          <w:tcPr>
            <w:tcW w:type="dxa" w:w="2880"/>
            <w:vAlign w:val="center"/>
          </w:tcPr>
          <w:p>
            <w:pPr>
              <w:spacing w:after="0"/>
            </w:pPr>
            <w:r>
              <w:rPr>
                <w:sz w:val="18"/>
              </w:rPr>
              <w:t>01</w:t>
            </w:r>
          </w:p>
        </w:tc>
        <w:tc>
          <w:tcPr>
            <w:tcW w:type="dxa" w:w="3312"/>
            <w:vAlign w:val="center"/>
          </w:tcPr>
          <w:p>
            <w:pPr>
              <w:spacing w:after="0"/>
            </w:pPr>
            <w:r>
              <w:rPr>
                <w:sz w:val="18"/>
              </w:rPr>
              <w:t>Q1</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Q2</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Q3</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Q4</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Q5</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Q6</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Q7</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Q8</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Q9</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Q10</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Q11</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Q12</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Q13</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Q14</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Q15</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Q16</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Q17</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Q18</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Q19</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Q20</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Q21</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Q22</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Q23</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Q24</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Q25</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Q26</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Q27</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Q28</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Q29</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Q30</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Q31</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Q32</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Q33</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Q34</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Q35</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Q36</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Q37</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Q38</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Q39</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Q40</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Q41</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Q42</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Q43</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Q44</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Q45</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Q46</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Q47</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Q48</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Q49</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Q50</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Q51</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Q52</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Q53</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Q54</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Q55</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Q56</w:t>
            </w:r>
          </w:p>
        </w:tc>
        <w:tc>
          <w:tcPr>
            <w:tcW w:type="dxa" w:w="2880"/>
            <w:vAlign w:val="center"/>
          </w:tcPr>
          <w:p>
            <w:pPr>
              <w:spacing w:after="0"/>
            </w:pPr>
            <w:r>
              <w:rPr>
                <w:sz w:val="18"/>
              </w:rPr>
              <w:t>D</w:t>
            </w:r>
          </w:p>
        </w:tc>
      </w:tr>
      <w:tr>
        <w:tc>
          <w:tcPr>
            <w:tcW w:type="dxa" w:w="2880"/>
            <w:vAlign w:val="center"/>
          </w:tcPr>
          <w:p>
            <w:pPr>
              <w:spacing w:after="0"/>
            </w:pPr>
            <w:r>
              <w:rPr>
                <w:sz w:val="18"/>
              </w:rPr>
              <w:t>01</w:t>
            </w:r>
          </w:p>
        </w:tc>
        <w:tc>
          <w:tcPr>
            <w:tcW w:type="dxa" w:w="3312"/>
            <w:vAlign w:val="center"/>
          </w:tcPr>
          <w:p>
            <w:pPr>
              <w:spacing w:after="0"/>
            </w:pPr>
            <w:r>
              <w:rPr>
                <w:sz w:val="18"/>
              </w:rPr>
              <w:t>Q57</w:t>
            </w:r>
          </w:p>
        </w:tc>
        <w:tc>
          <w:tcPr>
            <w:tcW w:type="dxa" w:w="2880"/>
            <w:vAlign w:val="center"/>
          </w:tcPr>
          <w:p>
            <w:pPr>
              <w:spacing w:after="0"/>
            </w:pPr>
            <w:r>
              <w:rPr>
                <w:sz w:val="18"/>
              </w:rPr>
              <w:t>A</w:t>
            </w:r>
          </w:p>
        </w:tc>
      </w:tr>
      <w:tr>
        <w:tc>
          <w:tcPr>
            <w:tcW w:type="dxa" w:w="2880"/>
            <w:vAlign w:val="center"/>
          </w:tcPr>
          <w:p>
            <w:pPr>
              <w:spacing w:after="0"/>
            </w:pPr>
            <w:r>
              <w:rPr>
                <w:sz w:val="18"/>
              </w:rPr>
              <w:t>01</w:t>
            </w:r>
          </w:p>
        </w:tc>
        <w:tc>
          <w:tcPr>
            <w:tcW w:type="dxa" w:w="3312"/>
            <w:vAlign w:val="center"/>
          </w:tcPr>
          <w:p>
            <w:pPr>
              <w:spacing w:after="0"/>
            </w:pPr>
            <w:r>
              <w:rPr>
                <w:sz w:val="18"/>
              </w:rPr>
              <w:t>Q58</w:t>
            </w:r>
          </w:p>
        </w:tc>
        <w:tc>
          <w:tcPr>
            <w:tcW w:type="dxa" w:w="2880"/>
            <w:vAlign w:val="center"/>
          </w:tcPr>
          <w:p>
            <w:pPr>
              <w:spacing w:after="0"/>
            </w:pPr>
            <w:r>
              <w:rPr>
                <w:sz w:val="18"/>
              </w:rPr>
              <w:t>B</w:t>
            </w:r>
          </w:p>
        </w:tc>
      </w:tr>
      <w:tr>
        <w:tc>
          <w:tcPr>
            <w:tcW w:type="dxa" w:w="2880"/>
            <w:vAlign w:val="center"/>
          </w:tcPr>
          <w:p>
            <w:pPr>
              <w:spacing w:after="0"/>
            </w:pPr>
            <w:r>
              <w:rPr>
                <w:sz w:val="18"/>
              </w:rPr>
              <w:t>01</w:t>
            </w:r>
          </w:p>
        </w:tc>
        <w:tc>
          <w:tcPr>
            <w:tcW w:type="dxa" w:w="3312"/>
            <w:vAlign w:val="center"/>
          </w:tcPr>
          <w:p>
            <w:pPr>
              <w:spacing w:after="0"/>
            </w:pPr>
            <w:r>
              <w:rPr>
                <w:sz w:val="18"/>
              </w:rPr>
              <w:t>Q59</w:t>
            </w:r>
          </w:p>
        </w:tc>
        <w:tc>
          <w:tcPr>
            <w:tcW w:type="dxa" w:w="2880"/>
            <w:vAlign w:val="center"/>
          </w:tcPr>
          <w:p>
            <w:pPr>
              <w:spacing w:after="0"/>
            </w:pPr>
            <w:r>
              <w:rPr>
                <w:sz w:val="18"/>
              </w:rPr>
              <w:t>C</w:t>
            </w:r>
          </w:p>
        </w:tc>
      </w:tr>
      <w:tr>
        <w:tc>
          <w:tcPr>
            <w:tcW w:type="dxa" w:w="2880"/>
            <w:vAlign w:val="center"/>
          </w:tcPr>
          <w:p>
            <w:pPr>
              <w:spacing w:after="0"/>
            </w:pPr>
            <w:r>
              <w:rPr>
                <w:sz w:val="18"/>
              </w:rPr>
              <w:t>01</w:t>
            </w:r>
          </w:p>
        </w:tc>
        <w:tc>
          <w:tcPr>
            <w:tcW w:type="dxa" w:w="3312"/>
            <w:vAlign w:val="center"/>
          </w:tcPr>
          <w:p>
            <w:pPr>
              <w:spacing w:after="0"/>
            </w:pPr>
            <w:r>
              <w:rPr>
                <w:sz w:val="18"/>
              </w:rPr>
              <w:t>Q60</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Q1</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Q2</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Q3</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Q4</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Q5</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Q6</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Q7</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Q8</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Q9</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Q10</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Q11</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Q12</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Q13</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Q14</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Q15</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Q16</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Q17</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Q18</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Q19</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Q20</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Q21</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Q22</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Q23</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Q24</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Q25</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Q26</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Q27</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Q28</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Q29</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Q30</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Q31</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Q32</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Q33</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Q34</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Q35</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Q36</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Q37</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Q38</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Q39</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Q40</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Q41</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Q42</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Q43</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Q44</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Q45</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Q46</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Q47</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Q48</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Q49</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Q50</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Q51</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Q52</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Q53</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Q54</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Q55</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Q56</w:t>
            </w:r>
          </w:p>
        </w:tc>
        <w:tc>
          <w:tcPr>
            <w:tcW w:type="dxa" w:w="2880"/>
            <w:vAlign w:val="center"/>
          </w:tcPr>
          <w:p>
            <w:pPr>
              <w:spacing w:after="0"/>
            </w:pPr>
            <w:r>
              <w:rPr>
                <w:sz w:val="18"/>
              </w:rPr>
              <w:t>A</w:t>
            </w:r>
          </w:p>
        </w:tc>
      </w:tr>
      <w:tr>
        <w:tc>
          <w:tcPr>
            <w:tcW w:type="dxa" w:w="2880"/>
            <w:vAlign w:val="center"/>
          </w:tcPr>
          <w:p>
            <w:pPr>
              <w:spacing w:after="0"/>
            </w:pPr>
            <w:r>
              <w:rPr>
                <w:sz w:val="18"/>
              </w:rPr>
              <w:t>11</w:t>
            </w:r>
          </w:p>
        </w:tc>
        <w:tc>
          <w:tcPr>
            <w:tcW w:type="dxa" w:w="3312"/>
            <w:vAlign w:val="center"/>
          </w:tcPr>
          <w:p>
            <w:pPr>
              <w:spacing w:after="0"/>
            </w:pPr>
            <w:r>
              <w:rPr>
                <w:sz w:val="18"/>
              </w:rPr>
              <w:t>Q57</w:t>
            </w:r>
          </w:p>
        </w:tc>
        <w:tc>
          <w:tcPr>
            <w:tcW w:type="dxa" w:w="2880"/>
            <w:vAlign w:val="center"/>
          </w:tcPr>
          <w:p>
            <w:pPr>
              <w:spacing w:after="0"/>
            </w:pPr>
            <w:r>
              <w:rPr>
                <w:sz w:val="18"/>
              </w:rPr>
              <w:t>B</w:t>
            </w:r>
          </w:p>
        </w:tc>
      </w:tr>
      <w:tr>
        <w:tc>
          <w:tcPr>
            <w:tcW w:type="dxa" w:w="2880"/>
            <w:vAlign w:val="center"/>
          </w:tcPr>
          <w:p>
            <w:pPr>
              <w:spacing w:after="0"/>
            </w:pPr>
            <w:r>
              <w:rPr>
                <w:sz w:val="18"/>
              </w:rPr>
              <w:t>11</w:t>
            </w:r>
          </w:p>
        </w:tc>
        <w:tc>
          <w:tcPr>
            <w:tcW w:type="dxa" w:w="3312"/>
            <w:vAlign w:val="center"/>
          </w:tcPr>
          <w:p>
            <w:pPr>
              <w:spacing w:after="0"/>
            </w:pPr>
            <w:r>
              <w:rPr>
                <w:sz w:val="18"/>
              </w:rPr>
              <w:t>Q58</w:t>
            </w:r>
          </w:p>
        </w:tc>
        <w:tc>
          <w:tcPr>
            <w:tcW w:type="dxa" w:w="2880"/>
            <w:vAlign w:val="center"/>
          </w:tcPr>
          <w:p>
            <w:pPr>
              <w:spacing w:after="0"/>
            </w:pPr>
            <w:r>
              <w:rPr>
                <w:sz w:val="18"/>
              </w:rPr>
              <w:t>C</w:t>
            </w:r>
          </w:p>
        </w:tc>
      </w:tr>
      <w:tr>
        <w:tc>
          <w:tcPr>
            <w:tcW w:type="dxa" w:w="2880"/>
            <w:vAlign w:val="center"/>
          </w:tcPr>
          <w:p>
            <w:pPr>
              <w:spacing w:after="0"/>
            </w:pPr>
            <w:r>
              <w:rPr>
                <w:sz w:val="18"/>
              </w:rPr>
              <w:t>11</w:t>
            </w:r>
          </w:p>
        </w:tc>
        <w:tc>
          <w:tcPr>
            <w:tcW w:type="dxa" w:w="3312"/>
            <w:vAlign w:val="center"/>
          </w:tcPr>
          <w:p>
            <w:pPr>
              <w:spacing w:after="0"/>
            </w:pPr>
            <w:r>
              <w:rPr>
                <w:sz w:val="18"/>
              </w:rPr>
              <w:t>Q59</w:t>
            </w:r>
          </w:p>
        </w:tc>
        <w:tc>
          <w:tcPr>
            <w:tcW w:type="dxa" w:w="2880"/>
            <w:vAlign w:val="center"/>
          </w:tcPr>
          <w:p>
            <w:pPr>
              <w:spacing w:after="0"/>
            </w:pPr>
            <w:r>
              <w:rPr>
                <w:sz w:val="18"/>
              </w:rPr>
              <w:t>D</w:t>
            </w:r>
          </w:p>
        </w:tc>
      </w:tr>
      <w:tr>
        <w:tc>
          <w:tcPr>
            <w:tcW w:type="dxa" w:w="2880"/>
            <w:vAlign w:val="center"/>
          </w:tcPr>
          <w:p>
            <w:pPr>
              <w:spacing w:after="0"/>
            </w:pPr>
            <w:r>
              <w:rPr>
                <w:sz w:val="18"/>
              </w:rPr>
              <w:t>11</w:t>
            </w:r>
          </w:p>
        </w:tc>
        <w:tc>
          <w:tcPr>
            <w:tcW w:type="dxa" w:w="3312"/>
            <w:vAlign w:val="center"/>
          </w:tcPr>
          <w:p>
            <w:pPr>
              <w:spacing w:after="0"/>
            </w:pPr>
            <w:r>
              <w:rPr>
                <w:sz w:val="18"/>
              </w:rPr>
              <w:t>Q60</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Q1</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Q2</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Q3</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Q4</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Q5</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Q6</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Q7</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Q8</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Q9</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Q10</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Q11</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Q12</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Q13</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Q14</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Q15</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Q16</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Q17</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Q18</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Q19</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Q20</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Q21</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Q22</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Q23</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Q24</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Q25</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Q26</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Q27</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Q28</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Q29</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Q30</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Q31</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Q32</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Q33</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Q34</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Q35</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Q36</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Q37</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Q38</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Q39</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Q40</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Q41</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Q42</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Q43</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Q44</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Q45</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Q46</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Q47</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Q48</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Q49</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Q50</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Q51</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Q52</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Q53</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Q54</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Q55</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Q56</w:t>
            </w:r>
          </w:p>
        </w:tc>
        <w:tc>
          <w:tcPr>
            <w:tcW w:type="dxa" w:w="2880"/>
            <w:vAlign w:val="center"/>
          </w:tcPr>
          <w:p>
            <w:pPr>
              <w:spacing w:after="0"/>
            </w:pPr>
            <w:r>
              <w:rPr>
                <w:sz w:val="18"/>
              </w:rPr>
              <w:t>B</w:t>
            </w:r>
          </w:p>
        </w:tc>
      </w:tr>
      <w:tr>
        <w:tc>
          <w:tcPr>
            <w:tcW w:type="dxa" w:w="2880"/>
            <w:vAlign w:val="center"/>
          </w:tcPr>
          <w:p>
            <w:pPr>
              <w:spacing w:after="0"/>
            </w:pPr>
            <w:r>
              <w:rPr>
                <w:sz w:val="18"/>
              </w:rPr>
              <w:t>15</w:t>
            </w:r>
          </w:p>
        </w:tc>
        <w:tc>
          <w:tcPr>
            <w:tcW w:type="dxa" w:w="3312"/>
            <w:vAlign w:val="center"/>
          </w:tcPr>
          <w:p>
            <w:pPr>
              <w:spacing w:after="0"/>
            </w:pPr>
            <w:r>
              <w:rPr>
                <w:sz w:val="18"/>
              </w:rPr>
              <w:t>Q57</w:t>
            </w:r>
          </w:p>
        </w:tc>
        <w:tc>
          <w:tcPr>
            <w:tcW w:type="dxa" w:w="2880"/>
            <w:vAlign w:val="center"/>
          </w:tcPr>
          <w:p>
            <w:pPr>
              <w:spacing w:after="0"/>
            </w:pPr>
            <w:r>
              <w:rPr>
                <w:sz w:val="18"/>
              </w:rPr>
              <w:t>C</w:t>
            </w:r>
          </w:p>
        </w:tc>
      </w:tr>
      <w:tr>
        <w:tc>
          <w:tcPr>
            <w:tcW w:type="dxa" w:w="2880"/>
            <w:vAlign w:val="center"/>
          </w:tcPr>
          <w:p>
            <w:pPr>
              <w:spacing w:after="0"/>
            </w:pPr>
            <w:r>
              <w:rPr>
                <w:sz w:val="18"/>
              </w:rPr>
              <w:t>15</w:t>
            </w:r>
          </w:p>
        </w:tc>
        <w:tc>
          <w:tcPr>
            <w:tcW w:type="dxa" w:w="3312"/>
            <w:vAlign w:val="center"/>
          </w:tcPr>
          <w:p>
            <w:pPr>
              <w:spacing w:after="0"/>
            </w:pPr>
            <w:r>
              <w:rPr>
                <w:sz w:val="18"/>
              </w:rPr>
              <w:t>Q58</w:t>
            </w:r>
          </w:p>
        </w:tc>
        <w:tc>
          <w:tcPr>
            <w:tcW w:type="dxa" w:w="2880"/>
            <w:vAlign w:val="center"/>
          </w:tcPr>
          <w:p>
            <w:pPr>
              <w:spacing w:after="0"/>
            </w:pPr>
            <w:r>
              <w:rPr>
                <w:sz w:val="18"/>
              </w:rPr>
              <w:t>D</w:t>
            </w:r>
          </w:p>
        </w:tc>
      </w:tr>
      <w:tr>
        <w:tc>
          <w:tcPr>
            <w:tcW w:type="dxa" w:w="2880"/>
            <w:vAlign w:val="center"/>
          </w:tcPr>
          <w:p>
            <w:pPr>
              <w:spacing w:after="0"/>
            </w:pPr>
            <w:r>
              <w:rPr>
                <w:sz w:val="18"/>
              </w:rPr>
              <w:t>15</w:t>
            </w:r>
          </w:p>
        </w:tc>
        <w:tc>
          <w:tcPr>
            <w:tcW w:type="dxa" w:w="3312"/>
            <w:vAlign w:val="center"/>
          </w:tcPr>
          <w:p>
            <w:pPr>
              <w:spacing w:after="0"/>
            </w:pPr>
            <w:r>
              <w:rPr>
                <w:sz w:val="18"/>
              </w:rPr>
              <w:t>Q59</w:t>
            </w:r>
          </w:p>
        </w:tc>
        <w:tc>
          <w:tcPr>
            <w:tcW w:type="dxa" w:w="2880"/>
            <w:vAlign w:val="center"/>
          </w:tcPr>
          <w:p>
            <w:pPr>
              <w:spacing w:after="0"/>
            </w:pPr>
            <w:r>
              <w:rPr>
                <w:sz w:val="18"/>
              </w:rPr>
              <w:t>A</w:t>
            </w:r>
          </w:p>
        </w:tc>
      </w:tr>
      <w:tr>
        <w:tc>
          <w:tcPr>
            <w:tcW w:type="dxa" w:w="2880"/>
            <w:vAlign w:val="center"/>
          </w:tcPr>
          <w:p>
            <w:pPr>
              <w:spacing w:after="0"/>
            </w:pPr>
            <w:r>
              <w:rPr>
                <w:sz w:val="18"/>
              </w:rPr>
              <w:t>15</w:t>
            </w:r>
          </w:p>
        </w:tc>
        <w:tc>
          <w:tcPr>
            <w:tcW w:type="dxa" w:w="3312"/>
            <w:vAlign w:val="center"/>
          </w:tcPr>
          <w:p>
            <w:pPr>
              <w:spacing w:after="0"/>
            </w:pPr>
            <w:r>
              <w:rPr>
                <w:sz w:val="18"/>
              </w:rPr>
              <w:t>Q60</w:t>
            </w:r>
          </w:p>
        </w:tc>
        <w:tc>
          <w:tcPr>
            <w:tcW w:type="dxa" w:w="2880"/>
            <w:vAlign w:val="center"/>
          </w:tcPr>
          <w:p>
            <w:pPr>
              <w:spacing w:after="0"/>
            </w:pPr>
            <w:r>
              <w:rPr>
                <w:sz w:val="18"/>
              </w:rPr>
              <w:t>B</w:t>
            </w:r>
          </w:p>
        </w:tc>
      </w:tr>
    </w:tbl>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