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1"/>
        <w:spacing w:before="0" w:beforeAutospacing="0" w:afterAutospacing="0"/>
        <w:ind w:left="0" w:right="720"/>
        <w:jc w:val="center"/>
        <w:rPr>
          <w:rFonts w:ascii="Times New Roman" w:hAnsi="Times New Roman"/>
          <w:bCs w:val="1"/>
          <w:sz w:val="24"/>
          <w:szCs w:val="24"/>
        </w:rPr>
      </w:pPr>
      <w:r>
        <w:rPr>
          <w:rFonts w:ascii="Times New Roman" w:hAnsi="Times New Roman"/>
          <w:bCs w:val="1"/>
          <w:sz w:val="24"/>
          <w:szCs w:val="24"/>
        </w:rPr>
        <w:t>CỘNG HOÀ XÃ HỘI CHỦ NGHĨA VIỆT NAM</w:t>
      </w:r>
    </w:p>
    <w:p>
      <w:pPr>
        <w:spacing w:after="0" w:beforeAutospacing="0" w:afterAutospacing="0"/>
        <w:ind w:right="720"/>
        <w:jc w:val="center"/>
        <w:rPr>
          <w:rFonts w:ascii="Times New Roman" w:hAnsi="Times New Roman" w:cs="Times New Roman"/>
          <w:i w:val="1"/>
          <w:sz w:val="24"/>
          <w:szCs w:val="24"/>
        </w:rPr>
      </w:pPr>
      <w:r>
        <w:rPr>
          <w:rFonts w:ascii="Times New Roman" w:hAnsi="Times New Roman" w:cs="Times New Roman"/>
          <w:b w:val="1"/>
          <w:i w:val="1"/>
          <w:bCs w:val="1"/>
          <w:sz w:val="24"/>
          <w:szCs w:val="24"/>
        </w:rPr>
        <w:t>Ðộc lập - Tự do - Hạnh phúc</w:t>
      </w:r>
    </w:p>
    <w:p>
      <w:pPr>
        <w:spacing w:after="0" w:beforeAutospacing="0" w:afterAutospacing="0"/>
        <w:ind w:right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---------o0o---------</w:t>
      </w:r>
    </w:p>
    <w:p>
      <w:pPr>
        <w:pStyle w:val="P6"/>
        <w:tabs>
          <w:tab w:val="left" w:pos="6346" w:leader="none"/>
        </w:tabs>
        <w:ind w:hanging="450"/>
        <w:jc w:val="center"/>
        <w:rPr>
          <w:b w:val="1"/>
          <w:sz w:val="36"/>
          <w:szCs w:val="36"/>
        </w:rPr>
      </w:pPr>
      <w:r>
        <w:rPr>
          <w:b w:val="1"/>
          <w:sz w:val="36"/>
          <w:szCs w:val="36"/>
        </w:rPr>
        <w:t>PHỤ LỤC HỢP ĐỒNG</w:t>
      </w:r>
    </w:p>
    <w:p>
      <w:pPr>
        <w:pStyle w:val="P6"/>
        <w:ind w:hanging="450"/>
        <w:jc w:val="center"/>
        <w:rPr>
          <w:i w:val="1"/>
          <w:sz w:val="24"/>
          <w:szCs w:val="24"/>
        </w:rPr>
      </w:pPr>
      <w:r>
        <w:rPr>
          <w:i w:val="1"/>
          <w:iCs w:val="1"/>
          <w:sz w:val="24"/>
          <w:szCs w:val="24"/>
          <w:lang w:val="pt-BR"/>
        </w:rPr>
        <w:t xml:space="preserve">Số: </w:t>
      </w:r>
      <w:r>
        <w:rPr>
          <w:i w:val="1"/>
          <w:iCs w:val="1"/>
          <w:sz w:val="24"/>
          <w:szCs w:val="24"/>
          <w:lang w:val="pt-BR"/>
        </w:rPr>
        <w:t>SISVN/HD-SISVN270225</w:t>
      </w:r>
      <w:r>
        <w:rPr>
          <w:i w:val="1"/>
          <w:iCs w:val="1"/>
          <w:sz w:val="24"/>
          <w:szCs w:val="24"/>
          <w:lang w:val="pt-BR"/>
        </w:rPr>
        <w:t>.</w:t>
      </w:r>
    </w:p>
    <w:p>
      <w:pPr>
        <w:pStyle w:val="P6"/>
        <w:ind w:left="360"/>
        <w:jc w:val="center"/>
        <w:rPr>
          <w:i w:val="1"/>
          <w:sz w:val="24"/>
          <w:szCs w:val="24"/>
        </w:rPr>
      </w:pPr>
    </w:p>
    <w:p>
      <w:pPr>
        <w:numPr>
          <w:ilvl w:val="0"/>
          <w:numId w:val="12"/>
        </w:numPr>
        <w:tabs>
          <w:tab w:val="left" w:pos="180" w:leader="none"/>
          <w:tab w:val="clear" w:pos="360" w:leader="none"/>
        </w:tabs>
        <w:spacing w:lineRule="auto" w:line="240" w:after="0" w:beforeAutospacing="0" w:afterAutospacing="0"/>
        <w:ind w:hanging="180" w:left="180" w:right="90"/>
        <w:jc w:val="both"/>
        <w:rPr>
          <w:rFonts w:ascii="Times New Roman" w:hAnsi="Times New Roman" w:cs="Times New Roman"/>
          <w:i w:val="1"/>
          <w:iCs w:val="1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1"/>
          <w:iCs w:val="1"/>
          <w:color w:val="000000" w:themeColor="text1"/>
          <w:sz w:val="24"/>
          <w:szCs w:val="24"/>
        </w:rPr>
        <w:t>Căn cứ vào Luật Thương mại Số: 36/2005/QH11 ban hành ngày 14/06/2005 của Quốc Hội nước Cộng Hoà Xã Hội Chủ Nghĩa Việt Nam có hiệu lực thi hành từ ngày 01/01/2006.</w:t>
      </w:r>
    </w:p>
    <w:p>
      <w:pPr>
        <w:numPr>
          <w:ilvl w:val="0"/>
          <w:numId w:val="12"/>
        </w:numPr>
        <w:tabs>
          <w:tab w:val="num" w:pos="270" w:leader="none"/>
        </w:tabs>
        <w:spacing w:lineRule="auto" w:line="240" w:after="0" w:beforeAutospacing="0" w:afterAutospacing="0"/>
        <w:ind w:hanging="180" w:left="180" w:right="-378"/>
        <w:jc w:val="both"/>
        <w:rPr>
          <w:rFonts w:ascii="Times New Roman" w:hAnsi="Times New Roman" w:cs="Times New Roman"/>
          <w:i w:val="1"/>
          <w:iCs w:val="1"/>
          <w:sz w:val="24"/>
          <w:szCs w:val="24"/>
          <w:lang w:val="pt-BR"/>
        </w:rPr>
      </w:pPr>
      <w:r>
        <w:rPr>
          <w:rFonts w:ascii="Times New Roman" w:hAnsi="Times New Roman" w:cs="Times New Roman"/>
          <w:i w:val="1"/>
          <w:iCs w:val="1"/>
          <w:sz w:val="24"/>
          <w:szCs w:val="24"/>
          <w:lang w:val="pt-BR"/>
        </w:rPr>
        <w:t xml:space="preserve">Căn cứ vào Bộ luật dân sự nước Cộng hoà xã hội chủ nghĩa Việt Nam </w:t>
      </w:r>
    </w:p>
    <w:p>
      <w:pPr>
        <w:numPr>
          <w:ilvl w:val="0"/>
          <w:numId w:val="12"/>
        </w:numPr>
        <w:tabs>
          <w:tab w:val="num" w:pos="270" w:leader="none"/>
        </w:tabs>
        <w:spacing w:lineRule="auto" w:line="240" w:after="0" w:beforeAutospacing="0" w:afterAutospacing="0"/>
        <w:ind w:hanging="180" w:left="180" w:right="-378"/>
        <w:jc w:val="both"/>
        <w:rPr>
          <w:rFonts w:ascii="Times New Roman" w:hAnsi="Times New Roman" w:cs="Times New Roman"/>
          <w:i w:val="1"/>
          <w:iCs w:val="1"/>
          <w:sz w:val="24"/>
          <w:szCs w:val="24"/>
          <w:lang w:val="pt-BR"/>
        </w:rPr>
      </w:pPr>
      <w:r>
        <w:rPr>
          <w:rFonts w:ascii="Times New Roman" w:hAnsi="Times New Roman" w:cs="Times New Roman"/>
          <w:i w:val="1"/>
          <w:iCs w:val="1"/>
          <w:sz w:val="24"/>
          <w:szCs w:val="24"/>
          <w:lang w:val="pt-BR"/>
        </w:rPr>
        <w:t xml:space="preserve">Căn cứ nhu cầu cài đặt tính năng mới cho phần mềm kế toán của </w:t>
      </w:r>
      <w:r>
        <w:rPr>
          <w:rFonts w:ascii="Times New Roman" w:hAnsi="Times New Roman" w:cs="Times New Roman"/>
          <w:i w:val="1"/>
          <w:iCs w:val="1"/>
          <w:sz w:val="24"/>
          <w:szCs w:val="24"/>
        </w:rPr>
        <w:t>Công ty Cổ Phần S.I.S Việt Nam</w:t>
      </w:r>
      <w:r>
        <w:rPr>
          <w:rFonts w:ascii=".VnTime" w:hAnsi=".VnTime" w:cs="Times New Roman"/>
          <w:i w:val="1"/>
          <w:iCs w:val="1"/>
          <w:sz w:val="24"/>
          <w:szCs w:val="24"/>
        </w:rPr>
        <w:t>.</w:t>
      </w:r>
    </w:p>
    <w:p>
      <w:pPr>
        <w:numPr>
          <w:ilvl w:val="0"/>
          <w:numId w:val="12"/>
        </w:numPr>
        <w:tabs>
          <w:tab w:val="num" w:pos="270" w:leader="none"/>
        </w:tabs>
        <w:spacing w:lineRule="auto" w:line="240" w:after="0" w:beforeAutospacing="0" w:afterAutospacing="0"/>
        <w:ind w:hanging="180" w:left="180" w:right="-378"/>
        <w:jc w:val="both"/>
        <w:rPr>
          <w:rFonts w:ascii="Times New Roman" w:hAnsi="Times New Roman" w:cs="Times New Roman"/>
          <w:i w:val="1"/>
          <w:iCs w:val="1"/>
          <w:sz w:val="24"/>
          <w:szCs w:val="24"/>
          <w:lang w:val="pt-BR"/>
        </w:rPr>
      </w:pPr>
      <w:r>
        <w:rPr>
          <w:rFonts w:ascii="Times New Roman" w:hAnsi="Times New Roman" w:cs="Times New Roman"/>
          <w:i w:val="1"/>
          <w:iCs w:val="1"/>
          <w:sz w:val="24"/>
          <w:szCs w:val="24"/>
          <w:lang w:val="pt-BR"/>
        </w:rPr>
        <w:t xml:space="preserve">Căn cứ vào khả năng đáp ứng của Công ty Cổ phần S.I.S Việt Nam </w:t>
      </w:r>
    </w:p>
    <w:p>
      <w:pPr>
        <w:spacing w:after="0" w:beforeAutospacing="0" w:afterAutospacing="0"/>
        <w:ind w:right="720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spacing w:after="0" w:beforeAutospacing="0" w:afterAutospacing="0"/>
        <w:ind w:righ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Hôm nay, </w:t>
      </w:r>
      <w:r>
        <w:rPr>
          <w:rFonts w:ascii="Times New Roman" w:hAnsi="Times New Roman" w:cs="Times New Roman"/>
          <w:sz w:val="24"/>
          <w:szCs w:val="24"/>
          <w:lang w:val="pt-BR"/>
        </w:rPr>
        <w:t>27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tháng </w:t>
      </w:r>
      <w:r>
        <w:rPr>
          <w:rFonts w:ascii="Times New Roman" w:hAnsi="Times New Roman" w:cs="Times New Roman"/>
          <w:sz w:val="24"/>
          <w:szCs w:val="24"/>
          <w:lang w:val="pt-BR"/>
        </w:rPr>
        <w:t>02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năm </w:t>
      </w:r>
      <w:r>
        <w:rPr>
          <w:rFonts w:ascii="Times New Roman" w:hAnsi="Times New Roman" w:cs="Times New Roman"/>
          <w:sz w:val="24"/>
          <w:szCs w:val="24"/>
          <w:lang w:val="pt-BR"/>
        </w:rPr>
        <w:t>2025</w:t>
      </w:r>
      <w:r>
        <w:rPr>
          <w:rFonts w:ascii="Times New Roman" w:hAnsi="Times New Roman" w:cs="Times New Roman"/>
          <w:sz w:val="24"/>
          <w:szCs w:val="24"/>
          <w:lang w:val="pt-BR"/>
        </w:rPr>
        <w:t>, tại Hà Nội, hai bên chúng tôi gồm:</w:t>
        <w:tab/>
      </w:r>
    </w:p>
    <w:p>
      <w:pPr>
        <w:pStyle w:val="P7"/>
        <w:tabs>
          <w:tab w:val="left" w:pos="1080" w:leader="none"/>
        </w:tabs>
        <w:spacing w:before="0" w:beforeAutospacing="0" w:afterAutospacing="0"/>
        <w:ind w:right="4"/>
        <w:jc w:val="both"/>
        <w:outlineLvl w:val="0"/>
        <w:rPr>
          <w:rFonts w:ascii="Times New Roman" w:hAnsi="Times New Roman"/>
          <w:i w:val="1"/>
          <w:iCs w:val="1"/>
          <w:szCs w:val="24"/>
        </w:rPr>
      </w:pPr>
      <w:r>
        <w:rPr>
          <w:rFonts w:ascii="Times New Roman" w:hAnsi="Times New Roman"/>
          <w:szCs w:val="24"/>
          <w:lang w:val="pt-BR"/>
        </w:rPr>
        <w:t xml:space="preserve">Bên A </w:t>
      </w:r>
      <w:r>
        <w:rPr>
          <w:rFonts w:ascii="Times New Roman" w:hAnsi="Times New Roman"/>
          <w:iCs w:val="1"/>
          <w:szCs w:val="24"/>
        </w:rPr>
        <w:t>:</w:t>
      </w:r>
      <w:r>
        <w:rPr>
          <w:rFonts w:ascii="Times New Roman" w:hAnsi="Times New Roman"/>
          <w:i w:val="1"/>
          <w:iCs w:val="1"/>
          <w:szCs w:val="24"/>
        </w:rPr>
        <w:t xml:space="preserve"> </w:t>
      </w:r>
      <w:r>
        <w:rPr>
          <w:rFonts w:ascii="Times New Roman" w:hAnsi="Times New Roman"/>
          <w:iCs w:val="1"/>
          <w:szCs w:val="24"/>
        </w:rPr>
        <w:t>Công ty Cổ Phần S.I.S Việt Nam</w:t>
      </w:r>
      <w:r>
        <w:rPr>
          <w:rFonts w:ascii="Times New Roman" w:hAnsi="Times New Roman"/>
          <w:i w:val="1"/>
          <w:iCs w:val="1"/>
          <w:szCs w:val="24"/>
        </w:rPr>
        <w:t xml:space="preserve">   </w:t>
      </w:r>
    </w:p>
    <w:p>
      <w:pPr>
        <w:spacing w:after="0" w:beforeAutospacing="0" w:afterAutospacing="0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Địa chỉ giao dịch: </w:t>
      </w:r>
      <w:r>
        <w:rPr>
          <w:rFonts w:ascii="Times New Roman" w:hAnsi="Times New Roman" w:cs="Times New Roman"/>
          <w:sz w:val="24"/>
          <w:szCs w:val="24"/>
          <w:lang w:val="pt-BR"/>
        </w:rPr>
        <w:t>Số 42 Ngõ 178 Phố Thái Hà, Phường Trung Liệt, Quận Đống Đa, TP.Hà Nội.</w:t>
      </w:r>
      <w:r>
        <w:rPr>
          <w:rFonts w:ascii=".VnTime" w:hAnsi=".VnTime" w:cs="Times New Roman"/>
          <w:sz w:val="24"/>
          <w:szCs w:val="24"/>
          <w:lang w:val="pt-BR"/>
        </w:rPr>
        <w:t>.</w:t>
      </w:r>
    </w:p>
    <w:p>
      <w:pPr>
        <w:spacing w:after="0" w:beforeAutospacing="0" w:afterAutospacing="0"/>
        <w:ind w:right="4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Địa chỉ hóa đơn  : </w:t>
      </w:r>
      <w:r>
        <w:rPr>
          <w:rFonts w:ascii="Times New Roman" w:hAnsi="Times New Roman" w:cs="Times New Roman"/>
          <w:sz w:val="24"/>
          <w:szCs w:val="24"/>
          <w:lang w:val="pt-BR"/>
        </w:rPr>
        <w:t>Số 2, Ngõ 102, Đường Âu Cơ, Phường Tứ Liên, Quận Tây Hồ, Thành phố Hà Nội</w:t>
      </w:r>
      <w:r>
        <w:rPr>
          <w:rFonts w:ascii=".VnTime" w:hAnsi=".VnTime" w:cs="Times New Roman"/>
          <w:sz w:val="24"/>
          <w:szCs w:val="24"/>
          <w:lang w:val="pt-BR"/>
        </w:rPr>
        <w:t>.</w:t>
      </w:r>
    </w:p>
    <w:p>
      <w:pPr>
        <w:tabs>
          <w:tab w:val="left" w:pos="1890" w:leader="none"/>
        </w:tabs>
        <w:spacing w:after="0" w:beforeAutospacing="0" w:afterAutospacing="0"/>
        <w:ind w:right="-273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Điện thoại           : </w:t>
      </w:r>
      <w:r>
        <w:rPr>
          <w:rFonts w:ascii="Times New Roman" w:hAnsi="Times New Roman" w:cs="Times New Roman"/>
          <w:sz w:val="24"/>
          <w:szCs w:val="24"/>
          <w:lang w:val="pt-BR"/>
        </w:rPr>
        <w:t>02435117785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  <w:tab/>
      </w:r>
      <w:r>
        <w:rPr>
          <w:rFonts w:ascii="Times New Roman" w:hAnsi="Times New Roman" w:cs="Times New Roman"/>
          <w:sz w:val="24"/>
          <w:szCs w:val="24"/>
        </w:rPr>
        <w:t xml:space="preserve">Fax: </w:t>
      </w:r>
    </w:p>
    <w:p>
      <w:pPr>
        <w:tabs>
          <w:tab w:val="left" w:pos="1890" w:leader="none"/>
        </w:tabs>
        <w:spacing w:after="0" w:beforeAutospacing="0" w:afterAutospacing="0"/>
        <w:ind w:righ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Mã số thuế          : </w:t>
      </w:r>
      <w:r>
        <w:rPr>
          <w:rFonts w:ascii="Times New Roman" w:hAnsi="Times New Roman" w:cs="Times New Roman"/>
          <w:sz w:val="24"/>
          <w:szCs w:val="24"/>
          <w:lang w:val="pt-BR"/>
        </w:rPr>
        <w:t>0101218690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tabs>
          <w:tab w:val="left" w:pos="1890" w:leader="none"/>
        </w:tabs>
        <w:spacing w:after="0" w:beforeAutospacing="0" w:afterAutospacing="0"/>
        <w:ind w:right="-468"/>
        <w:rPr>
          <w:rFonts w:ascii=".VnTime" w:hAnsi=".VnTime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Tài khoản            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- </w:t>
      </w:r>
      <w:r>
        <w:rPr>
          <w:rFonts w:ascii=".VnTime" w:hAnsi=".VnTime" w:cs="Times New Roman"/>
          <w:sz w:val="24"/>
          <w:szCs w:val="24"/>
          <w:lang w:val="pt-BR"/>
        </w:rPr>
        <w:t>.</w:t>
      </w:r>
    </w:p>
    <w:p>
      <w:pPr>
        <w:pStyle w:val="P7"/>
        <w:tabs>
          <w:tab w:val="left" w:pos="1080" w:leader="none"/>
        </w:tabs>
        <w:spacing w:before="0" w:beforeAutospacing="0" w:afterAutospacing="0"/>
        <w:ind w:right="-563"/>
        <w:outlineLvl w:val="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 w:val="0"/>
          <w:szCs w:val="24"/>
          <w:lang w:val="pt-BR"/>
        </w:rPr>
        <w:t>Do</w:t>
      </w:r>
      <w:r>
        <w:rPr>
          <w:rFonts w:ascii="Times New Roman" w:hAnsi="Times New Roman"/>
          <w:szCs w:val="24"/>
          <w:lang w:val="pt-BR"/>
        </w:rPr>
        <w:t xml:space="preserve"> </w:t>
      </w:r>
      <w:r>
        <w:rPr>
          <w:rFonts w:ascii="Times New Roman" w:hAnsi="Times New Roman"/>
          <w:szCs w:val="24"/>
        </w:rPr>
        <w:t xml:space="preserve">Ông/Bà </w:t>
      </w:r>
      <w:r>
        <w:rPr>
          <w:rFonts w:ascii="Times New Roman" w:hAnsi="Times New Roman"/>
          <w:szCs w:val="24"/>
        </w:rPr>
        <w:t>DONG MING</w:t>
      </w:r>
      <w:r>
        <w:rPr>
          <w:rFonts w:ascii="Times New Roman" w:hAnsi="Times New Roman"/>
          <w:szCs w:val="24"/>
        </w:rPr>
        <w:t xml:space="preserve"> - Chức vụ: </w:t>
      </w:r>
      <w:r>
        <w:rPr>
          <w:rFonts w:ascii="Times New Roman" w:hAnsi="Times New Roman"/>
          <w:szCs w:val="24"/>
        </w:rPr>
        <w:t>Giám đốc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 w:val="0"/>
          <w:szCs w:val="24"/>
        </w:rPr>
        <w:t>làm đại diện</w:t>
      </w:r>
      <w:r>
        <w:rPr>
          <w:rFonts w:ascii="Times New Roman" w:hAnsi="Times New Roman"/>
          <w:b w:val="0"/>
          <w:szCs w:val="24"/>
          <w:lang w:val="pt-BR"/>
        </w:rPr>
        <w:t>.</w:t>
      </w:r>
    </w:p>
    <w:p>
      <w:pPr>
        <w:pStyle w:val="P7"/>
        <w:tabs>
          <w:tab w:val="left" w:pos="1080" w:leader="none"/>
        </w:tabs>
        <w:spacing w:before="0" w:beforeAutospacing="0" w:afterAutospacing="0"/>
        <w:ind w:right="720"/>
        <w:outlineLvl w:val="0"/>
        <w:rPr>
          <w:rFonts w:ascii="Times New Roman" w:hAnsi="Times New Roman"/>
          <w:szCs w:val="24"/>
          <w:lang w:val="pt-BR"/>
        </w:rPr>
      </w:pPr>
    </w:p>
    <w:p>
      <w:pPr>
        <w:tabs>
          <w:tab w:val="left" w:pos="1890" w:leader="none"/>
          <w:tab w:val="left" w:pos="1980" w:leader="none"/>
        </w:tabs>
        <w:spacing w:lineRule="auto" w:line="240" w:before="60" w:after="0" w:beforeAutospacing="0" w:afterAutospacing="0"/>
        <w:rPr>
          <w:rFonts w:ascii="Times New Roman" w:hAnsi="Times New Roman" w:cs="Times New Roman"/>
          <w:b w:val="1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b w:val="1"/>
          <w:color w:val="000000" w:themeColor="text1"/>
          <w:sz w:val="24"/>
          <w:szCs w:val="24"/>
          <w:lang w:val="pt-BR"/>
        </w:rPr>
        <w:t>Bên B : Công ty Cổ phần S.I.S Việt Nam</w:t>
      </w:r>
    </w:p>
    <w:p>
      <w:pPr>
        <w:tabs>
          <w:tab w:val="left" w:pos="1890" w:leader="none"/>
          <w:tab w:val="left" w:pos="1980" w:leader="none"/>
        </w:tabs>
        <w:spacing w:after="0" w:beforeAutospacing="0" w:afterAutospacing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Địa chỉ giao dịch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Số 42+44, Ngõ 178 Phố Thái Hà, P.Trung Liệt, Q.Đống Đa, TP.Hà Nội.</w:t>
      </w:r>
    </w:p>
    <w:p>
      <w:pPr>
        <w:tabs>
          <w:tab w:val="left" w:pos="1890" w:leader="none"/>
          <w:tab w:val="left" w:pos="1980" w:leader="none"/>
        </w:tabs>
        <w:spacing w:lineRule="auto" w:line="240" w:before="60" w:after="0" w:beforeAutospacing="0" w:afterAutospacing="0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Địa chỉ hóa đơn: Số 2, ngõ 102, đường Âu Cơ, P.Tứ Liên, Quận Tây Hồ, TP.Hà Nội</w:t>
      </w:r>
    </w:p>
    <w:p>
      <w:pPr>
        <w:tabs>
          <w:tab w:val="left" w:pos="1890" w:leader="none"/>
          <w:tab w:val="left" w:pos="1980" w:leader="none"/>
        </w:tabs>
        <w:spacing w:lineRule="auto" w:line="240" w:before="60" w:after="0" w:beforeAutospacing="0" w:afterAutospacing="0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Điện thoại  : 024-35117785 (5 lines) Fax: 024-35117787</w:t>
      </w:r>
    </w:p>
    <w:p>
      <w:pPr>
        <w:tabs>
          <w:tab w:val="left" w:pos="1890" w:leader="none"/>
          <w:tab w:val="left" w:pos="1980" w:leader="none"/>
        </w:tabs>
        <w:spacing w:lineRule="auto" w:line="240" w:before="60" w:after="0" w:beforeAutospacing="0" w:afterAutospacing="0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Mã số thuế : 0101218690 </w:t>
      </w:r>
    </w:p>
    <w:p>
      <w:pPr>
        <w:tabs>
          <w:tab w:val="left" w:pos="1890" w:leader="none"/>
          <w:tab w:val="left" w:pos="1980" w:leader="none"/>
        </w:tabs>
        <w:spacing w:lineRule="auto" w:line="240" w:before="60" w:after="0" w:beforeAutospacing="0" w:afterAutospacing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Tài khoản : 3383686868 - Ngân hàng TMCP Quân Đội (MB Bank), CN Thanh Xuân</w:t>
      </w:r>
    </w:p>
    <w:p>
      <w:pPr>
        <w:tabs>
          <w:tab w:val="left" w:pos="1890" w:leader="none"/>
          <w:tab w:val="left" w:pos="1980" w:leader="none"/>
        </w:tabs>
        <w:spacing w:lineRule="auto" w:line="240" w:before="60" w:after="0" w:beforeAutospacing="0" w:afterAutospacing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Tài khoản : 0011000366400 - Ngân hàng Vietcombank - Sở Giao Dịch.</w:t>
      </w:r>
    </w:p>
    <w:p>
      <w:pPr>
        <w:tabs>
          <w:tab w:val="left" w:pos="1890" w:leader="none"/>
          <w:tab w:val="left" w:pos="1980" w:leader="none"/>
        </w:tabs>
        <w:spacing w:lineRule="auto" w:line="240" w:before="60" w:after="0" w:beforeAutospacing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</w:t>
      </w:r>
      <w:r>
        <w:rPr>
          <w:rFonts w:ascii="Times New Roman" w:hAnsi="Times New Roman" w:cs="Times New Roman"/>
          <w:b w:val="1"/>
          <w:color w:val="000000" w:themeColor="text1"/>
          <w:sz w:val="24"/>
          <w:szCs w:val="24"/>
        </w:rPr>
        <w:t xml:space="preserve">Bà Nguyễn Thị Kim Oanh  - Giám đốc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làm Đại diện.</w:t>
      </w:r>
    </w:p>
    <w:p>
      <w:pPr>
        <w:pStyle w:val="P8"/>
        <w:spacing w:before="0" w:beforeAutospacing="0" w:afterAutospacing="0"/>
        <w:ind w:right="720"/>
        <w:jc w:val="both"/>
        <w:rPr>
          <w:rFonts w:ascii="Times New Roman" w:hAnsi="Times New Roman"/>
          <w:szCs w:val="24"/>
          <w:lang w:val="pt-BR"/>
        </w:rPr>
      </w:pPr>
    </w:p>
    <w:p>
      <w:pPr>
        <w:pStyle w:val="P8"/>
        <w:spacing w:before="0" w:beforeAutospacing="0" w:afterAutospacing="0"/>
        <w:ind w:right="720"/>
        <w:jc w:val="both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Hai bên thống nhất ký phụ lục hợp đồng kinh tế với các điều khoản sau:</w:t>
      </w:r>
    </w:p>
    <w:p>
      <w:pPr>
        <w:pStyle w:val="P2"/>
        <w:spacing w:before="0" w:beforeAutospacing="0" w:afterAutospacing="0"/>
        <w:ind w:right="720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color w:val="auto"/>
          <w:sz w:val="24"/>
          <w:szCs w:val="24"/>
          <w:lang w:val="pt-BR"/>
        </w:rPr>
        <w:t>Ðiều 1: Công việc của Phụ lục hợp đồng</w:t>
      </w:r>
    </w:p>
    <w:p>
      <w:pPr>
        <w:spacing w:after="0" w:beforeAutospacing="0" w:afterAutospacing="0"/>
        <w:rPr>
          <w:rFonts w:ascii=".VnTime" w:hAnsi=".VnTime" w:cs="Times New Roman"/>
          <w:sz w:val="24"/>
          <w:szCs w:val="24"/>
          <w:lang w:val="pt-BR"/>
        </w:rPr>
      </w:pPr>
    </w:p>
    <w:p>
      <w:pPr>
        <w:spacing w:after="0" w:beforeAutospacing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 Th</w:t>
      </w:r>
      <w:r>
        <w:rPr>
          <w:rFonts w:ascii="Times New Roman" w:hAnsi="Times New Roman" w:cs="Times New Roman"/>
          <w:sz w:val="24"/>
          <w:szCs w:val="24"/>
          <w:lang w:val="vi-VN"/>
        </w:rPr>
        <w:t>ời gian thực hiện</w:t>
      </w:r>
      <w:r>
        <w:rPr>
          <w:rFonts w:ascii="Times New Roman" w:hAnsi="Times New Roman" w:cs="Times New Roman"/>
          <w:sz w:val="24"/>
          <w:szCs w:val="24"/>
        </w:rPr>
        <w:t xml:space="preserve"> công việc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… ngày kể từ ngày thanh toán (không tính ngày nghỉ, lễ).</w:t>
      </w:r>
    </w:p>
    <w:p>
      <w:pPr>
        <w:pStyle w:val="P2"/>
        <w:spacing w:before="0" w:beforeAutospacing="0" w:afterAutospacing="0"/>
        <w:ind w:right="720"/>
        <w:rPr>
          <w:rFonts w:ascii="Times New Roman" w:hAnsi="Times New Roman"/>
          <w:color w:val="auto"/>
          <w:sz w:val="24"/>
          <w:szCs w:val="24"/>
          <w:lang w:val="pt-BR"/>
        </w:rPr>
      </w:pPr>
    </w:p>
    <w:p>
      <w:pPr>
        <w:pStyle w:val="P2"/>
        <w:spacing w:before="0" w:beforeAutospacing="0" w:afterAutospacing="0"/>
        <w:ind w:right="720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color w:val="auto"/>
          <w:sz w:val="24"/>
          <w:szCs w:val="24"/>
          <w:lang w:val="pt-BR"/>
        </w:rPr>
        <w:t>Ðiều 2: Giá trị của phụ lục hợp đồng</w:t>
      </w:r>
    </w:p>
    <w:p>
      <w:pPr>
        <w:spacing w:after="0" w:beforeAutospacing="0" w:afterAutospacing="0"/>
        <w:rPr>
          <w:rFonts w:ascii="Times New Roman" w:hAnsi="Times New Roman" w:cs="Times New Roman"/>
          <w:b w:val="1"/>
          <w:i w:val="1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2.1 Giá trị của phụ lục hợp đồng là: </w:t>
      </w:r>
      <w:r>
        <w:rPr>
          <w:rFonts w:ascii="Times New Roman" w:hAnsi="Times New Roman" w:cs="Times New Roman"/>
          <w:b w:val="1"/>
          <w:sz w:val="24"/>
          <w:szCs w:val="24"/>
        </w:rPr>
        <w:t>15.000.000</w:t>
      </w:r>
      <w:r>
        <w:rPr>
          <w:rFonts w:ascii="Times New Roman" w:hAnsi="Times New Roman" w:cs="Times New Roman"/>
          <w:b w:val="1"/>
          <w:sz w:val="24"/>
          <w:szCs w:val="24"/>
        </w:rPr>
        <w:t xml:space="preserve"> VND</w:t>
      </w:r>
      <w:r>
        <w:rPr>
          <w:rFonts w:ascii="Times New Roman" w:hAnsi="Times New Roman" w:cs="Times New Roman"/>
          <w:b w:val="1"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b w:val="1"/>
          <w:i w:val="1"/>
          <w:sz w:val="24"/>
          <w:szCs w:val="24"/>
          <w:lang w:val="pt-BR"/>
        </w:rPr>
        <w:t xml:space="preserve"> (Sản phẩm thuộc diện không chịu thuế VAT)</w:t>
      </w:r>
    </w:p>
    <w:p>
      <w:pPr>
        <w:spacing w:after="0" w:beforeAutospacing="0" w:afterAutospacing="0"/>
        <w:rPr>
          <w:rFonts w:ascii="Times New Roman" w:hAnsi="Times New Roman" w:cs="Times New Roman"/>
          <w:b w:val="1"/>
          <w:i w:val="1"/>
          <w:sz w:val="24"/>
          <w:szCs w:val="24"/>
        </w:rPr>
      </w:pPr>
      <w:r>
        <w:rPr>
          <w:rFonts w:ascii="Times New Roman" w:hAnsi="Times New Roman" w:cs="Times New Roman"/>
          <w:b w:val="1"/>
          <w:i w:val="1"/>
          <w:sz w:val="24"/>
          <w:szCs w:val="24"/>
          <w:lang w:val="pt-BR"/>
        </w:rPr>
        <w:t xml:space="preserve">                (</w:t>
      </w:r>
      <w:r>
        <w:rPr>
          <w:rFonts w:ascii="Times New Roman" w:hAnsi="Times New Roman" w:cs="Times New Roman"/>
          <w:b w:val="1"/>
          <w:i w:val="1"/>
          <w:sz w:val="24"/>
          <w:szCs w:val="24"/>
        </w:rPr>
        <w:t>Bằng chữ:</w:t>
      </w:r>
      <w:r>
        <w:rPr>
          <w:rFonts w:ascii="Times New Roman" w:hAnsi="Times New Roman" w:cs="Times New Roman"/>
          <w:i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1"/>
          <w:i w:val="1"/>
          <w:sz w:val="24"/>
          <w:szCs w:val="24"/>
        </w:rPr>
        <w:t>Mười lăm triệu đồng chẵn</w:t>
      </w:r>
      <w:r>
        <w:rPr>
          <w:rFonts w:ascii=".VnTime" w:hAnsi=".VnTime" w:cs="Times New Roman"/>
          <w:b w:val="1"/>
          <w:i w:val="1"/>
          <w:sz w:val="24"/>
          <w:szCs w:val="24"/>
        </w:rPr>
        <w:t>)</w:t>
      </w:r>
    </w:p>
    <w:p>
      <w:pPr>
        <w:spacing w:after="0" w:beforeAutospacing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Phương thức thanh toán</w:t>
      </w:r>
    </w:p>
    <w:p>
      <w:pPr>
        <w:spacing w:after="0" w:beforeAutospacing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Bên A thanh toán cho bên B 100% giá trị phụ lục hợp đồng ngay sau khi ký phụ lục hợp đồng.</w:t>
      </w:r>
    </w:p>
    <w:p>
      <w:pPr>
        <w:tabs>
          <w:tab w:val="left" w:pos="450" w:leader="none"/>
        </w:tabs>
        <w:spacing w:lineRule="auto" w:line="240" w:before="144" w:after="0" w:beforeAutospacing="0" w:afterAutospacing="0"/>
        <w:ind w:hanging="734" w:left="734"/>
        <w:rPr>
          <w:rFonts w:ascii="Times New Roman" w:hAnsi="Times New Roman" w:cs="Times New Roman"/>
          <w:b w:val="1"/>
          <w:i w:val="1"/>
          <w:sz w:val="24"/>
          <w:szCs w:val="24"/>
        </w:rPr>
      </w:pPr>
      <w:r>
        <w:rPr>
          <w:rFonts w:ascii="Times New Roman" w:hAnsi="Times New Roman" w:cs="Times New Roman"/>
          <w:b w:val="1"/>
          <w:i w:val="1"/>
          <w:sz w:val="24"/>
          <w:szCs w:val="24"/>
        </w:rPr>
        <w:t>Thông tin tài khoản:</w:t>
      </w:r>
    </w:p>
    <w:p>
      <w:pPr>
        <w:tabs>
          <w:tab w:val="left" w:pos="450" w:leader="none"/>
        </w:tabs>
        <w:spacing w:lineRule="auto" w:line="240" w:before="144" w:after="0" w:beforeAutospacing="0" w:afterAutospacing="0"/>
        <w:ind w:hanging="734" w:left="734"/>
        <w:rPr>
          <w:rFonts w:ascii="Times New Roman" w:hAnsi="Times New Roman" w:cs="Times New Roman"/>
          <w:b w:val="1"/>
          <w:i w:val="1"/>
          <w:sz w:val="24"/>
          <w:szCs w:val="24"/>
        </w:rPr>
      </w:pPr>
      <w:r>
        <w:rPr>
          <w:rFonts w:ascii="Times New Roman" w:hAnsi="Times New Roman" w:cs="Times New Roman"/>
          <w:b w:val="1"/>
          <w:i w:val="1"/>
          <w:sz w:val="24"/>
          <w:szCs w:val="24"/>
        </w:rPr>
        <w:t>Tên tài khoản: Công ty Cổ phần S.I.S Việt Nam</w:t>
      </w:r>
    </w:p>
    <w:p>
      <w:pPr>
        <w:tabs>
          <w:tab w:val="left" w:pos="450" w:leader="none"/>
        </w:tabs>
        <w:spacing w:lineRule="auto" w:line="240" w:before="144" w:after="0" w:beforeAutospacing="0" w:afterAutospacing="0"/>
        <w:ind w:hanging="734" w:left="734"/>
        <w:rPr>
          <w:rFonts w:ascii="Times New Roman" w:hAnsi="Times New Roman" w:cs="Times New Roman"/>
          <w:b w:val="1"/>
          <w:i w:val="1"/>
          <w:bCs w:val="1"/>
          <w:iCs w:val="1"/>
          <w:sz w:val="24"/>
          <w:szCs w:val="24"/>
        </w:rPr>
      </w:pPr>
      <w:r>
        <w:rPr>
          <w:rFonts w:ascii="Times New Roman" w:hAnsi="Times New Roman" w:cs="Times New Roman"/>
          <w:b w:val="1"/>
          <w:i w:val="1"/>
          <w:sz w:val="24"/>
          <w:szCs w:val="24"/>
        </w:rPr>
        <w:t xml:space="preserve">Số tài khoản: </w:t>
      </w:r>
      <w:r>
        <w:rPr>
          <w:rFonts w:ascii="Times New Roman" w:hAnsi="Times New Roman" w:cs="Times New Roman"/>
          <w:b w:val="1"/>
          <w:i w:val="1"/>
          <w:bCs w:val="1"/>
          <w:iCs w:val="1"/>
          <w:sz w:val="24"/>
          <w:szCs w:val="24"/>
          <w:lang w:val="pt-BR"/>
        </w:rPr>
        <w:t>3383686868 - Ngân hàng MB Bank, CN Thanh Xuân</w:t>
      </w:r>
    </w:p>
    <w:p>
      <w:pPr>
        <w:tabs>
          <w:tab w:val="left" w:pos="450" w:leader="none"/>
        </w:tabs>
        <w:spacing w:lineRule="auto" w:line="240" w:before="144" w:after="0" w:beforeAutospacing="0" w:afterAutospacing="0"/>
        <w:ind w:hanging="734" w:left="734"/>
        <w:rPr>
          <w:rFonts w:ascii="Times New Roman" w:hAnsi="Times New Roman" w:cs="Times New Roman"/>
          <w:b w:val="1"/>
          <w:i w:val="1"/>
          <w:sz w:val="24"/>
          <w:szCs w:val="24"/>
        </w:rPr>
      </w:pPr>
      <w:r>
        <w:rPr>
          <w:rFonts w:ascii="Times New Roman" w:hAnsi="Times New Roman" w:cs="Times New Roman"/>
          <w:b w:val="1"/>
          <w:i w:val="1"/>
          <w:sz w:val="24"/>
          <w:szCs w:val="24"/>
          <w:u w:val="single"/>
        </w:rPr>
        <w:t>Nội dung chuyển khoản</w:t>
      </w:r>
      <w:r>
        <w:rPr>
          <w:rFonts w:ascii="Times New Roman" w:hAnsi="Times New Roman" w:cs="Times New Roman"/>
          <w:b w:val="1"/>
          <w:i w:val="1"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1"/>
          <w:i w:val="1"/>
          <w:sz w:val="24"/>
          <w:szCs w:val="24"/>
          <w:lang w:val="pt-BR"/>
        </w:rPr>
        <w:t>0101218690</w:t>
      </w:r>
      <w:r>
        <w:rPr>
          <w:rFonts w:ascii="Times New Roman" w:hAnsi="Times New Roman" w:cs="Times New Roman"/>
          <w:b w:val="1"/>
          <w:i w:val="1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b w:val="1"/>
          <w:i w:val="1"/>
          <w:sz w:val="24"/>
          <w:szCs w:val="24"/>
        </w:rPr>
        <w:t>- thanh toán tiền phần mềm</w:t>
      </w:r>
    </w:p>
    <w:p>
      <w:pPr>
        <w:spacing w:after="0" w:beforeAutospacing="0" w:afterAutospacing="0"/>
        <w:rPr>
          <w:rFonts w:ascii="Times New Roman" w:hAnsi="Times New Roman" w:cs="Times New Roman"/>
          <w:b w:val="1"/>
          <w:i w:val="1"/>
          <w:sz w:val="24"/>
          <w:szCs w:val="24"/>
        </w:rPr>
      </w:pPr>
    </w:p>
    <w:p>
      <w:pPr>
        <w:tabs>
          <w:tab w:val="left" w:pos="6521" w:leader="none"/>
        </w:tabs>
        <w:spacing w:after="0" w:beforeAutospacing="0" w:afterAutospacing="0"/>
        <w:ind w:right="-138"/>
        <w:rPr>
          <w:rFonts w:ascii="Times New Roman" w:hAnsi="Times New Roman" w:cs="Times New Roman"/>
          <w:i w:val="1"/>
          <w:iCs w:val="1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iCs w:val="1"/>
          <w:sz w:val="24"/>
          <w:szCs w:val="24"/>
        </w:rPr>
        <w:t xml:space="preserve">ụ lục này kèm theo và là nội dung không thể tách rời của hợp đồng </w:t>
      </w:r>
      <w:r>
        <w:rPr>
          <w:rFonts w:ascii="Times New Roman" w:hAnsi="Times New Roman" w:cs="Times New Roman"/>
          <w:b w:val="1"/>
          <w:i w:val="1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iCs w:val="1"/>
          <w:sz w:val="24"/>
          <w:szCs w:val="24"/>
          <w:lang w:val="pt-BR"/>
        </w:rPr>
        <w:t xml:space="preserve">ký ngày </w:t>
      </w:r>
      <w:r>
        <w:rPr>
          <w:rFonts w:ascii="Times New Roman" w:hAnsi="Times New Roman" w:cs="Times New Roman"/>
          <w:iCs w:val="1"/>
          <w:sz w:val="24"/>
          <w:szCs w:val="24"/>
          <w:lang w:val="pt-BR"/>
        </w:rPr>
        <w:t xml:space="preserve"> tháng </w:t>
      </w:r>
      <w:r>
        <w:rPr>
          <w:rFonts w:ascii="Times New Roman" w:hAnsi="Times New Roman" w:cs="Times New Roman"/>
          <w:iCs w:val="1"/>
          <w:sz w:val="24"/>
          <w:szCs w:val="24"/>
          <w:lang w:val="pt-BR"/>
        </w:rPr>
        <w:t xml:space="preserve"> năm </w:t>
      </w:r>
      <w:r>
        <w:rPr>
          <w:rFonts w:ascii="Times New Roman" w:hAnsi="Times New Roman" w:cs="Times New Roman"/>
          <w:iCs w:val="1"/>
          <w:sz w:val="24"/>
          <w:szCs w:val="24"/>
          <w:lang w:val="pt-BR"/>
        </w:rPr>
        <w:t>0</w:t>
      </w:r>
      <w:r>
        <w:rPr>
          <w:rFonts w:ascii="Times New Roman" w:hAnsi="Times New Roman" w:cs="Times New Roman"/>
          <w:iCs w:val="1"/>
          <w:sz w:val="24"/>
          <w:szCs w:val="24"/>
          <w:lang w:val="pt-BR"/>
        </w:rPr>
        <w:t xml:space="preserve">.  </w:t>
      </w:r>
    </w:p>
    <w:p>
      <w:pPr>
        <w:tabs>
          <w:tab w:val="left" w:pos="450" w:leader="none"/>
          <w:tab w:val="left" w:pos="720" w:leader="none"/>
        </w:tabs>
        <w:spacing w:after="0" w:beforeAutospacing="0" w:afterAutospacing="0"/>
        <w:ind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 w:val="1"/>
          <w:sz w:val="24"/>
          <w:szCs w:val="24"/>
        </w:rPr>
        <w:t xml:space="preserve">Phụ lục </w:t>
      </w:r>
      <w:r>
        <w:rPr>
          <w:rFonts w:ascii="Times New Roman" w:hAnsi="Times New Roman" w:cs="Times New Roman"/>
          <w:sz w:val="24"/>
          <w:szCs w:val="24"/>
        </w:rPr>
        <w:t>hợp đồng này được làm thành 02 bản có giá trị pháp lý ngang nhau, mỗi bên giữ 01 bản.</w:t>
      </w:r>
    </w:p>
    <w:p>
      <w:pPr>
        <w:tabs>
          <w:tab w:val="left" w:pos="450" w:leader="none"/>
          <w:tab w:val="left" w:pos="720" w:leader="none"/>
        </w:tabs>
        <w:spacing w:after="0" w:beforeAutospacing="0" w:afterAutospacing="0"/>
        <w:ind w:right="27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4A0"/>
      </w:tblPr>
      <w:tblGrid>
        <w:gridCol w:w="3910"/>
        <w:gridCol w:w="1002"/>
        <w:gridCol w:w="3826"/>
      </w:tblGrid>
      <w:tr>
        <w:trPr>
          <w:trHeight w:hRule="atLeast" w:val="245"/>
          <w:jc w:val="center"/>
        </w:trPr>
        <w:tc>
          <w:tcPr>
            <w:tcW w:w="3910" w:type="dxa"/>
            <w:hideMark/>
          </w:tcPr>
          <w:p>
            <w:pPr>
              <w:spacing w:after="0" w:beforeAutospacing="0" w:afterAutospacing="0"/>
              <w:ind w:right="288"/>
              <w:jc w:val="center"/>
              <w:rPr>
                <w:rFonts w:ascii="Times New Roman" w:hAnsi="Times New Roman" w:cs="Times New Roman"/>
                <w:b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1"/>
                <w:sz w:val="24"/>
                <w:szCs w:val="24"/>
              </w:rPr>
              <w:t>ĐẠI DIỆN BÊN A</w:t>
            </w:r>
          </w:p>
        </w:tc>
        <w:tc>
          <w:tcPr>
            <w:tcW w:w="1002" w:type="dxa"/>
          </w:tcPr>
          <w:p>
            <w:pPr>
              <w:spacing w:after="0" w:beforeAutospacing="0" w:afterAutospacing="0"/>
              <w:ind w:right="288"/>
              <w:jc w:val="center"/>
              <w:rPr>
                <w:rFonts w:ascii="Times New Roman" w:hAnsi="Times New Roman" w:cs="Times New Roman"/>
                <w:b w:val="1"/>
                <w:sz w:val="24"/>
                <w:szCs w:val="24"/>
              </w:rPr>
            </w:pPr>
          </w:p>
        </w:tc>
        <w:tc>
          <w:tcPr>
            <w:tcW w:w="3826" w:type="dxa"/>
            <w:hideMark/>
          </w:tcPr>
          <w:p>
            <w:pPr>
              <w:spacing w:after="0" w:beforeAutospacing="0" w:afterAutospacing="0"/>
              <w:ind w:right="288"/>
              <w:jc w:val="center"/>
              <w:rPr>
                <w:rFonts w:ascii="Times New Roman" w:hAnsi="Times New Roman" w:cs="Times New Roman"/>
                <w:b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1"/>
                <w:sz w:val="24"/>
                <w:szCs w:val="24"/>
              </w:rPr>
              <w:t>ĐẠI DIỆN BÊN B</w:t>
            </w:r>
          </w:p>
        </w:tc>
      </w:tr>
    </w:tbl>
    <w:p>
      <w:pPr>
        <w:spacing w:after="0" w:beforeAutospacing="0" w:afterAutospacing="0"/>
        <w:rPr>
          <w:rFonts w:ascii="Times New Roman" w:hAnsi="Times New Roman" w:cs="Times New Roman"/>
          <w:sz w:val="24"/>
          <w:szCs w:val="24"/>
        </w:rPr>
      </w:pPr>
    </w:p>
    <w:p>
      <w:pPr>
        <w:spacing w:after="0" w:beforeAutospacing="0" w:afterAutospacing="0"/>
        <w:rPr>
          <w:rFonts w:ascii="Times New Roman" w:hAnsi="Times New Roman" w:cs="Times New Roman"/>
          <w:sz w:val="24"/>
          <w:szCs w:val="24"/>
        </w:rPr>
      </w:pPr>
    </w:p>
    <w:p/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7" w:h="16839" w:code="9"/>
      <w:pgMar w:left="1440" w:right="927" w:top="1440" w:bottom="1440" w:header="720" w:footer="720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sdt>
    <w:sdtPr>
      <w:rPr>
        <w:rFonts w:ascii="Times New Roman" w:hAnsi="Times New Roman" w:cs="Times New Roman"/>
      </w:rPr>
      <w:id w:val="603850853"/>
      <w:docPartObj>
        <w:docPartGallery w:val="Page Numbers (Bottom of Page)"/>
        <w:docPartCategory w:val=""/>
        <w:docPartUnique/>
      </w:docPartObj>
    </w:sdtPr>
    <w:sdtEndPr>
      <w:rPr>
        <w:noProof w:val="1"/>
      </w:rPr>
    </w:sdtEndPr>
    <w:sdtContent>
      <w:p>
        <w:pPr>
          <w:pStyle w:val="P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 w:val="1"/>
          </w:rPr>
          <w:t>#</w:t>
        </w:r>
        <w:r>
          <w:rPr>
            <w:rFonts w:ascii="Times New Roman" w:hAnsi="Times New Roman" w:cs="Times New Roman"/>
            <w:noProof w:val="1"/>
          </w:rPr>
          <w:fldChar w:fldCharType="end"/>
        </w:r>
      </w:p>
    </w:sdtContent>
  </w:sdt>
  <w:p>
    <w:pPr>
      <w:pStyle w:val="P4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</w:pPr>
    <w:r>
      <w:rPr>
        <w:noProof w:val="1"/>
      </w:rPr>
      <w:drawing>
        <wp:anchor xmlns:wp="http://schemas.openxmlformats.org/drawingml/2006/wordprocessingDrawing" distT="0" distB="0" distL="114300" distR="114300" simplePos="0" relativeHeight="1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-457200</wp:posOffset>
          </wp:positionV>
          <wp:extent cx="7567295" cy="1073975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7588" cy="10739755"/>
                  </a:xfrm>
                  <a:prstGeom prst="rect"/>
                  <a:noFill/>
                  <a:ln w="9525"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 w:val="1"/>
      </w:rPr>
      <w:t xml:space="preserve"> </w:t>
    </w:r>
  </w:p>
</w:hdr>
</file>

<file path=word/numbering.xml><?xml version="1.0" encoding="utf-8"?>
<w:numbering xmlns:w="http://schemas.openxmlformats.org/wordprocessingml/2006/main">
  <w:abstractNum w:abstractNumId="0">
    <w:nsid w:val="08F672E2"/>
    <w:multiLevelType w:val="multilevel"/>
    <w:lvl w:ilvl="0">
      <w:start w:val="5"/>
      <w:numFmt w:val="decimal"/>
      <w:suff w:val="tab"/>
      <w:lvlText w:val="%1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num" w:pos="720" w:leader="none"/>
        </w:tabs>
      </w:pPr>
      <w:rPr>
        <w:rFonts w:hint="default"/>
        <w:color w:val="auto"/>
      </w:rPr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abstractNum w:abstractNumId="1">
    <w:nsid w:val="2D037699"/>
    <w:multiLevelType w:val="multilevel"/>
    <w:lvl w:ilvl="0">
      <w:start w:val="1"/>
      <w:numFmt w:val="decimal"/>
      <w:suff w:val="tab"/>
      <w:lvlText w:val="%1"/>
      <w:lvlJc w:val="left"/>
      <w:pPr>
        <w:ind w:hanging="360" w:left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360" w:left="360"/>
        <w:tabs>
          <w:tab w:val="num" w:pos="360" w:leader="none"/>
        </w:tabs>
      </w:pPr>
      <w:rPr>
        <w:rFonts w:hint="default"/>
        <w:b w:val="1"/>
      </w:rPr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num" w:pos="720" w:leader="none"/>
        </w:tabs>
      </w:pPr>
      <w:rPr>
        <w:rFonts w:hint="default"/>
        <w:sz w:val="24"/>
        <w:szCs w:val="24"/>
      </w:rPr>
    </w:lvl>
    <w:lvl w:ilvl="3">
      <w:start w:val="1"/>
      <w:numFmt w:val="decimal"/>
      <w:suff w:val="tab"/>
      <w:lvlText w:val="%1.%2.%3.%4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abstractNum w:abstractNumId="2">
    <w:nsid w:val="2DB53244"/>
    <w:multiLevelType w:val="multilevel"/>
    <w:lvl w:ilvl="0">
      <w:start w:val="4"/>
      <w:numFmt w:val="decimal"/>
      <w:suff w:val="tab"/>
      <w:lvlText w:val="%1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num" w:pos="720" w:leader="none"/>
        </w:tabs>
      </w:pPr>
      <w:rPr>
        <w:rFonts w:hint="default"/>
        <w:color w:val="auto"/>
      </w:rPr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abstractNum w:abstractNumId="3">
    <w:nsid w:val="32703601"/>
    <w:multiLevelType w:val="hybridMultilevel"/>
    <w:lvl w:ilvl="0" w:tplc="27EAC15A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  <w:color w:val="auto"/>
      </w:rPr>
    </w:lvl>
    <w:lvl w:ilvl="1" w:tplc="04090001">
      <w:start w:val="1"/>
      <w:numFmt w:val="bullet"/>
      <w:suff w:val="tab"/>
      <w:lvlText w:val=""/>
      <w:lvlJc w:val="left"/>
      <w:pPr>
        <w:ind w:hanging="360" w:left="2160"/>
        <w:tabs>
          <w:tab w:val="num" w:pos="2160" w:leader="none"/>
        </w:tabs>
      </w:pPr>
      <w:rPr>
        <w:rFonts w:ascii="Symbol" w:hAnsi="Symbol" w:hint="default"/>
        <w:color w:val="auto"/>
      </w:rPr>
    </w:lvl>
    <w:lvl w:ilvl="2" w:tplc="04090005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600"/>
        <w:tabs>
          <w:tab w:val="num" w:pos="3600" w:leader="none"/>
        </w:tabs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4320"/>
        <w:tabs>
          <w:tab w:val="num" w:pos="4320" w:leader="none"/>
        </w:tabs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760"/>
        <w:tabs>
          <w:tab w:val="num" w:pos="5760" w:leader="none"/>
        </w:tabs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480"/>
        <w:tabs>
          <w:tab w:val="num" w:pos="6480" w:leader="none"/>
        </w:tabs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720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4">
    <w:nsid w:val="45603906"/>
    <w:multiLevelType w:val="multilevel"/>
    <w:lvl w:ilvl="0">
      <w:start w:val="6"/>
      <w:numFmt w:val="decimal"/>
      <w:suff w:val="tab"/>
      <w:lvlText w:val="%1"/>
      <w:lvlJc w:val="left"/>
      <w:pPr>
        <w:ind w:hanging="480" w:left="480"/>
        <w:tabs>
          <w:tab w:val="num" w:pos="480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480" w:left="480"/>
        <w:tabs>
          <w:tab w:val="num" w:pos="480" w:leader="none"/>
        </w:tabs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abstractNum w:abstractNumId="5">
    <w:nsid w:val="4D545754"/>
    <w:multiLevelType w:val="multilevel"/>
    <w:lvl w:ilvl="0">
      <w:start w:val="2"/>
      <w:numFmt w:val="decimal"/>
      <w:suff w:val="tab"/>
      <w:lvlText w:val="%1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abstractNum w:abstractNumId="6">
    <w:nsid w:val="5D2633DE"/>
    <w:multiLevelType w:val="hybridMultilevel"/>
    <w:lvl w:ilvl="0" w:tplc="13B2E5B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6A9B7F45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  <w:tabs>
          <w:tab w:val="num" w:pos="2880" w:leader="none"/>
        </w:tabs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  <w:tabs>
          <w:tab w:val="num" w:pos="3600" w:leader="none"/>
        </w:tabs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  <w:tabs>
          <w:tab w:val="num" w:pos="5040" w:leader="none"/>
        </w:tabs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  <w:tabs>
          <w:tab w:val="num" w:pos="5760" w:leader="none"/>
        </w:tabs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8">
    <w:nsid w:val="707D4136"/>
    <w:multiLevelType w:val="hybridMultilevel"/>
    <w:lvl w:ilvl="0">
      <w:start w:val="0"/>
      <w:numFmt w:val="bullet"/>
      <w:suff w:val="tab"/>
      <w:lvlText w:val="-"/>
      <w:lvlJc w:val="left"/>
      <w:pPr>
        <w:ind w:hanging="360" w:left="360"/>
        <w:tabs>
          <w:tab w:val="num" w:pos="360" w:leader="none"/>
        </w:tabs>
      </w:pPr>
      <w:rPr>
        <w:rFonts w:ascii="Times New Roman" w:hAnsi="Times New Roman" w:hint="default"/>
        <w:b w:val="1"/>
        <w:color w:val="auto"/>
      </w:rPr>
    </w:lvl>
    <w:lvl w:ilvl="1" w:tplc="01F2596A">
      <w:start w:val="1"/>
      <w:numFmt w:val="decimal"/>
      <w:suff w:val="tab"/>
      <w:lvlText w:val="%1."/>
      <w:lvlJc w:val="left"/>
      <w:pPr/>
      <w:rPr/>
    </w:lvl>
    <w:lvl w:ilvl="2" w:tplc="52A1310C">
      <w:start w:val="1"/>
      <w:numFmt w:val="decimal"/>
      <w:suff w:val="tab"/>
      <w:lvlText w:val="%1."/>
      <w:lvlJc w:val="left"/>
      <w:pPr/>
      <w:rPr/>
    </w:lvl>
    <w:lvl w:ilvl="3" w:tplc="54BB1671">
      <w:start w:val="1"/>
      <w:numFmt w:val="decimal"/>
      <w:suff w:val="tab"/>
      <w:lvlText w:val="%1."/>
      <w:lvlJc w:val="left"/>
      <w:pPr/>
      <w:rPr/>
    </w:lvl>
    <w:lvl w:ilvl="4" w:tplc="02D1F407">
      <w:start w:val="1"/>
      <w:numFmt w:val="decimal"/>
      <w:suff w:val="tab"/>
      <w:lvlText w:val="%1."/>
      <w:lvlJc w:val="left"/>
      <w:pPr/>
      <w:rPr/>
    </w:lvl>
    <w:lvl w:ilvl="5" w:tplc="75B7B661">
      <w:start w:val="1"/>
      <w:numFmt w:val="decimal"/>
      <w:suff w:val="tab"/>
      <w:lvlText w:val="%1."/>
      <w:lvlJc w:val="left"/>
      <w:pPr/>
      <w:rPr/>
    </w:lvl>
    <w:lvl w:ilvl="6" w:tplc="616D0C47">
      <w:start w:val="1"/>
      <w:numFmt w:val="decimal"/>
      <w:suff w:val="tab"/>
      <w:lvlText w:val="%1."/>
      <w:lvlJc w:val="left"/>
      <w:pPr/>
      <w:rPr/>
    </w:lvl>
    <w:lvl w:ilvl="7" w:tplc="01375E6C">
      <w:start w:val="1"/>
      <w:numFmt w:val="decimal"/>
      <w:suff w:val="tab"/>
      <w:lvlText w:val="%1."/>
      <w:lvlJc w:val="left"/>
      <w:pPr/>
      <w:rPr/>
    </w:lvl>
    <w:lvl w:ilvl="8" w:tplc="74001305">
      <w:start w:val="1"/>
      <w:numFmt w:val="decimal"/>
      <w:suff w:val="tab"/>
      <w:lvlText w:val="%1."/>
      <w:lvlJc w:val="left"/>
      <w:pPr/>
      <w:rPr/>
    </w:lvl>
  </w:abstractNum>
  <w:abstractNum w:abstractNumId="9">
    <w:nsid w:val="735015B9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413C1481">
      <w:start w:val="1"/>
      <w:numFmt w:val="decimal"/>
      <w:suff w:val="tab"/>
      <w:lvlText w:val="%1."/>
      <w:lvlJc w:val="left"/>
      <w:pPr/>
      <w:rPr/>
    </w:lvl>
    <w:lvl w:ilvl="2" w:tplc="7F044C7C">
      <w:start w:val="1"/>
      <w:numFmt w:val="decimal"/>
      <w:suff w:val="tab"/>
      <w:lvlText w:val="%1."/>
      <w:lvlJc w:val="left"/>
      <w:pPr/>
      <w:rPr/>
    </w:lvl>
    <w:lvl w:ilvl="3" w:tplc="0AD8FE90">
      <w:start w:val="1"/>
      <w:numFmt w:val="decimal"/>
      <w:suff w:val="tab"/>
      <w:lvlText w:val="%1."/>
      <w:lvlJc w:val="left"/>
      <w:pPr/>
      <w:rPr/>
    </w:lvl>
    <w:lvl w:ilvl="4" w:tplc="1D4C42FD">
      <w:start w:val="1"/>
      <w:numFmt w:val="decimal"/>
      <w:suff w:val="tab"/>
      <w:lvlText w:val="%1."/>
      <w:lvlJc w:val="left"/>
      <w:pPr/>
      <w:rPr/>
    </w:lvl>
    <w:lvl w:ilvl="5" w:tplc="62FEC6DD">
      <w:start w:val="1"/>
      <w:numFmt w:val="decimal"/>
      <w:suff w:val="tab"/>
      <w:lvlText w:val="%1."/>
      <w:lvlJc w:val="left"/>
      <w:pPr/>
      <w:rPr/>
    </w:lvl>
    <w:lvl w:ilvl="6" w:tplc="147733D0">
      <w:start w:val="1"/>
      <w:numFmt w:val="decimal"/>
      <w:suff w:val="tab"/>
      <w:lvlText w:val="%1."/>
      <w:lvlJc w:val="left"/>
      <w:pPr/>
      <w:rPr/>
    </w:lvl>
    <w:lvl w:ilvl="7" w:tplc="23225035">
      <w:start w:val="1"/>
      <w:numFmt w:val="decimal"/>
      <w:suff w:val="tab"/>
      <w:lvlText w:val="%1."/>
      <w:lvlJc w:val="left"/>
      <w:pPr/>
      <w:rPr/>
    </w:lvl>
    <w:lvl w:ilvl="8" w:tplc="19D2CAB7">
      <w:start w:val="1"/>
      <w:numFmt w:val="decimal"/>
      <w:suff w:val="tab"/>
      <w:lvlText w:val="%1."/>
      <w:lvlJc w:val="left"/>
      <w:pPr/>
      <w:rPr/>
    </w:lvl>
  </w:abstractNum>
  <w:abstractNum w:abstractNumId="10">
    <w:nsid w:val="742D3C78"/>
    <w:multiLevelType w:val="multilevel"/>
    <w:lvl w:ilvl="0">
      <w:start w:val="7"/>
      <w:numFmt w:val="decimal"/>
      <w:suff w:val="tab"/>
      <w:lvlText w:val="%1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num" w:pos="720" w:leader="none"/>
        </w:tabs>
      </w:pPr>
      <w:rPr>
        <w:rFonts w:hint="default"/>
        <w:b w:val="0"/>
      </w:rPr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6"/>
    <w:qFormat/>
    <w:pPr>
      <w:keepNext w:val="1"/>
      <w:spacing w:lineRule="auto" w:line="240" w:after="0" w:beforeAutospacing="0" w:afterAutospacing="0"/>
      <w:outlineLvl w:val="0"/>
    </w:pPr>
    <w:rPr>
      <w:rFonts w:ascii=".VnTime" w:hAnsi=".VnTime" w:cs="Times New Roman" w:eastAsia="Times New Roman"/>
      <w:b w:val="1"/>
      <w:sz w:val="24"/>
      <w:szCs w:val="20"/>
      <w:lang w:val="en-GB"/>
    </w:rPr>
  </w:style>
  <w:style w:type="paragraph" w:styleId="P2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3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4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5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6">
    <w:name w:val="abc"/>
    <w:basedOn w:val="P0"/>
    <w:pPr>
      <w:spacing w:lineRule="auto" w:line="240" w:after="0" w:beforeAutospacing="0" w:afterAutospacing="0"/>
    </w:pPr>
    <w:rPr>
      <w:rFonts w:ascii="Times New Roman" w:hAnsi="Times New Roman" w:cs="Times New Roman" w:eastAsia="Times New Roman"/>
      <w:sz w:val="20"/>
      <w:szCs w:val="20"/>
    </w:rPr>
  </w:style>
  <w:style w:type="paragraph" w:styleId="P7">
    <w:name w:val="1"/>
    <w:basedOn w:val="P0"/>
    <w:pPr>
      <w:spacing w:lineRule="auto" w:line="240" w:before="120" w:after="0" w:beforeAutospacing="0" w:afterAutospacing="0"/>
    </w:pPr>
    <w:rPr>
      <w:rFonts w:ascii=".VnTime" w:hAnsi=".VnTime" w:cs="Times New Roman" w:eastAsia="Times New Roman"/>
      <w:b w:val="1"/>
      <w:sz w:val="24"/>
      <w:szCs w:val="20"/>
    </w:rPr>
  </w:style>
  <w:style w:type="paragraph" w:styleId="P8">
    <w:name w:val="2"/>
    <w:basedOn w:val="P0"/>
    <w:pPr>
      <w:spacing w:lineRule="auto" w:line="240" w:before="120" w:after="0" w:beforeAutospacing="0" w:afterAutospacing="0"/>
    </w:pPr>
    <w:rPr>
      <w:rFonts w:ascii=".VnTime" w:hAnsi=".VnTime" w:cs="Times New Roman" w:eastAsia="Times New Roman"/>
      <w:sz w:val="24"/>
      <w:szCs w:val="20"/>
    </w:rPr>
  </w:style>
  <w:style w:type="paragraph" w:styleId="P9">
    <w:name w:val="3"/>
    <w:basedOn w:val="P0"/>
    <w:pPr>
      <w:spacing w:lineRule="auto" w:line="240" w:before="240" w:after="0" w:beforeAutospacing="0" w:afterAutospacing="0"/>
      <w:jc w:val="both"/>
    </w:pPr>
    <w:rPr>
      <w:rFonts w:ascii=".VnTime" w:hAnsi=".VnTime" w:cs="Times New Roman" w:eastAsia="Times New Roman"/>
      <w:b w:val="1"/>
      <w:sz w:val="24"/>
      <w:szCs w:val="20"/>
    </w:rPr>
  </w:style>
  <w:style w:type="paragraph" w:styleId="P10">
    <w:name w:val="Normal 3"/>
    <w:basedOn w:val="P0"/>
    <w:pPr>
      <w:spacing w:lineRule="auto" w:line="240" w:before="120" w:after="0" w:beforeAutospacing="0" w:afterAutospacing="0"/>
      <w:ind w:left="1134"/>
      <w:jc w:val="both"/>
    </w:pPr>
    <w:rPr>
      <w:rFonts w:ascii=".VnTime" w:hAnsi=".VnTime" w:cs="Times New Roman" w:eastAsia="Times New Roman"/>
      <w:sz w:val="24"/>
      <w:szCs w:val="20"/>
    </w:rPr>
  </w:style>
  <w:style w:type="paragraph" w:styleId="P11">
    <w:name w:val="Normal Bold"/>
    <w:basedOn w:val="P0"/>
    <w:next w:val="P0"/>
    <w:pPr>
      <w:spacing w:lineRule="auto" w:line="240" w:before="120" w:after="0" w:beforeAutospacing="0" w:afterAutospacing="0"/>
      <w:ind w:left="284"/>
    </w:pPr>
    <w:rPr>
      <w:rFonts w:ascii=".VnArial" w:hAnsi=".VnArial" w:cs="Times New Roman" w:eastAsia="Times New Roman"/>
      <w:b w:val="1"/>
      <w:szCs w:val="20"/>
    </w:rPr>
  </w:style>
  <w:style w:type="paragraph" w:styleId="P12">
    <w:name w:val="List Paragraph"/>
    <w:basedOn w:val="P0"/>
    <w:qFormat/>
    <w:pPr>
      <w:ind w:left="720"/>
      <w:contextualSpacing w:val="1"/>
    </w:pPr>
    <w:rPr/>
  </w:style>
  <w:style w:type="paragraph" w:styleId="P13">
    <w:name w:val="Footnote Text"/>
    <w:link w:val="C9"/>
    <w:semiHidden/>
    <w:pPr>
      <w:spacing w:lineRule="auto" w:line="240" w:after="0"/>
    </w:pPr>
    <w:rPr>
      <w:sz w:val="20"/>
      <w:szCs w:val="20"/>
    </w:rPr>
  </w:style>
  <w:style w:type="paragraph" w:styleId="P14">
    <w:name w:val="Endnote Text"/>
    <w:link w:val="C11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3"/>
    <w:rPr/>
  </w:style>
  <w:style w:type="character" w:styleId="C4">
    <w:name w:val="Footer Char"/>
    <w:basedOn w:val="C0"/>
    <w:link w:val="P4"/>
    <w:rPr/>
  </w:style>
  <w:style w:type="character" w:styleId="C5">
    <w:name w:val="Balloon Text Char"/>
    <w:basedOn w:val="C0"/>
    <w:link w:val="P5"/>
    <w:semiHidden/>
    <w:rPr>
      <w:rFonts w:ascii="Tahoma" w:hAnsi="Tahoma" w:cs="Tahoma"/>
      <w:sz w:val="16"/>
      <w:szCs w:val="16"/>
    </w:rPr>
  </w:style>
  <w:style w:type="character" w:styleId="C6">
    <w:name w:val="Heading 1 Char"/>
    <w:basedOn w:val="C0"/>
    <w:link w:val="P1"/>
    <w:rPr>
      <w:rFonts w:ascii=".VnTime" w:hAnsi=".VnTime" w:cs="Times New Roman" w:eastAsia="Times New Roman"/>
      <w:b w:val="1"/>
      <w:sz w:val="24"/>
      <w:szCs w:val="20"/>
      <w:lang w:val="en-GB"/>
    </w:rPr>
  </w:style>
  <w:style w:type="character" w:styleId="C7">
    <w:name w:val="Heading 3 Char"/>
    <w:basedOn w:val="C0"/>
    <w:link w:val="P2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Footnote Reference"/>
    <w:semiHidden/>
    <w:rPr>
      <w:vertAlign w:val="superscript"/>
    </w:rPr>
  </w:style>
  <w:style w:type="character" w:styleId="C9">
    <w:name w:val="Footnote Text Char"/>
    <w:link w:val="P13"/>
    <w:semiHidden/>
    <w:rPr>
      <w:sz w:val="20"/>
      <w:szCs w:val="20"/>
    </w:rPr>
  </w:style>
  <w:style w:type="character" w:styleId="C10">
    <w:name w:val="Endnote Reference"/>
    <w:semiHidden/>
    <w:rPr>
      <w:vertAlign w:val="superscript"/>
    </w:rPr>
  </w:style>
  <w:style w:type="character" w:styleId="C11">
    <w:name w:val="Endnote Text Char"/>
    <w:link w:val="P14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API/24.2.3.0</Application>
  <AppVersion>24.2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Workstation z420</dc:creator>
  <dcterms:created xsi:type="dcterms:W3CDTF">2022-05-19T01:34:00Z</dcterms:created>
  <cp:lastModifiedBy>Phạm Trọng Chiều</cp:lastModifiedBy>
  <cp:lastPrinted>2022-05-24T09:33:00Z</cp:lastPrinted>
  <dcterms:modified xsi:type="dcterms:W3CDTF">2025-03-07T13:43:42Z</dcterms:modified>
  <cp:revision>25</cp:revision>
</cp:coreProperties>
</file>