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jc w:val="center"/>
        <w:rPr>
          <w:rFonts w:ascii="Times New Roman" w:hAnsi="Times New Roman" w:eastAsia="Times New Roman" w:cs="Times New Roman"/>
          <w:b/>
          <w:bCs/>
          <w:sz w:val="46"/>
          <w:szCs w:val="46"/>
        </w:rPr>
      </w:pPr>
      <w:bookmarkStart w:id="0" w:name="_s3th4lipfxll" w:colFirst="0" w:colLast="0"/>
      <w:bookmarkEnd w:id="0"/>
    </w:p>
    <w:p w14:paraId="00000002">
      <w:pPr>
        <w:pStyle w:val="2"/>
        <w:keepNext w:val="0"/>
        <w:keepLines w:val="0"/>
        <w:spacing w:before="0"/>
        <w:jc w:val="center"/>
        <w:rPr>
          <w:rFonts w:ascii="Times New Roman" w:hAnsi="Times New Roman" w:eastAsia="Times New Roman" w:cs="Times New Roman"/>
          <w:b/>
          <w:bCs/>
          <w:sz w:val="46"/>
          <w:szCs w:val="46"/>
        </w:rPr>
      </w:pPr>
      <w:bookmarkStart w:id="1" w:name="_xu7asvn53q1" w:colFirst="0" w:colLast="0"/>
      <w:bookmarkEnd w:id="1"/>
    </w:p>
    <w:p w14:paraId="00000003">
      <w:pPr>
        <w:pStyle w:val="2"/>
        <w:keepNext w:val="0"/>
        <w:keepLines w:val="0"/>
        <w:spacing w:before="0"/>
        <w:jc w:val="center"/>
        <w:rPr>
          <w:rFonts w:ascii="Times New Roman" w:hAnsi="Times New Roman" w:eastAsia="Times New Roman" w:cs="Times New Roman"/>
          <w:b/>
          <w:bCs/>
          <w:sz w:val="46"/>
          <w:szCs w:val="46"/>
        </w:rPr>
      </w:pPr>
      <w:bookmarkStart w:id="2" w:name="_749ln048qiub" w:colFirst="0" w:colLast="0"/>
      <w:bookmarkEnd w:id="2"/>
    </w:p>
    <w:p w14:paraId="00000004">
      <w:pPr>
        <w:pStyle w:val="2"/>
        <w:keepNext w:val="0"/>
        <w:keepLines w:val="0"/>
        <w:spacing w:before="0"/>
        <w:jc w:val="left"/>
        <w:rPr>
          <w:rFonts w:ascii="Times New Roman" w:hAnsi="Times New Roman" w:eastAsia="Times New Roman" w:cs="Times New Roman"/>
          <w:b/>
          <w:bCs/>
          <w:sz w:val="46"/>
          <w:szCs w:val="46"/>
        </w:rPr>
      </w:pPr>
      <w:bookmarkStart w:id="3" w:name="_mabctexnda09" w:colFirst="0" w:colLast="0"/>
      <w:bookmarkEnd w:id="3"/>
    </w:p>
    <w:p w14:paraId="00000005">
      <w:pPr>
        <w:pStyle w:val="2"/>
        <w:keepNext w:val="0"/>
        <w:keepLines w:val="0"/>
        <w:spacing w:before="0"/>
        <w:jc w:val="center"/>
        <w:rPr>
          <w:rFonts w:ascii="Times New Roman" w:hAnsi="Times New Roman" w:eastAsia="Times New Roman" w:cs="Times New Roman"/>
          <w:b/>
          <w:bCs/>
          <w:sz w:val="46"/>
          <w:szCs w:val="46"/>
        </w:rPr>
      </w:pPr>
      <w:bookmarkStart w:id="4" w:name="_fkjy4fzb1g9" w:colFirst="0" w:colLast="0"/>
      <w:bookmarkEnd w:id="4"/>
    </w:p>
    <w:p w14:paraId="00000006">
      <w:pPr>
        <w:pStyle w:val="2"/>
        <w:keepNext w:val="0"/>
        <w:keepLines w:val="0"/>
        <w:spacing w:before="0"/>
        <w:jc w:val="center"/>
        <w:rPr>
          <w:rFonts w:ascii="Times New Roman" w:hAnsi="Times New Roman" w:eastAsia="Times New Roman" w:cs="Times New Roman"/>
          <w:b/>
          <w:bCs/>
          <w:sz w:val="46"/>
          <w:szCs w:val="46"/>
        </w:rPr>
      </w:pPr>
      <w:bookmarkStart w:id="5" w:name="_7m1vxp5h9f4b" w:colFirst="0" w:colLast="0"/>
      <w:bookmarkEnd w:id="5"/>
    </w:p>
    <w:p w14:paraId="00000007">
      <w:pPr>
        <w:pStyle w:val="2"/>
        <w:keepNext w:val="0"/>
        <w:keepLines w:val="0"/>
        <w:spacing w:before="0"/>
        <w:jc w:val="center"/>
        <w:rPr>
          <w:rFonts w:ascii="Times New Roman" w:hAnsi="Times New Roman" w:eastAsia="Times New Roman" w:cs="Times New Roman"/>
          <w:b/>
          <w:bCs/>
          <w:sz w:val="46"/>
          <w:szCs w:val="46"/>
        </w:rPr>
      </w:pPr>
      <w:bookmarkStart w:id="6" w:name="_5c6mth6yl5y8" w:colFirst="0" w:colLast="0"/>
      <w:bookmarkEnd w:id="6"/>
    </w:p>
    <w:p w14:paraId="00000008">
      <w:pPr>
        <w:pStyle w:val="2"/>
        <w:keepNext w:val="0"/>
        <w:keepLines w:val="0"/>
        <w:spacing w:before="0"/>
        <w:jc w:val="center"/>
        <w:rPr>
          <w:rFonts w:ascii="Times New Roman" w:hAnsi="Times New Roman" w:eastAsia="Times New Roman" w:cs="Times New Roman"/>
          <w:b/>
          <w:bCs/>
          <w:sz w:val="34"/>
          <w:szCs w:val="34"/>
        </w:rPr>
      </w:pPr>
      <w:bookmarkStart w:id="7" w:name="_gvi3v4a2u4x7" w:colFirst="0" w:colLast="0"/>
      <w:bookmarkEnd w:id="7"/>
      <w:r>
        <w:rPr>
          <w:rFonts w:ascii="Times New Roman" w:hAnsi="Times New Roman" w:eastAsia="Times New Roman" w:cs="Times New Roman"/>
          <w:b/>
          <w:bCs/>
          <w:sz w:val="46"/>
          <w:szCs w:val="46"/>
          <w:rtl w:val="0"/>
        </w:rPr>
        <w:t>STUDENT MANAGEMENT SYSTEM SPECIFICATION</w:t>
      </w:r>
    </w:p>
    <w:p w14:paraId="00000009">
      <w:pPr>
        <w:pStyle w:val="3"/>
        <w:keepNext w:val="0"/>
        <w:keepLines w:val="0"/>
        <w:spacing w:before="0" w:after="80"/>
        <w:jc w:val="center"/>
        <w:rPr>
          <w:rFonts w:ascii="Times New Roman" w:hAnsi="Times New Roman" w:eastAsia="Times New Roman" w:cs="Times New Roman"/>
          <w:b/>
          <w:bCs/>
          <w:sz w:val="34"/>
          <w:szCs w:val="34"/>
        </w:rPr>
      </w:pPr>
      <w:bookmarkStart w:id="8" w:name="_o34q69qltilo" w:colFirst="0" w:colLast="0"/>
      <w:bookmarkEnd w:id="8"/>
    </w:p>
    <w:p w14:paraId="0000000A"/>
    <w:p w14:paraId="0000000B"/>
    <w:p w14:paraId="0000000C"/>
    <w:p w14:paraId="0000000D"/>
    <w:p w14:paraId="0000000E"/>
    <w:p w14:paraId="0000000F"/>
    <w:p w14:paraId="00000010"/>
    <w:p w14:paraId="00000011"/>
    <w:p w14:paraId="00000012"/>
    <w:p w14:paraId="00000013"/>
    <w:p w14:paraId="00000014"/>
    <w:p w14:paraId="00000015"/>
    <w:p w14:paraId="00000016"/>
    <w:p w14:paraId="00000017"/>
    <w:p w14:paraId="00000018"/>
    <w:p w14:paraId="00000019"/>
    <w:p w14:paraId="0000001A"/>
    <w:p w14:paraId="0000001B"/>
    <w:p w14:paraId="0000001C"/>
    <w:p w14:paraId="0000001D"/>
    <w:p w14:paraId="0000001E"/>
    <w:p w14:paraId="0000001F"/>
    <w:p w14:paraId="00000020"/>
    <w:p w14:paraId="00000021">
      <w:pPr>
        <w:pStyle w:val="3"/>
        <w:keepNext w:val="0"/>
        <w:keepLines w:val="0"/>
        <w:spacing w:before="0" w:after="80"/>
        <w:rPr>
          <w:rFonts w:ascii="Times New Roman" w:hAnsi="Times New Roman" w:eastAsia="Times New Roman" w:cs="Times New Roman"/>
          <w:b/>
          <w:bCs/>
          <w:sz w:val="34"/>
          <w:szCs w:val="34"/>
        </w:rPr>
      </w:pPr>
      <w:bookmarkStart w:id="9" w:name="_osc5fullqs3e" w:colFirst="0" w:colLast="0"/>
      <w:bookmarkEnd w:id="9"/>
      <w:r>
        <w:rPr>
          <w:rFonts w:ascii="Times New Roman" w:hAnsi="Times New Roman" w:eastAsia="Times New Roman" w:cs="Times New Roman"/>
          <w:b/>
          <w:bCs/>
          <w:sz w:val="34"/>
          <w:szCs w:val="34"/>
          <w:rtl w:val="0"/>
        </w:rPr>
        <w:t>1. FUNCTIONAL REQUIREMENTS</w:t>
      </w:r>
    </w:p>
    <w:p w14:paraId="00000022">
      <w:pPr>
        <w:pStyle w:val="4"/>
        <w:keepNext w:val="0"/>
        <w:keepLines w:val="0"/>
        <w:spacing w:before="0"/>
        <w:jc w:val="both"/>
        <w:rPr>
          <w:rFonts w:ascii="Times New Roman" w:hAnsi="Times New Roman" w:eastAsia="Times New Roman" w:cs="Times New Roman"/>
          <w:b/>
          <w:bCs/>
          <w:color w:val="000000"/>
          <w:sz w:val="26"/>
          <w:szCs w:val="26"/>
        </w:rPr>
      </w:pPr>
      <w:bookmarkStart w:id="10" w:name="_rybor8w290f5" w:colFirst="0" w:colLast="0"/>
      <w:bookmarkEnd w:id="10"/>
      <w:r>
        <w:rPr>
          <w:rFonts w:ascii="Times New Roman" w:hAnsi="Times New Roman" w:eastAsia="Times New Roman" w:cs="Times New Roman"/>
          <w:b/>
          <w:bCs/>
          <w:color w:val="000000"/>
          <w:sz w:val="26"/>
          <w:szCs w:val="26"/>
          <w:rtl w:val="0"/>
        </w:rPr>
        <w:t>1.1. System Authentication / Login Function</w:t>
      </w:r>
    </w:p>
    <w:p w14:paraId="00000023">
      <w:pPr>
        <w:spacing w:after="240"/>
        <w:jc w:val="both"/>
        <w:rPr>
          <w:rFonts w:ascii="Times New Roman" w:hAnsi="Times New Roman" w:eastAsia="Times New Roman" w:cs="Times New Roman"/>
        </w:rPr>
      </w:pPr>
      <w:r>
        <w:rPr>
          <w:rFonts w:ascii="Times New Roman" w:hAnsi="Times New Roman" w:eastAsia="Times New Roman" w:cs="Times New Roman"/>
          <w:rtl w:val="0"/>
        </w:rPr>
        <w:t>All users (Admin, Lecturer, and Student) utilize a shared login interface to access the system. The system requires users to input authentication credentials. Upon validation, the system automatically checks user authorization roles and navigates the user to their corresponding subsystem dashboard.</w:t>
      </w:r>
    </w:p>
    <w:p w14:paraId="00000024">
      <w:pPr>
        <w:spacing w:after="240"/>
        <w:jc w:val="both"/>
        <w:rPr>
          <w:rFonts w:ascii="Times New Roman" w:hAnsi="Times New Roman" w:eastAsia="Times New Roman" w:cs="Times New Roman"/>
        </w:rPr>
      </w:pPr>
      <w:r>
        <w:rPr>
          <w:rFonts w:ascii="Times New Roman" w:hAnsi="Times New Roman" w:eastAsia="Times New Roman" w:cs="Times New Roman"/>
          <w:rtl w:val="0"/>
        </w:rPr>
        <w:t>All three subsystems (Admin, Lecturer, and Student) allow users to log out of their accounts by clicking the "Log out" button.</w:t>
      </w:r>
    </w:p>
    <w:p w14:paraId="00000025">
      <w:pPr>
        <w:pStyle w:val="4"/>
        <w:keepNext w:val="0"/>
        <w:keepLines w:val="0"/>
        <w:spacing w:before="0"/>
        <w:jc w:val="both"/>
        <w:rPr>
          <w:rFonts w:ascii="Times New Roman" w:hAnsi="Times New Roman" w:eastAsia="Times New Roman" w:cs="Times New Roman"/>
          <w:b/>
          <w:bCs/>
          <w:color w:val="000000"/>
          <w:sz w:val="26"/>
          <w:szCs w:val="26"/>
        </w:rPr>
      </w:pPr>
      <w:bookmarkStart w:id="11" w:name="_etimqju7fspl" w:colFirst="0" w:colLast="0"/>
      <w:bookmarkEnd w:id="11"/>
      <w:r>
        <w:rPr>
          <w:rFonts w:ascii="Times New Roman" w:hAnsi="Times New Roman" w:eastAsia="Times New Roman" w:cs="Times New Roman"/>
          <w:b/>
          <w:bCs/>
          <w:color w:val="000000"/>
          <w:sz w:val="26"/>
          <w:szCs w:val="26"/>
          <w:rtl w:val="0"/>
        </w:rPr>
        <w:t>1.2. Admin Subsystem</w:t>
      </w:r>
    </w:p>
    <w:p w14:paraId="00000026">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Class Management:</w:t>
      </w:r>
    </w:p>
    <w:p w14:paraId="00000027">
      <w:pPr>
        <w:numPr>
          <w:ilvl w:val="0"/>
          <w:numId w:val="1"/>
        </w:numPr>
        <w:spacing w:after="0"/>
        <w:ind w:left="720" w:hanging="360"/>
        <w:jc w:val="both"/>
      </w:pPr>
      <w:r>
        <w:rPr>
          <w:rFonts w:ascii="Times New Roman" w:hAnsi="Times New Roman" w:eastAsia="Times New Roman" w:cs="Times New Roman"/>
          <w:rtl w:val="0"/>
        </w:rPr>
        <w:t>Admins can view the complete list of classes and perform operations including Search, Add, Edit, and Delete.</w:t>
      </w:r>
    </w:p>
    <w:p w14:paraId="00000028">
      <w:pPr>
        <w:numPr>
          <w:ilvl w:val="0"/>
          <w:numId w:val="1"/>
        </w:numPr>
        <w:spacing w:after="0"/>
        <w:ind w:left="720" w:hanging="360"/>
        <w:jc w:val="both"/>
      </w:pPr>
      <w:r>
        <w:rPr>
          <w:rFonts w:ascii="Times New Roman" w:hAnsi="Times New Roman" w:eastAsia="Times New Roman" w:cs="Times New Roman"/>
          <w:rtl w:val="0"/>
        </w:rPr>
        <w:t>Each class contains basic attributes: Class Name, Class ID, Faculty, and Total Students.</w:t>
      </w:r>
    </w:p>
    <w:p w14:paraId="00000029">
      <w:pPr>
        <w:numPr>
          <w:ilvl w:val="0"/>
          <w:numId w:val="1"/>
        </w:numPr>
        <w:spacing w:after="240"/>
        <w:ind w:left="720" w:hanging="360"/>
        <w:jc w:val="both"/>
      </w:pPr>
      <w:r>
        <w:rPr>
          <w:rFonts w:ascii="Times New Roman" w:hAnsi="Times New Roman" w:eastAsia="Times New Roman" w:cs="Times New Roman"/>
          <w:rtl w:val="0"/>
        </w:rPr>
        <w:t>Upon student enrollment, the Admin assigns each student to a fixed cohort class, forming a permanent student roster from admission until graduation.</w:t>
      </w:r>
    </w:p>
    <w:p w14:paraId="0000002A">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Course Class Management:</w:t>
      </w:r>
    </w:p>
    <w:p w14:paraId="0000002B">
      <w:pPr>
        <w:numPr>
          <w:ilvl w:val="0"/>
          <w:numId w:val="2"/>
        </w:numPr>
        <w:spacing w:after="0"/>
        <w:ind w:left="720" w:hanging="360"/>
        <w:jc w:val="both"/>
      </w:pPr>
      <w:r>
        <w:rPr>
          <w:rFonts w:ascii="Times New Roman" w:hAnsi="Times New Roman" w:eastAsia="Times New Roman" w:cs="Times New Roman"/>
          <w:rtl w:val="0"/>
        </w:rPr>
        <w:t>Admins can view the list of course classes and perform Search,Add, Edit, and Delete operations.</w:t>
      </w:r>
    </w:p>
    <w:p w14:paraId="0000002C">
      <w:pPr>
        <w:numPr>
          <w:ilvl w:val="0"/>
          <w:numId w:val="2"/>
        </w:numPr>
        <w:spacing w:after="0"/>
        <w:ind w:left="720" w:hanging="360"/>
        <w:jc w:val="both"/>
      </w:pPr>
      <w:r>
        <w:rPr>
          <w:rFonts w:ascii="Times New Roman" w:hAnsi="Times New Roman" w:eastAsia="Times New Roman" w:cs="Times New Roman"/>
          <w:rtl w:val="0"/>
        </w:rPr>
        <w:t>Each course class includes attributes: Course Class ID, Subject Name, Semester, Class ID (Cohort), and Lecturer in Charge.</w:t>
      </w:r>
    </w:p>
    <w:p w14:paraId="0000002D">
      <w:pPr>
        <w:numPr>
          <w:ilvl w:val="0"/>
          <w:numId w:val="2"/>
        </w:numPr>
        <w:spacing w:after="240"/>
        <w:ind w:left="720" w:hanging="360"/>
        <w:jc w:val="both"/>
      </w:pPr>
      <w:r>
        <w:rPr>
          <w:rFonts w:ascii="Times New Roman" w:hAnsi="Times New Roman" w:eastAsia="Times New Roman" w:cs="Times New Roman"/>
          <w:rtl w:val="0"/>
        </w:rPr>
        <w:t>When creating a new course class, the Admin enters the Class ID to assign all students of that cohort to the course class. The student roster will automatically populate on the assigned Lecturer's account for grade entry and appear on the respective Students' grade reports.</w:t>
      </w:r>
    </w:p>
    <w:p w14:paraId="0000002E">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Student Management:</w:t>
      </w:r>
    </w:p>
    <w:p w14:paraId="0000002F">
      <w:pPr>
        <w:numPr>
          <w:ilvl w:val="0"/>
          <w:numId w:val="3"/>
        </w:numPr>
        <w:spacing w:after="0"/>
        <w:ind w:left="720" w:hanging="360"/>
        <w:jc w:val="both"/>
      </w:pPr>
      <w:r>
        <w:rPr>
          <w:rFonts w:ascii="Times New Roman" w:hAnsi="Times New Roman" w:eastAsia="Times New Roman" w:cs="Times New Roman"/>
          <w:rtl w:val="0"/>
        </w:rPr>
        <w:t>Admins have permissions to view the comprehensive student directory, containing: Full Name, Student ID, Class ID, Phone Number, and Gender.</w:t>
      </w:r>
    </w:p>
    <w:p w14:paraId="00000030">
      <w:pPr>
        <w:numPr>
          <w:ilvl w:val="0"/>
          <w:numId w:val="3"/>
        </w:numPr>
        <w:spacing w:after="240"/>
        <w:ind w:left="720" w:hanging="360"/>
        <w:jc w:val="both"/>
      </w:pPr>
      <w:r>
        <w:rPr>
          <w:rFonts w:ascii="Times New Roman" w:hAnsi="Times New Roman" w:eastAsia="Times New Roman" w:cs="Times New Roman"/>
          <w:rtl w:val="0"/>
        </w:rPr>
        <w:t>Admins can execute Search, Add, Edit, and Delete operations on student profiles.</w:t>
      </w:r>
    </w:p>
    <w:p w14:paraId="00000031">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Grade Management / Grade Entry:</w:t>
      </w:r>
    </w:p>
    <w:p w14:paraId="00000032">
      <w:pPr>
        <w:numPr>
          <w:ilvl w:val="0"/>
          <w:numId w:val="4"/>
        </w:numPr>
        <w:spacing w:after="0"/>
        <w:ind w:left="720" w:hanging="360"/>
        <w:jc w:val="both"/>
      </w:pPr>
      <w:r>
        <w:rPr>
          <w:rFonts w:ascii="Times New Roman" w:hAnsi="Times New Roman" w:eastAsia="Times New Roman" w:cs="Times New Roman"/>
          <w:rtl w:val="0"/>
        </w:rPr>
        <w:t>Admins can manage and adjust student grades via Search, Edit, and Save functions.</w:t>
      </w:r>
    </w:p>
    <w:p w14:paraId="00000033">
      <w:pPr>
        <w:numPr>
          <w:ilvl w:val="0"/>
          <w:numId w:val="4"/>
        </w:numPr>
        <w:spacing w:after="0"/>
        <w:ind w:left="720" w:hanging="360"/>
        <w:jc w:val="both"/>
      </w:pPr>
      <w:r>
        <w:rPr>
          <w:rFonts w:ascii="Times New Roman" w:hAnsi="Times New Roman" w:eastAsia="Times New Roman" w:cs="Times New Roman"/>
          <w:rtl w:val="0"/>
        </w:rPr>
        <w:t>In the "Grade Entry" interface, the Admin searches by "Course Class ID" to load the roster of students enrolled in that course class.</w:t>
      </w:r>
    </w:p>
    <w:p w14:paraId="00000034">
      <w:pPr>
        <w:numPr>
          <w:ilvl w:val="0"/>
          <w:numId w:val="4"/>
        </w:numPr>
        <w:spacing w:after="240"/>
        <w:ind w:left="720" w:hanging="360"/>
        <w:jc w:val="both"/>
      </w:pPr>
      <w:r>
        <w:rPr>
          <w:rFonts w:ascii="Times New Roman" w:hAnsi="Times New Roman" w:eastAsia="Times New Roman" w:cs="Times New Roman"/>
          <w:rtl w:val="0"/>
        </w:rPr>
        <w:t>The displayed grade roster includes: No., Student ID, Full Name, Coursework Grades (Attendance, Midterm Exam), Final Exam Grade, and Total Grade. After modifying grades, the Admin clicks "Save" to commit the changes to the database.</w:t>
      </w:r>
    </w:p>
    <w:p w14:paraId="00000035">
      <w:pPr>
        <w:pStyle w:val="4"/>
        <w:keepNext w:val="0"/>
        <w:keepLines w:val="0"/>
        <w:spacing w:before="0"/>
        <w:jc w:val="both"/>
        <w:rPr>
          <w:rFonts w:ascii="Times New Roman" w:hAnsi="Times New Roman" w:eastAsia="Times New Roman" w:cs="Times New Roman"/>
          <w:b/>
          <w:bCs/>
          <w:color w:val="000000"/>
          <w:sz w:val="26"/>
          <w:szCs w:val="26"/>
        </w:rPr>
      </w:pPr>
      <w:bookmarkStart w:id="12" w:name="_rtkj5u5ivjk2" w:colFirst="0" w:colLast="0"/>
      <w:bookmarkEnd w:id="12"/>
      <w:r>
        <w:rPr>
          <w:rFonts w:ascii="Times New Roman" w:hAnsi="Times New Roman" w:eastAsia="Times New Roman" w:cs="Times New Roman"/>
          <w:b/>
          <w:bCs/>
          <w:color w:val="000000"/>
          <w:sz w:val="26"/>
          <w:szCs w:val="26"/>
          <w:rtl w:val="0"/>
        </w:rPr>
        <w:t>1.3. Lecturer Subsystem</w:t>
      </w:r>
    </w:p>
    <w:p w14:paraId="00000036">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My Assigned Classes (Class Roster &amp; Grade Management):</w:t>
      </w:r>
    </w:p>
    <w:p w14:paraId="00000037">
      <w:pPr>
        <w:numPr>
          <w:ilvl w:val="0"/>
          <w:numId w:val="5"/>
        </w:numPr>
        <w:spacing w:after="0"/>
        <w:ind w:left="720" w:hanging="360"/>
        <w:jc w:val="both"/>
      </w:pPr>
      <w:r>
        <w:rPr>
          <w:rFonts w:ascii="Times New Roman" w:hAnsi="Times New Roman" w:eastAsia="Times New Roman" w:cs="Times New Roman"/>
          <w:rtl w:val="0"/>
        </w:rPr>
        <w:t>Lecturers can only view the course classes assigned to them.</w:t>
      </w:r>
    </w:p>
    <w:p w14:paraId="00000038">
      <w:pPr>
        <w:numPr>
          <w:ilvl w:val="0"/>
          <w:numId w:val="5"/>
        </w:numPr>
        <w:spacing w:after="0"/>
        <w:ind w:left="720" w:hanging="360"/>
        <w:jc w:val="both"/>
      </w:pPr>
      <w:r>
        <w:rPr>
          <w:rFonts w:ascii="Times New Roman" w:hAnsi="Times New Roman" w:eastAsia="Times New Roman" w:cs="Times New Roman"/>
          <w:rtl w:val="0"/>
        </w:rPr>
        <w:t>Clicking "Details" displays the detailed roster for that course class: No., Student ID, Full Name, Coursework Grades, Final Exam Grade, and Total Grade.</w:t>
      </w:r>
    </w:p>
    <w:p w14:paraId="00000039">
      <w:pPr>
        <w:numPr>
          <w:ilvl w:val="0"/>
          <w:numId w:val="5"/>
        </w:numPr>
        <w:spacing w:after="240"/>
        <w:ind w:left="720" w:hanging="360"/>
        <w:jc w:val="both"/>
      </w:pPr>
      <w:r>
        <w:rPr>
          <w:rFonts w:ascii="Times New Roman" w:hAnsi="Times New Roman" w:eastAsia="Times New Roman" w:cs="Times New Roman"/>
          <w:rtl w:val="0"/>
        </w:rPr>
        <w:t>Lecturers can directly input and update individual grade components (attendance, midterm, final exam) within the editable table cells for each student.</w:t>
      </w:r>
    </w:p>
    <w:p w14:paraId="0000003A">
      <w:pPr>
        <w:spacing w:after="240"/>
        <w:jc w:val="both"/>
        <w:rPr>
          <w:rFonts w:ascii="Times New Roman" w:hAnsi="Times New Roman" w:eastAsia="Times New Roman" w:cs="Times New Roman"/>
          <w:b/>
          <w:bCs/>
          <w:highlight w:val="white"/>
        </w:rPr>
      </w:pPr>
      <w:r>
        <w:rPr>
          <w:rFonts w:ascii="Times New Roman" w:hAnsi="Times New Roman" w:eastAsia="Times New Roman" w:cs="Times New Roman"/>
          <w:b/>
          <w:bCs/>
          <w:rtl w:val="0"/>
        </w:rPr>
        <w:t>Personal Profile Management:</w:t>
      </w:r>
    </w:p>
    <w:p w14:paraId="0000003B">
      <w:pPr>
        <w:numPr>
          <w:ilvl w:val="0"/>
          <w:numId w:val="6"/>
        </w:numPr>
        <w:spacing w:after="0"/>
        <w:ind w:left="720" w:hanging="360"/>
        <w:jc w:val="both"/>
      </w:pPr>
      <w:r>
        <w:rPr>
          <w:rFonts w:ascii="Times New Roman" w:hAnsi="Times New Roman" w:eastAsia="Times New Roman" w:cs="Times New Roman"/>
          <w:rtl w:val="0"/>
        </w:rPr>
        <w:t>Lecturers can view and update their profile details.</w:t>
      </w:r>
    </w:p>
    <w:p w14:paraId="0000003C">
      <w:pPr>
        <w:numPr>
          <w:ilvl w:val="0"/>
          <w:numId w:val="6"/>
        </w:numPr>
        <w:spacing w:after="240"/>
        <w:ind w:left="720" w:hanging="360"/>
        <w:jc w:val="both"/>
      </w:pPr>
      <w:r>
        <w:rPr>
          <w:rFonts w:ascii="Times New Roman" w:hAnsi="Times New Roman" w:eastAsia="Times New Roman" w:cs="Times New Roman"/>
          <w:rtl w:val="0"/>
        </w:rPr>
        <w:t>Profile attributes include: Full Name, Position (Lecturer), Email, and Phone Number. Lecturers click "Save Changes" to update their profile.</w:t>
      </w:r>
    </w:p>
    <w:p w14:paraId="0000003D">
      <w:pPr>
        <w:pStyle w:val="4"/>
        <w:keepNext w:val="0"/>
        <w:keepLines w:val="0"/>
        <w:spacing w:before="0"/>
        <w:jc w:val="both"/>
        <w:rPr>
          <w:rFonts w:ascii="Times New Roman" w:hAnsi="Times New Roman" w:eastAsia="Times New Roman" w:cs="Times New Roman"/>
          <w:b/>
          <w:bCs/>
          <w:color w:val="000000"/>
          <w:sz w:val="26"/>
          <w:szCs w:val="26"/>
        </w:rPr>
      </w:pPr>
      <w:bookmarkStart w:id="13" w:name="_phw01s98wy9s" w:colFirst="0" w:colLast="0"/>
      <w:bookmarkEnd w:id="13"/>
      <w:r>
        <w:rPr>
          <w:rFonts w:ascii="Times New Roman" w:hAnsi="Times New Roman" w:eastAsia="Times New Roman" w:cs="Times New Roman"/>
          <w:b/>
          <w:bCs/>
          <w:color w:val="000000"/>
          <w:sz w:val="26"/>
          <w:szCs w:val="26"/>
          <w:rtl w:val="0"/>
        </w:rPr>
        <w:t>1.4. Student Subsystem</w:t>
      </w:r>
    </w:p>
    <w:p w14:paraId="0000003E">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Academic Transcript / Grade Report (Read-Only):</w:t>
      </w:r>
    </w:p>
    <w:p w14:paraId="0000003F">
      <w:pPr>
        <w:numPr>
          <w:ilvl w:val="0"/>
          <w:numId w:val="7"/>
        </w:numPr>
        <w:spacing w:after="0"/>
        <w:ind w:left="720" w:hanging="360"/>
        <w:jc w:val="both"/>
      </w:pPr>
      <w:r>
        <w:rPr>
          <w:rFonts w:ascii="Times New Roman" w:hAnsi="Times New Roman" w:eastAsia="Times New Roman" w:cs="Times New Roman"/>
          <w:rtl w:val="0"/>
        </w:rPr>
        <w:t>Students have read-only access to view academic results for enrolled/assigned courses.</w:t>
      </w:r>
    </w:p>
    <w:p w14:paraId="00000040">
      <w:pPr>
        <w:numPr>
          <w:ilvl w:val="0"/>
          <w:numId w:val="7"/>
        </w:numPr>
        <w:spacing w:after="0"/>
        <w:ind w:left="720" w:hanging="360"/>
        <w:jc w:val="both"/>
      </w:pPr>
      <w:r>
        <w:rPr>
          <w:rFonts w:ascii="Times New Roman" w:hAnsi="Times New Roman" w:eastAsia="Times New Roman" w:cs="Times New Roman"/>
          <w:rtl w:val="0"/>
        </w:rPr>
        <w:t>The Grade Report dashboard displays summary metrics: Total Courses Completed, Cumulative GPA, and Academic Standing / Classification.</w:t>
      </w:r>
    </w:p>
    <w:p w14:paraId="00000041">
      <w:pPr>
        <w:numPr>
          <w:ilvl w:val="0"/>
          <w:numId w:val="7"/>
        </w:numPr>
        <w:spacing w:after="240"/>
        <w:ind w:left="720" w:hanging="360"/>
        <w:jc w:val="both"/>
      </w:pPr>
      <w:r>
        <w:rPr>
          <w:rFonts w:ascii="Times New Roman" w:hAnsi="Times New Roman" w:eastAsia="Times New Roman" w:cs="Times New Roman"/>
          <w:rtl w:val="0"/>
        </w:rPr>
        <w:t>Detailed course grade entries include: No., Subject Name, Semester, Attendance Grade, Midterm Exam Grade, Final Exam Grade, and Total Grade.</w:t>
      </w:r>
    </w:p>
    <w:p w14:paraId="00000042">
      <w:pPr>
        <w:spacing w:after="240"/>
        <w:jc w:val="both"/>
        <w:rPr>
          <w:rFonts w:ascii="Times New Roman" w:hAnsi="Times New Roman" w:eastAsia="Times New Roman" w:cs="Times New Roman"/>
          <w:b/>
          <w:bCs/>
        </w:rPr>
      </w:pPr>
      <w:r>
        <w:rPr>
          <w:rFonts w:ascii="Times New Roman" w:hAnsi="Times New Roman" w:eastAsia="Times New Roman" w:cs="Times New Roman"/>
          <w:b/>
          <w:bCs/>
          <w:rtl w:val="0"/>
        </w:rPr>
        <w:t>Personal Profile Management:</w:t>
      </w:r>
    </w:p>
    <w:p w14:paraId="00000043">
      <w:pPr>
        <w:numPr>
          <w:ilvl w:val="0"/>
          <w:numId w:val="8"/>
        </w:numPr>
        <w:spacing w:after="0"/>
        <w:ind w:left="720" w:hanging="360"/>
        <w:jc w:val="both"/>
      </w:pPr>
      <w:r>
        <w:rPr>
          <w:rFonts w:ascii="Times New Roman" w:hAnsi="Times New Roman" w:eastAsia="Times New Roman" w:cs="Times New Roman"/>
          <w:rtl w:val="0"/>
        </w:rPr>
        <w:t>Students can view and update personal contact information.</w:t>
      </w:r>
    </w:p>
    <w:p w14:paraId="00000044">
      <w:pPr>
        <w:numPr>
          <w:ilvl w:val="0"/>
          <w:numId w:val="8"/>
        </w:numPr>
        <w:spacing w:after="240"/>
        <w:ind w:left="720" w:hanging="360"/>
        <w:jc w:val="both"/>
      </w:pPr>
      <w:r>
        <w:rPr>
          <w:rFonts w:ascii="Times New Roman" w:hAnsi="Times New Roman" w:eastAsia="Times New Roman" w:cs="Times New Roman"/>
          <w:rtl w:val="0"/>
        </w:rPr>
        <w:t>Editable fields include: Full Name, Phone Number, Email, and Contact Address. Students click "Update" to save changes.</w:t>
      </w:r>
    </w:p>
    <w:p w14:paraId="00000045">
      <w:pPr>
        <w:pStyle w:val="3"/>
        <w:keepNext w:val="0"/>
        <w:keepLines w:val="0"/>
        <w:spacing w:before="0" w:after="80"/>
        <w:jc w:val="both"/>
        <w:rPr>
          <w:rFonts w:ascii="Times New Roman" w:hAnsi="Times New Roman" w:eastAsia="Times New Roman" w:cs="Times New Roman"/>
          <w:b/>
          <w:bCs/>
          <w:sz w:val="34"/>
          <w:szCs w:val="34"/>
        </w:rPr>
      </w:pPr>
      <w:bookmarkStart w:id="14" w:name="_7uf7zjopgijm" w:colFirst="0" w:colLast="0"/>
      <w:bookmarkEnd w:id="14"/>
      <w:r>
        <w:rPr>
          <w:rFonts w:ascii="Times New Roman" w:hAnsi="Times New Roman" w:eastAsia="Times New Roman" w:cs="Times New Roman"/>
          <w:b/>
          <w:bCs/>
          <w:sz w:val="34"/>
          <w:szCs w:val="34"/>
          <w:rtl w:val="0"/>
        </w:rPr>
        <w:t>2. NON-FUNCTIONAL REQUIREMENTS</w:t>
      </w:r>
    </w:p>
    <w:p w14:paraId="00000046">
      <w:pPr>
        <w:pStyle w:val="4"/>
        <w:keepNext w:val="0"/>
        <w:keepLines w:val="0"/>
        <w:spacing w:before="0"/>
        <w:jc w:val="both"/>
        <w:rPr>
          <w:rFonts w:ascii="Times New Roman" w:hAnsi="Times New Roman" w:eastAsia="Times New Roman" w:cs="Times New Roman"/>
          <w:b/>
          <w:bCs/>
          <w:color w:val="000000"/>
          <w:sz w:val="26"/>
          <w:szCs w:val="26"/>
        </w:rPr>
      </w:pPr>
      <w:bookmarkStart w:id="15" w:name="_6rm54dx5hxyn" w:colFirst="0" w:colLast="0"/>
      <w:bookmarkEnd w:id="15"/>
      <w:r>
        <w:rPr>
          <w:rFonts w:ascii="Times New Roman" w:hAnsi="Times New Roman" w:eastAsia="Times New Roman" w:cs="Times New Roman"/>
          <w:b/>
          <w:bCs/>
          <w:color w:val="000000"/>
          <w:sz w:val="26"/>
          <w:szCs w:val="26"/>
          <w:rtl w:val="0"/>
        </w:rPr>
        <w:t>2.1. Performance Requirements</w:t>
      </w:r>
    </w:p>
    <w:p w14:paraId="00000047">
      <w:pPr>
        <w:numPr>
          <w:ilvl w:val="0"/>
          <w:numId w:val="9"/>
        </w:numPr>
        <w:spacing w:after="0"/>
        <w:ind w:left="720" w:hanging="360"/>
        <w:jc w:val="both"/>
        <w:rPr>
          <w:rFonts w:ascii="Times New Roman" w:hAnsi="Times New Roman" w:eastAsia="Times New Roman" w:cs="Times New Roman"/>
          <w:u w:val="none"/>
        </w:rPr>
      </w:pPr>
      <w:r>
        <w:rPr>
          <w:rFonts w:ascii="Times New Roman" w:hAnsi="Times New Roman" w:eastAsia="Times New Roman" w:cs="Times New Roman"/>
          <w:b/>
          <w:bCs/>
          <w:rtl w:val="0"/>
        </w:rPr>
        <w:t>Response Time:</w:t>
      </w:r>
      <w:r>
        <w:rPr>
          <w:rFonts w:ascii="Times New Roman" w:hAnsi="Times New Roman" w:eastAsia="Times New Roman" w:cs="Times New Roman"/>
          <w:rtl w:val="0"/>
        </w:rPr>
        <w:t xml:space="preserve"> The system must retrieve and render the student roster within &lt; 2 seconds after an Admin or Lecturer initiates a search by "Course Class ID" under stable network conditions.</w:t>
      </w:r>
    </w:p>
    <w:p w14:paraId="00000048">
      <w:pPr>
        <w:keepNext w:val="0"/>
        <w:keepLines w:val="0"/>
        <w:widowControl/>
        <w:numPr>
          <w:ilvl w:val="0"/>
          <w:numId w:val="9"/>
        </w:numPr>
        <w:ind w:left="720" w:hanging="360"/>
        <w:jc w:val="left"/>
        <w:rPr>
          <w:rFonts w:ascii="Times New Roman" w:hAnsi="Times New Roman" w:eastAsia="Times New Roman" w:cs="Times New Roman"/>
          <w:u w:val="none"/>
        </w:rPr>
      </w:pPr>
      <w:r>
        <w:rPr>
          <w:rFonts w:ascii="Times New Roman" w:hAnsi="Times New Roman" w:eastAsia="Times New Roman" w:cs="Times New Roman"/>
          <w:b/>
          <w:bCs/>
          <w:rtl w:val="0"/>
        </w:rPr>
        <w:t>Concurrency:</w:t>
      </w:r>
      <w:r>
        <w:rPr>
          <w:rFonts w:ascii="Times New Roman" w:hAnsi="Times New Roman" w:eastAsia="Times New Roman" w:cs="Times New Roman"/>
          <w:rtl w:val="0"/>
        </w:rPr>
        <w:t xml:space="preserve"> The system must handle concurrent access by at least 500 students simultaneously querying the "Academic Transcript" module during peak end-of-semester periods without crashing .</w:t>
      </w:r>
    </w:p>
    <w:p w14:paraId="00000049">
      <w:pPr>
        <w:keepNext w:val="0"/>
        <w:keepLines w:val="0"/>
        <w:widowControl/>
        <w:jc w:val="left"/>
        <w:rPr>
          <w:rFonts w:ascii="Times New Roman" w:hAnsi="Times New Roman" w:eastAsia="Times New Roman" w:cs="Times New Roman"/>
        </w:rPr>
      </w:pPr>
    </w:p>
    <w:p w14:paraId="0000004A">
      <w:pPr>
        <w:keepNext w:val="0"/>
        <w:keepLines w:val="0"/>
        <w:widowControl/>
        <w:jc w:val="left"/>
        <w:rPr>
          <w:rFonts w:ascii="Times New Roman" w:hAnsi="Times New Roman" w:eastAsia="Times New Roman" w:cs="Times New Roman"/>
        </w:rPr>
      </w:pPr>
      <w:r>
        <w:rPr>
          <w:rFonts w:ascii="Times New Roman" w:hAnsi="Times New Roman" w:eastAsia="Times New Roman" w:cs="Times New Roman"/>
          <w:b/>
          <w:bCs/>
          <w:color w:val="000000"/>
          <w:sz w:val="26"/>
          <w:szCs w:val="26"/>
          <w:rtl w:val="0"/>
        </w:rPr>
        <w:t>2.2. Security Requirements</w:t>
      </w:r>
    </w:p>
    <w:p w14:paraId="0000004B">
      <w:pPr>
        <w:keepNext w:val="0"/>
        <w:keepLines w:val="0"/>
        <w:widowControl/>
        <w:ind w:left="720" w:firstLine="0"/>
        <w:jc w:val="left"/>
        <w:rPr>
          <w:rFonts w:ascii="Times New Roman" w:hAnsi="Times New Roman" w:eastAsia="Times New Roman" w:cs="Times New Roman"/>
        </w:rPr>
      </w:pPr>
      <w:r>
        <w:rPr>
          <w:rFonts w:ascii="Times New Roman" w:hAnsi="Times New Roman" w:eastAsia="Times New Roman" w:cs="Times New Roman"/>
          <w:b/>
          <w:bCs/>
          <w:color w:val="000000"/>
          <w:sz w:val="22"/>
          <w:szCs w:val="22"/>
          <w:rtl w:val="0"/>
        </w:rPr>
        <w:t xml:space="preserve">Password Security: </w:t>
      </w:r>
      <w:r>
        <w:rPr>
          <w:rFonts w:ascii="Times New Roman" w:hAnsi="Times New Roman" w:eastAsia="Times New Roman" w:cs="Times New Roman"/>
          <w:color w:val="000000"/>
          <w:sz w:val="22"/>
          <w:szCs w:val="22"/>
          <w:rtl w:val="0"/>
        </w:rPr>
        <w:t xml:space="preserve">100% of user passwords stored in the database must be irreversibly </w:t>
      </w:r>
    </w:p>
    <w:p w14:paraId="0000004C">
      <w:pPr>
        <w:keepNext w:val="0"/>
        <w:keepLines w:val="0"/>
        <w:widowControl/>
        <w:jc w:val="left"/>
        <w:rPr>
          <w:rFonts w:ascii="Times New Roman" w:hAnsi="Times New Roman" w:eastAsia="Times New Roman" w:cs="Times New Roman"/>
        </w:rPr>
      </w:pPr>
      <w:r>
        <w:rPr>
          <w:rFonts w:ascii="Times New Roman" w:hAnsi="Times New Roman" w:eastAsia="Times New Roman" w:cs="Times New Roman"/>
          <w:color w:val="000000"/>
          <w:sz w:val="22"/>
          <w:szCs w:val="22"/>
          <w:rtl w:val="0"/>
        </w:rPr>
        <w:t>encrypted using the SHA-256 algorithm; plaintext storage is strictly prohibited.</w:t>
      </w:r>
    </w:p>
    <w:p w14:paraId="0000004D">
      <w:pPr>
        <w:pStyle w:val="4"/>
        <w:keepNext w:val="0"/>
        <w:keepLines w:val="0"/>
        <w:spacing w:before="0"/>
        <w:jc w:val="both"/>
        <w:rPr>
          <w:rFonts w:ascii="Times New Roman" w:hAnsi="Times New Roman" w:eastAsia="Times New Roman" w:cs="Times New Roman"/>
          <w:color w:val="000000"/>
          <w:sz w:val="22"/>
          <w:szCs w:val="22"/>
        </w:rPr>
      </w:pPr>
    </w:p>
    <w:p w14:paraId="0000004E">
      <w:pPr>
        <w:pStyle w:val="4"/>
        <w:keepNext w:val="0"/>
        <w:keepLines w:val="0"/>
        <w:spacing w:before="0"/>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color w:val="000000"/>
          <w:sz w:val="22"/>
          <w:szCs w:val="22"/>
          <w:rtl w:val="0"/>
        </w:rPr>
        <w:t xml:space="preserve"> </w:t>
      </w:r>
      <w:r>
        <w:rPr>
          <w:rFonts w:ascii="Times New Roman" w:hAnsi="Times New Roman" w:eastAsia="Times New Roman" w:cs="Times New Roman"/>
          <w:b/>
          <w:bCs/>
          <w:color w:val="000000"/>
          <w:sz w:val="26"/>
          <w:szCs w:val="26"/>
          <w:rtl w:val="0"/>
        </w:rPr>
        <w:t>2.3. Availability Requirements</w:t>
      </w:r>
    </w:p>
    <w:p w14:paraId="0000004F">
      <w:pPr>
        <w:spacing w:after="240"/>
        <w:ind w:firstLine="720"/>
        <w:jc w:val="both"/>
      </w:pPr>
      <w:bookmarkStart w:id="16" w:name="_i793um3zqde1" w:colFirst="0" w:colLast="0"/>
      <w:bookmarkEnd w:id="16"/>
      <w:r>
        <w:rPr>
          <w:rFonts w:ascii="Times New Roman" w:hAnsi="Times New Roman" w:eastAsia="Times New Roman" w:cs="Times New Roman"/>
          <w:b/>
          <w:bCs/>
          <w:rtl w:val="0"/>
        </w:rPr>
        <w:t>System Availability:</w:t>
      </w:r>
      <w:r>
        <w:rPr>
          <w:rFonts w:ascii="Times New Roman" w:hAnsi="Times New Roman" w:eastAsia="Times New Roman" w:cs="Times New Roman"/>
          <w:rtl w:val="0"/>
        </w:rPr>
        <w:t xml:space="preserve"> The system must maintain a monthly uptime of at least 99%. Scheduled maintenance and upgrades must occur strictly between 22:00 and 04:00 to minimize disruption to academic activities.</w:t>
      </w:r>
    </w:p>
    <w:p w14:paraId="00000050">
      <w:pPr>
        <w:spacing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2.4. Tools Used</w:t>
      </w:r>
    </w:p>
    <w:p w14:paraId="00000051">
      <w:pPr>
        <w:spacing w:after="240"/>
        <w:ind w:firstLine="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To develop this system, we utilized the following tools: Diagrams.net, Figma, Github,  SQL Server, and VS Code.</w:t>
      </w:r>
    </w:p>
    <w:p w14:paraId="00000052">
      <w:pPr>
        <w:pStyle w:val="3"/>
        <w:rPr>
          <w:b/>
          <w:bCs/>
        </w:rPr>
      </w:pPr>
      <w:bookmarkStart w:id="17" w:name="_e2bjb94z3za3" w:colFirst="0" w:colLast="0"/>
      <w:bookmarkEnd w:id="17"/>
      <w:r>
        <w:rPr>
          <w:b/>
          <w:bCs/>
          <w:rtl w:val="0"/>
        </w:rPr>
        <w:t>3. Data Flow Diagram - DFD</w:t>
      </w:r>
    </w:p>
    <w:p w14:paraId="00000053">
      <w:r>
        <w:drawing>
          <wp:inline distT="114300" distB="114300" distL="114300" distR="114300">
            <wp:extent cx="5730875" cy="2971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6"/>
                    <a:srcRect/>
                    <a:stretch>
                      <a:fillRect/>
                    </a:stretch>
                  </pic:blipFill>
                  <pic:spPr>
                    <a:xfrm>
                      <a:off x="0" y="0"/>
                      <a:ext cx="5731200" cy="2971800"/>
                    </a:xfrm>
                    <a:prstGeom prst="rect">
                      <a:avLst/>
                    </a:prstGeom>
                  </pic:spPr>
                </pic:pic>
              </a:graphicData>
            </a:graphic>
          </wp:inline>
        </w:drawing>
      </w:r>
    </w:p>
    <w:p w14:paraId="00000054">
      <w:pPr>
        <w:rPr>
          <w:rFonts w:ascii="Times New Roman" w:hAnsi="Times New Roman" w:eastAsia="Times New Roman" w:cs="Times New Roman"/>
          <w:sz w:val="26"/>
          <w:szCs w:val="26"/>
        </w:rPr>
      </w:pPr>
    </w:p>
    <w:p w14:paraId="00000055">
      <w:pPr>
        <w:rPr>
          <w:rFonts w:ascii="Times New Roman" w:hAnsi="Times New Roman" w:eastAsia="Times New Roman" w:cs="Times New Roman"/>
          <w:sz w:val="26"/>
          <w:szCs w:val="26"/>
        </w:rPr>
      </w:pPr>
    </w:p>
    <w:p w14:paraId="00000056">
      <w:pPr>
        <w:rPr>
          <w:rFonts w:ascii="Times New Roman" w:hAnsi="Times New Roman" w:eastAsia="Times New Roman" w:cs="Times New Roman"/>
          <w:sz w:val="26"/>
          <w:szCs w:val="26"/>
        </w:rPr>
      </w:pPr>
    </w:p>
    <w:p w14:paraId="00000057">
      <w:pPr>
        <w:rPr>
          <w:rFonts w:ascii="Times New Roman" w:hAnsi="Times New Roman" w:eastAsia="Times New Roman" w:cs="Times New Roman"/>
          <w:sz w:val="26"/>
          <w:szCs w:val="26"/>
        </w:rPr>
      </w:pPr>
    </w:p>
    <w:p w14:paraId="00000058">
      <w:pPr>
        <w:rPr>
          <w:rFonts w:ascii="Times New Roman" w:hAnsi="Times New Roman" w:eastAsia="Times New Roman" w:cs="Times New Roman"/>
          <w:sz w:val="26"/>
          <w:szCs w:val="26"/>
        </w:rPr>
      </w:pPr>
    </w:p>
    <w:p w14:paraId="00000059">
      <w:pPr>
        <w:rPr>
          <w:rFonts w:ascii="Times New Roman" w:hAnsi="Times New Roman" w:eastAsia="Times New Roman" w:cs="Times New Roman"/>
          <w:sz w:val="26"/>
          <w:szCs w:val="26"/>
        </w:rPr>
      </w:pPr>
    </w:p>
    <w:p w14:paraId="0000005A">
      <w:pPr>
        <w:rPr>
          <w:rFonts w:ascii="Times New Roman" w:hAnsi="Times New Roman" w:eastAsia="Times New Roman" w:cs="Times New Roman"/>
          <w:sz w:val="26"/>
          <w:szCs w:val="26"/>
        </w:rPr>
      </w:pPr>
    </w:p>
    <w:p w14:paraId="0000005B">
      <w:pPr>
        <w:rPr>
          <w:rFonts w:ascii="Times New Roman" w:hAnsi="Times New Roman" w:eastAsia="Times New Roman" w:cs="Times New Roman"/>
          <w:sz w:val="26"/>
          <w:szCs w:val="26"/>
        </w:rPr>
      </w:pPr>
    </w:p>
    <w:p w14:paraId="0000005C">
      <w:pPr>
        <w:rPr>
          <w:rFonts w:ascii="Times New Roman" w:hAnsi="Times New Roman" w:eastAsia="Times New Roman" w:cs="Times New Roman"/>
          <w:sz w:val="26"/>
          <w:szCs w:val="26"/>
        </w:rPr>
      </w:pPr>
    </w:p>
    <w:p w14:paraId="0000005D">
      <w:pPr>
        <w:rPr>
          <w:rFonts w:ascii="Times New Roman" w:hAnsi="Times New Roman" w:eastAsia="Times New Roman" w:cs="Times New Roman"/>
          <w:sz w:val="26"/>
          <w:szCs w:val="26"/>
        </w:rPr>
      </w:pPr>
    </w:p>
    <w:p w14:paraId="0000005E">
      <w:pPr>
        <w:rPr>
          <w:rFonts w:ascii="Times New Roman" w:hAnsi="Times New Roman" w:eastAsia="Times New Roman" w:cs="Times New Roman"/>
          <w:sz w:val="26"/>
          <w:szCs w:val="26"/>
        </w:rPr>
      </w:pPr>
    </w:p>
    <w:p w14:paraId="0000005F">
      <w:pPr>
        <w:rPr>
          <w:rFonts w:ascii="Times New Roman" w:hAnsi="Times New Roman" w:eastAsia="Times New Roman" w:cs="Times New Roman"/>
          <w:sz w:val="26"/>
          <w:szCs w:val="26"/>
        </w:rPr>
      </w:pPr>
    </w:p>
    <w:p w14:paraId="00000060">
      <w:pPr>
        <w:rPr>
          <w:rFonts w:ascii="Times New Roman" w:hAnsi="Times New Roman" w:eastAsia="Times New Roman" w:cs="Times New Roman"/>
          <w:sz w:val="26"/>
          <w:szCs w:val="26"/>
        </w:rPr>
      </w:pPr>
    </w:p>
    <w:p w14:paraId="00000061">
      <w:pPr>
        <w:rPr>
          <w:rFonts w:ascii="Times New Roman" w:hAnsi="Times New Roman" w:eastAsia="Times New Roman" w:cs="Times New Roman"/>
          <w:sz w:val="26"/>
          <w:szCs w:val="26"/>
        </w:rPr>
      </w:pPr>
    </w:p>
    <w:p w14:paraId="0000006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247900"/>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27" name="image34.png"/>
                    <pic:cNvPicPr preferRelativeResize="0"/>
                  </pic:nvPicPr>
                  <pic:blipFill>
                    <a:blip r:embed="rId7"/>
                    <a:srcRect/>
                    <a:stretch>
                      <a:fillRect/>
                    </a:stretch>
                  </pic:blipFill>
                  <pic:spPr>
                    <a:xfrm>
                      <a:off x="0" y="0"/>
                      <a:ext cx="5731200" cy="2247900"/>
                    </a:xfrm>
                    <a:prstGeom prst="rect">
                      <a:avLst/>
                    </a:prstGeom>
                  </pic:spPr>
                </pic:pic>
              </a:graphicData>
            </a:graphic>
          </wp:inline>
        </w:drawing>
      </w:r>
    </w:p>
    <w:p w14:paraId="00000063">
      <w:pPr>
        <w:rPr>
          <w:rFonts w:ascii="Times New Roman" w:hAnsi="Times New Roman" w:eastAsia="Times New Roman" w:cs="Times New Roman"/>
          <w:sz w:val="26"/>
          <w:szCs w:val="26"/>
        </w:rPr>
      </w:pPr>
    </w:p>
    <w:p w14:paraId="00000064">
      <w:pPr>
        <w:rPr>
          <w:rFonts w:ascii="Times New Roman" w:hAnsi="Times New Roman" w:eastAsia="Times New Roman" w:cs="Times New Roman"/>
          <w:sz w:val="26"/>
          <w:szCs w:val="26"/>
        </w:rPr>
      </w:pPr>
    </w:p>
    <w:p w14:paraId="00000065">
      <w:pPr>
        <w:rPr>
          <w:rFonts w:ascii="Times New Roman" w:hAnsi="Times New Roman" w:eastAsia="Times New Roman" w:cs="Times New Roman"/>
          <w:sz w:val="26"/>
          <w:szCs w:val="26"/>
        </w:rPr>
      </w:pPr>
    </w:p>
    <w:p w14:paraId="00000066">
      <w:pPr>
        <w:rPr>
          <w:rFonts w:ascii="Times New Roman" w:hAnsi="Times New Roman" w:eastAsia="Times New Roman" w:cs="Times New Roman"/>
          <w:sz w:val="26"/>
          <w:szCs w:val="26"/>
        </w:rPr>
      </w:pPr>
    </w:p>
    <w:p w14:paraId="00000067">
      <w:pPr>
        <w:rPr>
          <w:rFonts w:ascii="Times New Roman" w:hAnsi="Times New Roman" w:eastAsia="Times New Roman" w:cs="Times New Roman"/>
          <w:sz w:val="26"/>
          <w:szCs w:val="26"/>
        </w:rPr>
      </w:pPr>
    </w:p>
    <w:p w14:paraId="00000068">
      <w:pPr>
        <w:rPr>
          <w:rFonts w:ascii="Times New Roman" w:hAnsi="Times New Roman" w:eastAsia="Times New Roman" w:cs="Times New Roman"/>
          <w:sz w:val="26"/>
          <w:szCs w:val="26"/>
        </w:rPr>
      </w:pPr>
    </w:p>
    <w:p w14:paraId="00000069">
      <w:pPr>
        <w:rPr>
          <w:rFonts w:ascii="Times New Roman" w:hAnsi="Times New Roman" w:eastAsia="Times New Roman" w:cs="Times New Roman"/>
          <w:sz w:val="26"/>
          <w:szCs w:val="26"/>
        </w:rPr>
      </w:pPr>
    </w:p>
    <w:p w14:paraId="0000006A">
      <w:pPr>
        <w:rPr>
          <w:rFonts w:ascii="Times New Roman" w:hAnsi="Times New Roman" w:eastAsia="Times New Roman" w:cs="Times New Roman"/>
          <w:sz w:val="26"/>
          <w:szCs w:val="26"/>
        </w:rPr>
      </w:pPr>
    </w:p>
    <w:p w14:paraId="0000006B">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4798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8"/>
                    <a:srcRect/>
                    <a:stretch>
                      <a:fillRect/>
                    </a:stretch>
                  </pic:blipFill>
                  <pic:spPr>
                    <a:xfrm>
                      <a:off x="0" y="0"/>
                      <a:ext cx="5731200" cy="3479800"/>
                    </a:xfrm>
                    <a:prstGeom prst="rect">
                      <a:avLst/>
                    </a:prstGeom>
                  </pic:spPr>
                </pic:pic>
              </a:graphicData>
            </a:graphic>
          </wp:inline>
        </w:drawing>
      </w:r>
    </w:p>
    <w:p w14:paraId="0000006C">
      <w:pPr>
        <w:rPr>
          <w:rFonts w:ascii="Times New Roman" w:hAnsi="Times New Roman" w:eastAsia="Times New Roman" w:cs="Times New Roman"/>
          <w:sz w:val="26"/>
          <w:szCs w:val="26"/>
        </w:rPr>
      </w:pPr>
    </w:p>
    <w:p w14:paraId="0000006D">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8862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25" name="image16.png"/>
                    <pic:cNvPicPr preferRelativeResize="0"/>
                  </pic:nvPicPr>
                  <pic:blipFill>
                    <a:blip r:embed="rId9"/>
                    <a:srcRect/>
                    <a:stretch>
                      <a:fillRect/>
                    </a:stretch>
                  </pic:blipFill>
                  <pic:spPr>
                    <a:xfrm>
                      <a:off x="0" y="0"/>
                      <a:ext cx="5731200" cy="3886200"/>
                    </a:xfrm>
                    <a:prstGeom prst="rect">
                      <a:avLst/>
                    </a:prstGeom>
                  </pic:spPr>
                </pic:pic>
              </a:graphicData>
            </a:graphic>
          </wp:inline>
        </w:drawing>
      </w:r>
    </w:p>
    <w:p w14:paraId="0000006E">
      <w:pPr>
        <w:rPr>
          <w:rFonts w:ascii="Times New Roman" w:hAnsi="Times New Roman" w:eastAsia="Times New Roman" w:cs="Times New Roman"/>
          <w:sz w:val="26"/>
          <w:szCs w:val="26"/>
        </w:rPr>
      </w:pPr>
    </w:p>
    <w:p w14:paraId="0000006F">
      <w:pPr>
        <w:rPr>
          <w:rFonts w:ascii="Times New Roman" w:hAnsi="Times New Roman" w:eastAsia="Times New Roman" w:cs="Times New Roman"/>
          <w:sz w:val="26"/>
          <w:szCs w:val="26"/>
        </w:rPr>
      </w:pPr>
    </w:p>
    <w:p w14:paraId="00000070">
      <w:pPr>
        <w:rPr>
          <w:rFonts w:ascii="Times New Roman" w:hAnsi="Times New Roman" w:eastAsia="Times New Roman" w:cs="Times New Roman"/>
          <w:sz w:val="26"/>
          <w:szCs w:val="26"/>
        </w:rPr>
      </w:pPr>
    </w:p>
    <w:p w14:paraId="00000071">
      <w:pPr>
        <w:rPr>
          <w:rFonts w:ascii="Times New Roman" w:hAnsi="Times New Roman" w:eastAsia="Times New Roman" w:cs="Times New Roman"/>
          <w:sz w:val="26"/>
          <w:szCs w:val="26"/>
        </w:rPr>
      </w:pPr>
    </w:p>
    <w:p w14:paraId="00000072">
      <w:pPr>
        <w:rPr>
          <w:rFonts w:ascii="Times New Roman" w:hAnsi="Times New Roman" w:eastAsia="Times New Roman" w:cs="Times New Roman"/>
          <w:sz w:val="26"/>
          <w:szCs w:val="26"/>
        </w:rPr>
      </w:pPr>
    </w:p>
    <w:p w14:paraId="00000073">
      <w:pPr>
        <w:rPr>
          <w:rFonts w:ascii="Times New Roman" w:hAnsi="Times New Roman" w:eastAsia="Times New Roman" w:cs="Times New Roman"/>
          <w:sz w:val="26"/>
          <w:szCs w:val="26"/>
        </w:rPr>
      </w:pPr>
    </w:p>
    <w:p w14:paraId="00000074">
      <w:pPr>
        <w:rPr>
          <w:rFonts w:ascii="Times New Roman" w:hAnsi="Times New Roman" w:eastAsia="Times New Roman" w:cs="Times New Roman"/>
          <w:sz w:val="26"/>
          <w:szCs w:val="26"/>
        </w:rPr>
      </w:pPr>
    </w:p>
    <w:p w14:paraId="00000075">
      <w:pPr>
        <w:pStyle w:val="4"/>
        <w:keepNext w:val="0"/>
        <w:keepLines w:val="0"/>
        <w:spacing w:before="0"/>
        <w:jc w:val="both"/>
        <w:rPr>
          <w:rFonts w:ascii="Times New Roman" w:hAnsi="Times New Roman" w:eastAsia="Times New Roman" w:cs="Times New Roman"/>
          <w:b/>
          <w:bCs/>
          <w:color w:val="000000"/>
          <w:sz w:val="26"/>
          <w:szCs w:val="26"/>
        </w:rPr>
      </w:pPr>
      <w:bookmarkStart w:id="18" w:name="_l5v64ad35hi1" w:colFirst="0" w:colLast="0"/>
      <w:bookmarkEnd w:id="18"/>
      <w:r>
        <w:rPr>
          <w:rFonts w:ascii="Times New Roman" w:hAnsi="Times New Roman" w:eastAsia="Times New Roman" w:cs="Times New Roman"/>
          <w:b/>
          <w:bCs/>
          <w:color w:val="000000"/>
          <w:sz w:val="26"/>
          <w:szCs w:val="26"/>
          <w:rtl w:val="0"/>
        </w:rPr>
        <w:t>2.2. Security Requirements</w:t>
      </w:r>
    </w:p>
    <w:p w14:paraId="00000076">
      <w:pPr>
        <w:numPr>
          <w:ilvl w:val="0"/>
          <w:numId w:val="10"/>
        </w:numPr>
        <w:spacing w:after="240"/>
        <w:ind w:left="720" w:hanging="360"/>
        <w:jc w:val="both"/>
      </w:pPr>
      <w:r>
        <w:rPr>
          <w:rFonts w:ascii="Times New Roman" w:hAnsi="Times New Roman" w:eastAsia="Times New Roman" w:cs="Times New Roman"/>
          <w:b/>
          <w:bCs/>
          <w:rtl w:val="0"/>
        </w:rPr>
        <w:t>Password Security:</w:t>
      </w:r>
      <w:r>
        <w:rPr>
          <w:rFonts w:ascii="Times New Roman" w:hAnsi="Times New Roman" w:eastAsia="Times New Roman" w:cs="Times New Roman"/>
          <w:rtl w:val="0"/>
        </w:rPr>
        <w:t xml:space="preserve"> 100% of user passwords stored in the database must be irreversibly encrypted using the SHA-256 algorithm; plaintext storage is strictly prohibited.</w:t>
      </w:r>
    </w:p>
    <w:p w14:paraId="00000077">
      <w:pPr>
        <w:pStyle w:val="3"/>
        <w:rPr>
          <w:b/>
          <w:bCs/>
        </w:rPr>
      </w:pPr>
      <w:r>
        <w:rPr>
          <w:b/>
          <w:bCs/>
          <w:rtl w:val="0"/>
        </w:rPr>
        <w:t>4.Use case Diagram</w:t>
      </w:r>
    </w:p>
    <w:p w14:paraId="0000007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10175" cy="61912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0"/>
                    <a:srcRect/>
                    <a:stretch>
                      <a:fillRect/>
                    </a:stretch>
                  </pic:blipFill>
                  <pic:spPr>
                    <a:xfrm>
                      <a:off x="0" y="0"/>
                      <a:ext cx="5210175" cy="6191250"/>
                    </a:xfrm>
                    <a:prstGeom prst="rect">
                      <a:avLst/>
                    </a:prstGeom>
                  </pic:spPr>
                </pic:pic>
              </a:graphicData>
            </a:graphic>
          </wp:inline>
        </w:drawing>
      </w:r>
    </w:p>
    <w:p w14:paraId="00000079">
      <w:pPr>
        <w:rPr>
          <w:rFonts w:ascii="Times New Roman" w:hAnsi="Times New Roman" w:eastAsia="Times New Roman" w:cs="Times New Roman"/>
          <w:sz w:val="26"/>
          <w:szCs w:val="26"/>
        </w:rPr>
      </w:pPr>
    </w:p>
    <w:p w14:paraId="0000007A">
      <w:pPr>
        <w:rPr>
          <w:rFonts w:ascii="Times New Roman" w:hAnsi="Times New Roman" w:eastAsia="Times New Roman" w:cs="Times New Roman"/>
          <w:sz w:val="26"/>
          <w:szCs w:val="26"/>
        </w:rPr>
      </w:pPr>
    </w:p>
    <w:p w14:paraId="0000007B">
      <w:pPr>
        <w:rPr>
          <w:rFonts w:ascii="Times New Roman" w:hAnsi="Times New Roman" w:eastAsia="Times New Roman" w:cs="Times New Roman"/>
          <w:sz w:val="26"/>
          <w:szCs w:val="26"/>
        </w:rPr>
      </w:pPr>
      <w:r>
        <w:drawing>
          <wp:inline distT="0" distB="0" distL="114300" distR="114300">
            <wp:extent cx="5638800" cy="3512820"/>
            <wp:effectExtent l="0" t="0" r="0" b="762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pic:cNvPicPr>
                  </pic:nvPicPr>
                  <pic:blipFill>
                    <a:blip r:embed="rId11"/>
                    <a:stretch>
                      <a:fillRect/>
                    </a:stretch>
                  </pic:blipFill>
                  <pic:spPr>
                    <a:xfrm>
                      <a:off x="0" y="0"/>
                      <a:ext cx="5638800" cy="3512820"/>
                    </a:xfrm>
                    <a:prstGeom prst="rect">
                      <a:avLst/>
                    </a:prstGeom>
                    <a:noFill/>
                    <a:ln>
                      <a:noFill/>
                    </a:ln>
                  </pic:spPr>
                </pic:pic>
              </a:graphicData>
            </a:graphic>
          </wp:inline>
        </w:drawing>
      </w:r>
    </w:p>
    <w:p w14:paraId="0000007C">
      <w:pPr>
        <w:rPr>
          <w:rFonts w:ascii="Times New Roman" w:hAnsi="Times New Roman" w:eastAsia="Times New Roman" w:cs="Times New Roman"/>
          <w:sz w:val="26"/>
          <w:szCs w:val="26"/>
        </w:rPr>
      </w:pPr>
    </w:p>
    <w:p w14:paraId="0000007D">
      <w:pPr>
        <w:rPr>
          <w:rFonts w:ascii="Times New Roman" w:hAnsi="Times New Roman" w:eastAsia="Times New Roman" w:cs="Times New Roman"/>
          <w:sz w:val="26"/>
          <w:szCs w:val="26"/>
        </w:rPr>
      </w:pPr>
    </w:p>
    <w:p w14:paraId="0000007E">
      <w:pPr>
        <w:rPr>
          <w:rFonts w:ascii="Times New Roman" w:hAnsi="Times New Roman" w:eastAsia="Times New Roman" w:cs="Times New Roman"/>
          <w:sz w:val="26"/>
          <w:szCs w:val="26"/>
        </w:rPr>
      </w:pPr>
      <w:r>
        <w:drawing>
          <wp:inline distT="0" distB="0" distL="114300" distR="114300">
            <wp:extent cx="5728970" cy="3295015"/>
            <wp:effectExtent l="0" t="0" r="1270" b="12065"/>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12"/>
                    <a:stretch>
                      <a:fillRect/>
                    </a:stretch>
                  </pic:blipFill>
                  <pic:spPr>
                    <a:xfrm>
                      <a:off x="0" y="0"/>
                      <a:ext cx="5728970" cy="3295015"/>
                    </a:xfrm>
                    <a:prstGeom prst="rect">
                      <a:avLst/>
                    </a:prstGeom>
                    <a:noFill/>
                    <a:ln>
                      <a:noFill/>
                    </a:ln>
                  </pic:spPr>
                </pic:pic>
              </a:graphicData>
            </a:graphic>
          </wp:inline>
        </w:drawing>
      </w:r>
    </w:p>
    <w:p w14:paraId="0000007F">
      <w:r>
        <w:drawing>
          <wp:inline distT="0" distB="0" distL="114300" distR="114300">
            <wp:extent cx="4884420" cy="3672840"/>
            <wp:effectExtent l="0" t="0" r="762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13"/>
                    <a:stretch>
                      <a:fillRect/>
                    </a:stretch>
                  </pic:blipFill>
                  <pic:spPr>
                    <a:xfrm>
                      <a:off x="0" y="0"/>
                      <a:ext cx="4884420" cy="3672840"/>
                    </a:xfrm>
                    <a:prstGeom prst="rect">
                      <a:avLst/>
                    </a:prstGeom>
                    <a:noFill/>
                    <a:ln>
                      <a:noFill/>
                    </a:ln>
                  </pic:spPr>
                </pic:pic>
              </a:graphicData>
            </a:graphic>
          </wp:inline>
        </w:drawing>
      </w:r>
    </w:p>
    <w:p w14:paraId="4067A780"/>
    <w:p w14:paraId="21BD04B0"/>
    <w:p w14:paraId="0BB460A5"/>
    <w:p w14:paraId="4C7636BA"/>
    <w:p w14:paraId="7366010D"/>
    <w:p w14:paraId="1B9956E5"/>
    <w:p w14:paraId="00000080">
      <w:pPr>
        <w:rPr>
          <w:rFonts w:ascii="Times New Roman" w:hAnsi="Times New Roman" w:eastAsia="Times New Roman" w:cs="Times New Roman"/>
          <w:sz w:val="26"/>
          <w:szCs w:val="26"/>
        </w:rPr>
      </w:pPr>
      <w:r>
        <w:drawing>
          <wp:inline distT="0" distB="0" distL="114300" distR="114300">
            <wp:extent cx="5732780" cy="2225675"/>
            <wp:effectExtent l="0" t="0" r="12700" b="14605"/>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
                    <pic:cNvPicPr>
                      <a:picLocks noChangeAspect="1"/>
                    </pic:cNvPicPr>
                  </pic:nvPicPr>
                  <pic:blipFill>
                    <a:blip r:embed="rId14"/>
                    <a:stretch>
                      <a:fillRect/>
                    </a:stretch>
                  </pic:blipFill>
                  <pic:spPr>
                    <a:xfrm>
                      <a:off x="0" y="0"/>
                      <a:ext cx="5732780" cy="2225675"/>
                    </a:xfrm>
                    <a:prstGeom prst="rect">
                      <a:avLst/>
                    </a:prstGeom>
                    <a:noFill/>
                    <a:ln>
                      <a:noFill/>
                    </a:ln>
                  </pic:spPr>
                </pic:pic>
              </a:graphicData>
            </a:graphic>
          </wp:inline>
        </w:drawing>
      </w:r>
    </w:p>
    <w:p w14:paraId="00000081">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441700"/>
            <wp:effectExtent l="0" t="0" r="0" b="0"/>
            <wp:docPr id="3" name="image32.png"/>
            <wp:cNvGraphicFramePr/>
            <a:graphic xmlns:a="http://schemas.openxmlformats.org/drawingml/2006/main">
              <a:graphicData uri="http://schemas.openxmlformats.org/drawingml/2006/picture">
                <pic:pic xmlns:pic="http://schemas.openxmlformats.org/drawingml/2006/picture">
                  <pic:nvPicPr>
                    <pic:cNvPr id="3" name="image32.png"/>
                    <pic:cNvPicPr preferRelativeResize="0"/>
                  </pic:nvPicPr>
                  <pic:blipFill>
                    <a:blip r:embed="rId15"/>
                    <a:srcRect/>
                    <a:stretch>
                      <a:fillRect/>
                    </a:stretch>
                  </pic:blipFill>
                  <pic:spPr>
                    <a:xfrm>
                      <a:off x="0" y="0"/>
                      <a:ext cx="5731200" cy="3441700"/>
                    </a:xfrm>
                    <a:prstGeom prst="rect">
                      <a:avLst/>
                    </a:prstGeom>
                  </pic:spPr>
                </pic:pic>
              </a:graphicData>
            </a:graphic>
          </wp:inline>
        </w:drawing>
      </w:r>
    </w:p>
    <w:p w14:paraId="5986F9C3">
      <w:pPr>
        <w:rPr>
          <w:rFonts w:ascii="Times New Roman" w:hAnsi="Times New Roman" w:eastAsia="Times New Roman" w:cs="Times New Roman"/>
          <w:sz w:val="26"/>
          <w:szCs w:val="26"/>
        </w:rPr>
      </w:pPr>
    </w:p>
    <w:p w14:paraId="396505BE">
      <w:pPr>
        <w:rPr>
          <w:rFonts w:ascii="Times New Roman" w:hAnsi="Times New Roman" w:eastAsia="Times New Roman" w:cs="Times New Roman"/>
          <w:sz w:val="26"/>
          <w:szCs w:val="26"/>
        </w:rPr>
      </w:pPr>
    </w:p>
    <w:p w14:paraId="11F11132">
      <w:pPr>
        <w:rPr>
          <w:rFonts w:ascii="Times New Roman" w:hAnsi="Times New Roman" w:eastAsia="Times New Roman" w:cs="Times New Roman"/>
          <w:sz w:val="26"/>
          <w:szCs w:val="26"/>
        </w:rPr>
      </w:pPr>
    </w:p>
    <w:p w14:paraId="00000082">
      <w:pPr>
        <w:rPr>
          <w:rFonts w:ascii="Times New Roman" w:hAnsi="Times New Roman" w:eastAsia="Times New Roman" w:cs="Times New Roman"/>
          <w:sz w:val="26"/>
          <w:szCs w:val="26"/>
        </w:rPr>
      </w:pPr>
      <w:r>
        <w:drawing>
          <wp:inline distT="0" distB="0" distL="114300" distR="114300">
            <wp:extent cx="5410200" cy="3139440"/>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16"/>
                    <a:stretch>
                      <a:fillRect/>
                    </a:stretch>
                  </pic:blipFill>
                  <pic:spPr>
                    <a:xfrm>
                      <a:off x="0" y="0"/>
                      <a:ext cx="5410200" cy="3139440"/>
                    </a:xfrm>
                    <a:prstGeom prst="rect">
                      <a:avLst/>
                    </a:prstGeom>
                    <a:noFill/>
                    <a:ln>
                      <a:noFill/>
                    </a:ln>
                  </pic:spPr>
                </pic:pic>
              </a:graphicData>
            </a:graphic>
          </wp:inline>
        </w:drawing>
      </w:r>
    </w:p>
    <w:p w14:paraId="00000083">
      <w:r>
        <w:drawing>
          <wp:inline distT="0" distB="0" distL="114300" distR="114300">
            <wp:extent cx="5539740" cy="3086100"/>
            <wp:effectExtent l="0" t="0" r="7620" b="762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pic:cNvPicPr>
                      <a:picLocks noChangeAspect="1"/>
                    </pic:cNvPicPr>
                  </pic:nvPicPr>
                  <pic:blipFill>
                    <a:blip r:embed="rId17"/>
                    <a:stretch>
                      <a:fillRect/>
                    </a:stretch>
                  </pic:blipFill>
                  <pic:spPr>
                    <a:xfrm>
                      <a:off x="0" y="0"/>
                      <a:ext cx="5539740" cy="3086100"/>
                    </a:xfrm>
                    <a:prstGeom prst="rect">
                      <a:avLst/>
                    </a:prstGeom>
                    <a:noFill/>
                    <a:ln>
                      <a:noFill/>
                    </a:ln>
                  </pic:spPr>
                </pic:pic>
              </a:graphicData>
            </a:graphic>
          </wp:inline>
        </w:drawing>
      </w:r>
    </w:p>
    <w:p w14:paraId="114520ED"/>
    <w:p w14:paraId="44CB5C0D"/>
    <w:p w14:paraId="00000084">
      <w:pPr>
        <w:rPr>
          <w:rFonts w:ascii="Times New Roman" w:hAnsi="Times New Roman" w:eastAsia="Times New Roman" w:cs="Times New Roman"/>
          <w:sz w:val="26"/>
          <w:szCs w:val="26"/>
        </w:rPr>
      </w:pPr>
      <w:r>
        <w:drawing>
          <wp:inline distT="0" distB="0" distL="114300" distR="114300">
            <wp:extent cx="5303520" cy="4198620"/>
            <wp:effectExtent l="0" t="0" r="0" b="762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18"/>
                    <a:stretch>
                      <a:fillRect/>
                    </a:stretch>
                  </pic:blipFill>
                  <pic:spPr>
                    <a:xfrm>
                      <a:off x="0" y="0"/>
                      <a:ext cx="5303520" cy="4198620"/>
                    </a:xfrm>
                    <a:prstGeom prst="rect">
                      <a:avLst/>
                    </a:prstGeom>
                    <a:noFill/>
                    <a:ln>
                      <a:noFill/>
                    </a:ln>
                  </pic:spPr>
                </pic:pic>
              </a:graphicData>
            </a:graphic>
          </wp:inline>
        </w:drawing>
      </w:r>
    </w:p>
    <w:p w14:paraId="00000085">
      <w:pPr>
        <w:rPr>
          <w:rFonts w:ascii="Times New Roman" w:hAnsi="Times New Roman" w:eastAsia="Times New Roman" w:cs="Times New Roman"/>
          <w:sz w:val="26"/>
          <w:szCs w:val="26"/>
        </w:rPr>
      </w:pPr>
    </w:p>
    <w:p w14:paraId="1DB20C05">
      <w:pPr>
        <w:rPr>
          <w:rFonts w:ascii="Times New Roman" w:hAnsi="Times New Roman" w:eastAsia="Times New Roman" w:cs="Times New Roman"/>
          <w:sz w:val="26"/>
          <w:szCs w:val="26"/>
        </w:rPr>
      </w:pPr>
      <w:r>
        <w:drawing>
          <wp:inline distT="0" distB="0" distL="114300" distR="114300">
            <wp:extent cx="5730875" cy="3351530"/>
            <wp:effectExtent l="0" t="0" r="14605" b="127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9"/>
                    <pic:cNvPicPr>
                      <a:picLocks noChangeAspect="1"/>
                    </pic:cNvPicPr>
                  </pic:nvPicPr>
                  <pic:blipFill>
                    <a:blip r:embed="rId19"/>
                    <a:stretch>
                      <a:fillRect/>
                    </a:stretch>
                  </pic:blipFill>
                  <pic:spPr>
                    <a:xfrm>
                      <a:off x="0" y="0"/>
                      <a:ext cx="5730875" cy="3351530"/>
                    </a:xfrm>
                    <a:prstGeom prst="rect">
                      <a:avLst/>
                    </a:prstGeom>
                    <a:noFill/>
                    <a:ln>
                      <a:noFill/>
                    </a:ln>
                  </pic:spPr>
                </pic:pic>
              </a:graphicData>
            </a:graphic>
          </wp:inline>
        </w:drawing>
      </w:r>
    </w:p>
    <w:p w14:paraId="00000086">
      <w:pPr>
        <w:rPr>
          <w:rFonts w:ascii="Times New Roman" w:hAnsi="Times New Roman" w:eastAsia="Times New Roman" w:cs="Times New Roman"/>
          <w:sz w:val="26"/>
          <w:szCs w:val="26"/>
        </w:rPr>
      </w:pPr>
    </w:p>
    <w:p w14:paraId="00000087">
      <w:pPr>
        <w:rPr>
          <w:rFonts w:ascii="Times New Roman" w:hAnsi="Times New Roman" w:eastAsia="Times New Roman" w:cs="Times New Roman"/>
          <w:sz w:val="26"/>
          <w:szCs w:val="26"/>
        </w:rPr>
      </w:pPr>
    </w:p>
    <w:p w14:paraId="00000088">
      <w:pPr>
        <w:pStyle w:val="2"/>
        <w:keepNext w:val="0"/>
        <w:keepLines w:val="0"/>
        <w:spacing w:before="0"/>
        <w:rPr>
          <w:b/>
          <w:bCs/>
          <w:sz w:val="46"/>
          <w:szCs w:val="46"/>
        </w:rPr>
      </w:pPr>
      <w:bookmarkStart w:id="19" w:name="_ue899ov7wwac" w:colFirst="0" w:colLast="0"/>
      <w:bookmarkEnd w:id="19"/>
    </w:p>
    <w:p w14:paraId="00000089">
      <w:pPr>
        <w:pStyle w:val="3"/>
        <w:keepNext w:val="0"/>
        <w:keepLines w:val="0"/>
        <w:spacing w:before="0" w:after="80"/>
        <w:jc w:val="both"/>
        <w:rPr>
          <w:rFonts w:ascii="Times New Roman" w:hAnsi="Times New Roman" w:eastAsia="Times New Roman" w:cs="Times New Roman"/>
          <w:b/>
          <w:bCs/>
          <w:sz w:val="30"/>
          <w:szCs w:val="30"/>
        </w:rPr>
      </w:pPr>
      <w:bookmarkStart w:id="20" w:name="_p4xx2f21f1lp" w:colFirst="0" w:colLast="0"/>
      <w:bookmarkEnd w:id="20"/>
      <w:r>
        <w:rPr>
          <w:rFonts w:ascii="Times New Roman" w:hAnsi="Times New Roman" w:eastAsia="Times New Roman" w:cs="Times New Roman"/>
          <w:b/>
          <w:bCs/>
          <w:sz w:val="30"/>
          <w:szCs w:val="30"/>
          <w:rtl w:val="0"/>
        </w:rPr>
        <w:t>I. Use-Case: System Authentication / Log In</w:t>
      </w:r>
    </w:p>
    <w:p w14:paraId="0000008A">
      <w:pPr>
        <w:pStyle w:val="4"/>
        <w:keepNext w:val="0"/>
        <w:keepLines w:val="0"/>
        <w:spacing w:before="0" w:after="80"/>
        <w:jc w:val="both"/>
      </w:pPr>
      <w:bookmarkStart w:id="21" w:name="_phae3x729xwi" w:colFirst="0" w:colLast="0"/>
      <w:bookmarkEnd w:id="21"/>
      <w:r>
        <w:rPr>
          <w:rtl w:val="0"/>
        </w:rPr>
        <w:t>1. Use-Case: System Authentication / Log In</w:t>
      </w:r>
    </w:p>
    <w:p w14:paraId="0000008B">
      <w:pPr>
        <w:numPr>
          <w:ilvl w:val="0"/>
          <w:numId w:val="11"/>
        </w:numPr>
        <w:spacing w:after="0"/>
        <w:ind w:left="720" w:hanging="360"/>
        <w:jc w:val="both"/>
        <w:rPr>
          <w:sz w:val="26"/>
          <w:szCs w:val="26"/>
        </w:rPr>
      </w:pPr>
      <w:r>
        <w:rPr>
          <w:rFonts w:ascii="Times New Roman" w:hAnsi="Times New Roman" w:eastAsia="Times New Roman" w:cs="Times New Roman"/>
          <w:b/>
          <w:bCs/>
          <w:sz w:val="26"/>
          <w:szCs w:val="26"/>
          <w:rtl w:val="0"/>
        </w:rPr>
        <w:t>1.1. Summary:</w:t>
      </w:r>
      <w:r>
        <w:rPr>
          <w:rFonts w:ascii="Times New Roman" w:hAnsi="Times New Roman" w:eastAsia="Times New Roman" w:cs="Times New Roman"/>
          <w:sz w:val="26"/>
          <w:szCs w:val="26"/>
          <w:rtl w:val="0"/>
        </w:rPr>
        <w:t xml:space="preserve"> Enables users (Admin, Lecturer, and Student) to log in and access the system interface corresponding to their authorized roles.</w:t>
      </w:r>
    </w:p>
    <w:p w14:paraId="0000008C">
      <w:pPr>
        <w:numPr>
          <w:ilvl w:val="0"/>
          <w:numId w:val="11"/>
        </w:numPr>
        <w:spacing w:after="0"/>
        <w:ind w:left="720" w:hanging="360"/>
        <w:jc w:val="both"/>
        <w:rPr>
          <w:sz w:val="26"/>
          <w:szCs w:val="26"/>
        </w:rPr>
      </w:pPr>
      <w:r>
        <w:rPr>
          <w:rFonts w:ascii="Times New Roman" w:hAnsi="Times New Roman" w:eastAsia="Times New Roman" w:cs="Times New Roman"/>
          <w:b/>
          <w:bCs/>
          <w:sz w:val="26"/>
          <w:szCs w:val="26"/>
          <w:rtl w:val="0"/>
        </w:rPr>
        <w:t>1.2. Flow of Events:</w:t>
      </w:r>
    </w:p>
    <w:p w14:paraId="0000008D">
      <w:pPr>
        <w:numPr>
          <w:ilvl w:val="1"/>
          <w:numId w:val="11"/>
        </w:numPr>
        <w:spacing w:after="0"/>
        <w:ind w:left="1440" w:hanging="360"/>
        <w:jc w:val="both"/>
        <w:rPr>
          <w:sz w:val="26"/>
          <w:szCs w:val="26"/>
        </w:rPr>
      </w:pPr>
      <w:r>
        <w:rPr>
          <w:rFonts w:ascii="Times New Roman" w:hAnsi="Times New Roman" w:eastAsia="Times New Roman" w:cs="Times New Roman"/>
          <w:b/>
          <w:bCs/>
          <w:sz w:val="26"/>
          <w:szCs w:val="26"/>
          <w:rtl w:val="0"/>
        </w:rPr>
        <w:t>1.2.1. Basic Flow:</w:t>
      </w:r>
    </w:p>
    <w:p w14:paraId="0000008E">
      <w:pPr>
        <w:numPr>
          <w:ilvl w:val="2"/>
          <w:numId w:val="11"/>
        </w:numPr>
        <w:spacing w:after="0"/>
        <w:ind w:left="2160" w:hanging="360"/>
        <w:jc w:val="both"/>
        <w:rPr>
          <w:sz w:val="26"/>
          <w:szCs w:val="26"/>
        </w:rPr>
      </w:pPr>
      <w:r>
        <w:rPr>
          <w:rFonts w:ascii="Times New Roman" w:hAnsi="Times New Roman" w:eastAsia="Times New Roman" w:cs="Times New Roman"/>
          <w:sz w:val="26"/>
          <w:szCs w:val="26"/>
          <w:rtl w:val="0"/>
        </w:rPr>
        <w:t>Step 1: The user navigates to the shared system login page.</w:t>
      </w:r>
    </w:p>
    <w:p w14:paraId="0000008F">
      <w:pPr>
        <w:numPr>
          <w:ilvl w:val="2"/>
          <w:numId w:val="11"/>
        </w:numPr>
        <w:spacing w:after="0"/>
        <w:ind w:left="2160" w:hanging="360"/>
        <w:jc w:val="both"/>
        <w:rPr>
          <w:sz w:val="26"/>
          <w:szCs w:val="26"/>
        </w:rPr>
      </w:pPr>
      <w:r>
        <w:rPr>
          <w:rFonts w:ascii="Times New Roman" w:hAnsi="Times New Roman" w:eastAsia="Times New Roman" w:cs="Times New Roman"/>
          <w:sz w:val="26"/>
          <w:szCs w:val="26"/>
          <w:rtl w:val="0"/>
        </w:rPr>
        <w:t>Step 2: The system prompts for authentication credentials (Username and Password).</w:t>
      </w:r>
    </w:p>
    <w:p w14:paraId="00000090">
      <w:pPr>
        <w:numPr>
          <w:ilvl w:val="2"/>
          <w:numId w:val="11"/>
        </w:numPr>
        <w:spacing w:after="0"/>
        <w:ind w:left="2160" w:hanging="360"/>
        <w:jc w:val="both"/>
        <w:rPr>
          <w:sz w:val="26"/>
          <w:szCs w:val="26"/>
        </w:rPr>
      </w:pPr>
      <w:r>
        <w:rPr>
          <w:rFonts w:ascii="Times New Roman" w:hAnsi="Times New Roman" w:eastAsia="Times New Roman" w:cs="Times New Roman"/>
          <w:sz w:val="26"/>
          <w:szCs w:val="26"/>
          <w:rtl w:val="0"/>
        </w:rPr>
        <w:t>Step 3: The user submits credentials and requests authentication.</w:t>
      </w:r>
    </w:p>
    <w:p w14:paraId="00000091">
      <w:pPr>
        <w:numPr>
          <w:ilvl w:val="2"/>
          <w:numId w:val="11"/>
        </w:numPr>
        <w:spacing w:after="0"/>
        <w:ind w:left="2160" w:hanging="360"/>
        <w:jc w:val="both"/>
        <w:rPr>
          <w:sz w:val="26"/>
          <w:szCs w:val="26"/>
        </w:rPr>
      </w:pPr>
      <w:r>
        <w:rPr>
          <w:rFonts w:ascii="Times New Roman" w:hAnsi="Times New Roman" w:eastAsia="Times New Roman" w:cs="Times New Roman"/>
          <w:sz w:val="26"/>
          <w:szCs w:val="26"/>
          <w:rtl w:val="0"/>
        </w:rPr>
        <w:t>Step 4: The system verifies credentials, determines user role, and routes the user to the corresponding subsystem.</w:t>
      </w:r>
    </w:p>
    <w:p w14:paraId="00000092">
      <w:pPr>
        <w:numPr>
          <w:ilvl w:val="1"/>
          <w:numId w:val="11"/>
        </w:numPr>
        <w:spacing w:after="0"/>
        <w:ind w:left="1440" w:hanging="360"/>
        <w:jc w:val="both"/>
        <w:rPr>
          <w:sz w:val="26"/>
          <w:szCs w:val="26"/>
        </w:rPr>
      </w:pPr>
      <w:r>
        <w:rPr>
          <w:rFonts w:ascii="Times New Roman" w:hAnsi="Times New Roman" w:eastAsia="Times New Roman" w:cs="Times New Roman"/>
          <w:b/>
          <w:bCs/>
          <w:sz w:val="26"/>
          <w:szCs w:val="26"/>
          <w:rtl w:val="0"/>
        </w:rPr>
        <w:t>1.2.2. Alternative Flows:</w:t>
      </w:r>
      <w:r>
        <w:rPr>
          <w:rFonts w:ascii="Times New Roman" w:hAnsi="Times New Roman" w:eastAsia="Times New Roman" w:cs="Times New Roman"/>
          <w:sz w:val="26"/>
          <w:szCs w:val="26"/>
          <w:rtl w:val="0"/>
        </w:rPr>
        <w:t xml:space="preserve"> If credentials are invalid, the system displays an error notification and prompts for re-entry.</w:t>
      </w:r>
    </w:p>
    <w:p w14:paraId="00000093">
      <w:pPr>
        <w:numPr>
          <w:ilvl w:val="0"/>
          <w:numId w:val="11"/>
        </w:numPr>
        <w:spacing w:after="0"/>
        <w:ind w:left="720" w:hanging="360"/>
        <w:jc w:val="both"/>
        <w:rPr>
          <w:sz w:val="26"/>
          <w:szCs w:val="26"/>
        </w:rPr>
      </w:pPr>
      <w:r>
        <w:rPr>
          <w:rFonts w:ascii="Times New Roman" w:hAnsi="Times New Roman" w:eastAsia="Times New Roman" w:cs="Times New Roman"/>
          <w:b/>
          <w:bCs/>
          <w:sz w:val="26"/>
          <w:szCs w:val="26"/>
          <w:rtl w:val="0"/>
        </w:rPr>
        <w:t>1.3. Special Requirements:</w:t>
      </w:r>
    </w:p>
    <w:p w14:paraId="00000094">
      <w:pPr>
        <w:numPr>
          <w:ilvl w:val="1"/>
          <w:numId w:val="11"/>
        </w:numPr>
        <w:spacing w:after="0"/>
        <w:ind w:left="1440" w:hanging="360"/>
        <w:jc w:val="both"/>
        <w:rPr>
          <w:sz w:val="26"/>
          <w:szCs w:val="26"/>
        </w:rPr>
      </w:pPr>
      <w:r>
        <w:rPr>
          <w:rFonts w:ascii="Times New Roman" w:hAnsi="Times New Roman" w:eastAsia="Times New Roman" w:cs="Times New Roman"/>
          <w:sz w:val="26"/>
          <w:szCs w:val="26"/>
          <w:rtl w:val="0"/>
        </w:rPr>
        <w:t>Password Security: 100% of stored passwords must be irreversibly hashed using the SHA-256 algorithm.</w:t>
      </w:r>
    </w:p>
    <w:p w14:paraId="00000095">
      <w:pPr>
        <w:numPr>
          <w:ilvl w:val="1"/>
          <w:numId w:val="11"/>
        </w:numPr>
        <w:spacing w:after="0"/>
        <w:ind w:left="1440" w:hanging="360"/>
        <w:jc w:val="both"/>
        <w:rPr>
          <w:sz w:val="26"/>
          <w:szCs w:val="26"/>
        </w:rPr>
      </w:pPr>
      <w:r>
        <w:rPr>
          <w:rFonts w:ascii="Times New Roman" w:hAnsi="Times New Roman" w:eastAsia="Times New Roman" w:cs="Times New Roman"/>
          <w:sz w:val="26"/>
          <w:szCs w:val="26"/>
          <w:rtl w:val="0"/>
        </w:rPr>
        <w:t>Session Management: Automatic session termination (Auto-logout) triggers after 30 consecutive minutes of inactivity.</w:t>
      </w:r>
    </w:p>
    <w:p w14:paraId="00000096">
      <w:pPr>
        <w:numPr>
          <w:ilvl w:val="0"/>
          <w:numId w:val="11"/>
        </w:numPr>
        <w:spacing w:after="0"/>
        <w:ind w:left="720" w:hanging="360"/>
        <w:jc w:val="both"/>
        <w:rPr>
          <w:sz w:val="26"/>
          <w:szCs w:val="26"/>
        </w:rPr>
      </w:pPr>
      <w:r>
        <w:rPr>
          <w:rFonts w:ascii="Times New Roman" w:hAnsi="Times New Roman" w:eastAsia="Times New Roman" w:cs="Times New Roman"/>
          <w:b/>
          <w:bCs/>
          <w:sz w:val="26"/>
          <w:szCs w:val="26"/>
          <w:rtl w:val="0"/>
        </w:rPr>
        <w:t>1.4. Pre-conditions:</w:t>
      </w:r>
      <w:r>
        <w:rPr>
          <w:rFonts w:ascii="Times New Roman" w:hAnsi="Times New Roman" w:eastAsia="Times New Roman" w:cs="Times New Roman"/>
          <w:sz w:val="26"/>
          <w:szCs w:val="26"/>
          <w:rtl w:val="0"/>
        </w:rPr>
        <w:t xml:space="preserve"> The user is not authenticated in the system.</w:t>
      </w:r>
    </w:p>
    <w:p w14:paraId="00000097">
      <w:pPr>
        <w:numPr>
          <w:ilvl w:val="0"/>
          <w:numId w:val="11"/>
        </w:numPr>
        <w:spacing w:after="240"/>
        <w:ind w:left="720" w:hanging="360"/>
        <w:jc w:val="both"/>
        <w:rPr>
          <w:sz w:val="26"/>
          <w:szCs w:val="26"/>
        </w:rPr>
      </w:pPr>
      <w:r>
        <w:rPr>
          <w:rFonts w:ascii="Times New Roman" w:hAnsi="Times New Roman" w:eastAsia="Times New Roman" w:cs="Times New Roman"/>
          <w:b/>
          <w:bCs/>
          <w:sz w:val="26"/>
          <w:szCs w:val="26"/>
          <w:rtl w:val="0"/>
        </w:rPr>
        <w:t>1.5. Post-conditions:</w:t>
      </w:r>
      <w:r>
        <w:rPr>
          <w:rFonts w:ascii="Times New Roman" w:hAnsi="Times New Roman" w:eastAsia="Times New Roman" w:cs="Times New Roman"/>
          <w:sz w:val="26"/>
          <w:szCs w:val="26"/>
          <w:rtl w:val="0"/>
        </w:rPr>
        <w:t xml:space="preserve"> The user is successfully authenticated and redirected.</w:t>
      </w:r>
    </w:p>
    <w:p w14:paraId="00000098">
      <w:pPr>
        <w:pStyle w:val="3"/>
        <w:keepNext w:val="0"/>
        <w:keepLines w:val="0"/>
        <w:spacing w:before="0" w:after="80"/>
        <w:jc w:val="both"/>
        <w:rPr>
          <w:rFonts w:ascii="Times New Roman" w:hAnsi="Times New Roman" w:eastAsia="Times New Roman" w:cs="Times New Roman"/>
          <w:b/>
          <w:bCs/>
          <w:sz w:val="30"/>
          <w:szCs w:val="30"/>
        </w:rPr>
      </w:pPr>
      <w:bookmarkStart w:id="22" w:name="_w0wf4vilreei" w:colFirst="0" w:colLast="0"/>
      <w:bookmarkEnd w:id="22"/>
      <w:r>
        <w:rPr>
          <w:rFonts w:ascii="Times New Roman" w:hAnsi="Times New Roman" w:eastAsia="Times New Roman" w:cs="Times New Roman"/>
          <w:b/>
          <w:bCs/>
          <w:sz w:val="30"/>
          <w:szCs w:val="30"/>
          <w:rtl w:val="0"/>
        </w:rPr>
        <w:t>II. Use-Case: Manage Profile</w:t>
      </w:r>
    </w:p>
    <w:p w14:paraId="00000099">
      <w:pPr>
        <w:pStyle w:val="4"/>
        <w:keepNext w:val="0"/>
        <w:keepLines w:val="0"/>
        <w:spacing w:before="0" w:after="80"/>
        <w:jc w:val="both"/>
      </w:pPr>
      <w:bookmarkStart w:id="23" w:name="_3pwsoc5td9cy" w:colFirst="0" w:colLast="0"/>
      <w:bookmarkEnd w:id="23"/>
      <w:r>
        <w:rPr>
          <w:rtl w:val="0"/>
        </w:rPr>
        <w:t>2. Use-Case: Manage Profile</w:t>
      </w:r>
    </w:p>
    <w:p w14:paraId="0000009A">
      <w:pPr>
        <w:numPr>
          <w:ilvl w:val="0"/>
          <w:numId w:val="12"/>
        </w:numPr>
        <w:spacing w:after="0"/>
        <w:ind w:left="720" w:hanging="360"/>
        <w:jc w:val="both"/>
        <w:rPr>
          <w:sz w:val="26"/>
          <w:szCs w:val="26"/>
        </w:rPr>
      </w:pPr>
      <w:r>
        <w:rPr>
          <w:rFonts w:ascii="Times New Roman" w:hAnsi="Times New Roman" w:eastAsia="Times New Roman" w:cs="Times New Roman"/>
          <w:b/>
          <w:bCs/>
          <w:sz w:val="26"/>
          <w:szCs w:val="26"/>
          <w:rtl w:val="0"/>
        </w:rPr>
        <w:t>2.1. Summary:</w:t>
      </w:r>
      <w:r>
        <w:rPr>
          <w:rFonts w:ascii="Times New Roman" w:hAnsi="Times New Roman" w:eastAsia="Times New Roman" w:cs="Times New Roman"/>
          <w:sz w:val="26"/>
          <w:szCs w:val="26"/>
          <w:rtl w:val="0"/>
        </w:rPr>
        <w:t xml:space="preserve"> Allows Lecturers and Students to view and update their personal profiles.</w:t>
      </w:r>
    </w:p>
    <w:p w14:paraId="0000009B">
      <w:pPr>
        <w:numPr>
          <w:ilvl w:val="0"/>
          <w:numId w:val="12"/>
        </w:numPr>
        <w:spacing w:after="0"/>
        <w:ind w:left="720" w:hanging="360"/>
        <w:jc w:val="both"/>
        <w:rPr>
          <w:sz w:val="26"/>
          <w:szCs w:val="26"/>
        </w:rPr>
      </w:pPr>
      <w:r>
        <w:rPr>
          <w:rFonts w:ascii="Times New Roman" w:hAnsi="Times New Roman" w:eastAsia="Times New Roman" w:cs="Times New Roman"/>
          <w:b/>
          <w:bCs/>
          <w:sz w:val="26"/>
          <w:szCs w:val="26"/>
          <w:rtl w:val="0"/>
        </w:rPr>
        <w:t>2.2. Flow of Events:</w:t>
      </w:r>
    </w:p>
    <w:p w14:paraId="0000009C">
      <w:pPr>
        <w:numPr>
          <w:ilvl w:val="1"/>
          <w:numId w:val="12"/>
        </w:numPr>
        <w:spacing w:after="0"/>
        <w:ind w:left="1440" w:hanging="360"/>
        <w:jc w:val="both"/>
        <w:rPr>
          <w:sz w:val="26"/>
          <w:szCs w:val="26"/>
        </w:rPr>
      </w:pPr>
      <w:r>
        <w:rPr>
          <w:rFonts w:ascii="Times New Roman" w:hAnsi="Times New Roman" w:eastAsia="Times New Roman" w:cs="Times New Roman"/>
          <w:b/>
          <w:bCs/>
          <w:sz w:val="26"/>
          <w:szCs w:val="26"/>
          <w:rtl w:val="0"/>
        </w:rPr>
        <w:t>2.2.1. Basic Flow:</w:t>
      </w:r>
    </w:p>
    <w:p w14:paraId="0000009D">
      <w:pPr>
        <w:numPr>
          <w:ilvl w:val="2"/>
          <w:numId w:val="12"/>
        </w:numPr>
        <w:spacing w:after="0"/>
        <w:ind w:left="2160" w:hanging="360"/>
        <w:jc w:val="both"/>
        <w:rPr>
          <w:sz w:val="26"/>
          <w:szCs w:val="26"/>
        </w:rPr>
      </w:pPr>
      <w:r>
        <w:rPr>
          <w:rFonts w:ascii="Times New Roman" w:hAnsi="Times New Roman" w:eastAsia="Times New Roman" w:cs="Times New Roman"/>
          <w:sz w:val="26"/>
          <w:szCs w:val="26"/>
          <w:rtl w:val="0"/>
        </w:rPr>
        <w:t>Step 1: The user accesses the Personal Profile Management feature.</w:t>
      </w:r>
    </w:p>
    <w:p w14:paraId="0000009E">
      <w:pPr>
        <w:numPr>
          <w:ilvl w:val="2"/>
          <w:numId w:val="12"/>
        </w:numPr>
        <w:spacing w:after="0"/>
        <w:ind w:left="2160" w:hanging="360"/>
        <w:jc w:val="both"/>
        <w:rPr>
          <w:sz w:val="26"/>
          <w:szCs w:val="26"/>
        </w:rPr>
      </w:pPr>
      <w:r>
        <w:rPr>
          <w:rFonts w:ascii="Times New Roman" w:hAnsi="Times New Roman" w:eastAsia="Times New Roman" w:cs="Times New Roman"/>
          <w:sz w:val="26"/>
          <w:szCs w:val="26"/>
          <w:rtl w:val="0"/>
        </w:rPr>
        <w:t>Step 2: The system renders current profile details (Full Name, Phone Number, Email, Avatar, Address / Title).</w:t>
      </w:r>
    </w:p>
    <w:p w14:paraId="0000009F">
      <w:pPr>
        <w:numPr>
          <w:ilvl w:val="2"/>
          <w:numId w:val="12"/>
        </w:numPr>
        <w:spacing w:after="0"/>
        <w:ind w:left="2160" w:hanging="360"/>
        <w:jc w:val="both"/>
        <w:rPr>
          <w:sz w:val="26"/>
          <w:szCs w:val="26"/>
        </w:rPr>
      </w:pPr>
      <w:r>
        <w:rPr>
          <w:rFonts w:ascii="Times New Roman" w:hAnsi="Times New Roman" w:eastAsia="Times New Roman" w:cs="Times New Roman"/>
          <w:sz w:val="26"/>
          <w:szCs w:val="26"/>
          <w:rtl w:val="0"/>
        </w:rPr>
        <w:t>Step 3: The user edits fields and clicks "Update" or "Save Changes".</w:t>
      </w:r>
    </w:p>
    <w:p w14:paraId="000000A0">
      <w:pPr>
        <w:numPr>
          <w:ilvl w:val="2"/>
          <w:numId w:val="12"/>
        </w:numPr>
        <w:spacing w:after="0"/>
        <w:ind w:left="2160" w:hanging="360"/>
        <w:jc w:val="both"/>
        <w:rPr>
          <w:sz w:val="26"/>
          <w:szCs w:val="26"/>
        </w:rPr>
      </w:pPr>
      <w:r>
        <w:rPr>
          <w:rFonts w:ascii="Times New Roman" w:hAnsi="Times New Roman" w:eastAsia="Times New Roman" w:cs="Times New Roman"/>
          <w:sz w:val="26"/>
          <w:szCs w:val="26"/>
          <w:rtl w:val="0"/>
        </w:rPr>
        <w:t>Step 4: The system validates and persists the updated records into the database.</w:t>
      </w:r>
    </w:p>
    <w:p w14:paraId="000000A1">
      <w:pPr>
        <w:numPr>
          <w:ilvl w:val="1"/>
          <w:numId w:val="12"/>
        </w:numPr>
        <w:spacing w:after="0"/>
        <w:ind w:left="1440" w:hanging="360"/>
        <w:jc w:val="both"/>
        <w:rPr>
          <w:sz w:val="26"/>
          <w:szCs w:val="26"/>
        </w:rPr>
      </w:pPr>
      <w:r>
        <w:rPr>
          <w:rFonts w:ascii="Times New Roman" w:hAnsi="Times New Roman" w:eastAsia="Times New Roman" w:cs="Times New Roman"/>
          <w:b/>
          <w:bCs/>
          <w:sz w:val="26"/>
          <w:szCs w:val="26"/>
          <w:rtl w:val="0"/>
        </w:rPr>
        <w:t>2.2.2. Alternative Flows:</w:t>
      </w:r>
      <w:r>
        <w:rPr>
          <w:rFonts w:ascii="Times New Roman" w:hAnsi="Times New Roman" w:eastAsia="Times New Roman" w:cs="Times New Roman"/>
          <w:sz w:val="26"/>
          <w:szCs w:val="26"/>
          <w:rtl w:val="0"/>
        </w:rPr>
        <w:t xml:space="preserve"> If mandatory fields are empty, the system displays validation errors without persisting changes.</w:t>
      </w:r>
    </w:p>
    <w:p w14:paraId="000000A2">
      <w:pPr>
        <w:numPr>
          <w:ilvl w:val="0"/>
          <w:numId w:val="12"/>
        </w:numPr>
        <w:spacing w:after="0"/>
        <w:ind w:left="720" w:hanging="360"/>
        <w:jc w:val="both"/>
        <w:rPr>
          <w:sz w:val="26"/>
          <w:szCs w:val="26"/>
        </w:rPr>
      </w:pPr>
      <w:r>
        <w:rPr>
          <w:rFonts w:ascii="Times New Roman" w:hAnsi="Times New Roman" w:eastAsia="Times New Roman" w:cs="Times New Roman"/>
          <w:b/>
          <w:bCs/>
          <w:sz w:val="26"/>
          <w:szCs w:val="26"/>
          <w:rtl w:val="0"/>
        </w:rPr>
        <w:t>2.3. Special Requirements:</w:t>
      </w:r>
      <w:r>
        <w:rPr>
          <w:rFonts w:ascii="Times New Roman" w:hAnsi="Times New Roman" w:eastAsia="Times New Roman" w:cs="Times New Roman"/>
          <w:sz w:val="26"/>
          <w:szCs w:val="26"/>
          <w:rtl w:val="0"/>
        </w:rPr>
        <w:t xml:space="preserve"> None.</w:t>
      </w:r>
    </w:p>
    <w:p w14:paraId="000000A3">
      <w:pPr>
        <w:numPr>
          <w:ilvl w:val="0"/>
          <w:numId w:val="12"/>
        </w:numPr>
        <w:spacing w:after="0"/>
        <w:ind w:left="720" w:hanging="360"/>
        <w:jc w:val="both"/>
        <w:rPr>
          <w:sz w:val="26"/>
          <w:szCs w:val="26"/>
        </w:rPr>
      </w:pPr>
      <w:r>
        <w:rPr>
          <w:rFonts w:ascii="Times New Roman" w:hAnsi="Times New Roman" w:eastAsia="Times New Roman" w:cs="Times New Roman"/>
          <w:b/>
          <w:bCs/>
          <w:sz w:val="26"/>
          <w:szCs w:val="26"/>
          <w:rtl w:val="0"/>
        </w:rPr>
        <w:t>2.4. Pre-conditions:</w:t>
      </w:r>
      <w:r>
        <w:rPr>
          <w:rFonts w:ascii="Times New Roman" w:hAnsi="Times New Roman" w:eastAsia="Times New Roman" w:cs="Times New Roman"/>
          <w:sz w:val="26"/>
          <w:szCs w:val="26"/>
          <w:rtl w:val="0"/>
        </w:rPr>
        <w:t xml:space="preserve"> The user is logged in.</w:t>
      </w:r>
    </w:p>
    <w:p w14:paraId="000000A4">
      <w:pPr>
        <w:numPr>
          <w:ilvl w:val="0"/>
          <w:numId w:val="12"/>
        </w:numPr>
        <w:spacing w:after="240"/>
        <w:ind w:left="720" w:hanging="360"/>
        <w:jc w:val="both"/>
        <w:rPr>
          <w:sz w:val="26"/>
          <w:szCs w:val="26"/>
        </w:rPr>
      </w:pPr>
      <w:r>
        <w:rPr>
          <w:rFonts w:ascii="Times New Roman" w:hAnsi="Times New Roman" w:eastAsia="Times New Roman" w:cs="Times New Roman"/>
          <w:b/>
          <w:bCs/>
          <w:sz w:val="26"/>
          <w:szCs w:val="26"/>
          <w:rtl w:val="0"/>
        </w:rPr>
        <w:t>2.5. Post-conditions:</w:t>
      </w:r>
      <w:r>
        <w:rPr>
          <w:rFonts w:ascii="Times New Roman" w:hAnsi="Times New Roman" w:eastAsia="Times New Roman" w:cs="Times New Roman"/>
          <w:sz w:val="26"/>
          <w:szCs w:val="26"/>
          <w:rtl w:val="0"/>
        </w:rPr>
        <w:t xml:space="preserve"> Profile data is updated successfully.</w:t>
      </w:r>
    </w:p>
    <w:p w14:paraId="000000A5">
      <w:pPr>
        <w:pStyle w:val="3"/>
        <w:keepNext w:val="0"/>
        <w:keepLines w:val="0"/>
        <w:spacing w:before="0" w:after="80"/>
        <w:jc w:val="both"/>
        <w:rPr>
          <w:rFonts w:ascii="Times New Roman" w:hAnsi="Times New Roman" w:eastAsia="Times New Roman" w:cs="Times New Roman"/>
          <w:b/>
          <w:bCs/>
          <w:sz w:val="30"/>
          <w:szCs w:val="30"/>
        </w:rPr>
      </w:pPr>
      <w:bookmarkStart w:id="24" w:name="_gvie5k3fu92p" w:colFirst="0" w:colLast="0"/>
      <w:bookmarkEnd w:id="24"/>
      <w:r>
        <w:rPr>
          <w:rFonts w:ascii="Times New Roman" w:hAnsi="Times New Roman" w:eastAsia="Times New Roman" w:cs="Times New Roman"/>
          <w:b/>
          <w:bCs/>
          <w:sz w:val="30"/>
          <w:szCs w:val="30"/>
          <w:rtl w:val="0"/>
        </w:rPr>
        <w:t>III. Use-Case: Manage Classes</w:t>
      </w:r>
    </w:p>
    <w:p w14:paraId="000000A6">
      <w:pPr>
        <w:pStyle w:val="4"/>
        <w:keepNext w:val="0"/>
        <w:keepLines w:val="0"/>
        <w:spacing w:before="0" w:after="80"/>
        <w:jc w:val="both"/>
      </w:pPr>
      <w:bookmarkStart w:id="25" w:name="_9xl46lyag1su" w:colFirst="0" w:colLast="0"/>
      <w:bookmarkEnd w:id="25"/>
      <w:r>
        <w:rPr>
          <w:rtl w:val="0"/>
        </w:rPr>
        <w:t>3. Use-Case: Manage Classes</w:t>
      </w:r>
    </w:p>
    <w:p w14:paraId="000000A7">
      <w:pPr>
        <w:numPr>
          <w:ilvl w:val="0"/>
          <w:numId w:val="13"/>
        </w:numPr>
        <w:spacing w:after="0"/>
        <w:ind w:left="720" w:hanging="360"/>
        <w:jc w:val="both"/>
        <w:rPr>
          <w:sz w:val="26"/>
          <w:szCs w:val="26"/>
        </w:rPr>
      </w:pPr>
      <w:r>
        <w:rPr>
          <w:rFonts w:ascii="Times New Roman" w:hAnsi="Times New Roman" w:eastAsia="Times New Roman" w:cs="Times New Roman"/>
          <w:b/>
          <w:bCs/>
          <w:sz w:val="26"/>
          <w:szCs w:val="26"/>
          <w:rtl w:val="0"/>
        </w:rPr>
        <w:t>3.1. Summary:</w:t>
      </w:r>
      <w:r>
        <w:rPr>
          <w:rFonts w:ascii="Times New Roman" w:hAnsi="Times New Roman" w:eastAsia="Times New Roman" w:cs="Times New Roman"/>
          <w:sz w:val="26"/>
          <w:szCs w:val="26"/>
          <w:rtl w:val="0"/>
        </w:rPr>
        <w:t xml:space="preserve"> Enables Admins to manage fixed cohort class records.</w:t>
      </w:r>
    </w:p>
    <w:p w14:paraId="000000A8">
      <w:pPr>
        <w:numPr>
          <w:ilvl w:val="0"/>
          <w:numId w:val="13"/>
        </w:numPr>
        <w:spacing w:after="0"/>
        <w:ind w:left="720" w:hanging="360"/>
        <w:jc w:val="both"/>
        <w:rPr>
          <w:sz w:val="26"/>
          <w:szCs w:val="26"/>
        </w:rPr>
      </w:pPr>
      <w:r>
        <w:rPr>
          <w:rFonts w:ascii="Times New Roman" w:hAnsi="Times New Roman" w:eastAsia="Times New Roman" w:cs="Times New Roman"/>
          <w:b/>
          <w:bCs/>
          <w:sz w:val="26"/>
          <w:szCs w:val="26"/>
          <w:rtl w:val="0"/>
        </w:rPr>
        <w:t>3.2. Flow of Events:</w:t>
      </w:r>
    </w:p>
    <w:p w14:paraId="000000A9">
      <w:pPr>
        <w:numPr>
          <w:ilvl w:val="1"/>
          <w:numId w:val="13"/>
        </w:numPr>
        <w:spacing w:after="0"/>
        <w:ind w:left="1440" w:hanging="360"/>
        <w:jc w:val="both"/>
        <w:rPr>
          <w:sz w:val="26"/>
          <w:szCs w:val="26"/>
        </w:rPr>
      </w:pPr>
      <w:r>
        <w:rPr>
          <w:rFonts w:ascii="Times New Roman" w:hAnsi="Times New Roman" w:eastAsia="Times New Roman" w:cs="Times New Roman"/>
          <w:b/>
          <w:bCs/>
          <w:sz w:val="26"/>
          <w:szCs w:val="26"/>
          <w:rtl w:val="0"/>
        </w:rPr>
        <w:t>3.2.1. Basic Flow:</w:t>
      </w:r>
    </w:p>
    <w:p w14:paraId="000000AA">
      <w:pPr>
        <w:numPr>
          <w:ilvl w:val="2"/>
          <w:numId w:val="13"/>
        </w:numPr>
        <w:spacing w:after="0"/>
        <w:ind w:left="2160" w:hanging="360"/>
        <w:jc w:val="both"/>
        <w:rPr>
          <w:sz w:val="26"/>
          <w:szCs w:val="26"/>
        </w:rPr>
      </w:pPr>
      <w:r>
        <w:rPr>
          <w:rFonts w:ascii="Times New Roman" w:hAnsi="Times New Roman" w:eastAsia="Times New Roman" w:cs="Times New Roman"/>
          <w:sz w:val="26"/>
          <w:szCs w:val="26"/>
          <w:rtl w:val="0"/>
        </w:rPr>
        <w:t>Step 1: The Admin selects Class Management.</w:t>
      </w:r>
    </w:p>
    <w:p w14:paraId="000000AB">
      <w:pPr>
        <w:numPr>
          <w:ilvl w:val="2"/>
          <w:numId w:val="13"/>
        </w:numPr>
        <w:spacing w:after="0"/>
        <w:ind w:left="2160" w:hanging="360"/>
        <w:jc w:val="both"/>
        <w:rPr>
          <w:sz w:val="26"/>
          <w:szCs w:val="26"/>
        </w:rPr>
      </w:pPr>
      <w:r>
        <w:rPr>
          <w:rFonts w:ascii="Times New Roman" w:hAnsi="Times New Roman" w:eastAsia="Times New Roman" w:cs="Times New Roman"/>
          <w:sz w:val="26"/>
          <w:szCs w:val="26"/>
          <w:rtl w:val="0"/>
        </w:rPr>
        <w:t>Step 2: The system displays the complete list of cohort classes.</w:t>
      </w:r>
    </w:p>
    <w:p w14:paraId="000000AC">
      <w:pPr>
        <w:numPr>
          <w:ilvl w:val="2"/>
          <w:numId w:val="13"/>
        </w:numPr>
        <w:spacing w:after="0"/>
        <w:ind w:left="2160" w:hanging="360"/>
        <w:jc w:val="both"/>
        <w:rPr>
          <w:sz w:val="26"/>
          <w:szCs w:val="26"/>
        </w:rPr>
      </w:pPr>
      <w:r>
        <w:rPr>
          <w:rFonts w:ascii="Times New Roman" w:hAnsi="Times New Roman" w:eastAsia="Times New Roman" w:cs="Times New Roman"/>
          <w:sz w:val="26"/>
          <w:szCs w:val="26"/>
          <w:rtl w:val="0"/>
        </w:rPr>
        <w:t>Step 3: The Admin can Add, Edit, or Delete classes (Class Name, Class ID, Faculty, Total Students).</w:t>
      </w:r>
    </w:p>
    <w:p w14:paraId="000000AD">
      <w:pPr>
        <w:numPr>
          <w:ilvl w:val="2"/>
          <w:numId w:val="13"/>
        </w:numPr>
        <w:spacing w:after="0"/>
        <w:ind w:left="2160" w:hanging="360"/>
        <w:jc w:val="both"/>
        <w:rPr>
          <w:sz w:val="26"/>
          <w:szCs w:val="26"/>
        </w:rPr>
      </w:pPr>
      <w:r>
        <w:rPr>
          <w:rFonts w:ascii="Times New Roman" w:hAnsi="Times New Roman" w:eastAsia="Times New Roman" w:cs="Times New Roman"/>
          <w:sz w:val="26"/>
          <w:szCs w:val="26"/>
          <w:rtl w:val="0"/>
        </w:rPr>
        <w:t>Step 4: The Admin assigns new students into a fixed cohort class.</w:t>
      </w:r>
    </w:p>
    <w:p w14:paraId="000000AE">
      <w:pPr>
        <w:numPr>
          <w:ilvl w:val="2"/>
          <w:numId w:val="13"/>
        </w:numPr>
        <w:spacing w:after="0"/>
        <w:ind w:left="2160" w:hanging="360"/>
        <w:jc w:val="both"/>
        <w:rPr>
          <w:sz w:val="26"/>
          <w:szCs w:val="26"/>
        </w:rPr>
      </w:pPr>
      <w:r>
        <w:rPr>
          <w:rFonts w:ascii="Times New Roman" w:hAnsi="Times New Roman" w:eastAsia="Times New Roman" w:cs="Times New Roman"/>
          <w:sz w:val="26"/>
          <w:szCs w:val="26"/>
          <w:rtl w:val="0"/>
        </w:rPr>
        <w:t>Step 5: The system persists modifications and refreshes the directory.</w:t>
      </w:r>
    </w:p>
    <w:p w14:paraId="000000AF">
      <w:pPr>
        <w:numPr>
          <w:ilvl w:val="1"/>
          <w:numId w:val="13"/>
        </w:numPr>
        <w:spacing w:after="0"/>
        <w:ind w:left="1440" w:hanging="360"/>
        <w:jc w:val="both"/>
        <w:rPr>
          <w:sz w:val="26"/>
          <w:szCs w:val="26"/>
        </w:rPr>
      </w:pPr>
      <w:r>
        <w:rPr>
          <w:rFonts w:ascii="Times New Roman" w:hAnsi="Times New Roman" w:eastAsia="Times New Roman" w:cs="Times New Roman"/>
          <w:b/>
          <w:bCs/>
          <w:sz w:val="26"/>
          <w:szCs w:val="26"/>
          <w:rtl w:val="0"/>
        </w:rPr>
        <w:t>3.2.2. Alternative Flows:</w:t>
      </w:r>
      <w:r>
        <w:rPr>
          <w:rFonts w:ascii="Times New Roman" w:hAnsi="Times New Roman" w:eastAsia="Times New Roman" w:cs="Times New Roman"/>
          <w:sz w:val="26"/>
          <w:szCs w:val="26"/>
          <w:rtl w:val="0"/>
        </w:rPr>
        <w:t xml:space="preserve"> The system prompts for confirmation before permanently deleting a class record.</w:t>
      </w:r>
    </w:p>
    <w:p w14:paraId="000000B0">
      <w:pPr>
        <w:numPr>
          <w:ilvl w:val="0"/>
          <w:numId w:val="13"/>
        </w:numPr>
        <w:spacing w:after="0"/>
        <w:ind w:left="720" w:hanging="360"/>
        <w:jc w:val="both"/>
        <w:rPr>
          <w:sz w:val="26"/>
          <w:szCs w:val="26"/>
        </w:rPr>
      </w:pPr>
      <w:r>
        <w:rPr>
          <w:rFonts w:ascii="Times New Roman" w:hAnsi="Times New Roman" w:eastAsia="Times New Roman" w:cs="Times New Roman"/>
          <w:b/>
          <w:bCs/>
          <w:sz w:val="26"/>
          <w:szCs w:val="26"/>
          <w:rtl w:val="0"/>
        </w:rPr>
        <w:t>3.3. Special Requirements:</w:t>
      </w:r>
      <w:r>
        <w:rPr>
          <w:rFonts w:ascii="Times New Roman" w:hAnsi="Times New Roman" w:eastAsia="Times New Roman" w:cs="Times New Roman"/>
          <w:sz w:val="26"/>
          <w:szCs w:val="26"/>
          <w:rtl w:val="0"/>
        </w:rPr>
        <w:t xml:space="preserve"> None.</w:t>
      </w:r>
    </w:p>
    <w:p w14:paraId="000000B1">
      <w:pPr>
        <w:numPr>
          <w:ilvl w:val="0"/>
          <w:numId w:val="13"/>
        </w:numPr>
        <w:spacing w:after="0"/>
        <w:ind w:left="720" w:hanging="360"/>
        <w:jc w:val="both"/>
        <w:rPr>
          <w:sz w:val="26"/>
          <w:szCs w:val="26"/>
        </w:rPr>
      </w:pPr>
      <w:r>
        <w:rPr>
          <w:rFonts w:ascii="Times New Roman" w:hAnsi="Times New Roman" w:eastAsia="Times New Roman" w:cs="Times New Roman"/>
          <w:b/>
          <w:bCs/>
          <w:sz w:val="26"/>
          <w:szCs w:val="26"/>
          <w:rtl w:val="0"/>
        </w:rPr>
        <w:t>3.4. Pre-conditions:</w:t>
      </w:r>
      <w:r>
        <w:rPr>
          <w:rFonts w:ascii="Times New Roman" w:hAnsi="Times New Roman" w:eastAsia="Times New Roman" w:cs="Times New Roman"/>
          <w:sz w:val="26"/>
          <w:szCs w:val="26"/>
          <w:rtl w:val="0"/>
        </w:rPr>
        <w:t xml:space="preserve"> The Admin is logged in.</w:t>
      </w:r>
    </w:p>
    <w:p w14:paraId="000000B2">
      <w:pPr>
        <w:numPr>
          <w:ilvl w:val="0"/>
          <w:numId w:val="13"/>
        </w:numPr>
        <w:spacing w:after="240"/>
        <w:ind w:left="720" w:hanging="360"/>
        <w:jc w:val="both"/>
        <w:rPr>
          <w:sz w:val="26"/>
          <w:szCs w:val="26"/>
        </w:rPr>
      </w:pPr>
      <w:r>
        <w:rPr>
          <w:rFonts w:ascii="Times New Roman" w:hAnsi="Times New Roman" w:eastAsia="Times New Roman" w:cs="Times New Roman"/>
          <w:b/>
          <w:bCs/>
          <w:sz w:val="26"/>
          <w:szCs w:val="26"/>
          <w:rtl w:val="0"/>
        </w:rPr>
        <w:t>3.5. Post-conditions:</w:t>
      </w:r>
      <w:r>
        <w:rPr>
          <w:rFonts w:ascii="Times New Roman" w:hAnsi="Times New Roman" w:eastAsia="Times New Roman" w:cs="Times New Roman"/>
          <w:sz w:val="26"/>
          <w:szCs w:val="26"/>
          <w:rtl w:val="0"/>
        </w:rPr>
        <w:t xml:space="preserve"> Class records are successfully updated.</w:t>
      </w:r>
    </w:p>
    <w:p w14:paraId="000000B3">
      <w:pPr>
        <w:pStyle w:val="3"/>
        <w:keepNext w:val="0"/>
        <w:keepLines w:val="0"/>
        <w:spacing w:before="0" w:after="80"/>
        <w:jc w:val="both"/>
        <w:rPr>
          <w:rFonts w:ascii="Times New Roman" w:hAnsi="Times New Roman" w:eastAsia="Times New Roman" w:cs="Times New Roman"/>
          <w:b/>
          <w:bCs/>
          <w:sz w:val="30"/>
          <w:szCs w:val="30"/>
        </w:rPr>
      </w:pPr>
      <w:bookmarkStart w:id="26" w:name="_3grt7sh79exp" w:colFirst="0" w:colLast="0"/>
      <w:bookmarkEnd w:id="26"/>
      <w:r>
        <w:rPr>
          <w:rFonts w:ascii="Times New Roman" w:hAnsi="Times New Roman" w:eastAsia="Times New Roman" w:cs="Times New Roman"/>
          <w:b/>
          <w:bCs/>
          <w:sz w:val="30"/>
          <w:szCs w:val="30"/>
          <w:rtl w:val="0"/>
        </w:rPr>
        <w:t>IV. Use-Case: Manage Course Classes</w:t>
      </w:r>
    </w:p>
    <w:p w14:paraId="000000B4">
      <w:pPr>
        <w:pStyle w:val="4"/>
        <w:keepNext w:val="0"/>
        <w:keepLines w:val="0"/>
        <w:spacing w:before="0" w:after="80"/>
        <w:jc w:val="both"/>
      </w:pPr>
      <w:bookmarkStart w:id="27" w:name="_7qga1tu13zio" w:colFirst="0" w:colLast="0"/>
      <w:bookmarkEnd w:id="27"/>
      <w:r>
        <w:rPr>
          <w:rtl w:val="0"/>
        </w:rPr>
        <w:t>4. Use-Case: Manage Course Classes</w:t>
      </w:r>
    </w:p>
    <w:p w14:paraId="000000B5">
      <w:pPr>
        <w:numPr>
          <w:ilvl w:val="0"/>
          <w:numId w:val="14"/>
        </w:numPr>
        <w:spacing w:after="0"/>
        <w:ind w:left="720" w:hanging="360"/>
        <w:jc w:val="both"/>
        <w:rPr>
          <w:sz w:val="26"/>
          <w:szCs w:val="26"/>
        </w:rPr>
      </w:pPr>
      <w:r>
        <w:rPr>
          <w:rFonts w:ascii="Times New Roman" w:hAnsi="Times New Roman" w:eastAsia="Times New Roman" w:cs="Times New Roman"/>
          <w:b/>
          <w:bCs/>
          <w:sz w:val="26"/>
          <w:szCs w:val="26"/>
          <w:rtl w:val="0"/>
        </w:rPr>
        <w:t>4.1. Summary:</w:t>
      </w:r>
      <w:r>
        <w:rPr>
          <w:rFonts w:ascii="Times New Roman" w:hAnsi="Times New Roman" w:eastAsia="Times New Roman" w:cs="Times New Roman"/>
          <w:sz w:val="26"/>
          <w:szCs w:val="26"/>
          <w:rtl w:val="0"/>
        </w:rPr>
        <w:t xml:space="preserve"> Allows Admins to manage course classes and assign cohort student rosters to courses.</w:t>
      </w:r>
    </w:p>
    <w:p w14:paraId="000000B6">
      <w:pPr>
        <w:numPr>
          <w:ilvl w:val="0"/>
          <w:numId w:val="14"/>
        </w:numPr>
        <w:spacing w:after="0"/>
        <w:ind w:left="720" w:hanging="360"/>
        <w:jc w:val="both"/>
        <w:rPr>
          <w:sz w:val="26"/>
          <w:szCs w:val="26"/>
        </w:rPr>
      </w:pPr>
      <w:r>
        <w:rPr>
          <w:rFonts w:ascii="Times New Roman" w:hAnsi="Times New Roman" w:eastAsia="Times New Roman" w:cs="Times New Roman"/>
          <w:b/>
          <w:bCs/>
          <w:sz w:val="26"/>
          <w:szCs w:val="26"/>
          <w:rtl w:val="0"/>
        </w:rPr>
        <w:t>4.2. Flow of Events:</w:t>
      </w:r>
    </w:p>
    <w:p w14:paraId="000000B7">
      <w:pPr>
        <w:numPr>
          <w:ilvl w:val="1"/>
          <w:numId w:val="14"/>
        </w:numPr>
        <w:spacing w:after="0"/>
        <w:ind w:left="1440" w:hanging="360"/>
        <w:jc w:val="both"/>
        <w:rPr>
          <w:sz w:val="26"/>
          <w:szCs w:val="26"/>
        </w:rPr>
      </w:pPr>
      <w:r>
        <w:rPr>
          <w:rFonts w:ascii="Times New Roman" w:hAnsi="Times New Roman" w:eastAsia="Times New Roman" w:cs="Times New Roman"/>
          <w:b/>
          <w:bCs/>
          <w:sz w:val="26"/>
          <w:szCs w:val="26"/>
          <w:rtl w:val="0"/>
        </w:rPr>
        <w:t>4.2.1. Basic Flow:</w:t>
      </w:r>
    </w:p>
    <w:p w14:paraId="000000B8">
      <w:pPr>
        <w:numPr>
          <w:ilvl w:val="2"/>
          <w:numId w:val="14"/>
        </w:numPr>
        <w:spacing w:after="0"/>
        <w:ind w:left="2160" w:hanging="360"/>
        <w:jc w:val="both"/>
        <w:rPr>
          <w:sz w:val="26"/>
          <w:szCs w:val="26"/>
        </w:rPr>
      </w:pPr>
      <w:r>
        <w:rPr>
          <w:rFonts w:ascii="Times New Roman" w:hAnsi="Times New Roman" w:eastAsia="Times New Roman" w:cs="Times New Roman"/>
          <w:sz w:val="26"/>
          <w:szCs w:val="26"/>
          <w:rtl w:val="0"/>
        </w:rPr>
        <w:t>Step 1: The Admin accesses Course Class Management.</w:t>
      </w:r>
    </w:p>
    <w:p w14:paraId="000000B9">
      <w:pPr>
        <w:numPr>
          <w:ilvl w:val="2"/>
          <w:numId w:val="14"/>
        </w:numPr>
        <w:spacing w:after="0"/>
        <w:ind w:left="2160" w:hanging="360"/>
        <w:jc w:val="both"/>
        <w:rPr>
          <w:sz w:val="26"/>
          <w:szCs w:val="26"/>
        </w:rPr>
      </w:pPr>
      <w:r>
        <w:rPr>
          <w:rFonts w:ascii="Times New Roman" w:hAnsi="Times New Roman" w:eastAsia="Times New Roman" w:cs="Times New Roman"/>
          <w:sz w:val="26"/>
          <w:szCs w:val="26"/>
          <w:rtl w:val="0"/>
        </w:rPr>
        <w:t>Step 2: The system renders the course class list.</w:t>
      </w:r>
    </w:p>
    <w:p w14:paraId="000000BA">
      <w:pPr>
        <w:numPr>
          <w:ilvl w:val="2"/>
          <w:numId w:val="14"/>
        </w:numPr>
        <w:spacing w:after="0"/>
        <w:ind w:left="2160" w:hanging="360"/>
        <w:jc w:val="both"/>
        <w:rPr>
          <w:sz w:val="26"/>
          <w:szCs w:val="26"/>
        </w:rPr>
      </w:pPr>
      <w:r>
        <w:rPr>
          <w:rFonts w:ascii="Times New Roman" w:hAnsi="Times New Roman" w:eastAsia="Times New Roman" w:cs="Times New Roman"/>
          <w:sz w:val="26"/>
          <w:szCs w:val="26"/>
          <w:rtl w:val="0"/>
        </w:rPr>
        <w:t>Step 3: The Admin performs Add, Edit, or Delete operations (Course Class ID, Subject Name, Semester, Cohort Class ID, Lecturer).</w:t>
      </w:r>
    </w:p>
    <w:p w14:paraId="000000BB">
      <w:pPr>
        <w:numPr>
          <w:ilvl w:val="2"/>
          <w:numId w:val="14"/>
        </w:numPr>
        <w:spacing w:after="0"/>
        <w:ind w:left="2160" w:hanging="360"/>
        <w:jc w:val="both"/>
        <w:rPr>
          <w:sz w:val="26"/>
          <w:szCs w:val="26"/>
        </w:rPr>
      </w:pPr>
      <w:r>
        <w:rPr>
          <w:rFonts w:ascii="Times New Roman" w:hAnsi="Times New Roman" w:eastAsia="Times New Roman" w:cs="Times New Roman"/>
          <w:sz w:val="26"/>
          <w:szCs w:val="26"/>
          <w:rtl w:val="0"/>
        </w:rPr>
        <w:t>Step 4: The system automatically links the assigned cohort class roster to the course class via Class ID.</w:t>
      </w:r>
    </w:p>
    <w:p w14:paraId="000000BC">
      <w:pPr>
        <w:numPr>
          <w:ilvl w:val="1"/>
          <w:numId w:val="14"/>
        </w:numPr>
        <w:spacing w:after="0"/>
        <w:ind w:left="1440" w:hanging="360"/>
        <w:jc w:val="both"/>
        <w:rPr>
          <w:sz w:val="26"/>
          <w:szCs w:val="26"/>
        </w:rPr>
      </w:pPr>
      <w:r>
        <w:rPr>
          <w:rFonts w:ascii="Times New Roman" w:hAnsi="Times New Roman" w:eastAsia="Times New Roman" w:cs="Times New Roman"/>
          <w:b/>
          <w:bCs/>
          <w:sz w:val="26"/>
          <w:szCs w:val="26"/>
          <w:rtl w:val="0"/>
        </w:rPr>
        <w:t>4.2.2. Alternative Flows:</w:t>
      </w:r>
      <w:r>
        <w:rPr>
          <w:rFonts w:ascii="Times New Roman" w:hAnsi="Times New Roman" w:eastAsia="Times New Roman" w:cs="Times New Roman"/>
          <w:sz w:val="26"/>
          <w:szCs w:val="26"/>
          <w:rtl w:val="0"/>
        </w:rPr>
        <w:t xml:space="preserve"> None.</w:t>
      </w:r>
    </w:p>
    <w:p w14:paraId="000000BD">
      <w:pPr>
        <w:numPr>
          <w:ilvl w:val="0"/>
          <w:numId w:val="14"/>
        </w:numPr>
        <w:spacing w:after="0"/>
        <w:ind w:left="720" w:hanging="360"/>
        <w:jc w:val="both"/>
        <w:rPr>
          <w:sz w:val="26"/>
          <w:szCs w:val="26"/>
        </w:rPr>
      </w:pPr>
      <w:r>
        <w:rPr>
          <w:rFonts w:ascii="Times New Roman" w:hAnsi="Times New Roman" w:eastAsia="Times New Roman" w:cs="Times New Roman"/>
          <w:b/>
          <w:bCs/>
          <w:sz w:val="26"/>
          <w:szCs w:val="26"/>
          <w:rtl w:val="0"/>
        </w:rPr>
        <w:t>4.3. Special Requirements:</w:t>
      </w:r>
      <w:r>
        <w:rPr>
          <w:rFonts w:ascii="Times New Roman" w:hAnsi="Times New Roman" w:eastAsia="Times New Roman" w:cs="Times New Roman"/>
          <w:sz w:val="26"/>
          <w:szCs w:val="26"/>
          <w:rtl w:val="0"/>
        </w:rPr>
        <w:t xml:space="preserve"> None.</w:t>
      </w:r>
    </w:p>
    <w:p w14:paraId="000000BE">
      <w:pPr>
        <w:numPr>
          <w:ilvl w:val="0"/>
          <w:numId w:val="14"/>
        </w:numPr>
        <w:spacing w:after="0"/>
        <w:ind w:left="720" w:hanging="360"/>
        <w:jc w:val="both"/>
        <w:rPr>
          <w:sz w:val="26"/>
          <w:szCs w:val="26"/>
        </w:rPr>
      </w:pPr>
      <w:r>
        <w:rPr>
          <w:rFonts w:ascii="Times New Roman" w:hAnsi="Times New Roman" w:eastAsia="Times New Roman" w:cs="Times New Roman"/>
          <w:b/>
          <w:bCs/>
          <w:sz w:val="26"/>
          <w:szCs w:val="26"/>
          <w:rtl w:val="0"/>
        </w:rPr>
        <w:t>4.4. Pre-conditions:</w:t>
      </w:r>
      <w:r>
        <w:rPr>
          <w:rFonts w:ascii="Times New Roman" w:hAnsi="Times New Roman" w:eastAsia="Times New Roman" w:cs="Times New Roman"/>
          <w:sz w:val="26"/>
          <w:szCs w:val="26"/>
          <w:rtl w:val="0"/>
        </w:rPr>
        <w:t xml:space="preserve"> The Admin is logged in.</w:t>
      </w:r>
    </w:p>
    <w:p w14:paraId="000000BF">
      <w:pPr>
        <w:numPr>
          <w:ilvl w:val="0"/>
          <w:numId w:val="14"/>
        </w:numPr>
        <w:spacing w:after="240"/>
        <w:ind w:left="720" w:hanging="360"/>
        <w:jc w:val="both"/>
        <w:rPr>
          <w:sz w:val="26"/>
          <w:szCs w:val="26"/>
        </w:rPr>
      </w:pPr>
      <w:r>
        <w:rPr>
          <w:rFonts w:ascii="Times New Roman" w:hAnsi="Times New Roman" w:eastAsia="Times New Roman" w:cs="Times New Roman"/>
          <w:b/>
          <w:bCs/>
          <w:sz w:val="26"/>
          <w:szCs w:val="26"/>
          <w:rtl w:val="0"/>
        </w:rPr>
        <w:t>4.5. Post-conditions:</w:t>
      </w:r>
      <w:r>
        <w:rPr>
          <w:rFonts w:ascii="Times New Roman" w:hAnsi="Times New Roman" w:eastAsia="Times New Roman" w:cs="Times New Roman"/>
          <w:sz w:val="26"/>
          <w:szCs w:val="26"/>
          <w:rtl w:val="0"/>
        </w:rPr>
        <w:t xml:space="preserve"> Course classes are updated, and the student roster is accessible to the designated Lecturer.</w:t>
      </w:r>
    </w:p>
    <w:p w14:paraId="000000C0">
      <w:pPr>
        <w:pStyle w:val="3"/>
        <w:keepNext w:val="0"/>
        <w:keepLines w:val="0"/>
        <w:spacing w:before="0" w:after="80"/>
        <w:jc w:val="both"/>
        <w:rPr>
          <w:rFonts w:ascii="Times New Roman" w:hAnsi="Times New Roman" w:eastAsia="Times New Roman" w:cs="Times New Roman"/>
          <w:b/>
          <w:bCs/>
          <w:sz w:val="30"/>
          <w:szCs w:val="30"/>
        </w:rPr>
      </w:pPr>
      <w:bookmarkStart w:id="28" w:name="_6ut9igwhgvqn" w:colFirst="0" w:colLast="0"/>
      <w:bookmarkEnd w:id="28"/>
      <w:r>
        <w:rPr>
          <w:rFonts w:ascii="Times New Roman" w:hAnsi="Times New Roman" w:eastAsia="Times New Roman" w:cs="Times New Roman"/>
          <w:b/>
          <w:bCs/>
          <w:sz w:val="30"/>
          <w:szCs w:val="30"/>
          <w:rtl w:val="0"/>
        </w:rPr>
        <w:t>V. Use-Case: Manage Students</w:t>
      </w:r>
    </w:p>
    <w:p w14:paraId="000000C1">
      <w:pPr>
        <w:pStyle w:val="4"/>
        <w:keepNext w:val="0"/>
        <w:keepLines w:val="0"/>
        <w:spacing w:before="0" w:after="80"/>
        <w:jc w:val="both"/>
      </w:pPr>
      <w:bookmarkStart w:id="29" w:name="_lklrsr1ruqpu" w:colFirst="0" w:colLast="0"/>
      <w:bookmarkEnd w:id="29"/>
      <w:r>
        <w:rPr>
          <w:rtl w:val="0"/>
        </w:rPr>
        <w:t>5. Use-Case: Manage Students</w:t>
      </w:r>
    </w:p>
    <w:p w14:paraId="000000C2">
      <w:pPr>
        <w:numPr>
          <w:ilvl w:val="0"/>
          <w:numId w:val="15"/>
        </w:numPr>
        <w:spacing w:after="0"/>
        <w:ind w:left="720" w:hanging="360"/>
        <w:jc w:val="both"/>
        <w:rPr>
          <w:sz w:val="26"/>
          <w:szCs w:val="26"/>
        </w:rPr>
      </w:pPr>
      <w:r>
        <w:rPr>
          <w:rFonts w:ascii="Times New Roman" w:hAnsi="Times New Roman" w:eastAsia="Times New Roman" w:cs="Times New Roman"/>
          <w:b/>
          <w:bCs/>
          <w:sz w:val="26"/>
          <w:szCs w:val="26"/>
          <w:rtl w:val="0"/>
        </w:rPr>
        <w:t>5.1. Summary:</w:t>
      </w:r>
      <w:r>
        <w:rPr>
          <w:rFonts w:ascii="Times New Roman" w:hAnsi="Times New Roman" w:eastAsia="Times New Roman" w:cs="Times New Roman"/>
          <w:sz w:val="26"/>
          <w:szCs w:val="26"/>
          <w:rtl w:val="0"/>
        </w:rPr>
        <w:t xml:space="preserve"> Allows Admins to manage student master records.</w:t>
      </w:r>
    </w:p>
    <w:p w14:paraId="000000C3">
      <w:pPr>
        <w:numPr>
          <w:ilvl w:val="0"/>
          <w:numId w:val="15"/>
        </w:numPr>
        <w:spacing w:after="0"/>
        <w:ind w:left="720" w:hanging="360"/>
        <w:jc w:val="both"/>
        <w:rPr>
          <w:sz w:val="26"/>
          <w:szCs w:val="26"/>
        </w:rPr>
      </w:pPr>
      <w:r>
        <w:rPr>
          <w:rFonts w:ascii="Times New Roman" w:hAnsi="Times New Roman" w:eastAsia="Times New Roman" w:cs="Times New Roman"/>
          <w:b/>
          <w:bCs/>
          <w:sz w:val="26"/>
          <w:szCs w:val="26"/>
          <w:rtl w:val="0"/>
        </w:rPr>
        <w:t>5.2. Flow of Events:</w:t>
      </w:r>
    </w:p>
    <w:p w14:paraId="000000C4">
      <w:pPr>
        <w:numPr>
          <w:ilvl w:val="1"/>
          <w:numId w:val="15"/>
        </w:numPr>
        <w:spacing w:after="0"/>
        <w:ind w:left="1440" w:hanging="360"/>
        <w:jc w:val="both"/>
        <w:rPr>
          <w:sz w:val="26"/>
          <w:szCs w:val="26"/>
        </w:rPr>
      </w:pPr>
      <w:r>
        <w:rPr>
          <w:rFonts w:ascii="Times New Roman" w:hAnsi="Times New Roman" w:eastAsia="Times New Roman" w:cs="Times New Roman"/>
          <w:b/>
          <w:bCs/>
          <w:sz w:val="26"/>
          <w:szCs w:val="26"/>
          <w:rtl w:val="0"/>
        </w:rPr>
        <w:t>5.2.1. Basic Flow:</w:t>
      </w:r>
    </w:p>
    <w:p w14:paraId="000000C5">
      <w:pPr>
        <w:numPr>
          <w:ilvl w:val="2"/>
          <w:numId w:val="15"/>
        </w:numPr>
        <w:spacing w:after="0"/>
        <w:ind w:left="2160" w:hanging="360"/>
        <w:jc w:val="both"/>
        <w:rPr>
          <w:sz w:val="26"/>
          <w:szCs w:val="26"/>
        </w:rPr>
      </w:pPr>
      <w:r>
        <w:rPr>
          <w:rFonts w:ascii="Times New Roman" w:hAnsi="Times New Roman" w:eastAsia="Times New Roman" w:cs="Times New Roman"/>
          <w:sz w:val="26"/>
          <w:szCs w:val="26"/>
          <w:rtl w:val="0"/>
        </w:rPr>
        <w:t>Step 1: The Admin navigates to Student Management.</w:t>
      </w:r>
    </w:p>
    <w:p w14:paraId="000000C6">
      <w:pPr>
        <w:numPr>
          <w:ilvl w:val="2"/>
          <w:numId w:val="15"/>
        </w:numPr>
        <w:spacing w:after="0"/>
        <w:ind w:left="2160" w:hanging="360"/>
        <w:jc w:val="both"/>
        <w:rPr>
          <w:sz w:val="26"/>
          <w:szCs w:val="26"/>
        </w:rPr>
      </w:pPr>
      <w:r>
        <w:rPr>
          <w:rFonts w:ascii="Times New Roman" w:hAnsi="Times New Roman" w:eastAsia="Times New Roman" w:cs="Times New Roman"/>
          <w:sz w:val="26"/>
          <w:szCs w:val="26"/>
          <w:rtl w:val="0"/>
        </w:rPr>
        <w:t>Step 2: The system displays the full student roster.</w:t>
      </w:r>
    </w:p>
    <w:p w14:paraId="000000C7">
      <w:pPr>
        <w:numPr>
          <w:ilvl w:val="2"/>
          <w:numId w:val="15"/>
        </w:numPr>
        <w:spacing w:after="0"/>
        <w:ind w:left="2160" w:hanging="360"/>
        <w:jc w:val="both"/>
        <w:rPr>
          <w:sz w:val="26"/>
          <w:szCs w:val="26"/>
        </w:rPr>
      </w:pPr>
      <w:r>
        <w:rPr>
          <w:rFonts w:ascii="Times New Roman" w:hAnsi="Times New Roman" w:eastAsia="Times New Roman" w:cs="Times New Roman"/>
          <w:sz w:val="26"/>
          <w:szCs w:val="26"/>
          <w:rtl w:val="0"/>
        </w:rPr>
        <w:t>Step 3: The Admin executes Add, Edit, or Delete operations on student records.</w:t>
      </w:r>
    </w:p>
    <w:p w14:paraId="000000C8">
      <w:pPr>
        <w:numPr>
          <w:ilvl w:val="2"/>
          <w:numId w:val="15"/>
        </w:numPr>
        <w:spacing w:after="0"/>
        <w:ind w:left="2160" w:hanging="360"/>
        <w:jc w:val="both"/>
        <w:rPr>
          <w:sz w:val="26"/>
          <w:szCs w:val="26"/>
        </w:rPr>
      </w:pPr>
      <w:r>
        <w:rPr>
          <w:rFonts w:ascii="Times New Roman" w:hAnsi="Times New Roman" w:eastAsia="Times New Roman" w:cs="Times New Roman"/>
          <w:sz w:val="26"/>
          <w:szCs w:val="26"/>
          <w:rtl w:val="0"/>
        </w:rPr>
        <w:t>Step 4: The system persists data changes to the database.</w:t>
      </w:r>
    </w:p>
    <w:p w14:paraId="000000C9">
      <w:pPr>
        <w:numPr>
          <w:ilvl w:val="1"/>
          <w:numId w:val="15"/>
        </w:numPr>
        <w:spacing w:after="0"/>
        <w:ind w:left="1440" w:hanging="360"/>
        <w:jc w:val="both"/>
        <w:rPr>
          <w:sz w:val="26"/>
          <w:szCs w:val="26"/>
        </w:rPr>
      </w:pPr>
      <w:r>
        <w:rPr>
          <w:rFonts w:ascii="Times New Roman" w:hAnsi="Times New Roman" w:eastAsia="Times New Roman" w:cs="Times New Roman"/>
          <w:b/>
          <w:bCs/>
          <w:sz w:val="26"/>
          <w:szCs w:val="26"/>
          <w:rtl w:val="0"/>
        </w:rPr>
        <w:t>5.2.2. Alternative Flows:</w:t>
      </w:r>
      <w:r>
        <w:rPr>
          <w:rFonts w:ascii="Times New Roman" w:hAnsi="Times New Roman" w:eastAsia="Times New Roman" w:cs="Times New Roman"/>
          <w:sz w:val="26"/>
          <w:szCs w:val="26"/>
          <w:rtl w:val="0"/>
        </w:rPr>
        <w:t xml:space="preserve"> The system prompts for deletion confirmation before removing any student profile.</w:t>
      </w:r>
    </w:p>
    <w:p w14:paraId="000000CA">
      <w:pPr>
        <w:numPr>
          <w:ilvl w:val="0"/>
          <w:numId w:val="15"/>
        </w:numPr>
        <w:spacing w:after="0"/>
        <w:ind w:left="720" w:hanging="360"/>
        <w:jc w:val="both"/>
        <w:rPr>
          <w:sz w:val="26"/>
          <w:szCs w:val="26"/>
        </w:rPr>
      </w:pPr>
      <w:r>
        <w:rPr>
          <w:rFonts w:ascii="Times New Roman" w:hAnsi="Times New Roman" w:eastAsia="Times New Roman" w:cs="Times New Roman"/>
          <w:b/>
          <w:bCs/>
          <w:sz w:val="26"/>
          <w:szCs w:val="26"/>
          <w:rtl w:val="0"/>
        </w:rPr>
        <w:t>5.3. Special Requirements:</w:t>
      </w:r>
      <w:r>
        <w:rPr>
          <w:rFonts w:ascii="Times New Roman" w:hAnsi="Times New Roman" w:eastAsia="Times New Roman" w:cs="Times New Roman"/>
          <w:sz w:val="26"/>
          <w:szCs w:val="26"/>
          <w:rtl w:val="0"/>
        </w:rPr>
        <w:t xml:space="preserve"> None.</w:t>
      </w:r>
    </w:p>
    <w:p w14:paraId="000000CB">
      <w:pPr>
        <w:numPr>
          <w:ilvl w:val="0"/>
          <w:numId w:val="15"/>
        </w:numPr>
        <w:spacing w:after="0"/>
        <w:ind w:left="720" w:hanging="360"/>
        <w:jc w:val="both"/>
        <w:rPr>
          <w:sz w:val="26"/>
          <w:szCs w:val="26"/>
        </w:rPr>
      </w:pPr>
      <w:r>
        <w:rPr>
          <w:rFonts w:ascii="Times New Roman" w:hAnsi="Times New Roman" w:eastAsia="Times New Roman" w:cs="Times New Roman"/>
          <w:b/>
          <w:bCs/>
          <w:sz w:val="26"/>
          <w:szCs w:val="26"/>
          <w:rtl w:val="0"/>
        </w:rPr>
        <w:t>5.4. Pre-conditions:</w:t>
      </w:r>
      <w:r>
        <w:rPr>
          <w:rFonts w:ascii="Times New Roman" w:hAnsi="Times New Roman" w:eastAsia="Times New Roman" w:cs="Times New Roman"/>
          <w:sz w:val="26"/>
          <w:szCs w:val="26"/>
          <w:rtl w:val="0"/>
        </w:rPr>
        <w:t xml:space="preserve"> The Admin is logged in.</w:t>
      </w:r>
    </w:p>
    <w:p w14:paraId="000000CC">
      <w:pPr>
        <w:numPr>
          <w:ilvl w:val="0"/>
          <w:numId w:val="15"/>
        </w:numPr>
        <w:spacing w:after="240"/>
        <w:ind w:left="720" w:hanging="360"/>
        <w:jc w:val="both"/>
        <w:rPr>
          <w:sz w:val="26"/>
          <w:szCs w:val="26"/>
        </w:rPr>
      </w:pPr>
      <w:r>
        <w:rPr>
          <w:rFonts w:ascii="Times New Roman" w:hAnsi="Times New Roman" w:eastAsia="Times New Roman" w:cs="Times New Roman"/>
          <w:b/>
          <w:bCs/>
          <w:sz w:val="26"/>
          <w:szCs w:val="26"/>
          <w:rtl w:val="0"/>
        </w:rPr>
        <w:t>5.5. Post-conditions:</w:t>
      </w:r>
      <w:r>
        <w:rPr>
          <w:rFonts w:ascii="Times New Roman" w:hAnsi="Times New Roman" w:eastAsia="Times New Roman" w:cs="Times New Roman"/>
          <w:sz w:val="26"/>
          <w:szCs w:val="26"/>
          <w:rtl w:val="0"/>
        </w:rPr>
        <w:t xml:space="preserve"> Student directory records are updated.</w:t>
      </w:r>
    </w:p>
    <w:p w14:paraId="000000CD">
      <w:pPr>
        <w:pStyle w:val="3"/>
        <w:keepNext w:val="0"/>
        <w:keepLines w:val="0"/>
        <w:spacing w:before="0" w:after="80"/>
        <w:jc w:val="both"/>
        <w:rPr>
          <w:rFonts w:ascii="Times New Roman" w:hAnsi="Times New Roman" w:eastAsia="Times New Roman" w:cs="Times New Roman"/>
          <w:b/>
          <w:bCs/>
          <w:sz w:val="30"/>
          <w:szCs w:val="30"/>
        </w:rPr>
      </w:pPr>
      <w:bookmarkStart w:id="30" w:name="_vgvyint0d3i4" w:colFirst="0" w:colLast="0"/>
      <w:bookmarkEnd w:id="30"/>
      <w:r>
        <w:rPr>
          <w:rFonts w:ascii="Times New Roman" w:hAnsi="Times New Roman" w:eastAsia="Times New Roman" w:cs="Times New Roman"/>
          <w:b/>
          <w:bCs/>
          <w:sz w:val="30"/>
          <w:szCs w:val="30"/>
          <w:rtl w:val="0"/>
        </w:rPr>
        <w:t>VI. Use-Case: Manage Grades - Admin</w:t>
      </w:r>
    </w:p>
    <w:p w14:paraId="000000CE">
      <w:pPr>
        <w:pStyle w:val="4"/>
        <w:keepNext w:val="0"/>
        <w:keepLines w:val="0"/>
        <w:spacing w:before="0" w:after="80"/>
        <w:jc w:val="both"/>
      </w:pPr>
      <w:bookmarkStart w:id="31" w:name="_gk0x1hprusv8" w:colFirst="0" w:colLast="0"/>
      <w:bookmarkEnd w:id="31"/>
      <w:r>
        <w:rPr>
          <w:rtl w:val="0"/>
        </w:rPr>
        <w:t>6. Use-Case: Manage Grades - Admin</w:t>
      </w:r>
    </w:p>
    <w:p w14:paraId="000000CF">
      <w:pPr>
        <w:numPr>
          <w:ilvl w:val="0"/>
          <w:numId w:val="16"/>
        </w:numPr>
        <w:spacing w:after="0"/>
        <w:ind w:left="720" w:hanging="360"/>
        <w:jc w:val="both"/>
        <w:rPr>
          <w:sz w:val="26"/>
          <w:szCs w:val="26"/>
        </w:rPr>
      </w:pPr>
      <w:r>
        <w:rPr>
          <w:rFonts w:ascii="Times New Roman" w:hAnsi="Times New Roman" w:eastAsia="Times New Roman" w:cs="Times New Roman"/>
          <w:b/>
          <w:bCs/>
          <w:sz w:val="26"/>
          <w:szCs w:val="26"/>
          <w:rtl w:val="0"/>
        </w:rPr>
        <w:t>6.1. Summary:</w:t>
      </w:r>
      <w:r>
        <w:rPr>
          <w:rFonts w:ascii="Times New Roman" w:hAnsi="Times New Roman" w:eastAsia="Times New Roman" w:cs="Times New Roman"/>
          <w:sz w:val="26"/>
          <w:szCs w:val="26"/>
          <w:rtl w:val="0"/>
        </w:rPr>
        <w:t xml:space="preserve"> Enables Admins to query course classes and modify student grade sheets.</w:t>
      </w:r>
    </w:p>
    <w:p w14:paraId="000000D0">
      <w:pPr>
        <w:numPr>
          <w:ilvl w:val="0"/>
          <w:numId w:val="16"/>
        </w:numPr>
        <w:spacing w:after="0"/>
        <w:ind w:left="720" w:hanging="360"/>
        <w:jc w:val="both"/>
        <w:rPr>
          <w:sz w:val="26"/>
          <w:szCs w:val="26"/>
        </w:rPr>
      </w:pPr>
      <w:r>
        <w:rPr>
          <w:rFonts w:ascii="Times New Roman" w:hAnsi="Times New Roman" w:eastAsia="Times New Roman" w:cs="Times New Roman"/>
          <w:b/>
          <w:bCs/>
          <w:sz w:val="26"/>
          <w:szCs w:val="26"/>
          <w:rtl w:val="0"/>
        </w:rPr>
        <w:t>6.2. Flow of Events:</w:t>
      </w:r>
    </w:p>
    <w:p w14:paraId="000000D1">
      <w:pPr>
        <w:numPr>
          <w:ilvl w:val="1"/>
          <w:numId w:val="16"/>
        </w:numPr>
        <w:spacing w:after="0"/>
        <w:ind w:left="1440" w:hanging="360"/>
        <w:jc w:val="both"/>
        <w:rPr>
          <w:sz w:val="26"/>
          <w:szCs w:val="26"/>
        </w:rPr>
      </w:pPr>
      <w:r>
        <w:rPr>
          <w:rFonts w:ascii="Times New Roman" w:hAnsi="Times New Roman" w:eastAsia="Times New Roman" w:cs="Times New Roman"/>
          <w:b/>
          <w:bCs/>
          <w:sz w:val="26"/>
          <w:szCs w:val="26"/>
          <w:rtl w:val="0"/>
        </w:rPr>
        <w:t>6.2.1. Basic Flow:</w:t>
      </w:r>
    </w:p>
    <w:p w14:paraId="000000D2">
      <w:pPr>
        <w:numPr>
          <w:ilvl w:val="2"/>
          <w:numId w:val="16"/>
        </w:numPr>
        <w:spacing w:after="0"/>
        <w:ind w:left="2160" w:hanging="360"/>
        <w:jc w:val="both"/>
        <w:rPr>
          <w:sz w:val="26"/>
          <w:szCs w:val="26"/>
        </w:rPr>
      </w:pPr>
      <w:r>
        <w:rPr>
          <w:rFonts w:ascii="Times New Roman" w:hAnsi="Times New Roman" w:eastAsia="Times New Roman" w:cs="Times New Roman"/>
          <w:sz w:val="26"/>
          <w:szCs w:val="26"/>
          <w:rtl w:val="0"/>
        </w:rPr>
        <w:t>Step 1: The Admin opens Grade Management and inputs a "Course Class ID" into the search bar.</w:t>
      </w:r>
    </w:p>
    <w:p w14:paraId="000000D3">
      <w:pPr>
        <w:numPr>
          <w:ilvl w:val="2"/>
          <w:numId w:val="16"/>
        </w:numPr>
        <w:spacing w:after="0"/>
        <w:ind w:left="2160" w:hanging="360"/>
        <w:jc w:val="both"/>
        <w:rPr>
          <w:sz w:val="26"/>
          <w:szCs w:val="26"/>
        </w:rPr>
      </w:pPr>
      <w:r>
        <w:rPr>
          <w:rFonts w:ascii="Times New Roman" w:hAnsi="Times New Roman" w:eastAsia="Times New Roman" w:cs="Times New Roman"/>
          <w:sz w:val="26"/>
          <w:szCs w:val="26"/>
          <w:rtl w:val="0"/>
        </w:rPr>
        <w:t>Step 2: The system displays the enrolled student grade list for that course class.</w:t>
      </w:r>
    </w:p>
    <w:p w14:paraId="000000D4">
      <w:pPr>
        <w:numPr>
          <w:ilvl w:val="2"/>
          <w:numId w:val="16"/>
        </w:numPr>
        <w:spacing w:after="0"/>
        <w:ind w:left="2160" w:hanging="360"/>
        <w:jc w:val="both"/>
        <w:rPr>
          <w:sz w:val="26"/>
          <w:szCs w:val="26"/>
        </w:rPr>
      </w:pPr>
      <w:r>
        <w:rPr>
          <w:rFonts w:ascii="Times New Roman" w:hAnsi="Times New Roman" w:eastAsia="Times New Roman" w:cs="Times New Roman"/>
          <w:sz w:val="26"/>
          <w:szCs w:val="26"/>
          <w:rtl w:val="0"/>
        </w:rPr>
        <w:t>Step 3: The Admin modifies coursework and final exam scores.</w:t>
      </w:r>
    </w:p>
    <w:p w14:paraId="000000D5">
      <w:pPr>
        <w:numPr>
          <w:ilvl w:val="2"/>
          <w:numId w:val="16"/>
        </w:numPr>
        <w:spacing w:after="0"/>
        <w:ind w:left="2160" w:hanging="360"/>
        <w:jc w:val="both"/>
        <w:rPr>
          <w:sz w:val="26"/>
          <w:szCs w:val="26"/>
        </w:rPr>
      </w:pPr>
      <w:r>
        <w:rPr>
          <w:rFonts w:ascii="Times New Roman" w:hAnsi="Times New Roman" w:eastAsia="Times New Roman" w:cs="Times New Roman"/>
          <w:sz w:val="26"/>
          <w:szCs w:val="26"/>
          <w:rtl w:val="0"/>
        </w:rPr>
        <w:t>Step 4: The Admin clicks "Save", and the system updates the grade records.</w:t>
      </w:r>
    </w:p>
    <w:p w14:paraId="000000D6">
      <w:pPr>
        <w:numPr>
          <w:ilvl w:val="1"/>
          <w:numId w:val="16"/>
        </w:numPr>
        <w:spacing w:after="0"/>
        <w:ind w:left="1440" w:hanging="360"/>
        <w:jc w:val="both"/>
        <w:rPr>
          <w:sz w:val="26"/>
          <w:szCs w:val="26"/>
        </w:rPr>
      </w:pPr>
      <w:r>
        <w:rPr>
          <w:rFonts w:ascii="Times New Roman" w:hAnsi="Times New Roman" w:eastAsia="Times New Roman" w:cs="Times New Roman"/>
          <w:b/>
          <w:bCs/>
          <w:sz w:val="26"/>
          <w:szCs w:val="26"/>
          <w:rtl w:val="0"/>
        </w:rPr>
        <w:t>6.2.2. Alternative Flows:</w:t>
      </w:r>
      <w:r>
        <w:rPr>
          <w:rFonts w:ascii="Times New Roman" w:hAnsi="Times New Roman" w:eastAsia="Times New Roman" w:cs="Times New Roman"/>
          <w:sz w:val="26"/>
          <w:szCs w:val="26"/>
          <w:rtl w:val="0"/>
        </w:rPr>
        <w:t xml:space="preserve"> If the entered Course Class ID is invalid, the system displays a "No records found" notification.</w:t>
      </w:r>
    </w:p>
    <w:p w14:paraId="000000D7">
      <w:pPr>
        <w:numPr>
          <w:ilvl w:val="0"/>
          <w:numId w:val="16"/>
        </w:numPr>
        <w:spacing w:after="0"/>
        <w:ind w:left="720" w:hanging="360"/>
        <w:jc w:val="both"/>
        <w:rPr>
          <w:sz w:val="26"/>
          <w:szCs w:val="26"/>
        </w:rPr>
      </w:pPr>
      <w:r>
        <w:rPr>
          <w:rFonts w:ascii="Times New Roman" w:hAnsi="Times New Roman" w:eastAsia="Times New Roman" w:cs="Times New Roman"/>
          <w:b/>
          <w:bCs/>
          <w:sz w:val="26"/>
          <w:szCs w:val="26"/>
          <w:rtl w:val="0"/>
        </w:rPr>
        <w:t>6.3. Special Requirements:</w:t>
      </w:r>
      <w:r>
        <w:rPr>
          <w:rFonts w:ascii="Times New Roman" w:hAnsi="Times New Roman" w:eastAsia="Times New Roman" w:cs="Times New Roman"/>
          <w:sz w:val="26"/>
          <w:szCs w:val="26"/>
          <w:rtl w:val="0"/>
        </w:rPr>
        <w:t xml:space="preserve"> The response time to retrieve and display student lists must not exceed 2 seconds.</w:t>
      </w:r>
    </w:p>
    <w:p w14:paraId="000000D8">
      <w:pPr>
        <w:numPr>
          <w:ilvl w:val="0"/>
          <w:numId w:val="16"/>
        </w:numPr>
        <w:spacing w:after="0"/>
        <w:ind w:left="720" w:hanging="360"/>
        <w:jc w:val="both"/>
        <w:rPr>
          <w:sz w:val="26"/>
          <w:szCs w:val="26"/>
        </w:rPr>
      </w:pPr>
      <w:r>
        <w:rPr>
          <w:rFonts w:ascii="Times New Roman" w:hAnsi="Times New Roman" w:eastAsia="Times New Roman" w:cs="Times New Roman"/>
          <w:b/>
          <w:bCs/>
          <w:sz w:val="26"/>
          <w:szCs w:val="26"/>
          <w:rtl w:val="0"/>
        </w:rPr>
        <w:t>6.4. Pre-conditions:</w:t>
      </w:r>
      <w:r>
        <w:rPr>
          <w:rFonts w:ascii="Times New Roman" w:hAnsi="Times New Roman" w:eastAsia="Times New Roman" w:cs="Times New Roman"/>
          <w:sz w:val="26"/>
          <w:szCs w:val="26"/>
          <w:rtl w:val="0"/>
        </w:rPr>
        <w:t xml:space="preserve"> The Admin is logged in.</w:t>
      </w:r>
    </w:p>
    <w:p w14:paraId="000000D9">
      <w:pPr>
        <w:numPr>
          <w:ilvl w:val="0"/>
          <w:numId w:val="16"/>
        </w:numPr>
        <w:spacing w:after="240"/>
        <w:ind w:left="720" w:hanging="360"/>
        <w:jc w:val="both"/>
        <w:rPr>
          <w:sz w:val="26"/>
          <w:szCs w:val="26"/>
        </w:rPr>
      </w:pPr>
      <w:r>
        <w:rPr>
          <w:rFonts w:ascii="Times New Roman" w:hAnsi="Times New Roman" w:eastAsia="Times New Roman" w:cs="Times New Roman"/>
          <w:b/>
          <w:bCs/>
          <w:sz w:val="26"/>
          <w:szCs w:val="26"/>
          <w:rtl w:val="0"/>
        </w:rPr>
        <w:t>6.5. Post-conditions:</w:t>
      </w:r>
      <w:r>
        <w:rPr>
          <w:rFonts w:ascii="Times New Roman" w:hAnsi="Times New Roman" w:eastAsia="Times New Roman" w:cs="Times New Roman"/>
          <w:sz w:val="26"/>
          <w:szCs w:val="26"/>
          <w:rtl w:val="0"/>
        </w:rPr>
        <w:t xml:space="preserve"> Student grade records are updated.</w:t>
      </w:r>
    </w:p>
    <w:p w14:paraId="000000DA">
      <w:pPr>
        <w:pStyle w:val="3"/>
        <w:keepNext w:val="0"/>
        <w:keepLines w:val="0"/>
        <w:spacing w:before="0" w:after="80"/>
        <w:jc w:val="both"/>
        <w:rPr>
          <w:rFonts w:ascii="Times New Roman" w:hAnsi="Times New Roman" w:eastAsia="Times New Roman" w:cs="Times New Roman"/>
          <w:b/>
          <w:bCs/>
          <w:sz w:val="30"/>
          <w:szCs w:val="30"/>
        </w:rPr>
      </w:pPr>
      <w:bookmarkStart w:id="32" w:name="_xfxk434x8f1r" w:colFirst="0" w:colLast="0"/>
      <w:bookmarkEnd w:id="32"/>
      <w:r>
        <w:rPr>
          <w:rFonts w:ascii="Times New Roman" w:hAnsi="Times New Roman" w:eastAsia="Times New Roman" w:cs="Times New Roman"/>
          <w:b/>
          <w:bCs/>
          <w:sz w:val="30"/>
          <w:szCs w:val="30"/>
          <w:rtl w:val="0"/>
        </w:rPr>
        <w:t>VII. Use-Case: View Assigned Classes</w:t>
      </w:r>
    </w:p>
    <w:p w14:paraId="000000DB">
      <w:pPr>
        <w:pStyle w:val="4"/>
        <w:keepNext w:val="0"/>
        <w:keepLines w:val="0"/>
        <w:spacing w:before="0" w:after="80"/>
        <w:jc w:val="both"/>
      </w:pPr>
      <w:bookmarkStart w:id="33" w:name="_s1pcfjq9v3l9" w:colFirst="0" w:colLast="0"/>
      <w:bookmarkEnd w:id="33"/>
      <w:r>
        <w:rPr>
          <w:rtl w:val="0"/>
        </w:rPr>
        <w:t>7. Use-Case: View Assigned Classes</w:t>
      </w:r>
    </w:p>
    <w:p w14:paraId="000000DC">
      <w:pPr>
        <w:numPr>
          <w:ilvl w:val="0"/>
          <w:numId w:val="17"/>
        </w:numPr>
        <w:spacing w:after="0"/>
        <w:ind w:left="720" w:hanging="360"/>
        <w:jc w:val="both"/>
        <w:rPr>
          <w:sz w:val="26"/>
          <w:szCs w:val="26"/>
        </w:rPr>
      </w:pPr>
      <w:r>
        <w:rPr>
          <w:rFonts w:ascii="Times New Roman" w:hAnsi="Times New Roman" w:eastAsia="Times New Roman" w:cs="Times New Roman"/>
          <w:b/>
          <w:bCs/>
          <w:sz w:val="26"/>
          <w:szCs w:val="26"/>
          <w:rtl w:val="0"/>
        </w:rPr>
        <w:t>7.1. Summary:</w:t>
      </w:r>
      <w:r>
        <w:rPr>
          <w:rFonts w:ascii="Times New Roman" w:hAnsi="Times New Roman" w:eastAsia="Times New Roman" w:cs="Times New Roman"/>
          <w:sz w:val="26"/>
          <w:szCs w:val="26"/>
          <w:rtl w:val="0"/>
        </w:rPr>
        <w:t xml:space="preserve"> Allows Lecturers to view their assigned course classes and inspect enrolled students.</w:t>
      </w:r>
    </w:p>
    <w:p w14:paraId="000000DD">
      <w:pPr>
        <w:numPr>
          <w:ilvl w:val="0"/>
          <w:numId w:val="17"/>
        </w:numPr>
        <w:spacing w:after="0"/>
        <w:ind w:left="720" w:hanging="360"/>
        <w:jc w:val="both"/>
        <w:rPr>
          <w:sz w:val="26"/>
          <w:szCs w:val="26"/>
        </w:rPr>
      </w:pPr>
      <w:r>
        <w:rPr>
          <w:rFonts w:ascii="Times New Roman" w:hAnsi="Times New Roman" w:eastAsia="Times New Roman" w:cs="Times New Roman"/>
          <w:b/>
          <w:bCs/>
          <w:sz w:val="26"/>
          <w:szCs w:val="26"/>
          <w:rtl w:val="0"/>
        </w:rPr>
        <w:t>7.2. Flow of Events:</w:t>
      </w:r>
    </w:p>
    <w:p w14:paraId="000000DE">
      <w:pPr>
        <w:numPr>
          <w:ilvl w:val="1"/>
          <w:numId w:val="17"/>
        </w:numPr>
        <w:spacing w:after="0"/>
        <w:ind w:left="1440" w:hanging="360"/>
        <w:jc w:val="both"/>
        <w:rPr>
          <w:sz w:val="26"/>
          <w:szCs w:val="26"/>
        </w:rPr>
      </w:pPr>
      <w:r>
        <w:rPr>
          <w:rFonts w:ascii="Times New Roman" w:hAnsi="Times New Roman" w:eastAsia="Times New Roman" w:cs="Times New Roman"/>
          <w:b/>
          <w:bCs/>
          <w:sz w:val="26"/>
          <w:szCs w:val="26"/>
          <w:rtl w:val="0"/>
        </w:rPr>
        <w:t>7.2.1. Basic Flow:</w:t>
      </w:r>
    </w:p>
    <w:p w14:paraId="000000DF">
      <w:pPr>
        <w:numPr>
          <w:ilvl w:val="2"/>
          <w:numId w:val="17"/>
        </w:numPr>
        <w:spacing w:after="0"/>
        <w:ind w:left="2160" w:hanging="360"/>
        <w:jc w:val="both"/>
        <w:rPr>
          <w:sz w:val="26"/>
          <w:szCs w:val="26"/>
        </w:rPr>
      </w:pPr>
      <w:r>
        <w:rPr>
          <w:rFonts w:ascii="Times New Roman" w:hAnsi="Times New Roman" w:eastAsia="Times New Roman" w:cs="Times New Roman"/>
          <w:sz w:val="26"/>
          <w:szCs w:val="26"/>
          <w:rtl w:val="0"/>
        </w:rPr>
        <w:t>Step 1: The Lecturer selects the "My Classes" feature.</w:t>
      </w:r>
    </w:p>
    <w:p w14:paraId="000000E0">
      <w:pPr>
        <w:numPr>
          <w:ilvl w:val="2"/>
          <w:numId w:val="17"/>
        </w:numPr>
        <w:spacing w:after="0"/>
        <w:ind w:left="2160" w:hanging="360"/>
        <w:jc w:val="both"/>
        <w:rPr>
          <w:sz w:val="26"/>
          <w:szCs w:val="26"/>
        </w:rPr>
      </w:pPr>
      <w:r>
        <w:rPr>
          <w:rFonts w:ascii="Times New Roman" w:hAnsi="Times New Roman" w:eastAsia="Times New Roman" w:cs="Times New Roman"/>
          <w:sz w:val="26"/>
          <w:szCs w:val="26"/>
          <w:rtl w:val="0"/>
        </w:rPr>
        <w:t>Step 2: The system displays only course classes assigned to the logged-in Lecturer.</w:t>
      </w:r>
    </w:p>
    <w:p w14:paraId="000000E1">
      <w:pPr>
        <w:numPr>
          <w:ilvl w:val="2"/>
          <w:numId w:val="17"/>
        </w:numPr>
        <w:spacing w:after="0"/>
        <w:ind w:left="2160" w:hanging="360"/>
        <w:jc w:val="both"/>
        <w:rPr>
          <w:sz w:val="26"/>
          <w:szCs w:val="26"/>
        </w:rPr>
      </w:pPr>
      <w:r>
        <w:rPr>
          <w:rFonts w:ascii="Times New Roman" w:hAnsi="Times New Roman" w:eastAsia="Times New Roman" w:cs="Times New Roman"/>
          <w:sz w:val="26"/>
          <w:szCs w:val="26"/>
          <w:rtl w:val="0"/>
        </w:rPr>
        <w:t>Step 3: The Lecturer clicks "Details" for a specific course class.</w:t>
      </w:r>
    </w:p>
    <w:p w14:paraId="000000E2">
      <w:pPr>
        <w:numPr>
          <w:ilvl w:val="2"/>
          <w:numId w:val="17"/>
        </w:numPr>
        <w:spacing w:after="0"/>
        <w:ind w:left="2160" w:hanging="360"/>
        <w:jc w:val="both"/>
        <w:rPr>
          <w:sz w:val="26"/>
          <w:szCs w:val="26"/>
        </w:rPr>
      </w:pPr>
      <w:r>
        <w:rPr>
          <w:rFonts w:ascii="Times New Roman" w:hAnsi="Times New Roman" w:eastAsia="Times New Roman" w:cs="Times New Roman"/>
          <w:sz w:val="26"/>
          <w:szCs w:val="26"/>
          <w:rtl w:val="0"/>
        </w:rPr>
        <w:t>Step 4: The system displays the enrolled student roster: No., Student ID, Full Name, Coursework Grade, Final Exam Grade, and Total Grade.</w:t>
      </w:r>
    </w:p>
    <w:p w14:paraId="000000E3">
      <w:pPr>
        <w:numPr>
          <w:ilvl w:val="1"/>
          <w:numId w:val="17"/>
        </w:numPr>
        <w:spacing w:after="0"/>
        <w:ind w:left="1440" w:hanging="360"/>
        <w:jc w:val="both"/>
        <w:rPr>
          <w:sz w:val="26"/>
          <w:szCs w:val="26"/>
        </w:rPr>
      </w:pPr>
      <w:r>
        <w:rPr>
          <w:rFonts w:ascii="Times New Roman" w:hAnsi="Times New Roman" w:eastAsia="Times New Roman" w:cs="Times New Roman"/>
          <w:b/>
          <w:bCs/>
          <w:sz w:val="26"/>
          <w:szCs w:val="26"/>
          <w:rtl w:val="0"/>
        </w:rPr>
        <w:t>7.2.2. Alternative Flows:</w:t>
      </w:r>
      <w:r>
        <w:rPr>
          <w:rFonts w:ascii="Times New Roman" w:hAnsi="Times New Roman" w:eastAsia="Times New Roman" w:cs="Times New Roman"/>
          <w:sz w:val="26"/>
          <w:szCs w:val="26"/>
          <w:rtl w:val="0"/>
        </w:rPr>
        <w:t xml:space="preserve"> None.</w:t>
      </w:r>
    </w:p>
    <w:p w14:paraId="000000E4">
      <w:pPr>
        <w:numPr>
          <w:ilvl w:val="0"/>
          <w:numId w:val="17"/>
        </w:numPr>
        <w:spacing w:after="0"/>
        <w:ind w:left="720" w:hanging="360"/>
        <w:jc w:val="both"/>
        <w:rPr>
          <w:sz w:val="26"/>
          <w:szCs w:val="26"/>
        </w:rPr>
      </w:pPr>
      <w:r>
        <w:rPr>
          <w:rFonts w:ascii="Times New Roman" w:hAnsi="Times New Roman" w:eastAsia="Times New Roman" w:cs="Times New Roman"/>
          <w:b/>
          <w:bCs/>
          <w:sz w:val="26"/>
          <w:szCs w:val="26"/>
          <w:rtl w:val="0"/>
        </w:rPr>
        <w:t>7.3. Special Requirements:</w:t>
      </w:r>
      <w:r>
        <w:rPr>
          <w:rFonts w:ascii="Times New Roman" w:hAnsi="Times New Roman" w:eastAsia="Times New Roman" w:cs="Times New Roman"/>
          <w:sz w:val="26"/>
          <w:szCs w:val="26"/>
          <w:rtl w:val="0"/>
        </w:rPr>
        <w:t xml:space="preserve"> Transition and loading latency for class directories must not exceed 2 seconds.</w:t>
      </w:r>
    </w:p>
    <w:p w14:paraId="000000E5">
      <w:pPr>
        <w:numPr>
          <w:ilvl w:val="0"/>
          <w:numId w:val="17"/>
        </w:numPr>
        <w:spacing w:after="0"/>
        <w:ind w:left="720" w:hanging="360"/>
        <w:jc w:val="both"/>
        <w:rPr>
          <w:sz w:val="26"/>
          <w:szCs w:val="26"/>
        </w:rPr>
      </w:pPr>
      <w:r>
        <w:rPr>
          <w:rFonts w:ascii="Times New Roman" w:hAnsi="Times New Roman" w:eastAsia="Times New Roman" w:cs="Times New Roman"/>
          <w:b/>
          <w:bCs/>
          <w:sz w:val="26"/>
          <w:szCs w:val="26"/>
          <w:rtl w:val="0"/>
        </w:rPr>
        <w:t>7.4. Pre-conditions:</w:t>
      </w:r>
      <w:r>
        <w:rPr>
          <w:rFonts w:ascii="Times New Roman" w:hAnsi="Times New Roman" w:eastAsia="Times New Roman" w:cs="Times New Roman"/>
          <w:sz w:val="26"/>
          <w:szCs w:val="26"/>
          <w:rtl w:val="0"/>
        </w:rPr>
        <w:t xml:space="preserve"> The Lecturer is logged in.</w:t>
      </w:r>
    </w:p>
    <w:p w14:paraId="000000E6">
      <w:pPr>
        <w:numPr>
          <w:ilvl w:val="0"/>
          <w:numId w:val="17"/>
        </w:numPr>
        <w:spacing w:after="240"/>
        <w:ind w:left="720" w:hanging="360"/>
        <w:jc w:val="both"/>
        <w:rPr>
          <w:sz w:val="26"/>
          <w:szCs w:val="26"/>
        </w:rPr>
      </w:pPr>
      <w:r>
        <w:rPr>
          <w:rFonts w:ascii="Times New Roman" w:hAnsi="Times New Roman" w:eastAsia="Times New Roman" w:cs="Times New Roman"/>
          <w:b/>
          <w:bCs/>
          <w:sz w:val="26"/>
          <w:szCs w:val="26"/>
          <w:rtl w:val="0"/>
        </w:rPr>
        <w:t>7.5. Post-conditions:</w:t>
      </w:r>
      <w:r>
        <w:rPr>
          <w:rFonts w:ascii="Times New Roman" w:hAnsi="Times New Roman" w:eastAsia="Times New Roman" w:cs="Times New Roman"/>
          <w:sz w:val="26"/>
          <w:szCs w:val="26"/>
          <w:rtl w:val="0"/>
        </w:rPr>
        <w:t xml:space="preserve"> No database mutations occur.</w:t>
      </w:r>
    </w:p>
    <w:p w14:paraId="000000E7">
      <w:pPr>
        <w:pStyle w:val="3"/>
        <w:keepNext w:val="0"/>
        <w:keepLines w:val="0"/>
        <w:spacing w:before="0" w:after="80"/>
        <w:jc w:val="both"/>
        <w:rPr>
          <w:rFonts w:ascii="Times New Roman" w:hAnsi="Times New Roman" w:eastAsia="Times New Roman" w:cs="Times New Roman"/>
          <w:b/>
          <w:bCs/>
          <w:sz w:val="30"/>
          <w:szCs w:val="30"/>
        </w:rPr>
      </w:pPr>
      <w:bookmarkStart w:id="34" w:name="_vsso3saqjctu" w:colFirst="0" w:colLast="0"/>
      <w:bookmarkEnd w:id="34"/>
      <w:r>
        <w:rPr>
          <w:rFonts w:ascii="Times New Roman" w:hAnsi="Times New Roman" w:eastAsia="Times New Roman" w:cs="Times New Roman"/>
          <w:b/>
          <w:bCs/>
          <w:sz w:val="30"/>
          <w:szCs w:val="30"/>
          <w:rtl w:val="0"/>
        </w:rPr>
        <w:t>VIII. Use-Case: View/Enter Grades</w:t>
      </w:r>
    </w:p>
    <w:p w14:paraId="000000E8">
      <w:pPr>
        <w:pStyle w:val="4"/>
        <w:keepNext w:val="0"/>
        <w:keepLines w:val="0"/>
        <w:spacing w:before="0" w:after="80"/>
        <w:jc w:val="both"/>
      </w:pPr>
      <w:bookmarkStart w:id="35" w:name="_p4aeorurermz" w:colFirst="0" w:colLast="0"/>
      <w:bookmarkEnd w:id="35"/>
      <w:r>
        <w:rPr>
          <w:rtl w:val="0"/>
        </w:rPr>
        <w:t>8. Use-Case: View/Enter Grades</w:t>
      </w:r>
    </w:p>
    <w:p w14:paraId="000000E9">
      <w:pPr>
        <w:numPr>
          <w:ilvl w:val="0"/>
          <w:numId w:val="18"/>
        </w:numPr>
        <w:spacing w:after="0"/>
        <w:ind w:left="720" w:hanging="360"/>
        <w:jc w:val="both"/>
        <w:rPr>
          <w:sz w:val="26"/>
          <w:szCs w:val="26"/>
        </w:rPr>
      </w:pPr>
      <w:r>
        <w:rPr>
          <w:rFonts w:ascii="Times New Roman" w:hAnsi="Times New Roman" w:eastAsia="Times New Roman" w:cs="Times New Roman"/>
          <w:b/>
          <w:bCs/>
          <w:sz w:val="26"/>
          <w:szCs w:val="26"/>
          <w:rtl w:val="0"/>
        </w:rPr>
        <w:t>8.1. Summary:</w:t>
      </w:r>
      <w:r>
        <w:rPr>
          <w:rFonts w:ascii="Times New Roman" w:hAnsi="Times New Roman" w:eastAsia="Times New Roman" w:cs="Times New Roman"/>
          <w:sz w:val="26"/>
          <w:szCs w:val="26"/>
          <w:rtl w:val="0"/>
        </w:rPr>
        <w:t xml:space="preserve"> Enables Lecturers to enter component scores for their classes, and allows Students to inspect academic transcripts.</w:t>
      </w:r>
    </w:p>
    <w:p w14:paraId="000000EA">
      <w:pPr>
        <w:numPr>
          <w:ilvl w:val="0"/>
          <w:numId w:val="18"/>
        </w:numPr>
        <w:spacing w:after="0"/>
        <w:ind w:left="720" w:hanging="360"/>
        <w:jc w:val="both"/>
        <w:rPr>
          <w:sz w:val="26"/>
          <w:szCs w:val="26"/>
        </w:rPr>
      </w:pPr>
      <w:r>
        <w:rPr>
          <w:rFonts w:ascii="Times New Roman" w:hAnsi="Times New Roman" w:eastAsia="Times New Roman" w:cs="Times New Roman"/>
          <w:b/>
          <w:bCs/>
          <w:sz w:val="26"/>
          <w:szCs w:val="26"/>
          <w:rtl w:val="0"/>
        </w:rPr>
        <w:t>8.2. Flow of Events:</w:t>
      </w:r>
    </w:p>
    <w:p w14:paraId="000000EB">
      <w:pPr>
        <w:numPr>
          <w:ilvl w:val="1"/>
          <w:numId w:val="18"/>
        </w:numPr>
        <w:spacing w:after="0"/>
        <w:ind w:left="1440" w:hanging="360"/>
        <w:jc w:val="both"/>
        <w:rPr>
          <w:sz w:val="26"/>
          <w:szCs w:val="26"/>
        </w:rPr>
      </w:pPr>
      <w:r>
        <w:rPr>
          <w:rFonts w:ascii="Times New Roman" w:hAnsi="Times New Roman" w:eastAsia="Times New Roman" w:cs="Times New Roman"/>
          <w:b/>
          <w:bCs/>
          <w:sz w:val="26"/>
          <w:szCs w:val="26"/>
          <w:rtl w:val="0"/>
        </w:rPr>
        <w:t>8.2.1. Basic Flow (For Lecturers):</w:t>
      </w:r>
    </w:p>
    <w:p w14:paraId="000000EC">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1: From the assigned class roster, the Lecturer enters or updates attendance, midterm, and final exam scores in the table cells.</w:t>
      </w:r>
    </w:p>
    <w:p w14:paraId="000000ED">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2: The Lecturer clicks "Save".</w:t>
      </w:r>
    </w:p>
    <w:p w14:paraId="000000EE">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3: The system automatically calculates total course grades for all students.</w:t>
      </w:r>
    </w:p>
    <w:p w14:paraId="000000EF">
      <w:pPr>
        <w:numPr>
          <w:ilvl w:val="1"/>
          <w:numId w:val="18"/>
        </w:numPr>
        <w:spacing w:after="0"/>
        <w:ind w:left="1440" w:hanging="360"/>
        <w:jc w:val="both"/>
        <w:rPr>
          <w:sz w:val="26"/>
          <w:szCs w:val="26"/>
        </w:rPr>
      </w:pPr>
      <w:r>
        <w:rPr>
          <w:rFonts w:ascii="Times New Roman" w:hAnsi="Times New Roman" w:eastAsia="Times New Roman" w:cs="Times New Roman"/>
          <w:b/>
          <w:bCs/>
          <w:sz w:val="26"/>
          <w:szCs w:val="26"/>
          <w:rtl w:val="0"/>
        </w:rPr>
        <w:t>8.2.2. Basic Flow (For Students):</w:t>
      </w:r>
    </w:p>
    <w:p w14:paraId="000000F0">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1: The Student selects "View Transcript".</w:t>
      </w:r>
    </w:p>
    <w:p w14:paraId="000000F1">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2: The system renders completed course count, cumulative GPA, and academic ranking.</w:t>
      </w:r>
    </w:p>
    <w:p w14:paraId="000000F2">
      <w:pPr>
        <w:numPr>
          <w:ilvl w:val="2"/>
          <w:numId w:val="18"/>
        </w:numPr>
        <w:spacing w:after="0"/>
        <w:ind w:left="2160" w:hanging="360"/>
        <w:jc w:val="both"/>
        <w:rPr>
          <w:sz w:val="26"/>
          <w:szCs w:val="26"/>
        </w:rPr>
      </w:pPr>
      <w:r>
        <w:rPr>
          <w:rFonts w:ascii="Times New Roman" w:hAnsi="Times New Roman" w:eastAsia="Times New Roman" w:cs="Times New Roman"/>
          <w:sz w:val="26"/>
          <w:szCs w:val="26"/>
          <w:rtl w:val="0"/>
        </w:rPr>
        <w:t>Step 3: The system displays component scores (attendance, midterm, final) and overall grades per subject.</w:t>
      </w:r>
    </w:p>
    <w:p w14:paraId="000000F3">
      <w:pPr>
        <w:numPr>
          <w:ilvl w:val="1"/>
          <w:numId w:val="18"/>
        </w:numPr>
        <w:spacing w:after="0"/>
        <w:ind w:left="1440" w:hanging="360"/>
        <w:jc w:val="both"/>
        <w:rPr>
          <w:sz w:val="26"/>
          <w:szCs w:val="26"/>
        </w:rPr>
      </w:pPr>
      <w:r>
        <w:rPr>
          <w:rFonts w:ascii="Times New Roman" w:hAnsi="Times New Roman" w:eastAsia="Times New Roman" w:cs="Times New Roman"/>
          <w:b/>
          <w:bCs/>
          <w:sz w:val="26"/>
          <w:szCs w:val="26"/>
          <w:rtl w:val="0"/>
        </w:rPr>
        <w:t>8.2.3. Alternative Flows:</w:t>
      </w:r>
      <w:r>
        <w:rPr>
          <w:rFonts w:ascii="Times New Roman" w:hAnsi="Times New Roman" w:eastAsia="Times New Roman" w:cs="Times New Roman"/>
          <w:sz w:val="26"/>
          <w:szCs w:val="26"/>
          <w:rtl w:val="0"/>
        </w:rPr>
        <w:t xml:space="preserve"> The Student interface is strictly Read-Only.</w:t>
      </w:r>
    </w:p>
    <w:p w14:paraId="000000F4">
      <w:pPr>
        <w:numPr>
          <w:ilvl w:val="0"/>
          <w:numId w:val="18"/>
        </w:numPr>
        <w:spacing w:after="0"/>
        <w:ind w:left="720" w:hanging="360"/>
        <w:jc w:val="both"/>
        <w:rPr>
          <w:sz w:val="26"/>
          <w:szCs w:val="26"/>
        </w:rPr>
      </w:pPr>
      <w:r>
        <w:rPr>
          <w:rFonts w:ascii="Times New Roman" w:hAnsi="Times New Roman" w:eastAsia="Times New Roman" w:cs="Times New Roman"/>
          <w:b/>
          <w:bCs/>
          <w:sz w:val="26"/>
          <w:szCs w:val="26"/>
          <w:rtl w:val="0"/>
        </w:rPr>
        <w:t>8.3. Special Requirements:</w:t>
      </w:r>
      <w:r>
        <w:rPr>
          <w:rFonts w:ascii="Times New Roman" w:hAnsi="Times New Roman" w:eastAsia="Times New Roman" w:cs="Times New Roman"/>
          <w:sz w:val="26"/>
          <w:szCs w:val="26"/>
          <w:rtl w:val="0"/>
        </w:rPr>
        <w:t xml:space="preserve"> The transcript viewing module must support concurrency of at least 500 simultaneous student sessions without service failure.</w:t>
      </w:r>
    </w:p>
    <w:p w14:paraId="000000F5">
      <w:pPr>
        <w:numPr>
          <w:ilvl w:val="0"/>
          <w:numId w:val="18"/>
        </w:numPr>
        <w:spacing w:after="0"/>
        <w:ind w:left="720" w:hanging="360"/>
        <w:jc w:val="both"/>
        <w:rPr>
          <w:sz w:val="26"/>
          <w:szCs w:val="26"/>
        </w:rPr>
      </w:pPr>
      <w:r>
        <w:rPr>
          <w:rFonts w:ascii="Times New Roman" w:hAnsi="Times New Roman" w:eastAsia="Times New Roman" w:cs="Times New Roman"/>
          <w:b/>
          <w:bCs/>
          <w:sz w:val="26"/>
          <w:szCs w:val="26"/>
          <w:rtl w:val="0"/>
        </w:rPr>
        <w:t>8.4. Pre-conditions:</w:t>
      </w:r>
      <w:r>
        <w:rPr>
          <w:rFonts w:ascii="Times New Roman" w:hAnsi="Times New Roman" w:eastAsia="Times New Roman" w:cs="Times New Roman"/>
          <w:sz w:val="26"/>
          <w:szCs w:val="26"/>
          <w:rtl w:val="0"/>
        </w:rPr>
        <w:t xml:space="preserve"> The user is logged in.</w:t>
      </w:r>
    </w:p>
    <w:p w14:paraId="000000F6">
      <w:pPr>
        <w:numPr>
          <w:ilvl w:val="0"/>
          <w:numId w:val="18"/>
        </w:numPr>
        <w:spacing w:after="240"/>
        <w:ind w:left="720" w:hanging="360"/>
        <w:jc w:val="both"/>
        <w:rPr>
          <w:sz w:val="26"/>
          <w:szCs w:val="26"/>
        </w:rPr>
      </w:pPr>
      <w:r>
        <w:rPr>
          <w:rFonts w:ascii="Times New Roman" w:hAnsi="Times New Roman" w:eastAsia="Times New Roman" w:cs="Times New Roman"/>
          <w:b/>
          <w:bCs/>
          <w:sz w:val="26"/>
          <w:szCs w:val="26"/>
          <w:rtl w:val="0"/>
        </w:rPr>
        <w:t>8.5. Post-conditions:</w:t>
      </w:r>
      <w:r>
        <w:rPr>
          <w:rFonts w:ascii="Times New Roman" w:hAnsi="Times New Roman" w:eastAsia="Times New Roman" w:cs="Times New Roman"/>
          <w:sz w:val="26"/>
          <w:szCs w:val="26"/>
          <w:rtl w:val="0"/>
        </w:rPr>
        <w:t xml:space="preserve"> For Lecturer actions, grade data is persisted; for Student queries, system state remains unchanged.</w:t>
      </w:r>
    </w:p>
    <w:p w14:paraId="000000F7">
      <w:pPr>
        <w:rPr>
          <w:b/>
          <w:bCs/>
          <w:sz w:val="26"/>
          <w:szCs w:val="26"/>
        </w:rPr>
      </w:pPr>
    </w:p>
    <w:p w14:paraId="000000F8">
      <w:pPr>
        <w:rPr>
          <w:rFonts w:ascii="Times New Roman" w:hAnsi="Times New Roman" w:eastAsia="Times New Roman" w:cs="Times New Roman"/>
          <w:sz w:val="26"/>
          <w:szCs w:val="26"/>
        </w:rPr>
      </w:pPr>
    </w:p>
    <w:p w14:paraId="000000F9">
      <w:pPr>
        <w:rPr>
          <w:rFonts w:ascii="Times New Roman" w:hAnsi="Times New Roman" w:eastAsia="Times New Roman" w:cs="Times New Roman"/>
          <w:sz w:val="26"/>
          <w:szCs w:val="26"/>
        </w:rPr>
      </w:pPr>
    </w:p>
    <w:p w14:paraId="000000FA">
      <w:pPr>
        <w:rPr>
          <w:rFonts w:ascii="Times New Roman" w:hAnsi="Times New Roman" w:eastAsia="Times New Roman" w:cs="Times New Roman"/>
          <w:sz w:val="26"/>
          <w:szCs w:val="26"/>
        </w:rPr>
      </w:pPr>
    </w:p>
    <w:p w14:paraId="000000FB">
      <w:pPr>
        <w:rPr>
          <w:rFonts w:ascii="Times New Roman" w:hAnsi="Times New Roman" w:eastAsia="Times New Roman" w:cs="Times New Roman"/>
          <w:sz w:val="26"/>
          <w:szCs w:val="26"/>
        </w:rPr>
      </w:pPr>
    </w:p>
    <w:p w14:paraId="000000FC">
      <w:pPr>
        <w:rPr>
          <w:rFonts w:ascii="Times New Roman" w:hAnsi="Times New Roman" w:eastAsia="Times New Roman" w:cs="Times New Roman"/>
          <w:sz w:val="26"/>
          <w:szCs w:val="26"/>
        </w:rPr>
      </w:pPr>
    </w:p>
    <w:p w14:paraId="000000FD">
      <w:pPr>
        <w:rPr>
          <w:rFonts w:ascii="Times New Roman" w:hAnsi="Times New Roman" w:eastAsia="Times New Roman" w:cs="Times New Roman"/>
          <w:sz w:val="26"/>
          <w:szCs w:val="26"/>
        </w:rPr>
      </w:pPr>
    </w:p>
    <w:p w14:paraId="000000FE">
      <w:pPr>
        <w:rPr>
          <w:rFonts w:ascii="Times New Roman" w:hAnsi="Times New Roman" w:eastAsia="Times New Roman" w:cs="Times New Roman"/>
          <w:sz w:val="26"/>
          <w:szCs w:val="26"/>
        </w:rPr>
      </w:pPr>
    </w:p>
    <w:p w14:paraId="000000FF">
      <w:pPr>
        <w:rPr>
          <w:rFonts w:ascii="Times New Roman" w:hAnsi="Times New Roman" w:eastAsia="Times New Roman" w:cs="Times New Roman"/>
          <w:sz w:val="26"/>
          <w:szCs w:val="26"/>
        </w:rPr>
      </w:pPr>
    </w:p>
    <w:p w14:paraId="00000100">
      <w:pPr>
        <w:rPr>
          <w:rFonts w:ascii="Times New Roman" w:hAnsi="Times New Roman" w:eastAsia="Times New Roman" w:cs="Times New Roman"/>
          <w:sz w:val="26"/>
          <w:szCs w:val="26"/>
        </w:rPr>
      </w:pPr>
    </w:p>
    <w:p w14:paraId="00000101">
      <w:pPr>
        <w:rPr>
          <w:rFonts w:ascii="Times New Roman" w:hAnsi="Times New Roman" w:eastAsia="Times New Roman" w:cs="Times New Roman"/>
          <w:sz w:val="26"/>
          <w:szCs w:val="26"/>
        </w:rPr>
      </w:pPr>
    </w:p>
    <w:p w14:paraId="00000102">
      <w:pPr>
        <w:rPr>
          <w:rFonts w:ascii="Times New Roman" w:hAnsi="Times New Roman" w:eastAsia="Times New Roman" w:cs="Times New Roman"/>
          <w:sz w:val="26"/>
          <w:szCs w:val="26"/>
        </w:rPr>
      </w:pPr>
    </w:p>
    <w:p w14:paraId="00000103">
      <w:pPr>
        <w:rPr>
          <w:rFonts w:ascii="Times New Roman" w:hAnsi="Times New Roman" w:eastAsia="Times New Roman" w:cs="Times New Roman"/>
          <w:sz w:val="26"/>
          <w:szCs w:val="26"/>
        </w:rPr>
      </w:pPr>
    </w:p>
    <w:p w14:paraId="00000104">
      <w:pPr>
        <w:rPr>
          <w:rFonts w:ascii="Times New Roman" w:hAnsi="Times New Roman" w:eastAsia="Times New Roman" w:cs="Times New Roman"/>
          <w:sz w:val="26"/>
          <w:szCs w:val="26"/>
        </w:rPr>
      </w:pPr>
    </w:p>
    <w:p w14:paraId="00000105">
      <w:pPr>
        <w:rPr>
          <w:rFonts w:ascii="Times New Roman" w:hAnsi="Times New Roman" w:eastAsia="Times New Roman" w:cs="Times New Roman"/>
          <w:sz w:val="26"/>
          <w:szCs w:val="26"/>
        </w:rPr>
      </w:pPr>
    </w:p>
    <w:p w14:paraId="00000106">
      <w:pPr>
        <w:rPr>
          <w:rFonts w:ascii="Times New Roman" w:hAnsi="Times New Roman" w:eastAsia="Times New Roman" w:cs="Times New Roman"/>
          <w:sz w:val="26"/>
          <w:szCs w:val="26"/>
        </w:rPr>
      </w:pPr>
    </w:p>
    <w:p w14:paraId="00000107">
      <w:pPr>
        <w:pStyle w:val="3"/>
        <w:rPr>
          <w:b/>
          <w:bCs/>
          <w:sz w:val="34"/>
          <w:szCs w:val="34"/>
        </w:rPr>
      </w:pPr>
      <w:bookmarkStart w:id="36" w:name="_as7bw7sdv3gb" w:colFirst="0" w:colLast="0"/>
      <w:bookmarkEnd w:id="36"/>
      <w:r>
        <w:rPr>
          <w:b/>
          <w:bCs/>
          <w:sz w:val="34"/>
          <w:szCs w:val="34"/>
          <w:rtl w:val="0"/>
        </w:rPr>
        <w:t>5. Class Diagram</w:t>
      </w:r>
    </w:p>
    <w:p w14:paraId="0000010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534025" cy="755332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30" name="image29.png"/>
                    <pic:cNvPicPr preferRelativeResize="0"/>
                  </pic:nvPicPr>
                  <pic:blipFill>
                    <a:blip r:embed="rId20"/>
                    <a:srcRect/>
                    <a:stretch>
                      <a:fillRect/>
                    </a:stretch>
                  </pic:blipFill>
                  <pic:spPr>
                    <a:xfrm>
                      <a:off x="0" y="0"/>
                      <a:ext cx="5534025" cy="7553325"/>
                    </a:xfrm>
                    <a:prstGeom prst="rect">
                      <a:avLst/>
                    </a:prstGeom>
                  </pic:spPr>
                </pic:pic>
              </a:graphicData>
            </a:graphic>
          </wp:inline>
        </w:drawing>
      </w:r>
    </w:p>
    <w:p w14:paraId="00000109">
      <w:pPr>
        <w:pStyle w:val="3"/>
        <w:rPr>
          <w:rFonts w:ascii="Times New Roman" w:hAnsi="Times New Roman" w:eastAsia="Times New Roman" w:cs="Times New Roman"/>
          <w:b/>
          <w:bCs/>
          <w:sz w:val="34"/>
          <w:szCs w:val="34"/>
        </w:rPr>
      </w:pPr>
      <w:bookmarkStart w:id="37" w:name="_lkr09nyhkcba" w:colFirst="0" w:colLast="0"/>
      <w:bookmarkEnd w:id="37"/>
      <w:r>
        <w:rPr>
          <w:rFonts w:ascii="Times New Roman" w:hAnsi="Times New Roman" w:eastAsia="Times New Roman" w:cs="Times New Roman"/>
          <w:b/>
          <w:bCs/>
          <w:sz w:val="34"/>
          <w:szCs w:val="34"/>
          <w:rtl w:val="0"/>
        </w:rPr>
        <w:t>6.</w:t>
      </w:r>
      <w:r>
        <w:rPr>
          <w:b/>
          <w:bCs/>
          <w:sz w:val="34"/>
          <w:szCs w:val="34"/>
          <w:rtl w:val="0"/>
        </w:rPr>
        <w:t xml:space="preserve">. </w:t>
      </w:r>
      <w:r>
        <w:rPr>
          <w:rFonts w:ascii="Times New Roman" w:hAnsi="Times New Roman" w:eastAsia="Times New Roman" w:cs="Times New Roman"/>
          <w:b/>
          <w:bCs/>
          <w:sz w:val="34"/>
          <w:szCs w:val="34"/>
          <w:rtl w:val="0"/>
        </w:rPr>
        <w:t>Data Model</w:t>
      </w:r>
    </w:p>
    <w:p w14:paraId="0000010A">
      <w:pPr>
        <w:rPr>
          <w:rFonts w:ascii="Times New Roman" w:hAnsi="Times New Roman" w:eastAsia="Times New Roman" w:cs="Times New Roman"/>
          <w:sz w:val="26"/>
          <w:szCs w:val="26"/>
        </w:rPr>
      </w:pPr>
    </w:p>
    <w:p w14:paraId="0000010B">
      <w:pPr>
        <w:rPr>
          <w:rFonts w:ascii="Times New Roman" w:hAnsi="Times New Roman" w:eastAsia="Times New Roman" w:cs="Times New Roman"/>
          <w:sz w:val="26"/>
          <w:szCs w:val="26"/>
        </w:rPr>
      </w:pPr>
      <w:r>
        <w:drawing>
          <wp:inline distT="0" distB="0" distL="114300" distR="114300">
            <wp:extent cx="5394960" cy="558546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394960" cy="5585460"/>
                    </a:xfrm>
                    <a:prstGeom prst="rect">
                      <a:avLst/>
                    </a:prstGeom>
                    <a:noFill/>
                    <a:ln>
                      <a:noFill/>
                    </a:ln>
                  </pic:spPr>
                </pic:pic>
              </a:graphicData>
            </a:graphic>
          </wp:inline>
        </w:drawing>
      </w:r>
      <w:bookmarkStart w:id="39" w:name="_GoBack"/>
      <w:bookmarkEnd w:id="39"/>
    </w:p>
    <w:p w14:paraId="0000010C">
      <w:pPr>
        <w:rPr>
          <w:rFonts w:ascii="Times New Roman" w:hAnsi="Times New Roman" w:eastAsia="Times New Roman" w:cs="Times New Roman"/>
          <w:sz w:val="26"/>
          <w:szCs w:val="26"/>
        </w:rPr>
      </w:pPr>
    </w:p>
    <w:p w14:paraId="0000010D">
      <w:pPr>
        <w:rPr>
          <w:rFonts w:ascii="Times New Roman" w:hAnsi="Times New Roman" w:eastAsia="Times New Roman" w:cs="Times New Roman"/>
          <w:sz w:val="26"/>
          <w:szCs w:val="26"/>
        </w:rPr>
      </w:pPr>
    </w:p>
    <w:p w14:paraId="0000010E">
      <w:pPr>
        <w:pStyle w:val="3"/>
        <w:rPr>
          <w:b/>
          <w:bCs/>
          <w:sz w:val="34"/>
          <w:szCs w:val="34"/>
        </w:rPr>
      </w:pPr>
      <w:bookmarkStart w:id="38" w:name="_mxq6357kwpo2" w:colFirst="0" w:colLast="0"/>
      <w:bookmarkEnd w:id="38"/>
      <w:r>
        <w:rPr>
          <w:b/>
          <w:bCs/>
          <w:sz w:val="34"/>
          <w:szCs w:val="34"/>
          <w:rtl w:val="0"/>
        </w:rPr>
        <w:t>7. Interface Design</w:t>
      </w:r>
    </w:p>
    <w:p w14:paraId="0000010F">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513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31" name="image24.png"/>
                    <pic:cNvPicPr preferRelativeResize="0"/>
                  </pic:nvPicPr>
                  <pic:blipFill>
                    <a:blip r:embed="rId22"/>
                    <a:srcRect/>
                    <a:stretch>
                      <a:fillRect/>
                    </a:stretch>
                  </pic:blipFill>
                  <pic:spPr>
                    <a:xfrm>
                      <a:off x="0" y="0"/>
                      <a:ext cx="5731200" cy="4051300"/>
                    </a:xfrm>
                    <a:prstGeom prst="rect">
                      <a:avLst/>
                    </a:prstGeom>
                  </pic:spPr>
                </pic:pic>
              </a:graphicData>
            </a:graphic>
          </wp:inline>
        </w:drawing>
      </w:r>
    </w:p>
    <w:p w14:paraId="0000011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p w14:paraId="0000011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serves as the centralized authentication gateway for all system user roles including Administrators, Lecturers, and Students, prompting users to input their authorized username and password credentials to securely access their designated portal dashboards. </w:t>
      </w:r>
    </w:p>
    <w:p w14:paraId="00000112">
      <w:pPr>
        <w:rPr>
          <w:rFonts w:ascii="Times New Roman" w:hAnsi="Times New Roman" w:eastAsia="Times New Roman" w:cs="Times New Roman"/>
          <w:sz w:val="26"/>
          <w:szCs w:val="26"/>
        </w:rPr>
      </w:pPr>
    </w:p>
    <w:p w14:paraId="00000113">
      <w:pPr>
        <w:rPr>
          <w:rFonts w:ascii="Times New Roman" w:hAnsi="Times New Roman" w:eastAsia="Times New Roman" w:cs="Times New Roman"/>
          <w:sz w:val="26"/>
          <w:szCs w:val="26"/>
        </w:rPr>
      </w:pPr>
    </w:p>
    <w:p w14:paraId="0000011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767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32" name="image22.png"/>
                    <pic:cNvPicPr preferRelativeResize="0"/>
                  </pic:nvPicPr>
                  <pic:blipFill>
                    <a:blip r:embed="rId23"/>
                    <a:srcRect/>
                    <a:stretch>
                      <a:fillRect/>
                    </a:stretch>
                  </pic:blipFill>
                  <pic:spPr>
                    <a:xfrm>
                      <a:off x="0" y="0"/>
                      <a:ext cx="5731200" cy="4076700"/>
                    </a:xfrm>
                    <a:prstGeom prst="rect">
                      <a:avLst/>
                    </a:prstGeom>
                  </pic:spPr>
                </pic:pic>
              </a:graphicData>
            </a:graphic>
          </wp:inline>
        </w:drawing>
      </w:r>
    </w:p>
    <w:p w14:paraId="0000011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enables the Administrator to oversee the comprehensive student directory, displaying structured demographic and academic records—such as Student ID, Full Name, Date of Birth, and Assigned Class—while providing administrative controls to search, add, edit, and delete student profiles. </w:t>
      </w:r>
    </w:p>
    <w:p w14:paraId="00000116">
      <w:pPr>
        <w:rPr>
          <w:rFonts w:ascii="Times New Roman" w:hAnsi="Times New Roman" w:eastAsia="Times New Roman" w:cs="Times New Roman"/>
          <w:sz w:val="26"/>
          <w:szCs w:val="26"/>
        </w:rPr>
      </w:pPr>
    </w:p>
    <w:p w14:paraId="00000117">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10210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33" name="image23.png"/>
                    <pic:cNvPicPr preferRelativeResize="0"/>
                  </pic:nvPicPr>
                  <pic:blipFill>
                    <a:blip r:embed="rId24"/>
                    <a:srcRect/>
                    <a:stretch>
                      <a:fillRect/>
                    </a:stretch>
                  </pic:blipFill>
                  <pic:spPr>
                    <a:xfrm>
                      <a:off x="0" y="0"/>
                      <a:ext cx="5731200" cy="4102100"/>
                    </a:xfrm>
                    <a:prstGeom prst="rect">
                      <a:avLst/>
                    </a:prstGeom>
                  </pic:spPr>
                </pic:pic>
              </a:graphicData>
            </a:graphic>
          </wp:inline>
        </w:drawing>
      </w:r>
    </w:p>
    <w:p w14:paraId="00000118">
      <w:pPr>
        <w:rPr>
          <w:rFonts w:ascii="Times New Roman" w:hAnsi="Times New Roman" w:eastAsia="Times New Roman" w:cs="Times New Roman"/>
          <w:sz w:val="26"/>
          <w:szCs w:val="26"/>
        </w:rPr>
      </w:pPr>
    </w:p>
    <w:p w14:paraId="0000011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modal dialog allows Administrators to either enroll a new student into the system or update an existing student's master profile by modifying personal data fields, including Full Name, Date of Birth, and Assigned Cohort Class. </w:t>
      </w:r>
    </w:p>
    <w:p w14:paraId="0000011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894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34" name="image31.png"/>
                    <pic:cNvPicPr preferRelativeResize="0"/>
                  </pic:nvPicPr>
                  <pic:blipFill>
                    <a:blip r:embed="rId25"/>
                    <a:srcRect/>
                    <a:stretch>
                      <a:fillRect/>
                    </a:stretch>
                  </pic:blipFill>
                  <pic:spPr>
                    <a:xfrm>
                      <a:off x="0" y="0"/>
                      <a:ext cx="5731200" cy="4089400"/>
                    </a:xfrm>
                    <a:prstGeom prst="rect">
                      <a:avLst/>
                    </a:prstGeom>
                  </pic:spPr>
                </pic:pic>
              </a:graphicData>
            </a:graphic>
          </wp:inline>
        </w:drawing>
      </w:r>
    </w:p>
    <w:p w14:paraId="0000011B">
      <w:pPr>
        <w:rPr>
          <w:rFonts w:ascii="Times New Roman" w:hAnsi="Times New Roman" w:eastAsia="Times New Roman" w:cs="Times New Roman"/>
          <w:sz w:val="26"/>
          <w:szCs w:val="26"/>
        </w:rPr>
      </w:pPr>
    </w:p>
    <w:p w14:paraId="0000011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safety confirmation prompt appears when an Administrator initiates a student deletion, requiring explicit verification before permanently removing the specified student record and all associated data from the system database. </w:t>
      </w:r>
    </w:p>
    <w:p w14:paraId="0000011D">
      <w:pPr>
        <w:rPr>
          <w:rFonts w:ascii="Times New Roman" w:hAnsi="Times New Roman" w:eastAsia="Times New Roman" w:cs="Times New Roman"/>
          <w:sz w:val="26"/>
          <w:szCs w:val="26"/>
        </w:rPr>
      </w:pPr>
    </w:p>
    <w:p w14:paraId="0000011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38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35" name="image25.png"/>
                    <pic:cNvPicPr preferRelativeResize="0"/>
                  </pic:nvPicPr>
                  <pic:blipFill>
                    <a:blip r:embed="rId26"/>
                    <a:srcRect/>
                    <a:stretch>
                      <a:fillRect/>
                    </a:stretch>
                  </pic:blipFill>
                  <pic:spPr>
                    <a:xfrm>
                      <a:off x="0" y="0"/>
                      <a:ext cx="5731200" cy="4038600"/>
                    </a:xfrm>
                    <a:prstGeom prst="rect">
                      <a:avLst/>
                    </a:prstGeom>
                  </pic:spPr>
                </pic:pic>
              </a:graphicData>
            </a:graphic>
          </wp:inline>
        </w:drawing>
      </w:r>
    </w:p>
    <w:p w14:paraId="0000011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form interface enables the Administrator to enroll and register a new student into the system by inputting essential demographic and academic information, including Student ID, Student Name, Date of Birth, and Assigned Cohort Class, with action buttons to submit the new profile directly to the database or cancel the operation. </w:t>
      </w:r>
    </w:p>
    <w:p w14:paraId="00000120">
      <w:pPr>
        <w:rPr>
          <w:rFonts w:ascii="Times New Roman" w:hAnsi="Times New Roman" w:eastAsia="Times New Roman" w:cs="Times New Roman"/>
          <w:sz w:val="26"/>
          <w:szCs w:val="26"/>
        </w:rPr>
      </w:pPr>
    </w:p>
    <w:p w14:paraId="00000121">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975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15" name="image14.png"/>
                    <pic:cNvPicPr preferRelativeResize="0"/>
                  </pic:nvPicPr>
                  <pic:blipFill>
                    <a:blip r:embed="rId27"/>
                    <a:srcRect/>
                    <a:stretch>
                      <a:fillRect/>
                    </a:stretch>
                  </pic:blipFill>
                  <pic:spPr>
                    <a:xfrm>
                      <a:off x="0" y="0"/>
                      <a:ext cx="5731200" cy="3975100"/>
                    </a:xfrm>
                    <a:prstGeom prst="rect">
                      <a:avLst/>
                    </a:prstGeom>
                  </pic:spPr>
                </pic:pic>
              </a:graphicData>
            </a:graphic>
          </wp:inline>
        </w:drawing>
      </w:r>
    </w:p>
    <w:p w14:paraId="00000122">
      <w:pPr>
        <w:rPr>
          <w:rFonts w:ascii="Times New Roman" w:hAnsi="Times New Roman" w:eastAsia="Times New Roman" w:cs="Times New Roman"/>
          <w:sz w:val="26"/>
          <w:szCs w:val="26"/>
        </w:rPr>
      </w:pPr>
    </w:p>
    <w:p w14:paraId="0000012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In the Grade Management interface, the Administrator selects or enters the "Course Class ID" into the search field, prompting the system to automatically retrieve and display the detailed student roster enrolled in that designated course class for grade management and evaluation purposes. </w:t>
      </w:r>
    </w:p>
    <w:p w14:paraId="0000012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6186170" cy="424561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8"/>
                    <a:srcRect/>
                    <a:stretch>
                      <a:fillRect/>
                    </a:stretch>
                  </pic:blipFill>
                  <pic:spPr>
                    <a:xfrm>
                      <a:off x="0" y="0"/>
                      <a:ext cx="6186488" cy="4245807"/>
                    </a:xfrm>
                    <a:prstGeom prst="rect">
                      <a:avLst/>
                    </a:prstGeom>
                  </pic:spPr>
                </pic:pic>
              </a:graphicData>
            </a:graphic>
          </wp:inline>
        </w:drawing>
      </w:r>
    </w:p>
    <w:p w14:paraId="00000125">
      <w:pPr>
        <w:rPr>
          <w:rFonts w:ascii="Times New Roman" w:hAnsi="Times New Roman" w:eastAsia="Times New Roman" w:cs="Times New Roman"/>
          <w:sz w:val="26"/>
          <w:szCs w:val="26"/>
        </w:rPr>
      </w:pPr>
    </w:p>
    <w:p w14:paraId="0000012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This interface provides Administrators with grade administration capabilities across course classes, allowing them to search for a specific class cohort, view all enrolled students alongside their respective attendance, midterm, and final exam scores, and execute real-time score modifications or batch saving .</w:t>
      </w:r>
    </w:p>
    <w:p w14:paraId="00000127">
      <w:pPr>
        <w:rPr>
          <w:rFonts w:ascii="Times New Roman" w:hAnsi="Times New Roman" w:eastAsia="Times New Roman" w:cs="Times New Roman"/>
          <w:sz w:val="26"/>
          <w:szCs w:val="26"/>
        </w:rPr>
      </w:pPr>
    </w:p>
    <w:p w14:paraId="0000012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6264275" cy="444309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29"/>
                    <a:srcRect/>
                    <a:stretch>
                      <a:fillRect/>
                    </a:stretch>
                  </pic:blipFill>
                  <pic:spPr>
                    <a:xfrm>
                      <a:off x="0" y="0"/>
                      <a:ext cx="6264483" cy="4443413"/>
                    </a:xfrm>
                    <a:prstGeom prst="rect">
                      <a:avLst/>
                    </a:prstGeom>
                  </pic:spPr>
                </pic:pic>
              </a:graphicData>
            </a:graphic>
          </wp:inline>
        </w:drawing>
      </w:r>
    </w:p>
    <w:p w14:paraId="00000129">
      <w:pPr>
        <w:rPr>
          <w:rFonts w:ascii="Times New Roman" w:hAnsi="Times New Roman" w:eastAsia="Times New Roman" w:cs="Times New Roman"/>
          <w:sz w:val="26"/>
          <w:szCs w:val="26"/>
        </w:rPr>
      </w:pPr>
    </w:p>
    <w:p w14:paraId="0000012A">
      <w:pPr>
        <w:rPr>
          <w:rFonts w:ascii="Times New Roman" w:hAnsi="Times New Roman" w:eastAsia="Times New Roman" w:cs="Times New Roman"/>
          <w:sz w:val="26"/>
          <w:szCs w:val="26"/>
        </w:rPr>
      </w:pPr>
    </w:p>
    <w:p w14:paraId="0000012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modal pop-up allows the Administrator to adjust individual component scores—specifically attendance, midterm, and final exams—for a selected student, displaying the dynamically recalculated total grade prior to persisting the changes. </w:t>
      </w:r>
    </w:p>
    <w:p w14:paraId="0000012C">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6273165" cy="437642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30"/>
                    <a:srcRect/>
                    <a:stretch>
                      <a:fillRect/>
                    </a:stretch>
                  </pic:blipFill>
                  <pic:spPr>
                    <a:xfrm>
                      <a:off x="0" y="0"/>
                      <a:ext cx="6273324" cy="4376738"/>
                    </a:xfrm>
                    <a:prstGeom prst="rect">
                      <a:avLst/>
                    </a:prstGeom>
                  </pic:spPr>
                </pic:pic>
              </a:graphicData>
            </a:graphic>
          </wp:inline>
        </w:drawing>
      </w:r>
    </w:p>
    <w:p w14:paraId="0000012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displays the master list of all administrative cohort classes along with critical attributes like Class ID, Class Name, Faculty, and Total Student count, offering administrative tools to search, create, update, or remove cohort records. </w:t>
      </w:r>
    </w:p>
    <w:p w14:paraId="0000012E">
      <w:pPr>
        <w:rPr>
          <w:rFonts w:ascii="Times New Roman" w:hAnsi="Times New Roman" w:eastAsia="Times New Roman" w:cs="Times New Roman"/>
          <w:sz w:val="26"/>
          <w:szCs w:val="26"/>
        </w:rPr>
      </w:pPr>
    </w:p>
    <w:p w14:paraId="0000012F">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640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19" name="image6.png"/>
                    <pic:cNvPicPr preferRelativeResize="0"/>
                  </pic:nvPicPr>
                  <pic:blipFill>
                    <a:blip r:embed="rId31"/>
                    <a:srcRect/>
                    <a:stretch>
                      <a:fillRect/>
                    </a:stretch>
                  </pic:blipFill>
                  <pic:spPr>
                    <a:xfrm>
                      <a:off x="0" y="0"/>
                      <a:ext cx="5731200" cy="4064000"/>
                    </a:xfrm>
                    <a:prstGeom prst="rect">
                      <a:avLst/>
                    </a:prstGeom>
                  </pic:spPr>
                </pic:pic>
              </a:graphicData>
            </a:graphic>
          </wp:inline>
        </w:drawing>
      </w:r>
    </w:p>
    <w:p w14:paraId="0000013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dedicated form enables the Administrator to register a brand-new administrative cohort class into the institution by capturing mandatory attributes such as Class ID, Class Name, and the affiliated Faculty. </w:t>
      </w:r>
    </w:p>
    <w:p w14:paraId="00000131">
      <w:pPr>
        <w:rPr>
          <w:rFonts w:ascii="Times New Roman" w:hAnsi="Times New Roman" w:eastAsia="Times New Roman" w:cs="Times New Roman"/>
          <w:sz w:val="26"/>
          <w:szCs w:val="26"/>
        </w:rPr>
      </w:pPr>
    </w:p>
    <w:p w14:paraId="0000013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513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20" name="image8.png"/>
                    <pic:cNvPicPr preferRelativeResize="0"/>
                  </pic:nvPicPr>
                  <pic:blipFill>
                    <a:blip r:embed="rId32"/>
                    <a:srcRect/>
                    <a:stretch>
                      <a:fillRect/>
                    </a:stretch>
                  </pic:blipFill>
                  <pic:spPr>
                    <a:xfrm>
                      <a:off x="0" y="0"/>
                      <a:ext cx="5731200" cy="4051300"/>
                    </a:xfrm>
                    <a:prstGeom prst="rect">
                      <a:avLst/>
                    </a:prstGeom>
                  </pic:spPr>
                </pic:pic>
              </a:graphicData>
            </a:graphic>
          </wp:inline>
        </w:drawing>
      </w:r>
    </w:p>
    <w:p w14:paraId="0000013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form allows Administrators to edit the existing metadata of an administrative cohort class, including modifying its Class Name and associated Faculty designation while ensuring data consistency across the cohort </w:t>
      </w:r>
    </w:p>
    <w:p w14:paraId="0000013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11480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21" name="image28.png"/>
                    <pic:cNvPicPr preferRelativeResize="0"/>
                  </pic:nvPicPr>
                  <pic:blipFill>
                    <a:blip r:embed="rId33"/>
                    <a:srcRect/>
                    <a:stretch>
                      <a:fillRect/>
                    </a:stretch>
                  </pic:blipFill>
                  <pic:spPr>
                    <a:xfrm>
                      <a:off x="0" y="0"/>
                      <a:ext cx="5731200" cy="4114800"/>
                    </a:xfrm>
                    <a:prstGeom prst="rect">
                      <a:avLst/>
                    </a:prstGeom>
                  </pic:spPr>
                </pic:pic>
              </a:graphicData>
            </a:graphic>
          </wp:inline>
        </w:drawing>
      </w:r>
    </w:p>
    <w:p w14:paraId="0000013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alert modal intercepts class deletion requests, displaying a cautionary warning that prompts the Administrator to confirm the permanent removal of the selected cohort class and its associated historical records. </w:t>
      </w:r>
    </w:p>
    <w:p w14:paraId="0000013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513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22" name="image18.png"/>
                    <pic:cNvPicPr preferRelativeResize="0"/>
                  </pic:nvPicPr>
                  <pic:blipFill>
                    <a:blip r:embed="rId34"/>
                    <a:srcRect/>
                    <a:stretch>
                      <a:fillRect/>
                    </a:stretch>
                  </pic:blipFill>
                  <pic:spPr>
                    <a:xfrm>
                      <a:off x="0" y="0"/>
                      <a:ext cx="5731200" cy="4051300"/>
                    </a:xfrm>
                    <a:prstGeom prst="rect">
                      <a:avLst/>
                    </a:prstGeom>
                  </pic:spPr>
                </pic:pic>
              </a:graphicData>
            </a:graphic>
          </wp:inline>
        </w:drawing>
      </w:r>
    </w:p>
    <w:p w14:paraId="0000013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provides an administrative overview of all scheduled course offerings across academic semesters, presenting key parameters such as Course Class ID, Subject Name, Semester, Assigned Cohort, and Lecturer in Charge alongside options to create, edit, or remove courses. </w:t>
      </w:r>
    </w:p>
    <w:p w14:paraId="0000013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386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35"/>
                    <a:srcRect/>
                    <a:stretch>
                      <a:fillRect/>
                    </a:stretch>
                  </pic:blipFill>
                  <pic:spPr>
                    <a:xfrm>
                      <a:off x="0" y="0"/>
                      <a:ext cx="5731200" cy="4038600"/>
                    </a:xfrm>
                    <a:prstGeom prst="rect">
                      <a:avLst/>
                    </a:prstGeom>
                  </pic:spPr>
                </pic:pic>
              </a:graphicData>
            </a:graphic>
          </wp:inline>
        </w:drawing>
      </w:r>
    </w:p>
    <w:p w14:paraId="0000013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form empowers Administrators to instantiate a new course class for a given semester by defining the Course Class ID, Subject Name, Semester, Assigned Cohort Class, and designating the responsible Lecturer. </w:t>
      </w:r>
    </w:p>
    <w:p w14:paraId="0000013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64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referRelativeResize="0"/>
                  </pic:nvPicPr>
                  <pic:blipFill>
                    <a:blip r:embed="rId36"/>
                    <a:srcRect/>
                    <a:stretch>
                      <a:fillRect/>
                    </a:stretch>
                  </pic:blipFill>
                  <pic:spPr>
                    <a:xfrm>
                      <a:off x="0" y="0"/>
                      <a:ext cx="5731200" cy="4064000"/>
                    </a:xfrm>
                    <a:prstGeom prst="rect">
                      <a:avLst/>
                    </a:prstGeom>
                  </pic:spPr>
                </pic:pic>
              </a:graphicData>
            </a:graphic>
          </wp:inline>
        </w:drawing>
      </w:r>
    </w:p>
    <w:p w14:paraId="0000013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editing screen enables the Administrator to revise operational course class parameters, allowing adjustments to the Subject Name, Semester scheduling, assigned cohort groups, or assigned teaching personnel. </w:t>
      </w:r>
    </w:p>
    <w:p w14:paraId="0000013C">
      <w:pPr>
        <w:rPr>
          <w:rFonts w:ascii="Times New Roman" w:hAnsi="Times New Roman" w:eastAsia="Times New Roman" w:cs="Times New Roman"/>
          <w:sz w:val="26"/>
          <w:szCs w:val="26"/>
        </w:rPr>
      </w:pPr>
    </w:p>
    <w:p w14:paraId="0000013D">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6005195" cy="415861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37"/>
                    <a:srcRect/>
                    <a:stretch>
                      <a:fillRect/>
                    </a:stretch>
                  </pic:blipFill>
                  <pic:spPr>
                    <a:xfrm>
                      <a:off x="0" y="0"/>
                      <a:ext cx="6005513" cy="4158685"/>
                    </a:xfrm>
                    <a:prstGeom prst="rect">
                      <a:avLst/>
                    </a:prstGeom>
                  </pic:spPr>
                </pic:pic>
              </a:graphicData>
            </a:graphic>
          </wp:inline>
        </w:drawing>
      </w:r>
    </w:p>
    <w:p w14:paraId="0000013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verification dialog requires the Administrator to confirm the deletion of a specific course class instance before the system permanently purges the course offering and its associated grade sheets. </w:t>
      </w:r>
    </w:p>
    <w:p w14:paraId="0000013F">
      <w:pPr>
        <w:rPr>
          <w:rFonts w:ascii="Times New Roman" w:hAnsi="Times New Roman" w:eastAsia="Times New Roman" w:cs="Times New Roman"/>
          <w:sz w:val="26"/>
          <w:szCs w:val="26"/>
        </w:rPr>
      </w:pPr>
    </w:p>
    <w:p w14:paraId="00000140">
      <w:pPr>
        <w:rPr>
          <w:rFonts w:ascii="Times New Roman" w:hAnsi="Times New Roman" w:eastAsia="Times New Roman" w:cs="Times New Roman"/>
          <w:sz w:val="26"/>
          <w:szCs w:val="26"/>
        </w:rPr>
      </w:pPr>
    </w:p>
    <w:p w14:paraId="00000141">
      <w:pPr>
        <w:rPr>
          <w:rFonts w:ascii="Times New Roman" w:hAnsi="Times New Roman" w:eastAsia="Times New Roman" w:cs="Times New Roman"/>
          <w:sz w:val="26"/>
          <w:szCs w:val="26"/>
        </w:rPr>
      </w:pPr>
    </w:p>
    <w:p w14:paraId="0000014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43195" cy="326580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38"/>
                    <a:srcRect/>
                    <a:stretch>
                      <a:fillRect/>
                    </a:stretch>
                  </pic:blipFill>
                  <pic:spPr>
                    <a:xfrm>
                      <a:off x="0" y="0"/>
                      <a:ext cx="5243513" cy="3266308"/>
                    </a:xfrm>
                    <a:prstGeom prst="rect">
                      <a:avLst/>
                    </a:prstGeom>
                  </pic:spPr>
                </pic:pic>
              </a:graphicData>
            </a:graphic>
          </wp:inline>
        </w:drawing>
      </w:r>
    </w:p>
    <w:p w14:paraId="0000014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dashboard interface displays the Lecturer's detailed academic profile and contact information—including Lecturer ID, Degree Title, Faculty, Email, Phone Number, and assigned class statistics—while providing an option to edit personal details. </w:t>
      </w:r>
    </w:p>
    <w:p w14:paraId="00000144">
      <w:pPr>
        <w:rPr>
          <w:rFonts w:ascii="Times New Roman" w:hAnsi="Times New Roman" w:eastAsia="Times New Roman" w:cs="Times New Roman"/>
          <w:sz w:val="26"/>
          <w:szCs w:val="26"/>
        </w:rPr>
      </w:pPr>
    </w:p>
    <w:p w14:paraId="00000145">
      <w:pPr>
        <w:rPr>
          <w:rFonts w:ascii="Times New Roman" w:hAnsi="Times New Roman" w:eastAsia="Times New Roman" w:cs="Times New Roman"/>
          <w:sz w:val="26"/>
          <w:szCs w:val="26"/>
        </w:rPr>
      </w:pPr>
    </w:p>
    <w:p w14:paraId="00000146">
      <w:pPr>
        <w:rPr>
          <w:rFonts w:ascii="Times New Roman" w:hAnsi="Times New Roman" w:eastAsia="Times New Roman" w:cs="Times New Roman"/>
          <w:sz w:val="26"/>
          <w:szCs w:val="26"/>
        </w:rPr>
      </w:pPr>
    </w:p>
    <w:p w14:paraId="00000147">
      <w:pPr>
        <w:rPr>
          <w:rFonts w:ascii="Times New Roman" w:hAnsi="Times New Roman" w:eastAsia="Times New Roman" w:cs="Times New Roman"/>
          <w:sz w:val="26"/>
          <w:szCs w:val="26"/>
        </w:rPr>
      </w:pPr>
    </w:p>
    <w:p w14:paraId="00000148">
      <w:pPr>
        <w:rPr>
          <w:rFonts w:ascii="Times New Roman" w:hAnsi="Times New Roman" w:eastAsia="Times New Roman" w:cs="Times New Roman"/>
          <w:sz w:val="26"/>
          <w:szCs w:val="26"/>
        </w:rPr>
      </w:pPr>
    </w:p>
    <w:p w14:paraId="00000149">
      <w:pPr>
        <w:rPr>
          <w:rFonts w:ascii="Times New Roman" w:hAnsi="Times New Roman" w:eastAsia="Times New Roman" w:cs="Times New Roman"/>
          <w:sz w:val="26"/>
          <w:szCs w:val="26"/>
        </w:rPr>
      </w:pPr>
    </w:p>
    <w:p w14:paraId="0000014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306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39"/>
                    <a:srcRect/>
                    <a:stretch>
                      <a:fillRect/>
                    </a:stretch>
                  </pic:blipFill>
                  <pic:spPr>
                    <a:xfrm>
                      <a:off x="0" y="0"/>
                      <a:ext cx="5731200" cy="3530600"/>
                    </a:xfrm>
                    <a:prstGeom prst="rect">
                      <a:avLst/>
                    </a:prstGeom>
                  </pic:spPr>
                </pic:pic>
              </a:graphicData>
            </a:graphic>
          </wp:inline>
        </w:drawing>
      </w:r>
    </w:p>
    <w:p w14:paraId="0000014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allows logged-in Lecturers to view the specific course classes assigned to them for teaching, displaying key section details and student enrollment numbers alongside direct navigation to class rosters. </w:t>
      </w:r>
    </w:p>
    <w:p w14:paraId="0000014C">
      <w:pPr>
        <w:rPr>
          <w:rFonts w:ascii="Times New Roman" w:hAnsi="Times New Roman" w:eastAsia="Times New Roman" w:cs="Times New Roman"/>
          <w:sz w:val="26"/>
          <w:szCs w:val="26"/>
        </w:rPr>
      </w:pPr>
    </w:p>
    <w:p w14:paraId="0000014D">
      <w:pPr>
        <w:rPr>
          <w:rFonts w:ascii="Times New Roman" w:hAnsi="Times New Roman" w:eastAsia="Times New Roman" w:cs="Times New Roman"/>
          <w:sz w:val="26"/>
          <w:szCs w:val="26"/>
        </w:rPr>
      </w:pPr>
    </w:p>
    <w:p w14:paraId="0000014E">
      <w:pPr>
        <w:rPr>
          <w:rFonts w:ascii="Times New Roman" w:hAnsi="Times New Roman" w:eastAsia="Times New Roman" w:cs="Times New Roman"/>
          <w:sz w:val="26"/>
          <w:szCs w:val="26"/>
        </w:rPr>
      </w:pPr>
    </w:p>
    <w:p w14:paraId="0000014F">
      <w:pPr>
        <w:rPr>
          <w:rFonts w:ascii="Times New Roman" w:hAnsi="Times New Roman" w:eastAsia="Times New Roman" w:cs="Times New Roman"/>
          <w:sz w:val="26"/>
          <w:szCs w:val="26"/>
        </w:rPr>
      </w:pPr>
    </w:p>
    <w:p w14:paraId="00000150">
      <w:pPr>
        <w:rPr>
          <w:rFonts w:ascii="Times New Roman" w:hAnsi="Times New Roman" w:eastAsia="Times New Roman" w:cs="Times New Roman"/>
          <w:sz w:val="26"/>
          <w:szCs w:val="26"/>
        </w:rPr>
      </w:pPr>
    </w:p>
    <w:p w14:paraId="00000151">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81400"/>
            <wp:effectExtent l="0" t="0" r="0" b="0"/>
            <wp:docPr id="7" name="image26.png"/>
            <wp:cNvGraphicFramePr/>
            <a:graphic xmlns:a="http://schemas.openxmlformats.org/drawingml/2006/main">
              <a:graphicData uri="http://schemas.openxmlformats.org/drawingml/2006/picture">
                <pic:pic xmlns:pic="http://schemas.openxmlformats.org/drawingml/2006/picture">
                  <pic:nvPicPr>
                    <pic:cNvPr id="7" name="image26.png"/>
                    <pic:cNvPicPr preferRelativeResize="0"/>
                  </pic:nvPicPr>
                  <pic:blipFill>
                    <a:blip r:embed="rId40"/>
                    <a:srcRect/>
                    <a:stretch>
                      <a:fillRect/>
                    </a:stretch>
                  </pic:blipFill>
                  <pic:spPr>
                    <a:xfrm>
                      <a:off x="0" y="0"/>
                      <a:ext cx="5731200" cy="3581400"/>
                    </a:xfrm>
                    <a:prstGeom prst="rect">
                      <a:avLst/>
                    </a:prstGeom>
                  </pic:spPr>
                </pic:pic>
              </a:graphicData>
            </a:graphic>
          </wp:inline>
        </w:drawing>
      </w:r>
    </w:p>
    <w:p w14:paraId="0000015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interface enables Lecturers to inspect the enrolled student roster for their assigned course classes, calculate overall academic results, and directly input or update component marks for attendance, midterm exams, and final exams. </w:t>
      </w:r>
    </w:p>
    <w:p w14:paraId="00000153">
      <w:pPr>
        <w:rPr>
          <w:rFonts w:ascii="Times New Roman" w:hAnsi="Times New Roman" w:eastAsia="Times New Roman" w:cs="Times New Roman"/>
          <w:sz w:val="26"/>
          <w:szCs w:val="26"/>
        </w:rPr>
      </w:pPr>
    </w:p>
    <w:p w14:paraId="00000154">
      <w:pPr>
        <w:rPr>
          <w:rFonts w:ascii="Times New Roman" w:hAnsi="Times New Roman" w:eastAsia="Times New Roman" w:cs="Times New Roman"/>
          <w:sz w:val="26"/>
          <w:szCs w:val="26"/>
        </w:rPr>
      </w:pPr>
    </w:p>
    <w:p w14:paraId="00000155">
      <w:pPr>
        <w:rPr>
          <w:rFonts w:ascii="Times New Roman" w:hAnsi="Times New Roman" w:eastAsia="Times New Roman" w:cs="Times New Roman"/>
          <w:sz w:val="26"/>
          <w:szCs w:val="26"/>
        </w:rPr>
      </w:pPr>
    </w:p>
    <w:p w14:paraId="00000156">
      <w:pPr>
        <w:rPr>
          <w:rFonts w:ascii="Times New Roman" w:hAnsi="Times New Roman" w:eastAsia="Times New Roman" w:cs="Times New Roman"/>
          <w:sz w:val="26"/>
          <w:szCs w:val="26"/>
        </w:rPr>
      </w:pPr>
    </w:p>
    <w:p w14:paraId="00000157">
      <w:pPr>
        <w:rPr>
          <w:rFonts w:ascii="Times New Roman" w:hAnsi="Times New Roman" w:eastAsia="Times New Roman" w:cs="Times New Roman"/>
          <w:sz w:val="26"/>
          <w:szCs w:val="26"/>
        </w:rPr>
      </w:pPr>
    </w:p>
    <w:p w14:paraId="00000158">
      <w:pPr>
        <w:rPr>
          <w:rFonts w:ascii="Times New Roman" w:hAnsi="Times New Roman" w:eastAsia="Times New Roman" w:cs="Times New Roman"/>
          <w:sz w:val="26"/>
          <w:szCs w:val="26"/>
        </w:rPr>
      </w:pPr>
    </w:p>
    <w:p w14:paraId="00000159">
      <w:pPr>
        <w:rPr>
          <w:rFonts w:ascii="Times New Roman" w:hAnsi="Times New Roman" w:eastAsia="Times New Roman" w:cs="Times New Roman"/>
          <w:sz w:val="26"/>
          <w:szCs w:val="26"/>
        </w:rPr>
      </w:pPr>
    </w:p>
    <w:p w14:paraId="0000015A">
      <w:pPr>
        <w:rPr>
          <w:rFonts w:ascii="Times New Roman" w:hAnsi="Times New Roman" w:eastAsia="Times New Roman" w:cs="Times New Roman"/>
          <w:sz w:val="26"/>
          <w:szCs w:val="26"/>
        </w:rPr>
      </w:pPr>
    </w:p>
    <w:p w14:paraId="0000015B">
      <w:pPr>
        <w:rPr>
          <w:rFonts w:ascii="Times New Roman" w:hAnsi="Times New Roman" w:eastAsia="Times New Roman" w:cs="Times New Roman"/>
          <w:sz w:val="26"/>
          <w:szCs w:val="26"/>
        </w:rPr>
      </w:pPr>
    </w:p>
    <w:p w14:paraId="0000015C">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248025" cy="2905125"/>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8" name="image27.png"/>
                    <pic:cNvPicPr preferRelativeResize="0"/>
                  </pic:nvPicPr>
                  <pic:blipFill>
                    <a:blip r:embed="rId41"/>
                    <a:srcRect/>
                    <a:stretch>
                      <a:fillRect/>
                    </a:stretch>
                  </pic:blipFill>
                  <pic:spPr>
                    <a:xfrm>
                      <a:off x="0" y="0"/>
                      <a:ext cx="3248025" cy="2905125"/>
                    </a:xfrm>
                    <a:prstGeom prst="rect">
                      <a:avLst/>
                    </a:prstGeom>
                  </pic:spPr>
                </pic:pic>
              </a:graphicData>
            </a:graphic>
          </wp:inline>
        </w:drawing>
      </w:r>
    </w:p>
    <w:p w14:paraId="0000015D">
      <w:pPr>
        <w:rPr>
          <w:rFonts w:ascii="Times New Roman" w:hAnsi="Times New Roman" w:eastAsia="Times New Roman" w:cs="Times New Roman"/>
          <w:sz w:val="26"/>
          <w:szCs w:val="26"/>
        </w:rPr>
      </w:pPr>
    </w:p>
    <w:p w14:paraId="0000015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modal interface allows Lecturers to update their personal contact information, specifically modifying their displayed Full Name, Email, and Phone Number while preserving system-locked identifiers like Lecturer ID and Faculty. </w:t>
      </w:r>
    </w:p>
    <w:p w14:paraId="0000015F">
      <w:pPr>
        <w:rPr>
          <w:rFonts w:ascii="Times New Roman" w:hAnsi="Times New Roman" w:eastAsia="Times New Roman" w:cs="Times New Roman"/>
          <w:sz w:val="26"/>
          <w:szCs w:val="26"/>
        </w:rPr>
      </w:pPr>
    </w:p>
    <w:p w14:paraId="00000160">
      <w:pPr>
        <w:rPr>
          <w:rFonts w:ascii="Times New Roman" w:hAnsi="Times New Roman" w:eastAsia="Times New Roman" w:cs="Times New Roman"/>
          <w:sz w:val="26"/>
          <w:szCs w:val="26"/>
        </w:rPr>
      </w:pPr>
    </w:p>
    <w:p w14:paraId="00000161">
      <w:pPr>
        <w:rPr>
          <w:rFonts w:ascii="Times New Roman" w:hAnsi="Times New Roman" w:eastAsia="Times New Roman" w:cs="Times New Roman"/>
          <w:sz w:val="26"/>
          <w:szCs w:val="26"/>
        </w:rPr>
      </w:pPr>
    </w:p>
    <w:p w14:paraId="00000162">
      <w:pPr>
        <w:rPr>
          <w:rFonts w:ascii="Times New Roman" w:hAnsi="Times New Roman" w:eastAsia="Times New Roman" w:cs="Times New Roman"/>
          <w:sz w:val="26"/>
          <w:szCs w:val="26"/>
        </w:rPr>
      </w:pPr>
    </w:p>
    <w:p w14:paraId="00000163">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238500" cy="2438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42"/>
                    <a:srcRect/>
                    <a:stretch>
                      <a:fillRect/>
                    </a:stretch>
                  </pic:blipFill>
                  <pic:spPr>
                    <a:xfrm>
                      <a:off x="0" y="0"/>
                      <a:ext cx="3238500" cy="2438400"/>
                    </a:xfrm>
                    <a:prstGeom prst="rect">
                      <a:avLst/>
                    </a:prstGeom>
                  </pic:spPr>
                </pic:pic>
              </a:graphicData>
            </a:graphic>
          </wp:inline>
        </w:drawing>
      </w:r>
    </w:p>
    <w:p w14:paraId="00000164">
      <w:pPr>
        <w:rPr>
          <w:rFonts w:ascii="Times New Roman" w:hAnsi="Times New Roman" w:eastAsia="Times New Roman" w:cs="Times New Roman"/>
          <w:sz w:val="26"/>
          <w:szCs w:val="26"/>
        </w:rPr>
      </w:pPr>
    </w:p>
    <w:p w14:paraId="0000016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modal dialog provides Lecturers with an interface to adjust an individual student's attendance, midterm, and final exam marks, automatically calculating and displaying the updated composite score before saving the record. </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96216B0-977E-41E0-AAE0-51D3D08165C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0FE708E-86B0-4625-A651-29351695B1E8}"/>
  </w:font>
  <w:font w:name="Wingdings">
    <w:panose1 w:val="05000000000000000000"/>
    <w:charset w:val="02"/>
    <w:family w:val="auto"/>
    <w:pitch w:val="default"/>
    <w:sig w:usb0="00000000" w:usb1="00000000" w:usb2="00000000" w:usb3="00000000" w:csb0="80000000" w:csb1="00000000"/>
    <w:embedRegular r:id="rId3" w:fontKey="{CEC76AFC-972D-4F22-8B98-435A1E50D309}"/>
  </w:font>
  <w:font w:name="Calibri">
    <w:panose1 w:val="020F0502020204030204"/>
    <w:charset w:val="00"/>
    <w:family w:val="swiss"/>
    <w:pitch w:val="default"/>
    <w:sig w:usb0="E4002EFF" w:usb1="C200247B" w:usb2="00000009" w:usb3="00000000" w:csb0="200001FF" w:csb1="00000000"/>
    <w:embedRegular r:id="rId4" w:fontKey="{CA0C6397-97C9-4419-9E7C-4775282ABC6B}"/>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3C66A014-C371-4567-9F8E-8156B628DC96}"/>
  </w:font>
  <w:font w:name="Segoe UI">
    <w:panose1 w:val="020B0502040204020203"/>
    <w:charset w:val="00"/>
    <w:family w:val="auto"/>
    <w:pitch w:val="default"/>
    <w:sig w:usb0="E4002EFF" w:usb1="C000E47F" w:usb2="00000009" w:usb3="00000000" w:csb0="200001FF" w:csb1="00000000"/>
    <w:embedRegular r:id="rId6" w:fontKey="{6E039B63-7F0C-4A9E-B10D-EAF62A09D735}"/>
  </w:font>
  <w:font w:name="Tahoma">
    <w:panose1 w:val="020B0604030504040204"/>
    <w:charset w:val="00"/>
    <w:family w:val="auto"/>
    <w:pitch w:val="default"/>
    <w:sig w:usb0="E1002EFF" w:usb1="C000605B" w:usb2="00000029" w:usb3="00000000" w:csb0="200101FF" w:csb1="20280000"/>
    <w:embedRegular r:id="rId7" w:fontKey="{F38EB54C-0C39-450C-8E46-8B9AEF0FAEA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7F9FE59"/>
    <w:multiLevelType w:val="multilevel"/>
    <w:tmpl w:val="D7F9FE5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DCBA6B53"/>
    <w:multiLevelType w:val="multilevel"/>
    <w:tmpl w:val="DCBA6B5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4B5D9F5"/>
    <w:multiLevelType w:val="multilevel"/>
    <w:tmpl w:val="F4B5D9F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470EC97"/>
    <w:multiLevelType w:val="multilevel"/>
    <w:tmpl w:val="2470EC97"/>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A8F537B"/>
    <w:multiLevelType w:val="multilevel"/>
    <w:tmpl w:val="2A8F537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4D4DC07F"/>
    <w:multiLevelType w:val="multilevel"/>
    <w:tmpl w:val="4D4DC07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A241D34"/>
    <w:multiLevelType w:val="multilevel"/>
    <w:tmpl w:val="5A241D3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rFonts w:ascii="Arial" w:hAnsi="Arial" w:eastAsia="Arial" w:cs="Arial"/>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A50869"/>
    <w:rsid w:val="2FEC1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Words>2419</Words>
  <Characters>14379</Characters>
  <TotalTime>17</TotalTime>
  <ScaleCrop>false</ScaleCrop>
  <LinksUpToDate>false</LinksUpToDate>
  <CharactersWithSpaces>16638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2026-09-10T07:35:00Z</dcterms:created>
  <dc:creator>anhqu</dc:creator>
  <cp:lastModifiedBy>Huy Huỳnh</cp:lastModifiedBy>
  <dcterms:modified xsi:type="dcterms:W3CDTF">2026-09-10T09:18:10Z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eyJoZGlkIjoiMzQzZTc3NWExODBlOWFlZjM1MWIwYWU3YjgxMzVkOTEiLCJ1c2VySWQiOiIxMzkyMjg5OTIwMTEyIn0=</vt:lpwstr>
  </property>
  <property fmtid="{D5CDD505-2E9C-101B-9397-08002B2CF9AE}" pid="3" name="KSOProductBuildVer">
    <vt:lpwstr>1033-12.1.0.28485</vt:lpwstr>
  </property>
  <property fmtid="{D5CDD505-2E9C-101B-9397-08002B2CF9AE}" pid="4" name="ICV">
    <vt:lpwstr>0D00ACF7582147A39CCE1D237E4845AE_12</vt:lpwstr>
  </property>
</Properties>
</file>