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08AFED" w14:textId="54DBA056" w:rsidR="006B7E95" w:rsidRPr="006B7E95" w:rsidRDefault="006B7E95" w:rsidP="006B7E95">
      <w:pPr>
        <w:adjustRightInd w:val="0"/>
        <w:snapToGrid w:val="0"/>
        <w:spacing w:line="300" w:lineRule="auto"/>
        <w:ind w:firstLine="420"/>
        <w:textAlignment w:val="center"/>
        <w:rPr>
          <w:rFonts w:eastAsia="仿宋_GB2312" w:cs="Times New Roman"/>
          <w:sz w:val="21"/>
          <w:szCs w:val="21"/>
        </w:rPr>
      </w:pPr>
      <w:r w:rsidRPr="006B7E95">
        <w:rPr>
          <w:rFonts w:eastAsia="仿宋_GB2312" w:cs="Times New Roman"/>
          <w:sz w:val="21"/>
          <w:szCs w:val="21"/>
        </w:rPr>
        <w:t>Numerous researchers have used sensing nodes in the terrain to collect electromagnetic environment information and synthesize electromagnetic spectrum maps under time series by interpolation and other means, thus representing the EMES. The EMES data in this paper are synthesized based on electromagnetic spectrum maps, and the experimental data are generated through three software simulations, Wireless Insite, LocaSpace 4, and MATLAB 2018b. Firstly, we selected a local area of the Taklamakan Desert with longitude 87.7753298691E-87.8692208574E, latitude 40.2132687192N- 40.2849404708N and an area 64 km in LocaSpace 4, and evenly extract 6400 geographic elevations at intervals of 100 meters. The geographical data was introduced into Wireless Insite, with the constant dielectric set to 4, the conductivity set to 0.01, and no vegetation cover, while four communication radios with a transmitting power of 50dBW and a frequency of 15MHz were set up. The electric field strength values for the area were calculated by the simulation to form a map of the electromagnetic spectrum at a single moment in time.</w:t>
      </w:r>
    </w:p>
    <w:p w14:paraId="1C51E926" w14:textId="77777777" w:rsidR="006B7E95" w:rsidRPr="006B7E95" w:rsidRDefault="006B7E95" w:rsidP="006B7E95">
      <w:pPr>
        <w:adjustRightInd w:val="0"/>
        <w:snapToGrid w:val="0"/>
        <w:spacing w:line="300" w:lineRule="auto"/>
        <w:ind w:firstLine="420"/>
        <w:textAlignment w:val="center"/>
        <w:rPr>
          <w:rFonts w:eastAsia="仿宋_GB2312" w:cs="Times New Roman"/>
          <w:sz w:val="21"/>
          <w:szCs w:val="21"/>
        </w:rPr>
      </w:pPr>
      <w:r w:rsidRPr="006B7E95">
        <w:rPr>
          <w:rFonts w:eastAsia="仿宋_GB2312" w:cs="Times New Roman"/>
          <w:sz w:val="21"/>
          <w:szCs w:val="21"/>
        </w:rPr>
        <w:t xml:space="preserve">The experiments were set up with two datasets, consisting of 1 training set and 3 test sets for different application scenarios. We show some of the data from the training and test sets shown in </w:t>
      </w:r>
      <w:r w:rsidRPr="006B7E95">
        <w:rPr>
          <w:rFonts w:eastAsia="仿宋_GB2312" w:cs="Times New Roman"/>
          <w:b/>
          <w:bCs/>
          <w:sz w:val="21"/>
          <w:szCs w:val="21"/>
        </w:rPr>
        <w:t>Figure 2</w:t>
      </w:r>
      <w:r w:rsidRPr="006B7E95">
        <w:rPr>
          <w:rFonts w:eastAsia="仿宋_GB2312" w:cs="Times New Roman"/>
          <w:sz w:val="21"/>
          <w:szCs w:val="21"/>
        </w:rPr>
        <w:t xml:space="preserve">, and the datasets were constructed along the following lines as illustrated in </w:t>
      </w:r>
      <w:r w:rsidRPr="006B7E95">
        <w:rPr>
          <w:rFonts w:eastAsia="仿宋_GB2312" w:cs="Times New Roman"/>
          <w:b/>
          <w:bCs/>
          <w:sz w:val="21"/>
          <w:szCs w:val="21"/>
        </w:rPr>
        <w:t>Table 2 - Table 6</w:t>
      </w:r>
      <w:r w:rsidRPr="006B7E95">
        <w:rPr>
          <w:rFonts w:eastAsia="仿宋_GB2312" w:cs="Times New Roman"/>
          <w:sz w:val="21"/>
          <w:szCs w:val="21"/>
        </w:rPr>
        <w:t>.</w:t>
      </w:r>
    </w:p>
    <w:p w14:paraId="0D6A0650" w14:textId="77777777" w:rsidR="006B7E95" w:rsidRPr="006B7E95" w:rsidRDefault="006B7E95" w:rsidP="006B7E95">
      <w:pPr>
        <w:adjustRightInd w:val="0"/>
        <w:snapToGrid w:val="0"/>
        <w:spacing w:line="300" w:lineRule="auto"/>
        <w:ind w:firstLine="422"/>
        <w:textAlignment w:val="center"/>
        <w:rPr>
          <w:rFonts w:eastAsia="仿宋_GB2312" w:cs="Times New Roman"/>
          <w:sz w:val="21"/>
          <w:szCs w:val="21"/>
        </w:rPr>
      </w:pPr>
      <w:r w:rsidRPr="006B7E95">
        <w:rPr>
          <w:rFonts w:eastAsia="仿宋_GB2312" w:cs="Times New Roman"/>
          <w:b/>
          <w:bCs/>
          <w:sz w:val="21"/>
          <w:szCs w:val="21"/>
        </w:rPr>
        <w:t>Dataset 1:</w:t>
      </w:r>
      <w:r w:rsidRPr="006B7E95">
        <w:rPr>
          <w:rFonts w:eastAsia="仿宋_GB2312" w:cs="Times New Roman"/>
          <w:sz w:val="21"/>
          <w:szCs w:val="21"/>
        </w:rPr>
        <w:t xml:space="preserve"> The EMES dataset is generated according to the method of constructing electromagnetic spectrum map data for a single moment as described above. In practical application, due to the significant error in the method of constructing electromagnetic spectrum maps and the complexity of electromagnetic environment changes, we define that under the standard normal electromagnetic spectrum map, the electromagnetic spectrum map with the same number of radio radiation sources, the noise of -15dB or less, fluctuation of radiation source location within 200m, and fluctuation of radio transmitting power within 10% are all normal EMES data. Based on this principle, we simulated and generated 3000 frames of normal electromagnetic spectrum maps as the sample data of normal EMES, named training set 1, to build a model to learn the potential data distribution and characteristic parameters of normal EMES.</w:t>
      </w:r>
    </w:p>
    <w:p w14:paraId="3780E4AF" w14:textId="77777777" w:rsidR="006B7E95" w:rsidRPr="006B7E95" w:rsidRDefault="006B7E95" w:rsidP="006B7E95">
      <w:pPr>
        <w:adjustRightInd w:val="0"/>
        <w:snapToGrid w:val="0"/>
        <w:spacing w:line="300" w:lineRule="auto"/>
        <w:ind w:firstLine="420"/>
        <w:textAlignment w:val="center"/>
        <w:rPr>
          <w:rFonts w:eastAsia="仿宋_GB2312" w:cs="Times New Roman"/>
          <w:sz w:val="21"/>
          <w:szCs w:val="21"/>
        </w:rPr>
      </w:pPr>
      <w:r w:rsidRPr="006B7E95">
        <w:rPr>
          <w:rFonts w:eastAsia="仿宋_GB2312" w:cs="Times New Roman"/>
          <w:sz w:val="21"/>
          <w:szCs w:val="21"/>
        </w:rPr>
        <w:t>Dataset 1 contains three test data, named test set 1, test set 2, and test set 3. All three test sets have 500 frames of electromagnetic spectrum maps, using the movement and disappearance of electromagnetic radiation sources and changes in emitted power to simulate the tactical behavior of electromagnetic radiation sources on the battlefield, such as position changes and power adjustments. Test set 1 focus on the movement and disappearance of a single source, with the ratio of normal to abnormal close to 3:2; test set 2 focuses on the movement and disappearance of multiple sources, with the ratio of normal to abnormal close to 3.5:1.5; test set 3 focuses on the variation of the emitted power and quantity of sources, with the ratio of normal to abnormal close to 3:2. The above three test sets identify anomalous data as being outside the range defined by the normal EMES.</w:t>
      </w:r>
    </w:p>
    <w:p w14:paraId="66D1DB33" w14:textId="77777777" w:rsidR="006B7E95" w:rsidRPr="006B7E95" w:rsidRDefault="006B7E95" w:rsidP="006B7E95">
      <w:pPr>
        <w:adjustRightInd w:val="0"/>
        <w:snapToGrid w:val="0"/>
        <w:spacing w:line="300" w:lineRule="auto"/>
        <w:ind w:firstLine="422"/>
        <w:textAlignment w:val="center"/>
        <w:rPr>
          <w:rFonts w:eastAsia="仿宋_GB2312" w:cs="Times New Roman"/>
          <w:sz w:val="21"/>
          <w:szCs w:val="21"/>
        </w:rPr>
      </w:pPr>
      <w:r w:rsidRPr="006B7E95">
        <w:rPr>
          <w:rFonts w:eastAsia="仿宋_GB2312" w:cs="Times New Roman"/>
          <w:b/>
          <w:bCs/>
          <w:sz w:val="21"/>
          <w:szCs w:val="21"/>
        </w:rPr>
        <w:t>Data set 2:</w:t>
      </w:r>
      <w:r w:rsidRPr="006B7E95">
        <w:rPr>
          <w:rFonts w:eastAsia="仿宋_GB2312" w:cs="Times New Roman"/>
          <w:sz w:val="21"/>
          <w:szCs w:val="21"/>
        </w:rPr>
        <w:t xml:space="preserve"> Unlike data set 1, this data is not a single determination of whether the electromagnetic spectrum map conforms to a fixed distribution but incorporates the temporal dimension into the data set, mainly used to identify contextual anomalies. The training data are spaced 1 minute per frame of electromagnetic spectrum map data. The dataset has 2880 frames of electromagnetic spectrum map data, i.e., the normal EMES of the region during 48 hours, named training set 2. Training set 2 conceptualizes the fixed time switching on and off of radiation sources in the region, the regular adjustment of emission power, and the inclusion of traditional resting time into the design scope during 48 hours. The data in </w:t>
      </w:r>
      <w:r w:rsidRPr="006B7E95">
        <w:rPr>
          <w:rFonts w:eastAsia="仿宋_GB2312" w:cs="Times New Roman"/>
          <w:b/>
          <w:bCs/>
          <w:sz w:val="21"/>
          <w:szCs w:val="21"/>
        </w:rPr>
        <w:t>Table 6</w:t>
      </w:r>
      <w:r w:rsidRPr="006B7E95">
        <w:rPr>
          <w:rFonts w:eastAsia="仿宋_GB2312" w:cs="Times New Roman"/>
          <w:sz w:val="21"/>
          <w:szCs w:val="21"/>
        </w:rPr>
        <w:t xml:space="preserve"> represent the percentage change in the emitted power of the radiating source. Therefore, in dataset 2, we define test samples that do not conform to their variation patterns as anomalous EMES. Based on this definition, we try to train models that conform to the objective life pattern and can determine the contextual anomalies.</w:t>
      </w:r>
    </w:p>
    <w:p w14:paraId="1BD31443" w14:textId="77777777" w:rsidR="006B7E95" w:rsidRPr="006B7E95" w:rsidRDefault="006B7E95" w:rsidP="006B7E95">
      <w:pPr>
        <w:adjustRightInd w:val="0"/>
        <w:snapToGrid w:val="0"/>
        <w:spacing w:line="300" w:lineRule="auto"/>
        <w:ind w:firstLine="420"/>
        <w:textAlignment w:val="center"/>
        <w:rPr>
          <w:rFonts w:eastAsia="仿宋_GB2312" w:cs="Times New Roman"/>
          <w:sz w:val="21"/>
          <w:szCs w:val="21"/>
        </w:rPr>
      </w:pPr>
      <w:r w:rsidRPr="006B7E95">
        <w:rPr>
          <w:rFonts w:eastAsia="仿宋_GB2312" w:cs="Times New Roman"/>
          <w:sz w:val="21"/>
          <w:szCs w:val="21"/>
        </w:rPr>
        <w:lastRenderedPageBreak/>
        <w:t>Dataset 2 includes three test sets: test set 4, test set 5, and test set 6. The anomaly of the test set 4 is based on the addition of total domain noise. Gaussian white noise with three grades of low, medium, and high interference intensity is added in three different periods to test the model's ability to judge the noise anomaly. Test set 5 simulates the regular energy adjustment of the fixed radiation source, and the radiation source location is kept unchanged; test set 6 simulates the regular disappearance of the fixed radiation source, and the radiation source location is kept unchanged. Test set 5 and 6 are used to test the model's ability to detect contextual anomalies.</w:t>
      </w:r>
    </w:p>
    <w:tbl>
      <w:tblPr>
        <w:tblW w:w="0" w:type="auto"/>
        <w:jc w:val="center"/>
        <w:tblLook w:val="04A0" w:firstRow="1" w:lastRow="0" w:firstColumn="1" w:lastColumn="0" w:noHBand="0" w:noVBand="1"/>
      </w:tblPr>
      <w:tblGrid>
        <w:gridCol w:w="2076"/>
        <w:gridCol w:w="2076"/>
        <w:gridCol w:w="2077"/>
        <w:gridCol w:w="2077"/>
      </w:tblGrid>
      <w:tr w:rsidR="006B7E95" w:rsidRPr="006B7E95" w14:paraId="7EA32762" w14:textId="77777777" w:rsidTr="00147AE6">
        <w:trPr>
          <w:jc w:val="center"/>
        </w:trPr>
        <w:tc>
          <w:tcPr>
            <w:tcW w:w="0" w:type="auto"/>
            <w:tcBorders>
              <w:top w:val="single" w:sz="12" w:space="0" w:color="auto"/>
              <w:bottom w:val="single" w:sz="6" w:space="0" w:color="auto"/>
            </w:tcBorders>
            <w:shd w:val="clear" w:color="auto" w:fill="auto"/>
            <w:vAlign w:val="center"/>
          </w:tcPr>
          <w:p w14:paraId="0BBD14ED" w14:textId="54F09000" w:rsidR="006B7E95" w:rsidRPr="006B7E95" w:rsidRDefault="006B7E95" w:rsidP="006B7E95">
            <w:pPr>
              <w:adjustRightInd w:val="0"/>
              <w:snapToGrid w:val="0"/>
              <w:spacing w:line="300" w:lineRule="auto"/>
              <w:ind w:firstLineChars="0" w:firstLine="0"/>
              <w:jc w:val="center"/>
              <w:rPr>
                <w:rFonts w:cs="Times New Roman"/>
                <w:sz w:val="18"/>
                <w:szCs w:val="18"/>
              </w:rPr>
            </w:pPr>
            <w:r w:rsidRPr="006B7E95">
              <w:rPr>
                <w:rFonts w:cs="Times New Roman"/>
                <w:noProof/>
                <w:sz w:val="18"/>
                <w:szCs w:val="18"/>
              </w:rPr>
              <w:drawing>
                <wp:inline distT="0" distB="0" distL="0" distR="0" wp14:anchorId="32169381" wp14:editId="2EF3AAEA">
                  <wp:extent cx="1440180" cy="1082040"/>
                  <wp:effectExtent l="0" t="0" r="762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40180" cy="1082040"/>
                          </a:xfrm>
                          <a:prstGeom prst="rect">
                            <a:avLst/>
                          </a:prstGeom>
                          <a:noFill/>
                          <a:ln>
                            <a:noFill/>
                          </a:ln>
                        </pic:spPr>
                      </pic:pic>
                    </a:graphicData>
                  </a:graphic>
                </wp:inline>
              </w:drawing>
            </w:r>
          </w:p>
          <w:p w14:paraId="6FD87F9E" w14:textId="77777777" w:rsidR="006B7E95" w:rsidRPr="006B7E95" w:rsidRDefault="006B7E95" w:rsidP="006B7E95">
            <w:pPr>
              <w:adjustRightInd w:val="0"/>
              <w:snapToGrid w:val="0"/>
              <w:spacing w:line="300" w:lineRule="auto"/>
              <w:ind w:firstLineChars="0" w:firstLine="0"/>
              <w:jc w:val="center"/>
              <w:rPr>
                <w:rFonts w:cs="Times New Roman"/>
                <w:sz w:val="18"/>
                <w:szCs w:val="18"/>
              </w:rPr>
            </w:pPr>
            <w:r w:rsidRPr="006B7E95">
              <w:rPr>
                <w:rFonts w:cs="Times New Roman"/>
                <w:sz w:val="18"/>
                <w:szCs w:val="18"/>
              </w:rPr>
              <w:t>(a) Training Set 1, t=3</w:t>
            </w:r>
          </w:p>
        </w:tc>
        <w:tc>
          <w:tcPr>
            <w:tcW w:w="0" w:type="auto"/>
            <w:tcBorders>
              <w:top w:val="single" w:sz="12" w:space="0" w:color="auto"/>
              <w:bottom w:val="single" w:sz="6" w:space="0" w:color="auto"/>
            </w:tcBorders>
            <w:shd w:val="clear" w:color="auto" w:fill="auto"/>
            <w:vAlign w:val="center"/>
          </w:tcPr>
          <w:p w14:paraId="5FA4C117" w14:textId="3FEDC1D0" w:rsidR="006B7E95" w:rsidRPr="006B7E95" w:rsidRDefault="006B7E95" w:rsidP="006B7E95">
            <w:pPr>
              <w:adjustRightInd w:val="0"/>
              <w:snapToGrid w:val="0"/>
              <w:spacing w:line="300" w:lineRule="auto"/>
              <w:ind w:firstLineChars="0" w:firstLine="0"/>
              <w:jc w:val="center"/>
              <w:rPr>
                <w:rFonts w:cs="Times New Roman"/>
                <w:sz w:val="18"/>
                <w:szCs w:val="18"/>
              </w:rPr>
            </w:pPr>
            <w:r w:rsidRPr="006B7E95">
              <w:rPr>
                <w:rFonts w:cs="Times New Roman"/>
                <w:noProof/>
                <w:sz w:val="18"/>
                <w:szCs w:val="18"/>
              </w:rPr>
              <w:drawing>
                <wp:inline distT="0" distB="0" distL="0" distR="0" wp14:anchorId="27258538" wp14:editId="2C8D3317">
                  <wp:extent cx="1447800" cy="1082040"/>
                  <wp:effectExtent l="0" t="0" r="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47800" cy="1082040"/>
                          </a:xfrm>
                          <a:prstGeom prst="rect">
                            <a:avLst/>
                          </a:prstGeom>
                          <a:noFill/>
                          <a:ln>
                            <a:noFill/>
                          </a:ln>
                        </pic:spPr>
                      </pic:pic>
                    </a:graphicData>
                  </a:graphic>
                </wp:inline>
              </w:drawing>
            </w:r>
          </w:p>
          <w:p w14:paraId="4E907063" w14:textId="77777777" w:rsidR="006B7E95" w:rsidRPr="006B7E95" w:rsidRDefault="006B7E95" w:rsidP="006B7E95">
            <w:pPr>
              <w:adjustRightInd w:val="0"/>
              <w:snapToGrid w:val="0"/>
              <w:spacing w:line="300" w:lineRule="auto"/>
              <w:ind w:firstLineChars="0" w:firstLine="0"/>
              <w:jc w:val="center"/>
              <w:rPr>
                <w:rFonts w:cs="Times New Roman"/>
                <w:sz w:val="18"/>
                <w:szCs w:val="18"/>
              </w:rPr>
            </w:pPr>
            <w:r w:rsidRPr="006B7E95">
              <w:rPr>
                <w:rFonts w:cs="Times New Roman"/>
                <w:sz w:val="18"/>
                <w:szCs w:val="18"/>
              </w:rPr>
              <w:t>(b) Test Set 1, t=142</w:t>
            </w:r>
          </w:p>
        </w:tc>
        <w:tc>
          <w:tcPr>
            <w:tcW w:w="0" w:type="auto"/>
            <w:tcBorders>
              <w:top w:val="single" w:sz="12" w:space="0" w:color="auto"/>
              <w:bottom w:val="single" w:sz="6" w:space="0" w:color="auto"/>
            </w:tcBorders>
            <w:shd w:val="clear" w:color="auto" w:fill="auto"/>
            <w:vAlign w:val="center"/>
          </w:tcPr>
          <w:p w14:paraId="1634686C" w14:textId="782A1DAE" w:rsidR="006B7E95" w:rsidRPr="006B7E95" w:rsidRDefault="006B7E95" w:rsidP="006B7E95">
            <w:pPr>
              <w:adjustRightInd w:val="0"/>
              <w:snapToGrid w:val="0"/>
              <w:spacing w:line="300" w:lineRule="auto"/>
              <w:ind w:firstLineChars="0" w:firstLine="0"/>
              <w:jc w:val="center"/>
              <w:rPr>
                <w:rFonts w:cs="Times New Roman"/>
                <w:sz w:val="18"/>
                <w:szCs w:val="18"/>
              </w:rPr>
            </w:pPr>
            <w:r w:rsidRPr="006B7E95">
              <w:rPr>
                <w:rFonts w:cs="Times New Roman"/>
                <w:noProof/>
                <w:sz w:val="18"/>
                <w:szCs w:val="18"/>
              </w:rPr>
              <w:drawing>
                <wp:inline distT="0" distB="0" distL="0" distR="0" wp14:anchorId="65748883" wp14:editId="4E4CECED">
                  <wp:extent cx="1440180" cy="1082040"/>
                  <wp:effectExtent l="0" t="0" r="762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0180" cy="1082040"/>
                          </a:xfrm>
                          <a:prstGeom prst="rect">
                            <a:avLst/>
                          </a:prstGeom>
                          <a:noFill/>
                          <a:ln>
                            <a:noFill/>
                          </a:ln>
                        </pic:spPr>
                      </pic:pic>
                    </a:graphicData>
                  </a:graphic>
                </wp:inline>
              </w:drawing>
            </w:r>
          </w:p>
          <w:p w14:paraId="7396C4A2" w14:textId="77777777" w:rsidR="006B7E95" w:rsidRPr="006B7E95" w:rsidRDefault="006B7E95" w:rsidP="006B7E95">
            <w:pPr>
              <w:adjustRightInd w:val="0"/>
              <w:snapToGrid w:val="0"/>
              <w:spacing w:line="300" w:lineRule="auto"/>
              <w:ind w:firstLineChars="0" w:firstLine="0"/>
              <w:jc w:val="center"/>
              <w:rPr>
                <w:rFonts w:cs="Times New Roman"/>
                <w:sz w:val="18"/>
                <w:szCs w:val="18"/>
              </w:rPr>
            </w:pPr>
            <w:r w:rsidRPr="006B7E95">
              <w:rPr>
                <w:rFonts w:cs="Times New Roman"/>
                <w:sz w:val="18"/>
                <w:szCs w:val="18"/>
              </w:rPr>
              <w:t>(c) Test Set 2, t=490</w:t>
            </w:r>
          </w:p>
        </w:tc>
        <w:tc>
          <w:tcPr>
            <w:tcW w:w="0" w:type="auto"/>
            <w:tcBorders>
              <w:top w:val="single" w:sz="12" w:space="0" w:color="auto"/>
              <w:bottom w:val="single" w:sz="6" w:space="0" w:color="auto"/>
            </w:tcBorders>
            <w:shd w:val="clear" w:color="auto" w:fill="auto"/>
            <w:vAlign w:val="center"/>
          </w:tcPr>
          <w:p w14:paraId="7A026D0A" w14:textId="254BA8DE" w:rsidR="006B7E95" w:rsidRPr="006B7E95" w:rsidRDefault="006B7E95" w:rsidP="006B7E95">
            <w:pPr>
              <w:adjustRightInd w:val="0"/>
              <w:snapToGrid w:val="0"/>
              <w:spacing w:line="300" w:lineRule="auto"/>
              <w:ind w:firstLineChars="0" w:firstLine="0"/>
              <w:jc w:val="center"/>
              <w:rPr>
                <w:rFonts w:cs="Times New Roman"/>
                <w:sz w:val="18"/>
                <w:szCs w:val="18"/>
              </w:rPr>
            </w:pPr>
            <w:r w:rsidRPr="006B7E95">
              <w:rPr>
                <w:rFonts w:cs="Times New Roman"/>
                <w:noProof/>
                <w:sz w:val="18"/>
                <w:szCs w:val="18"/>
              </w:rPr>
              <w:drawing>
                <wp:inline distT="0" distB="0" distL="0" distR="0" wp14:anchorId="42A5FB42" wp14:editId="112A7809">
                  <wp:extent cx="1440180" cy="1082040"/>
                  <wp:effectExtent l="0" t="0" r="762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0180" cy="1082040"/>
                          </a:xfrm>
                          <a:prstGeom prst="rect">
                            <a:avLst/>
                          </a:prstGeom>
                          <a:noFill/>
                          <a:ln>
                            <a:noFill/>
                          </a:ln>
                        </pic:spPr>
                      </pic:pic>
                    </a:graphicData>
                  </a:graphic>
                </wp:inline>
              </w:drawing>
            </w:r>
          </w:p>
          <w:p w14:paraId="4A1E11F1" w14:textId="77777777" w:rsidR="006B7E95" w:rsidRPr="006B7E95" w:rsidRDefault="006B7E95" w:rsidP="006B7E95">
            <w:pPr>
              <w:adjustRightInd w:val="0"/>
              <w:snapToGrid w:val="0"/>
              <w:spacing w:line="300" w:lineRule="auto"/>
              <w:ind w:firstLineChars="0" w:firstLine="0"/>
              <w:jc w:val="center"/>
              <w:rPr>
                <w:rFonts w:cs="Times New Roman"/>
                <w:sz w:val="18"/>
                <w:szCs w:val="18"/>
              </w:rPr>
            </w:pPr>
            <w:r w:rsidRPr="006B7E95">
              <w:rPr>
                <w:rFonts w:cs="Times New Roman"/>
                <w:sz w:val="18"/>
                <w:szCs w:val="18"/>
              </w:rPr>
              <w:t>(d) Test Set 3, t=140</w:t>
            </w:r>
          </w:p>
        </w:tc>
      </w:tr>
      <w:tr w:rsidR="006B7E95" w:rsidRPr="006B7E95" w14:paraId="37C97D9B" w14:textId="77777777" w:rsidTr="00147AE6">
        <w:trPr>
          <w:jc w:val="center"/>
        </w:trPr>
        <w:tc>
          <w:tcPr>
            <w:tcW w:w="0" w:type="auto"/>
            <w:tcBorders>
              <w:top w:val="single" w:sz="6" w:space="0" w:color="auto"/>
              <w:bottom w:val="single" w:sz="12" w:space="0" w:color="auto"/>
            </w:tcBorders>
            <w:shd w:val="clear" w:color="auto" w:fill="auto"/>
            <w:vAlign w:val="center"/>
          </w:tcPr>
          <w:p w14:paraId="542ADCD3" w14:textId="658A5C53" w:rsidR="006B7E95" w:rsidRPr="006B7E95" w:rsidRDefault="006B7E95" w:rsidP="006B7E95">
            <w:pPr>
              <w:adjustRightInd w:val="0"/>
              <w:snapToGrid w:val="0"/>
              <w:spacing w:line="300" w:lineRule="auto"/>
              <w:ind w:firstLineChars="0" w:firstLine="0"/>
              <w:jc w:val="center"/>
              <w:rPr>
                <w:rFonts w:cs="Times New Roman"/>
                <w:sz w:val="18"/>
                <w:szCs w:val="18"/>
              </w:rPr>
            </w:pPr>
            <w:r w:rsidRPr="006B7E95">
              <w:rPr>
                <w:rFonts w:cs="Times New Roman"/>
                <w:noProof/>
                <w:sz w:val="18"/>
                <w:szCs w:val="18"/>
              </w:rPr>
              <w:drawing>
                <wp:inline distT="0" distB="0" distL="0" distR="0" wp14:anchorId="74A4DB81" wp14:editId="2801BBB2">
                  <wp:extent cx="1447800" cy="1082040"/>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47800" cy="1082040"/>
                          </a:xfrm>
                          <a:prstGeom prst="rect">
                            <a:avLst/>
                          </a:prstGeom>
                          <a:noFill/>
                          <a:ln>
                            <a:noFill/>
                          </a:ln>
                        </pic:spPr>
                      </pic:pic>
                    </a:graphicData>
                  </a:graphic>
                </wp:inline>
              </w:drawing>
            </w:r>
          </w:p>
          <w:p w14:paraId="0B667F2B" w14:textId="77777777" w:rsidR="006B7E95" w:rsidRPr="006B7E95" w:rsidRDefault="006B7E95" w:rsidP="006B7E95">
            <w:pPr>
              <w:adjustRightInd w:val="0"/>
              <w:snapToGrid w:val="0"/>
              <w:spacing w:line="300" w:lineRule="auto"/>
              <w:ind w:firstLineChars="0" w:firstLine="0"/>
              <w:jc w:val="center"/>
              <w:rPr>
                <w:rFonts w:cs="Times New Roman"/>
                <w:sz w:val="18"/>
                <w:szCs w:val="18"/>
              </w:rPr>
            </w:pPr>
            <w:r w:rsidRPr="006B7E95">
              <w:rPr>
                <w:rFonts w:cs="Times New Roman"/>
                <w:sz w:val="18"/>
                <w:szCs w:val="18"/>
              </w:rPr>
              <w:t>(e) Training Set 2, t=1190</w:t>
            </w:r>
          </w:p>
        </w:tc>
        <w:tc>
          <w:tcPr>
            <w:tcW w:w="0" w:type="auto"/>
            <w:tcBorders>
              <w:top w:val="single" w:sz="6" w:space="0" w:color="auto"/>
              <w:bottom w:val="single" w:sz="12" w:space="0" w:color="auto"/>
            </w:tcBorders>
            <w:shd w:val="clear" w:color="auto" w:fill="auto"/>
            <w:vAlign w:val="center"/>
          </w:tcPr>
          <w:p w14:paraId="76295967" w14:textId="057B83E8" w:rsidR="006B7E95" w:rsidRPr="006B7E95" w:rsidRDefault="006B7E95" w:rsidP="006B7E95">
            <w:pPr>
              <w:adjustRightInd w:val="0"/>
              <w:snapToGrid w:val="0"/>
              <w:spacing w:line="300" w:lineRule="auto"/>
              <w:ind w:firstLineChars="0" w:firstLine="0"/>
              <w:jc w:val="center"/>
              <w:rPr>
                <w:rFonts w:cs="Times New Roman"/>
                <w:sz w:val="18"/>
                <w:szCs w:val="18"/>
              </w:rPr>
            </w:pPr>
            <w:r w:rsidRPr="006B7E95">
              <w:rPr>
                <w:rFonts w:cs="Times New Roman"/>
                <w:noProof/>
                <w:sz w:val="18"/>
                <w:szCs w:val="18"/>
              </w:rPr>
              <w:drawing>
                <wp:inline distT="0" distB="0" distL="0" distR="0" wp14:anchorId="7385DD78" wp14:editId="5D0E37B2">
                  <wp:extent cx="1447800" cy="1082040"/>
                  <wp:effectExtent l="0" t="0" r="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47800" cy="1082040"/>
                          </a:xfrm>
                          <a:prstGeom prst="rect">
                            <a:avLst/>
                          </a:prstGeom>
                          <a:noFill/>
                          <a:ln>
                            <a:noFill/>
                          </a:ln>
                        </pic:spPr>
                      </pic:pic>
                    </a:graphicData>
                  </a:graphic>
                </wp:inline>
              </w:drawing>
            </w:r>
          </w:p>
          <w:p w14:paraId="2B57BAE2" w14:textId="77777777" w:rsidR="006B7E95" w:rsidRPr="006B7E95" w:rsidRDefault="006B7E95" w:rsidP="006B7E95">
            <w:pPr>
              <w:adjustRightInd w:val="0"/>
              <w:snapToGrid w:val="0"/>
              <w:spacing w:line="300" w:lineRule="auto"/>
              <w:ind w:firstLineChars="0" w:firstLine="0"/>
              <w:jc w:val="center"/>
              <w:rPr>
                <w:rFonts w:cs="Times New Roman"/>
                <w:sz w:val="18"/>
                <w:szCs w:val="18"/>
              </w:rPr>
            </w:pPr>
            <w:r w:rsidRPr="006B7E95">
              <w:rPr>
                <w:rFonts w:cs="Times New Roman"/>
                <w:sz w:val="18"/>
                <w:szCs w:val="18"/>
              </w:rPr>
              <w:t>(f) Test Set 4, t=280</w:t>
            </w:r>
          </w:p>
        </w:tc>
        <w:tc>
          <w:tcPr>
            <w:tcW w:w="0" w:type="auto"/>
            <w:tcBorders>
              <w:top w:val="single" w:sz="6" w:space="0" w:color="auto"/>
              <w:bottom w:val="single" w:sz="12" w:space="0" w:color="auto"/>
            </w:tcBorders>
            <w:shd w:val="clear" w:color="auto" w:fill="auto"/>
            <w:vAlign w:val="center"/>
          </w:tcPr>
          <w:p w14:paraId="5FA92A52" w14:textId="33D49EF1" w:rsidR="006B7E95" w:rsidRPr="006B7E95" w:rsidRDefault="006B7E95" w:rsidP="006B7E95">
            <w:pPr>
              <w:adjustRightInd w:val="0"/>
              <w:snapToGrid w:val="0"/>
              <w:spacing w:line="300" w:lineRule="auto"/>
              <w:ind w:firstLineChars="0" w:firstLine="0"/>
              <w:jc w:val="center"/>
              <w:rPr>
                <w:rFonts w:cs="Times New Roman"/>
                <w:sz w:val="18"/>
                <w:szCs w:val="18"/>
              </w:rPr>
            </w:pPr>
            <w:r w:rsidRPr="006B7E95">
              <w:rPr>
                <w:rFonts w:cs="Times New Roman"/>
                <w:noProof/>
                <w:sz w:val="18"/>
                <w:szCs w:val="18"/>
              </w:rPr>
              <w:drawing>
                <wp:inline distT="0" distB="0" distL="0" distR="0" wp14:anchorId="718E3D4D" wp14:editId="12C1E757">
                  <wp:extent cx="1447800" cy="1082040"/>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47800" cy="1082040"/>
                          </a:xfrm>
                          <a:prstGeom prst="rect">
                            <a:avLst/>
                          </a:prstGeom>
                          <a:noFill/>
                          <a:ln>
                            <a:noFill/>
                          </a:ln>
                        </pic:spPr>
                      </pic:pic>
                    </a:graphicData>
                  </a:graphic>
                </wp:inline>
              </w:drawing>
            </w:r>
          </w:p>
          <w:p w14:paraId="77C96ACC" w14:textId="77777777" w:rsidR="006B7E95" w:rsidRPr="006B7E95" w:rsidRDefault="006B7E95" w:rsidP="006B7E95">
            <w:pPr>
              <w:adjustRightInd w:val="0"/>
              <w:snapToGrid w:val="0"/>
              <w:spacing w:line="300" w:lineRule="auto"/>
              <w:ind w:firstLineChars="0" w:firstLine="0"/>
              <w:jc w:val="center"/>
              <w:rPr>
                <w:rFonts w:cs="Times New Roman"/>
                <w:sz w:val="18"/>
                <w:szCs w:val="18"/>
              </w:rPr>
            </w:pPr>
            <w:r w:rsidRPr="006B7E95">
              <w:rPr>
                <w:rFonts w:cs="Times New Roman"/>
                <w:sz w:val="18"/>
                <w:szCs w:val="18"/>
              </w:rPr>
              <w:t>(g) Test Set 5, t=500</w:t>
            </w:r>
          </w:p>
        </w:tc>
        <w:tc>
          <w:tcPr>
            <w:tcW w:w="0" w:type="auto"/>
            <w:tcBorders>
              <w:top w:val="single" w:sz="6" w:space="0" w:color="auto"/>
              <w:bottom w:val="single" w:sz="12" w:space="0" w:color="auto"/>
            </w:tcBorders>
            <w:shd w:val="clear" w:color="auto" w:fill="auto"/>
            <w:vAlign w:val="center"/>
          </w:tcPr>
          <w:p w14:paraId="0512FA3E" w14:textId="34CEB2B1" w:rsidR="006B7E95" w:rsidRPr="006B7E95" w:rsidRDefault="006B7E95" w:rsidP="006B7E95">
            <w:pPr>
              <w:adjustRightInd w:val="0"/>
              <w:snapToGrid w:val="0"/>
              <w:spacing w:line="300" w:lineRule="auto"/>
              <w:ind w:firstLineChars="0" w:firstLine="0"/>
              <w:jc w:val="center"/>
              <w:rPr>
                <w:rFonts w:cs="Times New Roman"/>
                <w:sz w:val="18"/>
                <w:szCs w:val="18"/>
              </w:rPr>
            </w:pPr>
            <w:r w:rsidRPr="006B7E95">
              <w:rPr>
                <w:rFonts w:cs="Times New Roman"/>
                <w:noProof/>
                <w:sz w:val="18"/>
                <w:szCs w:val="18"/>
              </w:rPr>
              <w:drawing>
                <wp:inline distT="0" distB="0" distL="0" distR="0" wp14:anchorId="78D2A4C9" wp14:editId="29D6E9A9">
                  <wp:extent cx="1447800" cy="1082040"/>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47800" cy="1082040"/>
                          </a:xfrm>
                          <a:prstGeom prst="rect">
                            <a:avLst/>
                          </a:prstGeom>
                          <a:noFill/>
                          <a:ln>
                            <a:noFill/>
                          </a:ln>
                        </pic:spPr>
                      </pic:pic>
                    </a:graphicData>
                  </a:graphic>
                </wp:inline>
              </w:drawing>
            </w:r>
          </w:p>
          <w:p w14:paraId="4416BFD1" w14:textId="77777777" w:rsidR="006B7E95" w:rsidRPr="006B7E95" w:rsidRDefault="006B7E95" w:rsidP="006B7E95">
            <w:pPr>
              <w:adjustRightInd w:val="0"/>
              <w:snapToGrid w:val="0"/>
              <w:spacing w:line="300" w:lineRule="auto"/>
              <w:ind w:firstLineChars="0" w:firstLine="0"/>
              <w:jc w:val="center"/>
              <w:rPr>
                <w:rFonts w:cs="Times New Roman"/>
                <w:sz w:val="18"/>
                <w:szCs w:val="18"/>
              </w:rPr>
            </w:pPr>
            <w:r w:rsidRPr="006B7E95">
              <w:rPr>
                <w:rFonts w:cs="Times New Roman"/>
                <w:sz w:val="18"/>
                <w:szCs w:val="18"/>
              </w:rPr>
              <w:t>(h) Test Set 6, t=220</w:t>
            </w:r>
          </w:p>
        </w:tc>
      </w:tr>
    </w:tbl>
    <w:p w14:paraId="47E4847E" w14:textId="77777777" w:rsidR="006B7E95" w:rsidRPr="006B7E95" w:rsidRDefault="006B7E95" w:rsidP="006B7E95">
      <w:pPr>
        <w:adjustRightInd w:val="0"/>
        <w:snapToGrid w:val="0"/>
        <w:spacing w:line="300" w:lineRule="auto"/>
        <w:ind w:firstLineChars="0" w:firstLine="0"/>
        <w:jc w:val="center"/>
        <w:rPr>
          <w:rFonts w:eastAsia="仿宋_GB2312" w:cs="Times New Roman"/>
          <w:b/>
          <w:bCs/>
          <w:sz w:val="18"/>
          <w:szCs w:val="18"/>
        </w:rPr>
      </w:pPr>
      <w:r w:rsidRPr="006B7E95">
        <w:rPr>
          <w:rFonts w:eastAsia="仿宋_GB2312" w:cs="Times New Roman"/>
          <w:b/>
          <w:bCs/>
          <w:sz w:val="18"/>
          <w:szCs w:val="18"/>
        </w:rPr>
        <w:t>Figure 2.  Partial data plots of the training set and test set</w:t>
      </w:r>
    </w:p>
    <w:p w14:paraId="4CEE66FF" w14:textId="31A579F4" w:rsidR="006B7E95" w:rsidRPr="006B7E95" w:rsidRDefault="006B7E95" w:rsidP="006B7E95">
      <w:pPr>
        <w:adjustRightInd w:val="0"/>
        <w:snapToGrid w:val="0"/>
        <w:spacing w:line="300" w:lineRule="auto"/>
        <w:ind w:firstLineChars="0" w:firstLine="0"/>
        <w:textAlignment w:val="center"/>
        <w:rPr>
          <w:rFonts w:eastAsia="仿宋_GB2312" w:cs="Times New Roman"/>
          <w:sz w:val="18"/>
          <w:szCs w:val="18"/>
        </w:rPr>
      </w:pPr>
    </w:p>
    <w:tbl>
      <w:tblPr>
        <w:tblW w:w="5000" w:type="pct"/>
        <w:jc w:val="center"/>
        <w:tblLook w:val="04A0" w:firstRow="1" w:lastRow="0" w:firstColumn="1" w:lastColumn="0" w:noHBand="0" w:noVBand="1"/>
      </w:tblPr>
      <w:tblGrid>
        <w:gridCol w:w="8306"/>
      </w:tblGrid>
      <w:tr w:rsidR="006B7E95" w:rsidRPr="006B7E95" w14:paraId="41C0F1CE" w14:textId="77777777" w:rsidTr="00147AE6">
        <w:trPr>
          <w:jc w:val="center"/>
        </w:trPr>
        <w:tc>
          <w:tcPr>
            <w:tcW w:w="5000" w:type="pct"/>
          </w:tcPr>
          <w:p w14:paraId="70F21136" w14:textId="77777777" w:rsidR="006B7E95" w:rsidRPr="006B7E95" w:rsidRDefault="006B7E95" w:rsidP="006B7E95">
            <w:pPr>
              <w:adjustRightInd w:val="0"/>
              <w:snapToGrid w:val="0"/>
              <w:spacing w:line="300" w:lineRule="auto"/>
              <w:ind w:firstLineChars="0" w:firstLine="0"/>
              <w:jc w:val="center"/>
              <w:rPr>
                <w:rFonts w:eastAsia="仿宋_GB2312" w:cs="Times New Roman"/>
                <w:sz w:val="18"/>
                <w:szCs w:val="18"/>
              </w:rPr>
            </w:pPr>
            <w:r w:rsidRPr="006B7E95">
              <w:rPr>
                <w:rFonts w:eastAsia="仿宋_GB2312" w:cs="Times New Roman"/>
                <w:sz w:val="18"/>
                <w:szCs w:val="18"/>
              </w:rPr>
              <w:t>Table 2. Train Set 2</w:t>
            </w:r>
          </w:p>
          <w:tbl>
            <w:tblPr>
              <w:tblpPr w:leftFromText="180" w:rightFromText="180" w:vertAnchor="text" w:tblpXSpec="center" w:tblpY="1"/>
              <w:tblOverlap w:val="never"/>
              <w:tblW w:w="5000" w:type="pct"/>
              <w:tblLook w:val="04A0" w:firstRow="1" w:lastRow="0" w:firstColumn="1" w:lastColumn="0" w:noHBand="0" w:noVBand="1"/>
            </w:tblPr>
            <w:tblGrid>
              <w:gridCol w:w="1244"/>
              <w:gridCol w:w="1107"/>
              <w:gridCol w:w="1107"/>
              <w:gridCol w:w="1210"/>
              <w:gridCol w:w="1210"/>
              <w:gridCol w:w="1107"/>
              <w:gridCol w:w="1105"/>
            </w:tblGrid>
            <w:tr w:rsidR="006B7E95" w:rsidRPr="006B7E95" w14:paraId="414ABD17" w14:textId="77777777" w:rsidTr="00147AE6">
              <w:tc>
                <w:tcPr>
                  <w:tcW w:w="769" w:type="pct"/>
                  <w:tcBorders>
                    <w:top w:val="single" w:sz="8" w:space="0" w:color="auto"/>
                    <w:bottom w:val="single" w:sz="6" w:space="0" w:color="auto"/>
                    <w:right w:val="single" w:sz="8" w:space="0" w:color="auto"/>
                  </w:tcBorders>
                  <w:vAlign w:val="center"/>
                </w:tcPr>
                <w:p w14:paraId="118B36E3" w14:textId="77777777" w:rsidR="006B7E95" w:rsidRPr="006B7E95" w:rsidRDefault="006B7E95" w:rsidP="006B7E95">
                  <w:pPr>
                    <w:adjustRightInd w:val="0"/>
                    <w:snapToGrid w:val="0"/>
                    <w:spacing w:line="300" w:lineRule="auto"/>
                    <w:ind w:firstLineChars="0" w:firstLine="0"/>
                    <w:jc w:val="center"/>
                    <w:rPr>
                      <w:rFonts w:eastAsia="仿宋_GB2312" w:cs="Times New Roman"/>
                      <w:sz w:val="18"/>
                      <w:szCs w:val="18"/>
                    </w:rPr>
                  </w:pPr>
                  <w:r w:rsidRPr="006B7E95">
                    <w:rPr>
                      <w:rFonts w:eastAsia="仿宋_GB2312" w:cs="Times New Roman"/>
                      <w:sz w:val="18"/>
                      <w:szCs w:val="18"/>
                    </w:rPr>
                    <w:t>Source number</w:t>
                  </w:r>
                </w:p>
              </w:tc>
              <w:tc>
                <w:tcPr>
                  <w:tcW w:w="684" w:type="pct"/>
                  <w:tcBorders>
                    <w:top w:val="single" w:sz="8" w:space="0" w:color="auto"/>
                    <w:left w:val="single" w:sz="8" w:space="0" w:color="auto"/>
                    <w:bottom w:val="single" w:sz="6" w:space="0" w:color="auto"/>
                  </w:tcBorders>
                  <w:vAlign w:val="center"/>
                </w:tcPr>
                <w:p w14:paraId="24C55618" w14:textId="77777777" w:rsidR="006B7E95" w:rsidRPr="006B7E95" w:rsidRDefault="006B7E95" w:rsidP="006B7E95">
                  <w:pPr>
                    <w:adjustRightInd w:val="0"/>
                    <w:snapToGrid w:val="0"/>
                    <w:spacing w:line="300" w:lineRule="auto"/>
                    <w:ind w:firstLineChars="0" w:firstLine="0"/>
                    <w:jc w:val="center"/>
                    <w:rPr>
                      <w:rFonts w:eastAsia="仿宋_GB2312" w:cs="Times New Roman"/>
                      <w:sz w:val="18"/>
                      <w:szCs w:val="18"/>
                    </w:rPr>
                  </w:pPr>
                  <w:r w:rsidRPr="006B7E95">
                    <w:rPr>
                      <w:rFonts w:eastAsia="仿宋_GB2312" w:cs="Times New Roman"/>
                      <w:sz w:val="18"/>
                      <w:szCs w:val="18"/>
                    </w:rPr>
                    <w:t>0000-0500</w:t>
                  </w:r>
                </w:p>
              </w:tc>
              <w:tc>
                <w:tcPr>
                  <w:tcW w:w="684" w:type="pct"/>
                  <w:tcBorders>
                    <w:top w:val="single" w:sz="8" w:space="0" w:color="auto"/>
                    <w:bottom w:val="single" w:sz="6" w:space="0" w:color="auto"/>
                  </w:tcBorders>
                  <w:vAlign w:val="center"/>
                </w:tcPr>
                <w:p w14:paraId="41848FF7" w14:textId="77777777" w:rsidR="006B7E95" w:rsidRPr="006B7E95" w:rsidRDefault="006B7E95" w:rsidP="006B7E95">
                  <w:pPr>
                    <w:adjustRightInd w:val="0"/>
                    <w:snapToGrid w:val="0"/>
                    <w:spacing w:line="300" w:lineRule="auto"/>
                    <w:ind w:firstLineChars="0" w:firstLine="0"/>
                    <w:jc w:val="center"/>
                    <w:rPr>
                      <w:rFonts w:eastAsia="仿宋_GB2312" w:cs="Times New Roman"/>
                      <w:sz w:val="18"/>
                      <w:szCs w:val="18"/>
                    </w:rPr>
                  </w:pPr>
                  <w:r w:rsidRPr="006B7E95">
                    <w:rPr>
                      <w:rFonts w:eastAsia="仿宋_GB2312" w:cs="Times New Roman"/>
                      <w:sz w:val="18"/>
                      <w:szCs w:val="18"/>
                    </w:rPr>
                    <w:t>0500-0600</w:t>
                  </w:r>
                </w:p>
              </w:tc>
              <w:tc>
                <w:tcPr>
                  <w:tcW w:w="748" w:type="pct"/>
                  <w:tcBorders>
                    <w:top w:val="single" w:sz="8" w:space="0" w:color="auto"/>
                    <w:bottom w:val="single" w:sz="6" w:space="0" w:color="auto"/>
                  </w:tcBorders>
                  <w:vAlign w:val="center"/>
                </w:tcPr>
                <w:p w14:paraId="1593C7E1" w14:textId="77777777" w:rsidR="006B7E95" w:rsidRPr="006B7E95" w:rsidRDefault="006B7E95" w:rsidP="006B7E95">
                  <w:pPr>
                    <w:adjustRightInd w:val="0"/>
                    <w:snapToGrid w:val="0"/>
                    <w:spacing w:line="300" w:lineRule="auto"/>
                    <w:ind w:firstLineChars="0" w:firstLine="0"/>
                    <w:jc w:val="center"/>
                    <w:rPr>
                      <w:rFonts w:eastAsia="仿宋_GB2312" w:cs="Times New Roman"/>
                      <w:sz w:val="18"/>
                      <w:szCs w:val="18"/>
                    </w:rPr>
                  </w:pPr>
                  <w:r w:rsidRPr="006B7E95">
                    <w:rPr>
                      <w:rFonts w:eastAsia="仿宋_GB2312" w:cs="Times New Roman"/>
                      <w:sz w:val="18"/>
                      <w:szCs w:val="18"/>
                    </w:rPr>
                    <w:t>0600-1400</w:t>
                  </w:r>
                </w:p>
              </w:tc>
              <w:tc>
                <w:tcPr>
                  <w:tcW w:w="748" w:type="pct"/>
                  <w:tcBorders>
                    <w:top w:val="single" w:sz="8" w:space="0" w:color="auto"/>
                    <w:bottom w:val="single" w:sz="6" w:space="0" w:color="auto"/>
                  </w:tcBorders>
                  <w:vAlign w:val="center"/>
                </w:tcPr>
                <w:p w14:paraId="6167D1B6" w14:textId="77777777" w:rsidR="006B7E95" w:rsidRPr="006B7E95" w:rsidRDefault="006B7E95" w:rsidP="006B7E95">
                  <w:pPr>
                    <w:adjustRightInd w:val="0"/>
                    <w:snapToGrid w:val="0"/>
                    <w:spacing w:line="300" w:lineRule="auto"/>
                    <w:ind w:firstLineChars="0" w:firstLine="0"/>
                    <w:jc w:val="center"/>
                    <w:rPr>
                      <w:rFonts w:eastAsia="仿宋_GB2312" w:cs="Times New Roman"/>
                      <w:sz w:val="18"/>
                      <w:szCs w:val="18"/>
                    </w:rPr>
                  </w:pPr>
                  <w:r w:rsidRPr="006B7E95">
                    <w:rPr>
                      <w:rFonts w:eastAsia="仿宋_GB2312" w:cs="Times New Roman"/>
                      <w:sz w:val="18"/>
                      <w:szCs w:val="18"/>
                    </w:rPr>
                    <w:t>1400-1800</w:t>
                  </w:r>
                </w:p>
              </w:tc>
              <w:tc>
                <w:tcPr>
                  <w:tcW w:w="684" w:type="pct"/>
                  <w:tcBorders>
                    <w:top w:val="single" w:sz="8" w:space="0" w:color="auto"/>
                    <w:bottom w:val="single" w:sz="6" w:space="0" w:color="auto"/>
                  </w:tcBorders>
                  <w:vAlign w:val="center"/>
                </w:tcPr>
                <w:p w14:paraId="66E51E30" w14:textId="77777777" w:rsidR="006B7E95" w:rsidRPr="006B7E95" w:rsidRDefault="006B7E95" w:rsidP="006B7E95">
                  <w:pPr>
                    <w:adjustRightInd w:val="0"/>
                    <w:snapToGrid w:val="0"/>
                    <w:spacing w:line="300" w:lineRule="auto"/>
                    <w:ind w:firstLineChars="0" w:firstLine="0"/>
                    <w:jc w:val="center"/>
                    <w:rPr>
                      <w:rFonts w:eastAsia="仿宋_GB2312" w:cs="Times New Roman"/>
                      <w:sz w:val="18"/>
                      <w:szCs w:val="18"/>
                    </w:rPr>
                  </w:pPr>
                  <w:r w:rsidRPr="006B7E95">
                    <w:rPr>
                      <w:rFonts w:eastAsia="仿宋_GB2312" w:cs="Times New Roman"/>
                      <w:sz w:val="18"/>
                      <w:szCs w:val="18"/>
                    </w:rPr>
                    <w:t>1800-2000</w:t>
                  </w:r>
                </w:p>
              </w:tc>
              <w:tc>
                <w:tcPr>
                  <w:tcW w:w="684" w:type="pct"/>
                  <w:tcBorders>
                    <w:top w:val="single" w:sz="8" w:space="0" w:color="auto"/>
                    <w:bottom w:val="single" w:sz="6" w:space="0" w:color="auto"/>
                  </w:tcBorders>
                  <w:vAlign w:val="center"/>
                </w:tcPr>
                <w:p w14:paraId="7EC406ED" w14:textId="77777777" w:rsidR="006B7E95" w:rsidRPr="006B7E95" w:rsidRDefault="006B7E95" w:rsidP="006B7E95">
                  <w:pPr>
                    <w:adjustRightInd w:val="0"/>
                    <w:snapToGrid w:val="0"/>
                    <w:spacing w:line="300" w:lineRule="auto"/>
                    <w:ind w:firstLineChars="0" w:firstLine="0"/>
                    <w:jc w:val="center"/>
                    <w:rPr>
                      <w:rFonts w:eastAsia="仿宋_GB2312" w:cs="Times New Roman"/>
                      <w:sz w:val="18"/>
                      <w:szCs w:val="18"/>
                    </w:rPr>
                  </w:pPr>
                  <w:r w:rsidRPr="006B7E95">
                    <w:rPr>
                      <w:rFonts w:eastAsia="仿宋_GB2312" w:cs="Times New Roman"/>
                      <w:sz w:val="18"/>
                      <w:szCs w:val="18"/>
                    </w:rPr>
                    <w:t>2000-2400</w:t>
                  </w:r>
                </w:p>
              </w:tc>
            </w:tr>
            <w:tr w:rsidR="006B7E95" w:rsidRPr="006B7E95" w14:paraId="64585479" w14:textId="77777777" w:rsidTr="00147AE6">
              <w:tc>
                <w:tcPr>
                  <w:tcW w:w="769" w:type="pct"/>
                  <w:tcBorders>
                    <w:top w:val="single" w:sz="6" w:space="0" w:color="auto"/>
                    <w:right w:val="single" w:sz="8" w:space="0" w:color="auto"/>
                  </w:tcBorders>
                  <w:vAlign w:val="center"/>
                </w:tcPr>
                <w:p w14:paraId="6B44F318" w14:textId="77777777" w:rsidR="006B7E95" w:rsidRPr="006B7E95" w:rsidRDefault="006B7E95" w:rsidP="006B7E95">
                  <w:pPr>
                    <w:adjustRightInd w:val="0"/>
                    <w:snapToGrid w:val="0"/>
                    <w:spacing w:line="300" w:lineRule="auto"/>
                    <w:ind w:firstLineChars="0" w:firstLine="0"/>
                    <w:jc w:val="center"/>
                    <w:rPr>
                      <w:rFonts w:eastAsia="仿宋_GB2312" w:cs="Times New Roman"/>
                      <w:sz w:val="18"/>
                      <w:szCs w:val="18"/>
                    </w:rPr>
                  </w:pPr>
                  <w:r w:rsidRPr="006B7E95">
                    <w:rPr>
                      <w:rFonts w:eastAsia="仿宋_GB2312" w:cs="Times New Roman"/>
                      <w:sz w:val="18"/>
                      <w:szCs w:val="18"/>
                    </w:rPr>
                    <w:t>1</w:t>
                  </w:r>
                </w:p>
              </w:tc>
              <w:tc>
                <w:tcPr>
                  <w:tcW w:w="684" w:type="pct"/>
                  <w:tcBorders>
                    <w:top w:val="single" w:sz="6" w:space="0" w:color="auto"/>
                    <w:left w:val="single" w:sz="8" w:space="0" w:color="auto"/>
                  </w:tcBorders>
                  <w:vAlign w:val="center"/>
                </w:tcPr>
                <w:p w14:paraId="4F2ED475" w14:textId="77777777" w:rsidR="006B7E95" w:rsidRPr="006B7E95" w:rsidRDefault="006B7E95" w:rsidP="006B7E95">
                  <w:pPr>
                    <w:adjustRightInd w:val="0"/>
                    <w:snapToGrid w:val="0"/>
                    <w:spacing w:line="300" w:lineRule="auto"/>
                    <w:ind w:firstLineChars="0" w:firstLine="0"/>
                    <w:jc w:val="center"/>
                    <w:rPr>
                      <w:rFonts w:eastAsia="仿宋_GB2312" w:cs="Times New Roman"/>
                      <w:sz w:val="18"/>
                      <w:szCs w:val="18"/>
                    </w:rPr>
                  </w:pPr>
                  <w:r w:rsidRPr="006B7E95">
                    <w:rPr>
                      <w:rFonts w:eastAsia="仿宋_GB2312" w:cs="Times New Roman"/>
                      <w:sz w:val="18"/>
                      <w:szCs w:val="18"/>
                    </w:rPr>
                    <w:t>——</w:t>
                  </w:r>
                </w:p>
              </w:tc>
              <w:tc>
                <w:tcPr>
                  <w:tcW w:w="684" w:type="pct"/>
                  <w:tcBorders>
                    <w:top w:val="single" w:sz="6" w:space="0" w:color="auto"/>
                  </w:tcBorders>
                  <w:vAlign w:val="center"/>
                </w:tcPr>
                <w:p w14:paraId="52996658" w14:textId="77777777" w:rsidR="006B7E95" w:rsidRPr="006B7E95" w:rsidRDefault="006B7E95" w:rsidP="006B7E95">
                  <w:pPr>
                    <w:adjustRightInd w:val="0"/>
                    <w:snapToGrid w:val="0"/>
                    <w:spacing w:line="300" w:lineRule="auto"/>
                    <w:ind w:firstLineChars="0" w:firstLine="0"/>
                    <w:jc w:val="center"/>
                    <w:rPr>
                      <w:rFonts w:eastAsia="仿宋_GB2312" w:cs="Times New Roman"/>
                      <w:sz w:val="18"/>
                      <w:szCs w:val="18"/>
                    </w:rPr>
                  </w:pPr>
                  <w:r w:rsidRPr="006B7E95">
                    <w:rPr>
                      <w:rFonts w:eastAsia="仿宋_GB2312" w:cs="Times New Roman"/>
                      <w:sz w:val="18"/>
                      <w:szCs w:val="18"/>
                    </w:rPr>
                    <w:t>0--10%</w:t>
                  </w:r>
                </w:p>
              </w:tc>
              <w:tc>
                <w:tcPr>
                  <w:tcW w:w="748" w:type="pct"/>
                  <w:tcBorders>
                    <w:top w:val="single" w:sz="6" w:space="0" w:color="auto"/>
                  </w:tcBorders>
                  <w:vAlign w:val="center"/>
                </w:tcPr>
                <w:p w14:paraId="61F80FA4" w14:textId="77777777" w:rsidR="006B7E95" w:rsidRPr="006B7E95" w:rsidRDefault="006B7E95" w:rsidP="006B7E95">
                  <w:pPr>
                    <w:adjustRightInd w:val="0"/>
                    <w:snapToGrid w:val="0"/>
                    <w:spacing w:line="300" w:lineRule="auto"/>
                    <w:ind w:firstLineChars="0" w:firstLine="0"/>
                    <w:jc w:val="center"/>
                    <w:rPr>
                      <w:rFonts w:eastAsia="仿宋_GB2312" w:cs="Times New Roman"/>
                      <w:sz w:val="18"/>
                      <w:szCs w:val="18"/>
                    </w:rPr>
                  </w:pPr>
                  <w:r w:rsidRPr="006B7E95">
                    <w:rPr>
                      <w:rFonts w:eastAsia="仿宋_GB2312" w:cs="Times New Roman"/>
                      <w:sz w:val="18"/>
                      <w:szCs w:val="18"/>
                    </w:rPr>
                    <w:t>10%--200%</w:t>
                  </w:r>
                </w:p>
              </w:tc>
              <w:tc>
                <w:tcPr>
                  <w:tcW w:w="748" w:type="pct"/>
                  <w:tcBorders>
                    <w:top w:val="single" w:sz="6" w:space="0" w:color="auto"/>
                  </w:tcBorders>
                  <w:vAlign w:val="center"/>
                </w:tcPr>
                <w:p w14:paraId="047CDFF9" w14:textId="77777777" w:rsidR="006B7E95" w:rsidRPr="006B7E95" w:rsidRDefault="006B7E95" w:rsidP="006B7E95">
                  <w:pPr>
                    <w:adjustRightInd w:val="0"/>
                    <w:snapToGrid w:val="0"/>
                    <w:spacing w:line="300" w:lineRule="auto"/>
                    <w:ind w:firstLineChars="0" w:firstLine="0"/>
                    <w:jc w:val="center"/>
                    <w:rPr>
                      <w:rFonts w:eastAsia="仿宋_GB2312" w:cs="Times New Roman"/>
                      <w:sz w:val="18"/>
                      <w:szCs w:val="18"/>
                    </w:rPr>
                  </w:pPr>
                  <w:r w:rsidRPr="006B7E95">
                    <w:rPr>
                      <w:rFonts w:eastAsia="仿宋_GB2312" w:cs="Times New Roman"/>
                      <w:sz w:val="18"/>
                      <w:szCs w:val="18"/>
                    </w:rPr>
                    <w:t>200%--10%</w:t>
                  </w:r>
                </w:p>
              </w:tc>
              <w:tc>
                <w:tcPr>
                  <w:tcW w:w="684" w:type="pct"/>
                  <w:tcBorders>
                    <w:top w:val="single" w:sz="6" w:space="0" w:color="auto"/>
                  </w:tcBorders>
                  <w:vAlign w:val="center"/>
                </w:tcPr>
                <w:p w14:paraId="45A8FB52" w14:textId="77777777" w:rsidR="006B7E95" w:rsidRPr="006B7E95" w:rsidRDefault="006B7E95" w:rsidP="006B7E95">
                  <w:pPr>
                    <w:adjustRightInd w:val="0"/>
                    <w:snapToGrid w:val="0"/>
                    <w:spacing w:line="300" w:lineRule="auto"/>
                    <w:ind w:firstLineChars="0" w:firstLine="0"/>
                    <w:jc w:val="center"/>
                    <w:rPr>
                      <w:rFonts w:eastAsia="仿宋_GB2312" w:cs="Times New Roman"/>
                      <w:sz w:val="18"/>
                      <w:szCs w:val="18"/>
                    </w:rPr>
                  </w:pPr>
                  <w:r w:rsidRPr="006B7E95">
                    <w:rPr>
                      <w:rFonts w:eastAsia="仿宋_GB2312" w:cs="Times New Roman"/>
                      <w:sz w:val="18"/>
                      <w:szCs w:val="18"/>
                    </w:rPr>
                    <w:t>10%--0</w:t>
                  </w:r>
                </w:p>
              </w:tc>
              <w:tc>
                <w:tcPr>
                  <w:tcW w:w="684" w:type="pct"/>
                  <w:tcBorders>
                    <w:top w:val="single" w:sz="6" w:space="0" w:color="auto"/>
                  </w:tcBorders>
                  <w:vAlign w:val="center"/>
                </w:tcPr>
                <w:p w14:paraId="7EBE448A" w14:textId="77777777" w:rsidR="006B7E95" w:rsidRPr="006B7E95" w:rsidRDefault="006B7E95" w:rsidP="006B7E95">
                  <w:pPr>
                    <w:adjustRightInd w:val="0"/>
                    <w:snapToGrid w:val="0"/>
                    <w:spacing w:line="300" w:lineRule="auto"/>
                    <w:ind w:firstLineChars="0" w:firstLine="0"/>
                    <w:jc w:val="center"/>
                    <w:rPr>
                      <w:rFonts w:eastAsia="仿宋_GB2312" w:cs="Times New Roman"/>
                      <w:sz w:val="18"/>
                      <w:szCs w:val="18"/>
                    </w:rPr>
                  </w:pPr>
                  <w:r w:rsidRPr="006B7E95">
                    <w:rPr>
                      <w:rFonts w:eastAsia="仿宋_GB2312" w:cs="Times New Roman"/>
                      <w:sz w:val="18"/>
                      <w:szCs w:val="18"/>
                    </w:rPr>
                    <w:t>——</w:t>
                  </w:r>
                </w:p>
              </w:tc>
            </w:tr>
            <w:tr w:rsidR="006B7E95" w:rsidRPr="006B7E95" w14:paraId="317C75C2" w14:textId="77777777" w:rsidTr="00147AE6">
              <w:tc>
                <w:tcPr>
                  <w:tcW w:w="769" w:type="pct"/>
                  <w:tcBorders>
                    <w:right w:val="single" w:sz="8" w:space="0" w:color="auto"/>
                  </w:tcBorders>
                  <w:vAlign w:val="center"/>
                </w:tcPr>
                <w:p w14:paraId="2BAD86FE" w14:textId="77777777" w:rsidR="006B7E95" w:rsidRPr="006B7E95" w:rsidRDefault="006B7E95" w:rsidP="006B7E95">
                  <w:pPr>
                    <w:adjustRightInd w:val="0"/>
                    <w:snapToGrid w:val="0"/>
                    <w:spacing w:line="300" w:lineRule="auto"/>
                    <w:ind w:firstLineChars="0" w:firstLine="0"/>
                    <w:jc w:val="center"/>
                    <w:rPr>
                      <w:rFonts w:eastAsia="仿宋_GB2312" w:cs="Times New Roman"/>
                      <w:sz w:val="18"/>
                      <w:szCs w:val="18"/>
                    </w:rPr>
                  </w:pPr>
                  <w:r w:rsidRPr="006B7E95">
                    <w:rPr>
                      <w:rFonts w:eastAsia="仿宋_GB2312" w:cs="Times New Roman"/>
                      <w:sz w:val="18"/>
                      <w:szCs w:val="18"/>
                    </w:rPr>
                    <w:t>2</w:t>
                  </w:r>
                </w:p>
              </w:tc>
              <w:tc>
                <w:tcPr>
                  <w:tcW w:w="684" w:type="pct"/>
                  <w:tcBorders>
                    <w:left w:val="single" w:sz="8" w:space="0" w:color="auto"/>
                  </w:tcBorders>
                  <w:vAlign w:val="center"/>
                </w:tcPr>
                <w:p w14:paraId="3B207A5E" w14:textId="77777777" w:rsidR="006B7E95" w:rsidRPr="006B7E95" w:rsidRDefault="006B7E95" w:rsidP="006B7E95">
                  <w:pPr>
                    <w:adjustRightInd w:val="0"/>
                    <w:snapToGrid w:val="0"/>
                    <w:spacing w:line="300" w:lineRule="auto"/>
                    <w:ind w:firstLineChars="0" w:firstLine="0"/>
                    <w:jc w:val="center"/>
                    <w:rPr>
                      <w:rFonts w:eastAsia="仿宋_GB2312" w:cs="Times New Roman"/>
                      <w:sz w:val="18"/>
                      <w:szCs w:val="18"/>
                    </w:rPr>
                  </w:pPr>
                  <w:r w:rsidRPr="006B7E95">
                    <w:rPr>
                      <w:rFonts w:eastAsia="仿宋_GB2312" w:cs="Times New Roman"/>
                      <w:sz w:val="18"/>
                      <w:szCs w:val="18"/>
                    </w:rPr>
                    <w:t>——</w:t>
                  </w:r>
                </w:p>
              </w:tc>
              <w:tc>
                <w:tcPr>
                  <w:tcW w:w="684" w:type="pct"/>
                  <w:vAlign w:val="center"/>
                </w:tcPr>
                <w:p w14:paraId="6803358C" w14:textId="77777777" w:rsidR="006B7E95" w:rsidRPr="006B7E95" w:rsidRDefault="006B7E95" w:rsidP="006B7E95">
                  <w:pPr>
                    <w:adjustRightInd w:val="0"/>
                    <w:snapToGrid w:val="0"/>
                    <w:spacing w:line="300" w:lineRule="auto"/>
                    <w:ind w:firstLineChars="0" w:firstLine="0"/>
                    <w:jc w:val="center"/>
                    <w:rPr>
                      <w:rFonts w:eastAsia="仿宋_GB2312" w:cs="Times New Roman"/>
                      <w:sz w:val="18"/>
                      <w:szCs w:val="18"/>
                    </w:rPr>
                  </w:pPr>
                  <w:r w:rsidRPr="006B7E95">
                    <w:rPr>
                      <w:rFonts w:eastAsia="仿宋_GB2312" w:cs="Times New Roman"/>
                      <w:sz w:val="18"/>
                      <w:szCs w:val="18"/>
                    </w:rPr>
                    <w:t>——</w:t>
                  </w:r>
                </w:p>
              </w:tc>
              <w:tc>
                <w:tcPr>
                  <w:tcW w:w="748" w:type="pct"/>
                  <w:vAlign w:val="center"/>
                </w:tcPr>
                <w:p w14:paraId="5E2A2E0C" w14:textId="77777777" w:rsidR="006B7E95" w:rsidRPr="006B7E95" w:rsidRDefault="006B7E95" w:rsidP="006B7E95">
                  <w:pPr>
                    <w:adjustRightInd w:val="0"/>
                    <w:snapToGrid w:val="0"/>
                    <w:spacing w:line="300" w:lineRule="auto"/>
                    <w:ind w:firstLineChars="0" w:firstLine="0"/>
                    <w:jc w:val="center"/>
                    <w:rPr>
                      <w:rFonts w:eastAsia="仿宋_GB2312" w:cs="Times New Roman"/>
                      <w:sz w:val="18"/>
                      <w:szCs w:val="18"/>
                    </w:rPr>
                  </w:pPr>
                  <w:r w:rsidRPr="006B7E95">
                    <w:rPr>
                      <w:rFonts w:eastAsia="仿宋_GB2312" w:cs="Times New Roman"/>
                      <w:sz w:val="18"/>
                      <w:szCs w:val="18"/>
                    </w:rPr>
                    <w:t>0%--50%</w:t>
                  </w:r>
                </w:p>
              </w:tc>
              <w:tc>
                <w:tcPr>
                  <w:tcW w:w="748" w:type="pct"/>
                  <w:vAlign w:val="center"/>
                </w:tcPr>
                <w:p w14:paraId="13357BAC" w14:textId="77777777" w:rsidR="006B7E95" w:rsidRPr="006B7E95" w:rsidRDefault="006B7E95" w:rsidP="006B7E95">
                  <w:pPr>
                    <w:adjustRightInd w:val="0"/>
                    <w:snapToGrid w:val="0"/>
                    <w:spacing w:line="300" w:lineRule="auto"/>
                    <w:ind w:firstLineChars="0" w:firstLine="0"/>
                    <w:jc w:val="center"/>
                    <w:rPr>
                      <w:rFonts w:eastAsia="仿宋_GB2312" w:cs="Times New Roman"/>
                      <w:sz w:val="18"/>
                      <w:szCs w:val="18"/>
                    </w:rPr>
                  </w:pPr>
                  <w:r w:rsidRPr="006B7E95">
                    <w:rPr>
                      <w:rFonts w:eastAsia="仿宋_GB2312" w:cs="Times New Roman"/>
                      <w:sz w:val="18"/>
                      <w:szCs w:val="18"/>
                    </w:rPr>
                    <w:t>50%--20%</w:t>
                  </w:r>
                </w:p>
              </w:tc>
              <w:tc>
                <w:tcPr>
                  <w:tcW w:w="684" w:type="pct"/>
                  <w:vAlign w:val="center"/>
                </w:tcPr>
                <w:p w14:paraId="05D62BE3" w14:textId="77777777" w:rsidR="006B7E95" w:rsidRPr="006B7E95" w:rsidRDefault="006B7E95" w:rsidP="006B7E95">
                  <w:pPr>
                    <w:adjustRightInd w:val="0"/>
                    <w:snapToGrid w:val="0"/>
                    <w:spacing w:line="300" w:lineRule="auto"/>
                    <w:ind w:firstLineChars="0" w:firstLine="0"/>
                    <w:jc w:val="center"/>
                    <w:rPr>
                      <w:rFonts w:eastAsia="仿宋_GB2312" w:cs="Times New Roman"/>
                      <w:sz w:val="18"/>
                      <w:szCs w:val="18"/>
                    </w:rPr>
                  </w:pPr>
                  <w:r w:rsidRPr="006B7E95">
                    <w:rPr>
                      <w:rFonts w:eastAsia="仿宋_GB2312" w:cs="Times New Roman"/>
                      <w:sz w:val="18"/>
                      <w:szCs w:val="18"/>
                    </w:rPr>
                    <w:t>20%--0</w:t>
                  </w:r>
                </w:p>
              </w:tc>
              <w:tc>
                <w:tcPr>
                  <w:tcW w:w="684" w:type="pct"/>
                  <w:vAlign w:val="center"/>
                </w:tcPr>
                <w:p w14:paraId="045E5200" w14:textId="77777777" w:rsidR="006B7E95" w:rsidRPr="006B7E95" w:rsidRDefault="006B7E95" w:rsidP="006B7E95">
                  <w:pPr>
                    <w:adjustRightInd w:val="0"/>
                    <w:snapToGrid w:val="0"/>
                    <w:spacing w:line="300" w:lineRule="auto"/>
                    <w:ind w:firstLineChars="0" w:firstLine="0"/>
                    <w:jc w:val="center"/>
                    <w:rPr>
                      <w:rFonts w:eastAsia="仿宋_GB2312" w:cs="Times New Roman"/>
                      <w:sz w:val="18"/>
                      <w:szCs w:val="18"/>
                    </w:rPr>
                  </w:pPr>
                  <w:r w:rsidRPr="006B7E95">
                    <w:rPr>
                      <w:rFonts w:eastAsia="仿宋_GB2312" w:cs="Times New Roman"/>
                      <w:sz w:val="18"/>
                      <w:szCs w:val="18"/>
                    </w:rPr>
                    <w:t>——</w:t>
                  </w:r>
                </w:p>
              </w:tc>
            </w:tr>
            <w:tr w:rsidR="006B7E95" w:rsidRPr="006B7E95" w14:paraId="2F3E28FA" w14:textId="77777777" w:rsidTr="00147AE6">
              <w:tc>
                <w:tcPr>
                  <w:tcW w:w="769" w:type="pct"/>
                  <w:tcBorders>
                    <w:right w:val="single" w:sz="8" w:space="0" w:color="auto"/>
                  </w:tcBorders>
                  <w:vAlign w:val="center"/>
                </w:tcPr>
                <w:p w14:paraId="0EBE7051" w14:textId="77777777" w:rsidR="006B7E95" w:rsidRPr="006B7E95" w:rsidRDefault="006B7E95" w:rsidP="006B7E95">
                  <w:pPr>
                    <w:adjustRightInd w:val="0"/>
                    <w:snapToGrid w:val="0"/>
                    <w:spacing w:line="300" w:lineRule="auto"/>
                    <w:ind w:firstLineChars="0" w:firstLine="0"/>
                    <w:jc w:val="center"/>
                    <w:rPr>
                      <w:rFonts w:eastAsia="仿宋_GB2312" w:cs="Times New Roman"/>
                      <w:sz w:val="18"/>
                      <w:szCs w:val="18"/>
                    </w:rPr>
                  </w:pPr>
                  <w:r w:rsidRPr="006B7E95">
                    <w:rPr>
                      <w:rFonts w:eastAsia="仿宋_GB2312" w:cs="Times New Roman"/>
                      <w:sz w:val="18"/>
                      <w:szCs w:val="18"/>
                    </w:rPr>
                    <w:t>3</w:t>
                  </w:r>
                </w:p>
              </w:tc>
              <w:tc>
                <w:tcPr>
                  <w:tcW w:w="684" w:type="pct"/>
                  <w:tcBorders>
                    <w:left w:val="single" w:sz="8" w:space="0" w:color="auto"/>
                  </w:tcBorders>
                  <w:vAlign w:val="center"/>
                </w:tcPr>
                <w:p w14:paraId="3AE788ED" w14:textId="77777777" w:rsidR="006B7E95" w:rsidRPr="006B7E95" w:rsidRDefault="006B7E95" w:rsidP="006B7E95">
                  <w:pPr>
                    <w:adjustRightInd w:val="0"/>
                    <w:snapToGrid w:val="0"/>
                    <w:spacing w:line="300" w:lineRule="auto"/>
                    <w:ind w:firstLineChars="0" w:firstLine="0"/>
                    <w:jc w:val="center"/>
                    <w:rPr>
                      <w:rFonts w:eastAsia="仿宋_GB2312" w:cs="Times New Roman"/>
                      <w:sz w:val="18"/>
                      <w:szCs w:val="18"/>
                    </w:rPr>
                  </w:pPr>
                  <w:r w:rsidRPr="006B7E95">
                    <w:rPr>
                      <w:rFonts w:eastAsia="仿宋_GB2312" w:cs="Times New Roman"/>
                      <w:sz w:val="18"/>
                      <w:szCs w:val="18"/>
                    </w:rPr>
                    <w:t>——</w:t>
                  </w:r>
                </w:p>
              </w:tc>
              <w:tc>
                <w:tcPr>
                  <w:tcW w:w="684" w:type="pct"/>
                  <w:vAlign w:val="center"/>
                </w:tcPr>
                <w:p w14:paraId="5F7CBA19" w14:textId="77777777" w:rsidR="006B7E95" w:rsidRPr="006B7E95" w:rsidRDefault="006B7E95" w:rsidP="006B7E95">
                  <w:pPr>
                    <w:adjustRightInd w:val="0"/>
                    <w:snapToGrid w:val="0"/>
                    <w:spacing w:line="300" w:lineRule="auto"/>
                    <w:ind w:firstLineChars="0" w:firstLine="0"/>
                    <w:jc w:val="center"/>
                    <w:rPr>
                      <w:rFonts w:eastAsia="仿宋_GB2312" w:cs="Times New Roman"/>
                      <w:sz w:val="18"/>
                      <w:szCs w:val="18"/>
                    </w:rPr>
                  </w:pPr>
                  <w:r w:rsidRPr="006B7E95">
                    <w:rPr>
                      <w:rFonts w:eastAsia="仿宋_GB2312" w:cs="Times New Roman"/>
                      <w:sz w:val="18"/>
                      <w:szCs w:val="18"/>
                    </w:rPr>
                    <w:t>——</w:t>
                  </w:r>
                </w:p>
              </w:tc>
              <w:tc>
                <w:tcPr>
                  <w:tcW w:w="748" w:type="pct"/>
                  <w:vAlign w:val="center"/>
                </w:tcPr>
                <w:p w14:paraId="4EFC2E4B" w14:textId="77777777" w:rsidR="006B7E95" w:rsidRPr="006B7E95" w:rsidRDefault="006B7E95" w:rsidP="006B7E95">
                  <w:pPr>
                    <w:adjustRightInd w:val="0"/>
                    <w:snapToGrid w:val="0"/>
                    <w:spacing w:line="300" w:lineRule="auto"/>
                    <w:ind w:firstLineChars="0" w:firstLine="0"/>
                    <w:jc w:val="center"/>
                    <w:rPr>
                      <w:rFonts w:eastAsia="仿宋_GB2312" w:cs="Times New Roman"/>
                      <w:sz w:val="18"/>
                      <w:szCs w:val="18"/>
                    </w:rPr>
                  </w:pPr>
                  <w:r w:rsidRPr="006B7E95">
                    <w:rPr>
                      <w:rFonts w:eastAsia="仿宋_GB2312" w:cs="Times New Roman"/>
                      <w:sz w:val="18"/>
                      <w:szCs w:val="18"/>
                    </w:rPr>
                    <w:t>0%--10%</w:t>
                  </w:r>
                </w:p>
              </w:tc>
              <w:tc>
                <w:tcPr>
                  <w:tcW w:w="748" w:type="pct"/>
                  <w:vAlign w:val="center"/>
                </w:tcPr>
                <w:p w14:paraId="3B88CB96" w14:textId="77777777" w:rsidR="006B7E95" w:rsidRPr="006B7E95" w:rsidRDefault="006B7E95" w:rsidP="006B7E95">
                  <w:pPr>
                    <w:adjustRightInd w:val="0"/>
                    <w:snapToGrid w:val="0"/>
                    <w:spacing w:line="300" w:lineRule="auto"/>
                    <w:ind w:firstLineChars="0" w:firstLine="0"/>
                    <w:jc w:val="center"/>
                    <w:rPr>
                      <w:rFonts w:eastAsia="仿宋_GB2312" w:cs="Times New Roman"/>
                      <w:sz w:val="18"/>
                      <w:szCs w:val="18"/>
                    </w:rPr>
                  </w:pPr>
                  <w:r w:rsidRPr="006B7E95">
                    <w:rPr>
                      <w:rFonts w:eastAsia="仿宋_GB2312" w:cs="Times New Roman"/>
                      <w:sz w:val="18"/>
                      <w:szCs w:val="18"/>
                    </w:rPr>
                    <w:t>10%--20%</w:t>
                  </w:r>
                </w:p>
              </w:tc>
              <w:tc>
                <w:tcPr>
                  <w:tcW w:w="684" w:type="pct"/>
                  <w:vAlign w:val="center"/>
                </w:tcPr>
                <w:p w14:paraId="09F71941" w14:textId="77777777" w:rsidR="006B7E95" w:rsidRPr="006B7E95" w:rsidRDefault="006B7E95" w:rsidP="006B7E95">
                  <w:pPr>
                    <w:adjustRightInd w:val="0"/>
                    <w:snapToGrid w:val="0"/>
                    <w:spacing w:line="300" w:lineRule="auto"/>
                    <w:ind w:firstLineChars="0" w:firstLine="0"/>
                    <w:jc w:val="center"/>
                    <w:rPr>
                      <w:rFonts w:eastAsia="仿宋_GB2312" w:cs="Times New Roman"/>
                      <w:sz w:val="18"/>
                      <w:szCs w:val="18"/>
                    </w:rPr>
                  </w:pPr>
                  <w:r w:rsidRPr="006B7E95">
                    <w:rPr>
                      <w:rFonts w:eastAsia="仿宋_GB2312" w:cs="Times New Roman"/>
                      <w:sz w:val="18"/>
                      <w:szCs w:val="18"/>
                    </w:rPr>
                    <w:t>20%--10%</w:t>
                  </w:r>
                </w:p>
              </w:tc>
              <w:tc>
                <w:tcPr>
                  <w:tcW w:w="684" w:type="pct"/>
                  <w:vAlign w:val="center"/>
                </w:tcPr>
                <w:p w14:paraId="67908B55" w14:textId="77777777" w:rsidR="006B7E95" w:rsidRPr="006B7E95" w:rsidRDefault="006B7E95" w:rsidP="006B7E95">
                  <w:pPr>
                    <w:adjustRightInd w:val="0"/>
                    <w:snapToGrid w:val="0"/>
                    <w:spacing w:line="300" w:lineRule="auto"/>
                    <w:ind w:firstLineChars="0" w:firstLine="0"/>
                    <w:jc w:val="center"/>
                    <w:rPr>
                      <w:rFonts w:eastAsia="仿宋_GB2312" w:cs="Times New Roman"/>
                      <w:sz w:val="18"/>
                      <w:szCs w:val="18"/>
                    </w:rPr>
                  </w:pPr>
                  <w:r w:rsidRPr="006B7E95">
                    <w:rPr>
                      <w:rFonts w:eastAsia="仿宋_GB2312" w:cs="Times New Roman"/>
                      <w:sz w:val="18"/>
                      <w:szCs w:val="18"/>
                    </w:rPr>
                    <w:t>10%--0%</w:t>
                  </w:r>
                </w:p>
              </w:tc>
            </w:tr>
            <w:tr w:rsidR="006B7E95" w:rsidRPr="006B7E95" w14:paraId="6170E4FF" w14:textId="77777777" w:rsidTr="00147AE6">
              <w:tc>
                <w:tcPr>
                  <w:tcW w:w="769" w:type="pct"/>
                  <w:tcBorders>
                    <w:right w:val="single" w:sz="8" w:space="0" w:color="auto"/>
                  </w:tcBorders>
                  <w:vAlign w:val="center"/>
                </w:tcPr>
                <w:p w14:paraId="7EB6C446" w14:textId="77777777" w:rsidR="006B7E95" w:rsidRPr="006B7E95" w:rsidRDefault="006B7E95" w:rsidP="006B7E95">
                  <w:pPr>
                    <w:adjustRightInd w:val="0"/>
                    <w:snapToGrid w:val="0"/>
                    <w:spacing w:line="300" w:lineRule="auto"/>
                    <w:ind w:firstLineChars="0" w:firstLine="0"/>
                    <w:jc w:val="center"/>
                    <w:rPr>
                      <w:rFonts w:eastAsia="仿宋_GB2312" w:cs="Times New Roman"/>
                      <w:sz w:val="18"/>
                      <w:szCs w:val="18"/>
                    </w:rPr>
                  </w:pPr>
                  <w:r w:rsidRPr="006B7E95">
                    <w:rPr>
                      <w:rFonts w:eastAsia="仿宋_GB2312" w:cs="Times New Roman"/>
                      <w:sz w:val="18"/>
                      <w:szCs w:val="18"/>
                    </w:rPr>
                    <w:t>4</w:t>
                  </w:r>
                </w:p>
              </w:tc>
              <w:tc>
                <w:tcPr>
                  <w:tcW w:w="684" w:type="pct"/>
                  <w:tcBorders>
                    <w:left w:val="single" w:sz="8" w:space="0" w:color="auto"/>
                  </w:tcBorders>
                  <w:vAlign w:val="center"/>
                </w:tcPr>
                <w:p w14:paraId="4494C03E" w14:textId="77777777" w:rsidR="006B7E95" w:rsidRPr="006B7E95" w:rsidRDefault="006B7E95" w:rsidP="006B7E95">
                  <w:pPr>
                    <w:adjustRightInd w:val="0"/>
                    <w:snapToGrid w:val="0"/>
                    <w:spacing w:line="300" w:lineRule="auto"/>
                    <w:ind w:firstLineChars="0" w:firstLine="0"/>
                    <w:jc w:val="center"/>
                    <w:rPr>
                      <w:rFonts w:eastAsia="仿宋_GB2312" w:cs="Times New Roman"/>
                      <w:sz w:val="18"/>
                      <w:szCs w:val="18"/>
                    </w:rPr>
                  </w:pPr>
                  <w:r w:rsidRPr="006B7E95">
                    <w:rPr>
                      <w:rFonts w:eastAsia="仿宋_GB2312" w:cs="Times New Roman"/>
                      <w:sz w:val="18"/>
                      <w:szCs w:val="18"/>
                    </w:rPr>
                    <w:t>——</w:t>
                  </w:r>
                </w:p>
              </w:tc>
              <w:tc>
                <w:tcPr>
                  <w:tcW w:w="684" w:type="pct"/>
                  <w:vAlign w:val="center"/>
                </w:tcPr>
                <w:p w14:paraId="199FEC75" w14:textId="77777777" w:rsidR="006B7E95" w:rsidRPr="006B7E95" w:rsidRDefault="006B7E95" w:rsidP="006B7E95">
                  <w:pPr>
                    <w:adjustRightInd w:val="0"/>
                    <w:snapToGrid w:val="0"/>
                    <w:spacing w:line="300" w:lineRule="auto"/>
                    <w:ind w:firstLineChars="0" w:firstLine="0"/>
                    <w:jc w:val="center"/>
                    <w:rPr>
                      <w:rFonts w:eastAsia="仿宋_GB2312" w:cs="Times New Roman"/>
                      <w:sz w:val="18"/>
                      <w:szCs w:val="18"/>
                    </w:rPr>
                  </w:pPr>
                  <w:r w:rsidRPr="006B7E95">
                    <w:rPr>
                      <w:rFonts w:eastAsia="仿宋_GB2312" w:cs="Times New Roman"/>
                      <w:sz w:val="18"/>
                      <w:szCs w:val="18"/>
                    </w:rPr>
                    <w:t>——</w:t>
                  </w:r>
                </w:p>
              </w:tc>
              <w:tc>
                <w:tcPr>
                  <w:tcW w:w="748" w:type="pct"/>
                  <w:vAlign w:val="center"/>
                </w:tcPr>
                <w:p w14:paraId="273F077E" w14:textId="77777777" w:rsidR="006B7E95" w:rsidRPr="006B7E95" w:rsidRDefault="006B7E95" w:rsidP="006B7E95">
                  <w:pPr>
                    <w:adjustRightInd w:val="0"/>
                    <w:snapToGrid w:val="0"/>
                    <w:spacing w:line="300" w:lineRule="auto"/>
                    <w:ind w:firstLineChars="0" w:firstLine="0"/>
                    <w:jc w:val="center"/>
                    <w:rPr>
                      <w:rFonts w:eastAsia="仿宋_GB2312" w:cs="Times New Roman"/>
                      <w:sz w:val="18"/>
                      <w:szCs w:val="18"/>
                    </w:rPr>
                  </w:pPr>
                  <w:r w:rsidRPr="006B7E95">
                    <w:rPr>
                      <w:rFonts w:eastAsia="仿宋_GB2312" w:cs="Times New Roman"/>
                      <w:sz w:val="18"/>
                      <w:szCs w:val="18"/>
                    </w:rPr>
                    <w:t>——</w:t>
                  </w:r>
                </w:p>
              </w:tc>
              <w:tc>
                <w:tcPr>
                  <w:tcW w:w="748" w:type="pct"/>
                  <w:vAlign w:val="center"/>
                </w:tcPr>
                <w:p w14:paraId="380F2F16" w14:textId="77777777" w:rsidR="006B7E95" w:rsidRPr="006B7E95" w:rsidRDefault="006B7E95" w:rsidP="006B7E95">
                  <w:pPr>
                    <w:adjustRightInd w:val="0"/>
                    <w:snapToGrid w:val="0"/>
                    <w:spacing w:line="300" w:lineRule="auto"/>
                    <w:ind w:firstLineChars="0" w:firstLine="0"/>
                    <w:jc w:val="center"/>
                    <w:rPr>
                      <w:rFonts w:eastAsia="仿宋_GB2312" w:cs="Times New Roman"/>
                      <w:sz w:val="18"/>
                      <w:szCs w:val="18"/>
                    </w:rPr>
                  </w:pPr>
                  <w:r w:rsidRPr="006B7E95">
                    <w:rPr>
                      <w:rFonts w:eastAsia="仿宋_GB2312" w:cs="Times New Roman"/>
                      <w:sz w:val="18"/>
                      <w:szCs w:val="18"/>
                    </w:rPr>
                    <w:t>——</w:t>
                  </w:r>
                </w:p>
              </w:tc>
              <w:tc>
                <w:tcPr>
                  <w:tcW w:w="684" w:type="pct"/>
                  <w:vAlign w:val="center"/>
                </w:tcPr>
                <w:p w14:paraId="398E2F51" w14:textId="77777777" w:rsidR="006B7E95" w:rsidRPr="006B7E95" w:rsidRDefault="006B7E95" w:rsidP="006B7E95">
                  <w:pPr>
                    <w:adjustRightInd w:val="0"/>
                    <w:snapToGrid w:val="0"/>
                    <w:spacing w:line="300" w:lineRule="auto"/>
                    <w:ind w:firstLineChars="0" w:firstLine="0"/>
                    <w:jc w:val="center"/>
                    <w:rPr>
                      <w:rFonts w:eastAsia="仿宋_GB2312" w:cs="Times New Roman"/>
                      <w:sz w:val="18"/>
                      <w:szCs w:val="18"/>
                    </w:rPr>
                  </w:pPr>
                  <w:r w:rsidRPr="006B7E95">
                    <w:rPr>
                      <w:rFonts w:eastAsia="仿宋_GB2312" w:cs="Times New Roman"/>
                      <w:sz w:val="18"/>
                      <w:szCs w:val="18"/>
                    </w:rPr>
                    <w:t>0%--200%</w:t>
                  </w:r>
                </w:p>
              </w:tc>
              <w:tc>
                <w:tcPr>
                  <w:tcW w:w="684" w:type="pct"/>
                  <w:vAlign w:val="center"/>
                </w:tcPr>
                <w:p w14:paraId="1EBA057A" w14:textId="77777777" w:rsidR="006B7E95" w:rsidRPr="006B7E95" w:rsidRDefault="006B7E95" w:rsidP="006B7E95">
                  <w:pPr>
                    <w:adjustRightInd w:val="0"/>
                    <w:snapToGrid w:val="0"/>
                    <w:spacing w:line="300" w:lineRule="auto"/>
                    <w:ind w:firstLineChars="0" w:firstLine="0"/>
                    <w:jc w:val="center"/>
                    <w:rPr>
                      <w:rFonts w:eastAsia="仿宋_GB2312" w:cs="Times New Roman"/>
                      <w:sz w:val="18"/>
                      <w:szCs w:val="18"/>
                    </w:rPr>
                  </w:pPr>
                  <w:r w:rsidRPr="006B7E95">
                    <w:rPr>
                      <w:rFonts w:eastAsia="仿宋_GB2312" w:cs="Times New Roman"/>
                      <w:sz w:val="18"/>
                      <w:szCs w:val="18"/>
                    </w:rPr>
                    <w:t>200%--0%</w:t>
                  </w:r>
                </w:p>
              </w:tc>
            </w:tr>
            <w:tr w:rsidR="006B7E95" w:rsidRPr="006B7E95" w14:paraId="06E9A16C" w14:textId="77777777" w:rsidTr="00147AE6">
              <w:tc>
                <w:tcPr>
                  <w:tcW w:w="769" w:type="pct"/>
                  <w:tcBorders>
                    <w:bottom w:val="single" w:sz="8" w:space="0" w:color="auto"/>
                    <w:right w:val="single" w:sz="8" w:space="0" w:color="auto"/>
                  </w:tcBorders>
                  <w:vAlign w:val="center"/>
                </w:tcPr>
                <w:p w14:paraId="430DF602" w14:textId="77777777" w:rsidR="006B7E95" w:rsidRPr="006B7E95" w:rsidRDefault="006B7E95" w:rsidP="006B7E95">
                  <w:pPr>
                    <w:adjustRightInd w:val="0"/>
                    <w:snapToGrid w:val="0"/>
                    <w:spacing w:line="300" w:lineRule="auto"/>
                    <w:ind w:firstLineChars="0" w:firstLine="0"/>
                    <w:jc w:val="center"/>
                    <w:rPr>
                      <w:rFonts w:eastAsia="仿宋_GB2312" w:cs="Times New Roman"/>
                      <w:sz w:val="18"/>
                      <w:szCs w:val="18"/>
                    </w:rPr>
                  </w:pPr>
                </w:p>
              </w:tc>
              <w:tc>
                <w:tcPr>
                  <w:tcW w:w="684" w:type="pct"/>
                  <w:tcBorders>
                    <w:left w:val="single" w:sz="8" w:space="0" w:color="auto"/>
                    <w:bottom w:val="single" w:sz="8" w:space="0" w:color="auto"/>
                  </w:tcBorders>
                  <w:vAlign w:val="center"/>
                </w:tcPr>
                <w:p w14:paraId="09A38FBC" w14:textId="77777777" w:rsidR="006B7E95" w:rsidRPr="006B7E95" w:rsidRDefault="006B7E95" w:rsidP="006B7E95">
                  <w:pPr>
                    <w:adjustRightInd w:val="0"/>
                    <w:snapToGrid w:val="0"/>
                    <w:spacing w:line="300" w:lineRule="auto"/>
                    <w:ind w:firstLineChars="0" w:firstLine="0"/>
                    <w:jc w:val="center"/>
                    <w:rPr>
                      <w:rFonts w:eastAsia="仿宋_GB2312" w:cs="Times New Roman"/>
                      <w:sz w:val="18"/>
                      <w:szCs w:val="18"/>
                    </w:rPr>
                  </w:pPr>
                  <w:r w:rsidRPr="006B7E95">
                    <w:rPr>
                      <w:rFonts w:eastAsia="仿宋_GB2312" w:cs="Times New Roman"/>
                      <w:sz w:val="18"/>
                      <w:szCs w:val="18"/>
                    </w:rPr>
                    <w:t>1-300</w:t>
                  </w:r>
                </w:p>
              </w:tc>
              <w:tc>
                <w:tcPr>
                  <w:tcW w:w="684" w:type="pct"/>
                  <w:tcBorders>
                    <w:bottom w:val="single" w:sz="8" w:space="0" w:color="auto"/>
                  </w:tcBorders>
                  <w:vAlign w:val="center"/>
                </w:tcPr>
                <w:p w14:paraId="62CDCD14" w14:textId="77777777" w:rsidR="006B7E95" w:rsidRPr="006B7E95" w:rsidRDefault="006B7E95" w:rsidP="006B7E95">
                  <w:pPr>
                    <w:adjustRightInd w:val="0"/>
                    <w:snapToGrid w:val="0"/>
                    <w:spacing w:line="300" w:lineRule="auto"/>
                    <w:ind w:firstLineChars="0" w:firstLine="0"/>
                    <w:jc w:val="center"/>
                    <w:rPr>
                      <w:rFonts w:eastAsia="仿宋_GB2312" w:cs="Times New Roman"/>
                      <w:sz w:val="18"/>
                      <w:szCs w:val="18"/>
                    </w:rPr>
                  </w:pPr>
                  <w:r w:rsidRPr="006B7E95">
                    <w:rPr>
                      <w:rFonts w:eastAsia="仿宋_GB2312" w:cs="Times New Roman"/>
                      <w:sz w:val="18"/>
                      <w:szCs w:val="18"/>
                    </w:rPr>
                    <w:t>301-360</w:t>
                  </w:r>
                </w:p>
              </w:tc>
              <w:tc>
                <w:tcPr>
                  <w:tcW w:w="748" w:type="pct"/>
                  <w:tcBorders>
                    <w:bottom w:val="single" w:sz="8" w:space="0" w:color="auto"/>
                  </w:tcBorders>
                  <w:vAlign w:val="center"/>
                </w:tcPr>
                <w:p w14:paraId="0C41516F" w14:textId="77777777" w:rsidR="006B7E95" w:rsidRPr="006B7E95" w:rsidRDefault="006B7E95" w:rsidP="006B7E95">
                  <w:pPr>
                    <w:adjustRightInd w:val="0"/>
                    <w:snapToGrid w:val="0"/>
                    <w:spacing w:line="300" w:lineRule="auto"/>
                    <w:ind w:firstLineChars="0" w:firstLine="0"/>
                    <w:jc w:val="center"/>
                    <w:rPr>
                      <w:rFonts w:eastAsia="仿宋_GB2312" w:cs="Times New Roman"/>
                      <w:sz w:val="18"/>
                      <w:szCs w:val="18"/>
                    </w:rPr>
                  </w:pPr>
                  <w:r w:rsidRPr="006B7E95">
                    <w:rPr>
                      <w:rFonts w:eastAsia="仿宋_GB2312" w:cs="Times New Roman"/>
                      <w:sz w:val="18"/>
                      <w:szCs w:val="18"/>
                    </w:rPr>
                    <w:t>361-840</w:t>
                  </w:r>
                </w:p>
              </w:tc>
              <w:tc>
                <w:tcPr>
                  <w:tcW w:w="748" w:type="pct"/>
                  <w:tcBorders>
                    <w:bottom w:val="single" w:sz="8" w:space="0" w:color="auto"/>
                  </w:tcBorders>
                  <w:vAlign w:val="center"/>
                </w:tcPr>
                <w:p w14:paraId="40DDC8A5" w14:textId="77777777" w:rsidR="006B7E95" w:rsidRPr="006B7E95" w:rsidRDefault="006B7E95" w:rsidP="006B7E95">
                  <w:pPr>
                    <w:adjustRightInd w:val="0"/>
                    <w:snapToGrid w:val="0"/>
                    <w:spacing w:line="300" w:lineRule="auto"/>
                    <w:ind w:firstLineChars="0" w:firstLine="0"/>
                    <w:jc w:val="center"/>
                    <w:rPr>
                      <w:rFonts w:eastAsia="仿宋_GB2312" w:cs="Times New Roman"/>
                      <w:sz w:val="18"/>
                      <w:szCs w:val="18"/>
                    </w:rPr>
                  </w:pPr>
                  <w:r w:rsidRPr="006B7E95">
                    <w:rPr>
                      <w:rFonts w:eastAsia="仿宋_GB2312" w:cs="Times New Roman"/>
                      <w:sz w:val="18"/>
                      <w:szCs w:val="18"/>
                    </w:rPr>
                    <w:t>841-1080</w:t>
                  </w:r>
                </w:p>
              </w:tc>
              <w:tc>
                <w:tcPr>
                  <w:tcW w:w="684" w:type="pct"/>
                  <w:tcBorders>
                    <w:bottom w:val="single" w:sz="8" w:space="0" w:color="auto"/>
                  </w:tcBorders>
                  <w:vAlign w:val="center"/>
                </w:tcPr>
                <w:p w14:paraId="17673A0F" w14:textId="77777777" w:rsidR="006B7E95" w:rsidRPr="006B7E95" w:rsidRDefault="006B7E95" w:rsidP="006B7E95">
                  <w:pPr>
                    <w:adjustRightInd w:val="0"/>
                    <w:snapToGrid w:val="0"/>
                    <w:spacing w:line="300" w:lineRule="auto"/>
                    <w:ind w:firstLineChars="0" w:firstLine="0"/>
                    <w:jc w:val="center"/>
                    <w:rPr>
                      <w:rFonts w:eastAsia="仿宋_GB2312" w:cs="Times New Roman"/>
                      <w:sz w:val="18"/>
                      <w:szCs w:val="18"/>
                    </w:rPr>
                  </w:pPr>
                  <w:r w:rsidRPr="006B7E95">
                    <w:rPr>
                      <w:rFonts w:eastAsia="仿宋_GB2312" w:cs="Times New Roman"/>
                      <w:sz w:val="18"/>
                      <w:szCs w:val="18"/>
                    </w:rPr>
                    <w:t>1081-1200</w:t>
                  </w:r>
                </w:p>
              </w:tc>
              <w:tc>
                <w:tcPr>
                  <w:tcW w:w="684" w:type="pct"/>
                  <w:tcBorders>
                    <w:bottom w:val="single" w:sz="8" w:space="0" w:color="auto"/>
                  </w:tcBorders>
                  <w:vAlign w:val="center"/>
                </w:tcPr>
                <w:p w14:paraId="6E2B1C4D" w14:textId="77777777" w:rsidR="006B7E95" w:rsidRPr="006B7E95" w:rsidRDefault="006B7E95" w:rsidP="006B7E95">
                  <w:pPr>
                    <w:adjustRightInd w:val="0"/>
                    <w:snapToGrid w:val="0"/>
                    <w:spacing w:line="300" w:lineRule="auto"/>
                    <w:ind w:firstLineChars="0" w:firstLine="0"/>
                    <w:jc w:val="center"/>
                    <w:rPr>
                      <w:rFonts w:eastAsia="仿宋_GB2312" w:cs="Times New Roman"/>
                      <w:sz w:val="18"/>
                      <w:szCs w:val="18"/>
                    </w:rPr>
                  </w:pPr>
                  <w:r w:rsidRPr="006B7E95">
                    <w:rPr>
                      <w:rFonts w:eastAsia="仿宋_GB2312" w:cs="Times New Roman"/>
                      <w:sz w:val="18"/>
                      <w:szCs w:val="18"/>
                    </w:rPr>
                    <w:t>1201-1440</w:t>
                  </w:r>
                </w:p>
              </w:tc>
            </w:tr>
          </w:tbl>
          <w:p w14:paraId="4BE271FE" w14:textId="77777777" w:rsidR="006B7E95" w:rsidRPr="006B7E95" w:rsidRDefault="006B7E95" w:rsidP="006B7E95">
            <w:pPr>
              <w:adjustRightInd w:val="0"/>
              <w:snapToGrid w:val="0"/>
              <w:spacing w:line="300" w:lineRule="auto"/>
              <w:ind w:firstLineChars="0" w:firstLine="0"/>
              <w:jc w:val="center"/>
              <w:rPr>
                <w:rFonts w:eastAsia="仿宋_GB2312" w:cs="Times New Roman"/>
                <w:sz w:val="18"/>
                <w:szCs w:val="18"/>
              </w:rPr>
            </w:pPr>
            <w:r w:rsidRPr="006B7E95">
              <w:rPr>
                <w:rFonts w:eastAsia="仿宋_GB2312" w:cs="Times New Roman"/>
                <w:sz w:val="18"/>
                <w:szCs w:val="18"/>
              </w:rPr>
              <w:t>Table 3. Test Set 4</w:t>
            </w:r>
            <w:r w:rsidRPr="006B7E95">
              <w:rPr>
                <w:rFonts w:eastAsia="仿宋_GB2312" w:cs="Times New Roman"/>
                <w:sz w:val="18"/>
                <w:szCs w:val="18"/>
              </w:rPr>
              <w:t>、</w:t>
            </w:r>
            <w:r w:rsidRPr="006B7E95">
              <w:rPr>
                <w:rFonts w:eastAsia="仿宋_GB2312" w:cs="Times New Roman"/>
                <w:sz w:val="18"/>
                <w:szCs w:val="18"/>
              </w:rPr>
              <w:t>5</w:t>
            </w:r>
            <w:r w:rsidRPr="006B7E95">
              <w:rPr>
                <w:rFonts w:eastAsia="仿宋_GB2312" w:cs="Times New Roman"/>
                <w:sz w:val="18"/>
                <w:szCs w:val="18"/>
              </w:rPr>
              <w:t>、</w:t>
            </w:r>
            <w:r w:rsidRPr="006B7E95">
              <w:rPr>
                <w:rFonts w:eastAsia="仿宋_GB2312" w:cs="Times New Roman"/>
                <w:sz w:val="18"/>
                <w:szCs w:val="18"/>
              </w:rPr>
              <w:t>6</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08"/>
              <w:gridCol w:w="2569"/>
              <w:gridCol w:w="2010"/>
              <w:gridCol w:w="1903"/>
            </w:tblGrid>
            <w:tr w:rsidR="006B7E95" w:rsidRPr="006B7E95" w14:paraId="2163FDAC" w14:textId="77777777" w:rsidTr="00147AE6">
              <w:tc>
                <w:tcPr>
                  <w:tcW w:w="994" w:type="pct"/>
                  <w:tcBorders>
                    <w:top w:val="single" w:sz="8" w:space="0" w:color="auto"/>
                    <w:left w:val="nil"/>
                    <w:bottom w:val="single" w:sz="6" w:space="0" w:color="auto"/>
                    <w:right w:val="single" w:sz="6" w:space="0" w:color="auto"/>
                  </w:tcBorders>
                  <w:shd w:val="clear" w:color="auto" w:fill="auto"/>
                  <w:vAlign w:val="center"/>
                </w:tcPr>
                <w:p w14:paraId="493BFB3C" w14:textId="77777777" w:rsidR="006B7E95" w:rsidRPr="006B7E95" w:rsidRDefault="006B7E95" w:rsidP="006B7E95">
                  <w:pPr>
                    <w:adjustRightInd w:val="0"/>
                    <w:snapToGrid w:val="0"/>
                    <w:spacing w:line="300" w:lineRule="auto"/>
                    <w:ind w:firstLineChars="0" w:firstLine="0"/>
                    <w:jc w:val="center"/>
                    <w:rPr>
                      <w:rFonts w:eastAsia="仿宋_GB2312" w:cs="Times New Roman"/>
                      <w:sz w:val="18"/>
                      <w:szCs w:val="18"/>
                    </w:rPr>
                  </w:pPr>
                  <w:r w:rsidRPr="006B7E95">
                    <w:rPr>
                      <w:rFonts w:eastAsia="仿宋_GB2312" w:cs="Times New Roman"/>
                      <w:sz w:val="18"/>
                      <w:szCs w:val="18"/>
                    </w:rPr>
                    <w:t>Source number</w:t>
                  </w:r>
                </w:p>
              </w:tc>
              <w:tc>
                <w:tcPr>
                  <w:tcW w:w="1588" w:type="pct"/>
                  <w:tcBorders>
                    <w:top w:val="single" w:sz="8" w:space="0" w:color="auto"/>
                    <w:left w:val="single" w:sz="6" w:space="0" w:color="auto"/>
                    <w:bottom w:val="single" w:sz="6" w:space="0" w:color="auto"/>
                    <w:right w:val="nil"/>
                  </w:tcBorders>
                  <w:shd w:val="clear" w:color="auto" w:fill="auto"/>
                  <w:vAlign w:val="center"/>
                </w:tcPr>
                <w:p w14:paraId="1D21FE19" w14:textId="77777777" w:rsidR="006B7E95" w:rsidRPr="006B7E95" w:rsidRDefault="006B7E95" w:rsidP="006B7E95">
                  <w:pPr>
                    <w:adjustRightInd w:val="0"/>
                    <w:snapToGrid w:val="0"/>
                    <w:spacing w:line="300" w:lineRule="auto"/>
                    <w:ind w:firstLineChars="0" w:firstLine="0"/>
                    <w:jc w:val="center"/>
                    <w:rPr>
                      <w:rFonts w:eastAsia="仿宋_GB2312" w:cs="Times New Roman"/>
                      <w:sz w:val="18"/>
                      <w:szCs w:val="18"/>
                    </w:rPr>
                  </w:pPr>
                  <w:r w:rsidRPr="006B7E95">
                    <w:rPr>
                      <w:rFonts w:eastAsia="仿宋_GB2312" w:cs="Times New Roman"/>
                      <w:sz w:val="18"/>
                      <w:szCs w:val="18"/>
                    </w:rPr>
                    <w:t>1100-1400</w:t>
                  </w:r>
                </w:p>
              </w:tc>
              <w:tc>
                <w:tcPr>
                  <w:tcW w:w="1242" w:type="pct"/>
                  <w:tcBorders>
                    <w:top w:val="single" w:sz="8" w:space="0" w:color="auto"/>
                    <w:left w:val="nil"/>
                    <w:bottom w:val="single" w:sz="6" w:space="0" w:color="auto"/>
                    <w:right w:val="nil"/>
                  </w:tcBorders>
                  <w:shd w:val="clear" w:color="auto" w:fill="auto"/>
                  <w:vAlign w:val="center"/>
                </w:tcPr>
                <w:p w14:paraId="3C1DBBA1" w14:textId="77777777" w:rsidR="006B7E95" w:rsidRPr="006B7E95" w:rsidRDefault="006B7E95" w:rsidP="006B7E95">
                  <w:pPr>
                    <w:adjustRightInd w:val="0"/>
                    <w:snapToGrid w:val="0"/>
                    <w:spacing w:line="300" w:lineRule="auto"/>
                    <w:ind w:firstLineChars="0" w:firstLine="0"/>
                    <w:jc w:val="center"/>
                    <w:rPr>
                      <w:rFonts w:eastAsia="仿宋_GB2312" w:cs="Times New Roman"/>
                      <w:sz w:val="18"/>
                      <w:szCs w:val="18"/>
                    </w:rPr>
                  </w:pPr>
                  <w:r w:rsidRPr="006B7E95">
                    <w:rPr>
                      <w:rFonts w:eastAsia="仿宋_GB2312" w:cs="Times New Roman"/>
                      <w:sz w:val="18"/>
                      <w:szCs w:val="18"/>
                    </w:rPr>
                    <w:t>1400-1800</w:t>
                  </w:r>
                </w:p>
              </w:tc>
              <w:tc>
                <w:tcPr>
                  <w:tcW w:w="1176" w:type="pct"/>
                  <w:tcBorders>
                    <w:top w:val="single" w:sz="8" w:space="0" w:color="auto"/>
                    <w:left w:val="nil"/>
                    <w:bottom w:val="single" w:sz="6" w:space="0" w:color="auto"/>
                    <w:right w:val="nil"/>
                  </w:tcBorders>
                  <w:shd w:val="clear" w:color="auto" w:fill="auto"/>
                  <w:vAlign w:val="center"/>
                </w:tcPr>
                <w:p w14:paraId="5BB3F251" w14:textId="77777777" w:rsidR="006B7E95" w:rsidRPr="006B7E95" w:rsidRDefault="006B7E95" w:rsidP="006B7E95">
                  <w:pPr>
                    <w:adjustRightInd w:val="0"/>
                    <w:snapToGrid w:val="0"/>
                    <w:spacing w:line="300" w:lineRule="auto"/>
                    <w:ind w:firstLineChars="0" w:firstLine="0"/>
                    <w:jc w:val="center"/>
                    <w:rPr>
                      <w:rFonts w:eastAsia="仿宋_GB2312" w:cs="Times New Roman"/>
                      <w:sz w:val="18"/>
                      <w:szCs w:val="18"/>
                    </w:rPr>
                  </w:pPr>
                  <w:r w:rsidRPr="006B7E95">
                    <w:rPr>
                      <w:rFonts w:eastAsia="仿宋_GB2312" w:cs="Times New Roman"/>
                      <w:sz w:val="18"/>
                      <w:szCs w:val="18"/>
                    </w:rPr>
                    <w:t>1800-2000</w:t>
                  </w:r>
                </w:p>
              </w:tc>
            </w:tr>
            <w:tr w:rsidR="006B7E95" w:rsidRPr="006B7E95" w14:paraId="285A03DB" w14:textId="77777777" w:rsidTr="00147AE6">
              <w:tc>
                <w:tcPr>
                  <w:tcW w:w="994" w:type="pct"/>
                  <w:tcBorders>
                    <w:top w:val="single" w:sz="6" w:space="0" w:color="auto"/>
                    <w:left w:val="nil"/>
                    <w:bottom w:val="nil"/>
                    <w:right w:val="single" w:sz="6" w:space="0" w:color="auto"/>
                  </w:tcBorders>
                  <w:shd w:val="clear" w:color="auto" w:fill="auto"/>
                  <w:vAlign w:val="center"/>
                </w:tcPr>
                <w:p w14:paraId="140766B6" w14:textId="77777777" w:rsidR="006B7E95" w:rsidRPr="006B7E95" w:rsidRDefault="006B7E95" w:rsidP="006B7E95">
                  <w:pPr>
                    <w:adjustRightInd w:val="0"/>
                    <w:snapToGrid w:val="0"/>
                    <w:spacing w:line="300" w:lineRule="auto"/>
                    <w:ind w:firstLineChars="0" w:firstLine="0"/>
                    <w:jc w:val="center"/>
                    <w:rPr>
                      <w:rFonts w:eastAsia="仿宋_GB2312" w:cs="Times New Roman"/>
                      <w:sz w:val="18"/>
                      <w:szCs w:val="18"/>
                    </w:rPr>
                  </w:pPr>
                  <w:r w:rsidRPr="006B7E95">
                    <w:rPr>
                      <w:rFonts w:eastAsia="仿宋_GB2312" w:cs="Times New Roman"/>
                      <w:sz w:val="18"/>
                      <w:szCs w:val="18"/>
                    </w:rPr>
                    <w:t>1</w:t>
                  </w:r>
                </w:p>
              </w:tc>
              <w:tc>
                <w:tcPr>
                  <w:tcW w:w="1588" w:type="pct"/>
                  <w:tcBorders>
                    <w:top w:val="single" w:sz="6" w:space="0" w:color="auto"/>
                    <w:left w:val="single" w:sz="6" w:space="0" w:color="auto"/>
                    <w:bottom w:val="nil"/>
                    <w:right w:val="nil"/>
                  </w:tcBorders>
                  <w:shd w:val="clear" w:color="auto" w:fill="auto"/>
                  <w:vAlign w:val="center"/>
                </w:tcPr>
                <w:p w14:paraId="7AFC0292" w14:textId="77777777" w:rsidR="006B7E95" w:rsidRPr="006B7E95" w:rsidRDefault="006B7E95" w:rsidP="006B7E95">
                  <w:pPr>
                    <w:adjustRightInd w:val="0"/>
                    <w:snapToGrid w:val="0"/>
                    <w:spacing w:line="300" w:lineRule="auto"/>
                    <w:ind w:firstLineChars="0" w:firstLine="0"/>
                    <w:jc w:val="center"/>
                    <w:rPr>
                      <w:rFonts w:eastAsia="仿宋_GB2312" w:cs="Times New Roman"/>
                      <w:sz w:val="18"/>
                      <w:szCs w:val="18"/>
                    </w:rPr>
                  </w:pPr>
                  <w:r w:rsidRPr="006B7E95">
                    <w:rPr>
                      <w:rFonts w:eastAsia="仿宋_GB2312" w:cs="Times New Roman"/>
                      <w:sz w:val="18"/>
                      <w:szCs w:val="18"/>
                    </w:rPr>
                    <w:t>128.75%--200%</w:t>
                  </w:r>
                </w:p>
              </w:tc>
              <w:tc>
                <w:tcPr>
                  <w:tcW w:w="1242" w:type="pct"/>
                  <w:tcBorders>
                    <w:top w:val="single" w:sz="6" w:space="0" w:color="auto"/>
                    <w:left w:val="nil"/>
                    <w:bottom w:val="nil"/>
                    <w:right w:val="nil"/>
                  </w:tcBorders>
                  <w:shd w:val="clear" w:color="auto" w:fill="auto"/>
                  <w:vAlign w:val="center"/>
                </w:tcPr>
                <w:p w14:paraId="30FB8C8F" w14:textId="77777777" w:rsidR="006B7E95" w:rsidRPr="006B7E95" w:rsidRDefault="006B7E95" w:rsidP="006B7E95">
                  <w:pPr>
                    <w:adjustRightInd w:val="0"/>
                    <w:snapToGrid w:val="0"/>
                    <w:spacing w:line="300" w:lineRule="auto"/>
                    <w:ind w:firstLineChars="0" w:firstLine="0"/>
                    <w:jc w:val="center"/>
                    <w:rPr>
                      <w:rFonts w:eastAsia="仿宋_GB2312" w:cs="Times New Roman"/>
                      <w:sz w:val="18"/>
                      <w:szCs w:val="18"/>
                    </w:rPr>
                  </w:pPr>
                  <w:r w:rsidRPr="006B7E95">
                    <w:rPr>
                      <w:rFonts w:eastAsia="仿宋_GB2312" w:cs="Times New Roman"/>
                      <w:sz w:val="18"/>
                      <w:szCs w:val="18"/>
                    </w:rPr>
                    <w:t>200%--10%</w:t>
                  </w:r>
                </w:p>
              </w:tc>
              <w:tc>
                <w:tcPr>
                  <w:tcW w:w="1176" w:type="pct"/>
                  <w:tcBorders>
                    <w:top w:val="single" w:sz="6" w:space="0" w:color="auto"/>
                    <w:left w:val="nil"/>
                    <w:bottom w:val="nil"/>
                    <w:right w:val="nil"/>
                  </w:tcBorders>
                  <w:shd w:val="clear" w:color="auto" w:fill="auto"/>
                  <w:vAlign w:val="center"/>
                </w:tcPr>
                <w:p w14:paraId="3D4C049E" w14:textId="77777777" w:rsidR="006B7E95" w:rsidRPr="006B7E95" w:rsidRDefault="006B7E95" w:rsidP="006B7E95">
                  <w:pPr>
                    <w:adjustRightInd w:val="0"/>
                    <w:snapToGrid w:val="0"/>
                    <w:spacing w:line="300" w:lineRule="auto"/>
                    <w:ind w:firstLineChars="0" w:firstLine="0"/>
                    <w:jc w:val="center"/>
                    <w:rPr>
                      <w:rFonts w:eastAsia="仿宋_GB2312" w:cs="Times New Roman"/>
                      <w:sz w:val="18"/>
                      <w:szCs w:val="18"/>
                    </w:rPr>
                  </w:pPr>
                  <w:r w:rsidRPr="006B7E95">
                    <w:rPr>
                      <w:rFonts w:eastAsia="仿宋_GB2312" w:cs="Times New Roman"/>
                      <w:sz w:val="18"/>
                      <w:szCs w:val="18"/>
                    </w:rPr>
                    <w:t>10%--0</w:t>
                  </w:r>
                </w:p>
              </w:tc>
            </w:tr>
            <w:tr w:rsidR="006B7E95" w:rsidRPr="006B7E95" w14:paraId="139066B9" w14:textId="77777777" w:rsidTr="00147AE6">
              <w:tc>
                <w:tcPr>
                  <w:tcW w:w="994" w:type="pct"/>
                  <w:tcBorders>
                    <w:top w:val="nil"/>
                    <w:left w:val="nil"/>
                    <w:bottom w:val="nil"/>
                    <w:right w:val="single" w:sz="6" w:space="0" w:color="auto"/>
                  </w:tcBorders>
                  <w:shd w:val="clear" w:color="auto" w:fill="auto"/>
                  <w:vAlign w:val="center"/>
                </w:tcPr>
                <w:p w14:paraId="2052B5F6" w14:textId="77777777" w:rsidR="006B7E95" w:rsidRPr="006B7E95" w:rsidRDefault="006B7E95" w:rsidP="006B7E95">
                  <w:pPr>
                    <w:adjustRightInd w:val="0"/>
                    <w:snapToGrid w:val="0"/>
                    <w:spacing w:line="300" w:lineRule="auto"/>
                    <w:ind w:firstLineChars="0" w:firstLine="0"/>
                    <w:jc w:val="center"/>
                    <w:rPr>
                      <w:rFonts w:eastAsia="仿宋_GB2312" w:cs="Times New Roman"/>
                      <w:sz w:val="18"/>
                      <w:szCs w:val="18"/>
                    </w:rPr>
                  </w:pPr>
                  <w:r w:rsidRPr="006B7E95">
                    <w:rPr>
                      <w:rFonts w:eastAsia="仿宋_GB2312" w:cs="Times New Roman"/>
                      <w:sz w:val="18"/>
                      <w:szCs w:val="18"/>
                    </w:rPr>
                    <w:t>2</w:t>
                  </w:r>
                </w:p>
              </w:tc>
              <w:tc>
                <w:tcPr>
                  <w:tcW w:w="1588" w:type="pct"/>
                  <w:tcBorders>
                    <w:top w:val="nil"/>
                    <w:left w:val="single" w:sz="6" w:space="0" w:color="auto"/>
                    <w:bottom w:val="nil"/>
                    <w:right w:val="nil"/>
                  </w:tcBorders>
                  <w:shd w:val="clear" w:color="auto" w:fill="auto"/>
                  <w:vAlign w:val="center"/>
                </w:tcPr>
                <w:p w14:paraId="201B6A32" w14:textId="77777777" w:rsidR="006B7E95" w:rsidRPr="006B7E95" w:rsidRDefault="006B7E95" w:rsidP="006B7E95">
                  <w:pPr>
                    <w:adjustRightInd w:val="0"/>
                    <w:snapToGrid w:val="0"/>
                    <w:spacing w:line="300" w:lineRule="auto"/>
                    <w:ind w:firstLineChars="0" w:firstLine="0"/>
                    <w:jc w:val="center"/>
                    <w:rPr>
                      <w:rFonts w:eastAsia="仿宋_GB2312" w:cs="Times New Roman"/>
                      <w:sz w:val="18"/>
                      <w:szCs w:val="18"/>
                    </w:rPr>
                  </w:pPr>
                  <w:r w:rsidRPr="006B7E95">
                    <w:rPr>
                      <w:rFonts w:eastAsia="仿宋_GB2312" w:cs="Times New Roman"/>
                      <w:sz w:val="18"/>
                      <w:szCs w:val="18"/>
                    </w:rPr>
                    <w:t>31.25%--50%</w:t>
                  </w:r>
                </w:p>
              </w:tc>
              <w:tc>
                <w:tcPr>
                  <w:tcW w:w="1242" w:type="pct"/>
                  <w:tcBorders>
                    <w:top w:val="nil"/>
                    <w:left w:val="nil"/>
                    <w:bottom w:val="nil"/>
                    <w:right w:val="nil"/>
                  </w:tcBorders>
                  <w:shd w:val="clear" w:color="auto" w:fill="auto"/>
                  <w:vAlign w:val="center"/>
                </w:tcPr>
                <w:p w14:paraId="56C5D31C" w14:textId="77777777" w:rsidR="006B7E95" w:rsidRPr="006B7E95" w:rsidRDefault="006B7E95" w:rsidP="006B7E95">
                  <w:pPr>
                    <w:adjustRightInd w:val="0"/>
                    <w:snapToGrid w:val="0"/>
                    <w:spacing w:line="300" w:lineRule="auto"/>
                    <w:ind w:firstLineChars="0" w:firstLine="0"/>
                    <w:jc w:val="center"/>
                    <w:rPr>
                      <w:rFonts w:eastAsia="仿宋_GB2312" w:cs="Times New Roman"/>
                      <w:sz w:val="18"/>
                      <w:szCs w:val="18"/>
                    </w:rPr>
                  </w:pPr>
                  <w:r w:rsidRPr="006B7E95">
                    <w:rPr>
                      <w:rFonts w:eastAsia="仿宋_GB2312" w:cs="Times New Roman"/>
                      <w:sz w:val="18"/>
                      <w:szCs w:val="18"/>
                    </w:rPr>
                    <w:t>50%--20%</w:t>
                  </w:r>
                </w:p>
              </w:tc>
              <w:tc>
                <w:tcPr>
                  <w:tcW w:w="1176" w:type="pct"/>
                  <w:tcBorders>
                    <w:top w:val="nil"/>
                    <w:left w:val="nil"/>
                    <w:bottom w:val="nil"/>
                    <w:right w:val="nil"/>
                  </w:tcBorders>
                  <w:shd w:val="clear" w:color="auto" w:fill="auto"/>
                  <w:vAlign w:val="center"/>
                </w:tcPr>
                <w:p w14:paraId="7E40B5EE" w14:textId="77777777" w:rsidR="006B7E95" w:rsidRPr="006B7E95" w:rsidRDefault="006B7E95" w:rsidP="006B7E95">
                  <w:pPr>
                    <w:adjustRightInd w:val="0"/>
                    <w:snapToGrid w:val="0"/>
                    <w:spacing w:line="300" w:lineRule="auto"/>
                    <w:ind w:firstLineChars="0" w:firstLine="0"/>
                    <w:jc w:val="center"/>
                    <w:rPr>
                      <w:rFonts w:eastAsia="仿宋_GB2312" w:cs="Times New Roman"/>
                      <w:sz w:val="18"/>
                      <w:szCs w:val="18"/>
                    </w:rPr>
                  </w:pPr>
                  <w:r w:rsidRPr="006B7E95">
                    <w:rPr>
                      <w:rFonts w:eastAsia="仿宋_GB2312" w:cs="Times New Roman"/>
                      <w:sz w:val="18"/>
                      <w:szCs w:val="18"/>
                    </w:rPr>
                    <w:t>20%--0</w:t>
                  </w:r>
                </w:p>
              </w:tc>
            </w:tr>
            <w:tr w:rsidR="006B7E95" w:rsidRPr="006B7E95" w14:paraId="3CF010EF" w14:textId="77777777" w:rsidTr="00147AE6">
              <w:tc>
                <w:tcPr>
                  <w:tcW w:w="994" w:type="pct"/>
                  <w:tcBorders>
                    <w:top w:val="nil"/>
                    <w:left w:val="nil"/>
                    <w:bottom w:val="nil"/>
                    <w:right w:val="single" w:sz="6" w:space="0" w:color="auto"/>
                  </w:tcBorders>
                  <w:shd w:val="clear" w:color="auto" w:fill="auto"/>
                  <w:vAlign w:val="center"/>
                </w:tcPr>
                <w:p w14:paraId="25C1730B" w14:textId="77777777" w:rsidR="006B7E95" w:rsidRPr="006B7E95" w:rsidRDefault="006B7E95" w:rsidP="006B7E95">
                  <w:pPr>
                    <w:adjustRightInd w:val="0"/>
                    <w:snapToGrid w:val="0"/>
                    <w:spacing w:line="300" w:lineRule="auto"/>
                    <w:ind w:firstLineChars="0" w:firstLine="0"/>
                    <w:jc w:val="center"/>
                    <w:rPr>
                      <w:rFonts w:eastAsia="仿宋_GB2312" w:cs="Times New Roman"/>
                      <w:sz w:val="18"/>
                      <w:szCs w:val="18"/>
                    </w:rPr>
                  </w:pPr>
                  <w:r w:rsidRPr="006B7E95">
                    <w:rPr>
                      <w:rFonts w:eastAsia="仿宋_GB2312" w:cs="Times New Roman"/>
                      <w:sz w:val="18"/>
                      <w:szCs w:val="18"/>
                    </w:rPr>
                    <w:t>3</w:t>
                  </w:r>
                </w:p>
              </w:tc>
              <w:tc>
                <w:tcPr>
                  <w:tcW w:w="1588" w:type="pct"/>
                  <w:tcBorders>
                    <w:top w:val="nil"/>
                    <w:left w:val="single" w:sz="6" w:space="0" w:color="auto"/>
                    <w:bottom w:val="nil"/>
                    <w:right w:val="nil"/>
                  </w:tcBorders>
                  <w:shd w:val="clear" w:color="auto" w:fill="auto"/>
                  <w:vAlign w:val="center"/>
                </w:tcPr>
                <w:p w14:paraId="09672A71" w14:textId="77777777" w:rsidR="006B7E95" w:rsidRPr="006B7E95" w:rsidRDefault="006B7E95" w:rsidP="006B7E95">
                  <w:pPr>
                    <w:adjustRightInd w:val="0"/>
                    <w:snapToGrid w:val="0"/>
                    <w:spacing w:line="300" w:lineRule="auto"/>
                    <w:ind w:firstLineChars="0" w:firstLine="0"/>
                    <w:jc w:val="center"/>
                    <w:rPr>
                      <w:rFonts w:eastAsia="仿宋_GB2312" w:cs="Times New Roman"/>
                      <w:sz w:val="18"/>
                      <w:szCs w:val="18"/>
                    </w:rPr>
                  </w:pPr>
                  <w:r w:rsidRPr="006B7E95">
                    <w:rPr>
                      <w:rFonts w:eastAsia="仿宋_GB2312" w:cs="Times New Roman"/>
                      <w:sz w:val="18"/>
                      <w:szCs w:val="18"/>
                    </w:rPr>
                    <w:t>6.25%--10%</w:t>
                  </w:r>
                </w:p>
              </w:tc>
              <w:tc>
                <w:tcPr>
                  <w:tcW w:w="1242" w:type="pct"/>
                  <w:tcBorders>
                    <w:top w:val="nil"/>
                    <w:left w:val="nil"/>
                    <w:bottom w:val="nil"/>
                    <w:right w:val="nil"/>
                  </w:tcBorders>
                  <w:shd w:val="clear" w:color="auto" w:fill="auto"/>
                  <w:vAlign w:val="center"/>
                </w:tcPr>
                <w:p w14:paraId="55D3E26D" w14:textId="77777777" w:rsidR="006B7E95" w:rsidRPr="006B7E95" w:rsidRDefault="006B7E95" w:rsidP="006B7E95">
                  <w:pPr>
                    <w:adjustRightInd w:val="0"/>
                    <w:snapToGrid w:val="0"/>
                    <w:spacing w:line="300" w:lineRule="auto"/>
                    <w:ind w:firstLineChars="0" w:firstLine="0"/>
                    <w:jc w:val="center"/>
                    <w:rPr>
                      <w:rFonts w:eastAsia="仿宋_GB2312" w:cs="Times New Roman"/>
                      <w:sz w:val="18"/>
                      <w:szCs w:val="18"/>
                    </w:rPr>
                  </w:pPr>
                  <w:r w:rsidRPr="006B7E95">
                    <w:rPr>
                      <w:rFonts w:eastAsia="仿宋_GB2312" w:cs="Times New Roman"/>
                      <w:sz w:val="18"/>
                      <w:szCs w:val="18"/>
                    </w:rPr>
                    <w:t>10%--20%</w:t>
                  </w:r>
                </w:p>
              </w:tc>
              <w:tc>
                <w:tcPr>
                  <w:tcW w:w="1176" w:type="pct"/>
                  <w:tcBorders>
                    <w:top w:val="nil"/>
                    <w:left w:val="nil"/>
                    <w:bottom w:val="nil"/>
                    <w:right w:val="nil"/>
                  </w:tcBorders>
                  <w:shd w:val="clear" w:color="auto" w:fill="auto"/>
                  <w:vAlign w:val="center"/>
                </w:tcPr>
                <w:p w14:paraId="3CA26456" w14:textId="77777777" w:rsidR="006B7E95" w:rsidRPr="006B7E95" w:rsidRDefault="006B7E95" w:rsidP="006B7E95">
                  <w:pPr>
                    <w:adjustRightInd w:val="0"/>
                    <w:snapToGrid w:val="0"/>
                    <w:spacing w:line="300" w:lineRule="auto"/>
                    <w:ind w:firstLineChars="0" w:firstLine="0"/>
                    <w:jc w:val="center"/>
                    <w:rPr>
                      <w:rFonts w:eastAsia="仿宋_GB2312" w:cs="Times New Roman"/>
                      <w:sz w:val="18"/>
                      <w:szCs w:val="18"/>
                    </w:rPr>
                  </w:pPr>
                  <w:r w:rsidRPr="006B7E95">
                    <w:rPr>
                      <w:rFonts w:eastAsia="仿宋_GB2312" w:cs="Times New Roman"/>
                      <w:sz w:val="18"/>
                      <w:szCs w:val="18"/>
                    </w:rPr>
                    <w:t>20%--10%</w:t>
                  </w:r>
                </w:p>
              </w:tc>
            </w:tr>
            <w:tr w:rsidR="006B7E95" w:rsidRPr="006B7E95" w14:paraId="74A0ABA1" w14:textId="77777777" w:rsidTr="00147AE6">
              <w:tc>
                <w:tcPr>
                  <w:tcW w:w="994" w:type="pct"/>
                  <w:tcBorders>
                    <w:top w:val="nil"/>
                    <w:left w:val="nil"/>
                    <w:bottom w:val="nil"/>
                    <w:right w:val="single" w:sz="6" w:space="0" w:color="auto"/>
                  </w:tcBorders>
                  <w:shd w:val="clear" w:color="auto" w:fill="auto"/>
                  <w:vAlign w:val="center"/>
                </w:tcPr>
                <w:p w14:paraId="60C6648F" w14:textId="77777777" w:rsidR="006B7E95" w:rsidRPr="006B7E95" w:rsidRDefault="006B7E95" w:rsidP="006B7E95">
                  <w:pPr>
                    <w:adjustRightInd w:val="0"/>
                    <w:snapToGrid w:val="0"/>
                    <w:spacing w:line="300" w:lineRule="auto"/>
                    <w:ind w:firstLineChars="0" w:firstLine="0"/>
                    <w:jc w:val="center"/>
                    <w:rPr>
                      <w:rFonts w:eastAsia="仿宋_GB2312" w:cs="Times New Roman"/>
                      <w:sz w:val="18"/>
                      <w:szCs w:val="18"/>
                    </w:rPr>
                  </w:pPr>
                  <w:r w:rsidRPr="006B7E95">
                    <w:rPr>
                      <w:rFonts w:eastAsia="仿宋_GB2312" w:cs="Times New Roman"/>
                      <w:sz w:val="18"/>
                      <w:szCs w:val="18"/>
                    </w:rPr>
                    <w:t>4</w:t>
                  </w:r>
                </w:p>
              </w:tc>
              <w:tc>
                <w:tcPr>
                  <w:tcW w:w="1588" w:type="pct"/>
                  <w:tcBorders>
                    <w:top w:val="nil"/>
                    <w:left w:val="single" w:sz="6" w:space="0" w:color="auto"/>
                    <w:bottom w:val="nil"/>
                    <w:right w:val="nil"/>
                  </w:tcBorders>
                  <w:shd w:val="clear" w:color="auto" w:fill="auto"/>
                  <w:vAlign w:val="center"/>
                </w:tcPr>
                <w:p w14:paraId="360CA395" w14:textId="77777777" w:rsidR="006B7E95" w:rsidRPr="006B7E95" w:rsidRDefault="006B7E95" w:rsidP="006B7E95">
                  <w:pPr>
                    <w:adjustRightInd w:val="0"/>
                    <w:snapToGrid w:val="0"/>
                    <w:spacing w:line="300" w:lineRule="auto"/>
                    <w:ind w:firstLineChars="0" w:firstLine="0"/>
                    <w:jc w:val="center"/>
                    <w:rPr>
                      <w:rFonts w:eastAsia="仿宋_GB2312" w:cs="Times New Roman"/>
                      <w:sz w:val="18"/>
                      <w:szCs w:val="18"/>
                    </w:rPr>
                  </w:pPr>
                  <w:r w:rsidRPr="006B7E95">
                    <w:rPr>
                      <w:rFonts w:eastAsia="仿宋_GB2312" w:cs="Times New Roman"/>
                      <w:sz w:val="18"/>
                      <w:szCs w:val="18"/>
                    </w:rPr>
                    <w:t>——</w:t>
                  </w:r>
                </w:p>
              </w:tc>
              <w:tc>
                <w:tcPr>
                  <w:tcW w:w="1242" w:type="pct"/>
                  <w:tcBorders>
                    <w:top w:val="nil"/>
                    <w:left w:val="nil"/>
                    <w:bottom w:val="nil"/>
                    <w:right w:val="nil"/>
                  </w:tcBorders>
                  <w:shd w:val="clear" w:color="auto" w:fill="auto"/>
                  <w:vAlign w:val="center"/>
                </w:tcPr>
                <w:p w14:paraId="1DEC589B" w14:textId="77777777" w:rsidR="006B7E95" w:rsidRPr="006B7E95" w:rsidRDefault="006B7E95" w:rsidP="006B7E95">
                  <w:pPr>
                    <w:adjustRightInd w:val="0"/>
                    <w:snapToGrid w:val="0"/>
                    <w:spacing w:line="300" w:lineRule="auto"/>
                    <w:ind w:firstLineChars="0" w:firstLine="0"/>
                    <w:jc w:val="center"/>
                    <w:rPr>
                      <w:rFonts w:eastAsia="仿宋_GB2312" w:cs="Times New Roman"/>
                      <w:sz w:val="18"/>
                      <w:szCs w:val="18"/>
                    </w:rPr>
                  </w:pPr>
                  <w:r w:rsidRPr="006B7E95">
                    <w:rPr>
                      <w:rFonts w:eastAsia="仿宋_GB2312" w:cs="Times New Roman"/>
                      <w:sz w:val="18"/>
                      <w:szCs w:val="18"/>
                    </w:rPr>
                    <w:t>——</w:t>
                  </w:r>
                </w:p>
              </w:tc>
              <w:tc>
                <w:tcPr>
                  <w:tcW w:w="1176" w:type="pct"/>
                  <w:tcBorders>
                    <w:top w:val="nil"/>
                    <w:left w:val="nil"/>
                    <w:bottom w:val="nil"/>
                    <w:right w:val="nil"/>
                  </w:tcBorders>
                  <w:shd w:val="clear" w:color="auto" w:fill="auto"/>
                  <w:vAlign w:val="center"/>
                </w:tcPr>
                <w:p w14:paraId="0F10051C" w14:textId="77777777" w:rsidR="006B7E95" w:rsidRPr="006B7E95" w:rsidRDefault="006B7E95" w:rsidP="006B7E95">
                  <w:pPr>
                    <w:adjustRightInd w:val="0"/>
                    <w:snapToGrid w:val="0"/>
                    <w:spacing w:line="300" w:lineRule="auto"/>
                    <w:ind w:firstLineChars="0" w:firstLine="0"/>
                    <w:jc w:val="center"/>
                    <w:rPr>
                      <w:rFonts w:eastAsia="仿宋_GB2312" w:cs="Times New Roman"/>
                      <w:sz w:val="18"/>
                      <w:szCs w:val="18"/>
                    </w:rPr>
                  </w:pPr>
                  <w:r w:rsidRPr="006B7E95">
                    <w:rPr>
                      <w:rFonts w:eastAsia="仿宋_GB2312" w:cs="Times New Roman"/>
                      <w:sz w:val="18"/>
                      <w:szCs w:val="18"/>
                    </w:rPr>
                    <w:t>0%--200%</w:t>
                  </w:r>
                </w:p>
              </w:tc>
            </w:tr>
            <w:tr w:rsidR="006B7E95" w:rsidRPr="006B7E95" w14:paraId="17AED9A5" w14:textId="77777777" w:rsidTr="00147AE6">
              <w:trPr>
                <w:trHeight w:val="127"/>
              </w:trPr>
              <w:tc>
                <w:tcPr>
                  <w:tcW w:w="994" w:type="pct"/>
                  <w:tcBorders>
                    <w:top w:val="nil"/>
                    <w:left w:val="nil"/>
                    <w:bottom w:val="single" w:sz="6" w:space="0" w:color="auto"/>
                    <w:right w:val="single" w:sz="6" w:space="0" w:color="auto"/>
                  </w:tcBorders>
                  <w:shd w:val="clear" w:color="auto" w:fill="auto"/>
                  <w:vAlign w:val="center"/>
                </w:tcPr>
                <w:p w14:paraId="52E542FD" w14:textId="77777777" w:rsidR="006B7E95" w:rsidRPr="006B7E95" w:rsidRDefault="006B7E95" w:rsidP="006B7E95">
                  <w:pPr>
                    <w:adjustRightInd w:val="0"/>
                    <w:snapToGrid w:val="0"/>
                    <w:spacing w:line="300" w:lineRule="auto"/>
                    <w:ind w:firstLineChars="0" w:firstLine="0"/>
                    <w:jc w:val="center"/>
                    <w:rPr>
                      <w:rFonts w:eastAsia="仿宋_GB2312" w:cs="Times New Roman"/>
                      <w:sz w:val="18"/>
                      <w:szCs w:val="18"/>
                    </w:rPr>
                  </w:pPr>
                </w:p>
              </w:tc>
              <w:tc>
                <w:tcPr>
                  <w:tcW w:w="1588" w:type="pct"/>
                  <w:tcBorders>
                    <w:top w:val="nil"/>
                    <w:left w:val="single" w:sz="6" w:space="0" w:color="auto"/>
                    <w:bottom w:val="single" w:sz="6" w:space="0" w:color="auto"/>
                    <w:right w:val="nil"/>
                  </w:tcBorders>
                  <w:shd w:val="clear" w:color="auto" w:fill="auto"/>
                  <w:vAlign w:val="center"/>
                </w:tcPr>
                <w:p w14:paraId="4047B55C" w14:textId="77777777" w:rsidR="006B7E95" w:rsidRPr="006B7E95" w:rsidRDefault="006B7E95" w:rsidP="006B7E95">
                  <w:pPr>
                    <w:adjustRightInd w:val="0"/>
                    <w:snapToGrid w:val="0"/>
                    <w:spacing w:line="300" w:lineRule="auto"/>
                    <w:ind w:firstLineChars="0" w:firstLine="0"/>
                    <w:jc w:val="center"/>
                    <w:rPr>
                      <w:rFonts w:eastAsia="仿宋_GB2312" w:cs="Times New Roman"/>
                      <w:sz w:val="18"/>
                      <w:szCs w:val="18"/>
                    </w:rPr>
                  </w:pPr>
                  <w:r w:rsidRPr="006B7E95">
                    <w:rPr>
                      <w:rFonts w:eastAsia="仿宋_GB2312" w:cs="Times New Roman"/>
                      <w:sz w:val="18"/>
                      <w:szCs w:val="18"/>
                    </w:rPr>
                    <w:t>1-180</w:t>
                  </w:r>
                </w:p>
              </w:tc>
              <w:tc>
                <w:tcPr>
                  <w:tcW w:w="1242" w:type="pct"/>
                  <w:tcBorders>
                    <w:top w:val="nil"/>
                    <w:left w:val="nil"/>
                    <w:bottom w:val="single" w:sz="6" w:space="0" w:color="auto"/>
                    <w:right w:val="nil"/>
                  </w:tcBorders>
                  <w:shd w:val="clear" w:color="auto" w:fill="auto"/>
                  <w:vAlign w:val="center"/>
                </w:tcPr>
                <w:p w14:paraId="1A054EE9" w14:textId="77777777" w:rsidR="006B7E95" w:rsidRPr="006B7E95" w:rsidRDefault="006B7E95" w:rsidP="006B7E95">
                  <w:pPr>
                    <w:adjustRightInd w:val="0"/>
                    <w:snapToGrid w:val="0"/>
                    <w:spacing w:line="300" w:lineRule="auto"/>
                    <w:ind w:firstLineChars="0" w:firstLine="0"/>
                    <w:jc w:val="center"/>
                    <w:rPr>
                      <w:rFonts w:eastAsia="仿宋_GB2312" w:cs="Times New Roman"/>
                      <w:sz w:val="18"/>
                      <w:szCs w:val="18"/>
                    </w:rPr>
                  </w:pPr>
                  <w:r w:rsidRPr="006B7E95">
                    <w:rPr>
                      <w:rFonts w:eastAsia="仿宋_GB2312" w:cs="Times New Roman"/>
                      <w:sz w:val="18"/>
                      <w:szCs w:val="18"/>
                    </w:rPr>
                    <w:t>181-420</w:t>
                  </w:r>
                </w:p>
              </w:tc>
              <w:tc>
                <w:tcPr>
                  <w:tcW w:w="1176" w:type="pct"/>
                  <w:tcBorders>
                    <w:top w:val="nil"/>
                    <w:left w:val="nil"/>
                    <w:bottom w:val="single" w:sz="6" w:space="0" w:color="auto"/>
                    <w:right w:val="nil"/>
                  </w:tcBorders>
                  <w:shd w:val="clear" w:color="auto" w:fill="auto"/>
                  <w:vAlign w:val="center"/>
                </w:tcPr>
                <w:p w14:paraId="58B0F4DE" w14:textId="77777777" w:rsidR="006B7E95" w:rsidRPr="006B7E95" w:rsidRDefault="006B7E95" w:rsidP="006B7E95">
                  <w:pPr>
                    <w:adjustRightInd w:val="0"/>
                    <w:snapToGrid w:val="0"/>
                    <w:spacing w:line="300" w:lineRule="auto"/>
                    <w:ind w:firstLineChars="0" w:firstLine="0"/>
                    <w:jc w:val="center"/>
                    <w:rPr>
                      <w:rFonts w:eastAsia="仿宋_GB2312" w:cs="Times New Roman"/>
                      <w:sz w:val="18"/>
                      <w:szCs w:val="18"/>
                    </w:rPr>
                  </w:pPr>
                  <w:r w:rsidRPr="006B7E95">
                    <w:rPr>
                      <w:rFonts w:eastAsia="仿宋_GB2312" w:cs="Times New Roman"/>
                      <w:sz w:val="18"/>
                      <w:szCs w:val="18"/>
                    </w:rPr>
                    <w:t>421-540</w:t>
                  </w:r>
                </w:p>
              </w:tc>
            </w:tr>
            <w:tr w:rsidR="006B7E95" w:rsidRPr="006B7E95" w14:paraId="725E90D1" w14:textId="77777777" w:rsidTr="00147AE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94" w:type="pct"/>
                  <w:tcBorders>
                    <w:top w:val="single" w:sz="6" w:space="0" w:color="auto"/>
                    <w:bottom w:val="single" w:sz="6" w:space="0" w:color="auto"/>
                    <w:right w:val="single" w:sz="6" w:space="0" w:color="auto"/>
                  </w:tcBorders>
                  <w:shd w:val="clear" w:color="auto" w:fill="auto"/>
                  <w:vAlign w:val="center"/>
                </w:tcPr>
                <w:p w14:paraId="29E03F1F" w14:textId="77777777" w:rsidR="006B7E95" w:rsidRPr="006B7E95" w:rsidRDefault="006B7E95" w:rsidP="006B7E95">
                  <w:pPr>
                    <w:adjustRightInd w:val="0"/>
                    <w:snapToGrid w:val="0"/>
                    <w:spacing w:line="300" w:lineRule="auto"/>
                    <w:ind w:firstLineChars="0" w:firstLine="0"/>
                    <w:jc w:val="center"/>
                    <w:rPr>
                      <w:rFonts w:eastAsia="仿宋_GB2312" w:cs="Times New Roman"/>
                      <w:sz w:val="18"/>
                      <w:szCs w:val="18"/>
                    </w:rPr>
                  </w:pPr>
                  <w:r w:rsidRPr="006B7E95">
                    <w:rPr>
                      <w:rFonts w:eastAsia="仿宋_GB2312" w:cs="Times New Roman"/>
                      <w:sz w:val="18"/>
                      <w:szCs w:val="18"/>
                    </w:rPr>
                    <w:t>Test Set 4</w:t>
                  </w:r>
                </w:p>
              </w:tc>
              <w:tc>
                <w:tcPr>
                  <w:tcW w:w="4006" w:type="pct"/>
                  <w:gridSpan w:val="3"/>
                  <w:tcBorders>
                    <w:top w:val="single" w:sz="6" w:space="0" w:color="auto"/>
                    <w:left w:val="single" w:sz="6" w:space="0" w:color="auto"/>
                    <w:bottom w:val="single" w:sz="6" w:space="0" w:color="auto"/>
                  </w:tcBorders>
                  <w:shd w:val="clear" w:color="auto" w:fill="auto"/>
                  <w:vAlign w:val="center"/>
                </w:tcPr>
                <w:p w14:paraId="1AE25A3C" w14:textId="77777777" w:rsidR="006B7E95" w:rsidRPr="006B7E95" w:rsidRDefault="006B7E95" w:rsidP="006B7E95">
                  <w:pPr>
                    <w:adjustRightInd w:val="0"/>
                    <w:snapToGrid w:val="0"/>
                    <w:spacing w:line="300" w:lineRule="auto"/>
                    <w:ind w:firstLineChars="0" w:firstLine="0"/>
                    <w:jc w:val="center"/>
                    <w:rPr>
                      <w:rFonts w:eastAsia="仿宋_GB2312" w:cs="Times New Roman"/>
                      <w:sz w:val="18"/>
                      <w:szCs w:val="18"/>
                    </w:rPr>
                  </w:pPr>
                  <w:r w:rsidRPr="006B7E95">
                    <w:rPr>
                      <w:rFonts w:eastAsia="仿宋_GB2312" w:cs="Times New Roman"/>
                      <w:sz w:val="18"/>
                      <w:szCs w:val="18"/>
                    </w:rPr>
                    <w:t>At 50-100, #1 suffers interference in units of 0.0015.</w:t>
                  </w:r>
                </w:p>
                <w:p w14:paraId="78AC7EB1" w14:textId="77777777" w:rsidR="006B7E95" w:rsidRPr="006B7E95" w:rsidRDefault="006B7E95" w:rsidP="006B7E95">
                  <w:pPr>
                    <w:adjustRightInd w:val="0"/>
                    <w:snapToGrid w:val="0"/>
                    <w:spacing w:line="300" w:lineRule="auto"/>
                    <w:ind w:firstLineChars="0" w:firstLine="0"/>
                    <w:jc w:val="center"/>
                    <w:rPr>
                      <w:rFonts w:eastAsia="仿宋_GB2312" w:cs="Times New Roman"/>
                      <w:sz w:val="18"/>
                      <w:szCs w:val="18"/>
                    </w:rPr>
                  </w:pPr>
                  <w:r w:rsidRPr="006B7E95">
                    <w:rPr>
                      <w:rFonts w:eastAsia="仿宋_GB2312" w:cs="Times New Roman"/>
                      <w:sz w:val="18"/>
                      <w:szCs w:val="18"/>
                    </w:rPr>
                    <w:t>At 240-300, #2 suffers interference in units of 0.003.</w:t>
                  </w:r>
                </w:p>
                <w:p w14:paraId="0C8556C6" w14:textId="77777777" w:rsidR="006B7E95" w:rsidRPr="006B7E95" w:rsidRDefault="006B7E95" w:rsidP="006B7E95">
                  <w:pPr>
                    <w:adjustRightInd w:val="0"/>
                    <w:snapToGrid w:val="0"/>
                    <w:spacing w:line="300" w:lineRule="auto"/>
                    <w:ind w:firstLineChars="0" w:firstLine="0"/>
                    <w:jc w:val="center"/>
                    <w:rPr>
                      <w:rFonts w:eastAsia="仿宋_GB2312" w:cs="Times New Roman"/>
                      <w:sz w:val="18"/>
                      <w:szCs w:val="18"/>
                    </w:rPr>
                  </w:pPr>
                  <w:r w:rsidRPr="006B7E95">
                    <w:rPr>
                      <w:rFonts w:eastAsia="仿宋_GB2312" w:cs="Times New Roman"/>
                      <w:sz w:val="18"/>
                      <w:szCs w:val="18"/>
                    </w:rPr>
                    <w:t>At 480-520, #4 suffers from interference in units of 0.004.</w:t>
                  </w:r>
                </w:p>
              </w:tc>
            </w:tr>
            <w:tr w:rsidR="006B7E95" w:rsidRPr="006B7E95" w14:paraId="34E72665" w14:textId="77777777" w:rsidTr="00147AE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94" w:type="pct"/>
                  <w:tcBorders>
                    <w:top w:val="single" w:sz="6" w:space="0" w:color="auto"/>
                    <w:bottom w:val="single" w:sz="6" w:space="0" w:color="auto"/>
                    <w:right w:val="single" w:sz="6" w:space="0" w:color="auto"/>
                  </w:tcBorders>
                  <w:shd w:val="clear" w:color="auto" w:fill="auto"/>
                  <w:vAlign w:val="center"/>
                </w:tcPr>
                <w:p w14:paraId="30E6862E" w14:textId="77777777" w:rsidR="006B7E95" w:rsidRPr="006B7E95" w:rsidRDefault="006B7E95" w:rsidP="006B7E95">
                  <w:pPr>
                    <w:adjustRightInd w:val="0"/>
                    <w:snapToGrid w:val="0"/>
                    <w:spacing w:line="300" w:lineRule="auto"/>
                    <w:ind w:firstLineChars="0" w:firstLine="0"/>
                    <w:jc w:val="center"/>
                    <w:rPr>
                      <w:rFonts w:eastAsia="仿宋_GB2312" w:cs="Times New Roman"/>
                      <w:sz w:val="18"/>
                      <w:szCs w:val="18"/>
                    </w:rPr>
                  </w:pPr>
                  <w:r w:rsidRPr="006B7E95">
                    <w:rPr>
                      <w:rFonts w:eastAsia="仿宋_GB2312" w:cs="Times New Roman"/>
                      <w:sz w:val="18"/>
                      <w:szCs w:val="18"/>
                    </w:rPr>
                    <w:t>Test Set 5</w:t>
                  </w:r>
                </w:p>
              </w:tc>
              <w:tc>
                <w:tcPr>
                  <w:tcW w:w="4006" w:type="pct"/>
                  <w:gridSpan w:val="3"/>
                  <w:tcBorders>
                    <w:top w:val="single" w:sz="6" w:space="0" w:color="auto"/>
                    <w:left w:val="single" w:sz="6" w:space="0" w:color="auto"/>
                    <w:bottom w:val="single" w:sz="6" w:space="0" w:color="auto"/>
                  </w:tcBorders>
                  <w:shd w:val="clear" w:color="auto" w:fill="auto"/>
                  <w:vAlign w:val="center"/>
                </w:tcPr>
                <w:p w14:paraId="16B66E0D" w14:textId="77777777" w:rsidR="006B7E95" w:rsidRPr="006B7E95" w:rsidRDefault="006B7E95" w:rsidP="006B7E95">
                  <w:pPr>
                    <w:adjustRightInd w:val="0"/>
                    <w:snapToGrid w:val="0"/>
                    <w:spacing w:line="300" w:lineRule="auto"/>
                    <w:ind w:firstLineChars="0" w:firstLine="0"/>
                    <w:jc w:val="center"/>
                    <w:rPr>
                      <w:rFonts w:eastAsia="仿宋_GB2312" w:cs="Times New Roman"/>
                      <w:sz w:val="18"/>
                      <w:szCs w:val="18"/>
                    </w:rPr>
                  </w:pPr>
                  <w:r w:rsidRPr="006B7E95">
                    <w:rPr>
                      <w:rFonts w:eastAsia="仿宋_GB2312" w:cs="Times New Roman"/>
                      <w:sz w:val="18"/>
                      <w:szCs w:val="18"/>
                    </w:rPr>
                    <w:t>At 1-420, the energy of radiation source #1 is expanded by 0.5 times at 10-minute intervals.</w:t>
                  </w:r>
                </w:p>
                <w:p w14:paraId="6FA8AC4E" w14:textId="77777777" w:rsidR="006B7E95" w:rsidRPr="006B7E95" w:rsidRDefault="006B7E95" w:rsidP="006B7E95">
                  <w:pPr>
                    <w:adjustRightInd w:val="0"/>
                    <w:snapToGrid w:val="0"/>
                    <w:spacing w:line="300" w:lineRule="auto"/>
                    <w:ind w:firstLineChars="0" w:firstLine="0"/>
                    <w:jc w:val="center"/>
                    <w:rPr>
                      <w:rFonts w:eastAsia="仿宋_GB2312" w:cs="Times New Roman"/>
                      <w:sz w:val="18"/>
                      <w:szCs w:val="18"/>
                    </w:rPr>
                  </w:pPr>
                  <w:r w:rsidRPr="006B7E95">
                    <w:rPr>
                      <w:rFonts w:eastAsia="仿宋_GB2312" w:cs="Times New Roman"/>
                      <w:sz w:val="18"/>
                      <w:szCs w:val="18"/>
                    </w:rPr>
                    <w:t>At 420-540, the energy of radiation source #4 is expanded by 6 times at 10-minute intervals</w:t>
                  </w:r>
                </w:p>
              </w:tc>
            </w:tr>
            <w:tr w:rsidR="006B7E95" w:rsidRPr="006B7E95" w14:paraId="070FA390" w14:textId="77777777" w:rsidTr="00147AE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94" w:type="pct"/>
                  <w:tcBorders>
                    <w:top w:val="single" w:sz="6" w:space="0" w:color="auto"/>
                    <w:bottom w:val="single" w:sz="8" w:space="0" w:color="auto"/>
                    <w:right w:val="single" w:sz="6" w:space="0" w:color="auto"/>
                  </w:tcBorders>
                  <w:shd w:val="clear" w:color="auto" w:fill="auto"/>
                  <w:vAlign w:val="center"/>
                </w:tcPr>
                <w:p w14:paraId="22B8C67D" w14:textId="77777777" w:rsidR="006B7E95" w:rsidRPr="006B7E95" w:rsidRDefault="006B7E95" w:rsidP="006B7E95">
                  <w:pPr>
                    <w:adjustRightInd w:val="0"/>
                    <w:snapToGrid w:val="0"/>
                    <w:spacing w:line="300" w:lineRule="auto"/>
                    <w:ind w:firstLineChars="0" w:firstLine="0"/>
                    <w:jc w:val="center"/>
                    <w:rPr>
                      <w:rFonts w:eastAsia="仿宋_GB2312" w:cs="Times New Roman"/>
                      <w:sz w:val="18"/>
                      <w:szCs w:val="18"/>
                    </w:rPr>
                  </w:pPr>
                  <w:r w:rsidRPr="006B7E95">
                    <w:rPr>
                      <w:rFonts w:eastAsia="仿宋_GB2312" w:cs="Times New Roman"/>
                      <w:sz w:val="18"/>
                      <w:szCs w:val="18"/>
                    </w:rPr>
                    <w:t>Test Set 6</w:t>
                  </w:r>
                </w:p>
              </w:tc>
              <w:tc>
                <w:tcPr>
                  <w:tcW w:w="4006" w:type="pct"/>
                  <w:gridSpan w:val="3"/>
                  <w:tcBorders>
                    <w:top w:val="single" w:sz="6" w:space="0" w:color="auto"/>
                    <w:left w:val="single" w:sz="6" w:space="0" w:color="auto"/>
                    <w:bottom w:val="single" w:sz="8" w:space="0" w:color="auto"/>
                  </w:tcBorders>
                  <w:shd w:val="clear" w:color="auto" w:fill="auto"/>
                  <w:vAlign w:val="center"/>
                </w:tcPr>
                <w:p w14:paraId="25A35C10" w14:textId="77777777" w:rsidR="006B7E95" w:rsidRPr="006B7E95" w:rsidRDefault="006B7E95" w:rsidP="006B7E95">
                  <w:pPr>
                    <w:adjustRightInd w:val="0"/>
                    <w:snapToGrid w:val="0"/>
                    <w:spacing w:line="300" w:lineRule="auto"/>
                    <w:ind w:firstLineChars="0" w:firstLine="0"/>
                    <w:jc w:val="center"/>
                    <w:rPr>
                      <w:rFonts w:eastAsia="仿宋_GB2312" w:cs="Times New Roman"/>
                      <w:sz w:val="18"/>
                      <w:szCs w:val="18"/>
                    </w:rPr>
                  </w:pPr>
                  <w:r w:rsidRPr="006B7E95">
                    <w:rPr>
                      <w:rFonts w:eastAsia="仿宋_GB2312" w:cs="Times New Roman"/>
                      <w:sz w:val="18"/>
                      <w:szCs w:val="18"/>
                    </w:rPr>
                    <w:t>The source of radiation #4 disappears once every 10 minutes.</w:t>
                  </w:r>
                </w:p>
              </w:tc>
            </w:tr>
          </w:tbl>
          <w:p w14:paraId="7E02854E" w14:textId="77777777" w:rsidR="006B7E95" w:rsidRPr="006B7E95" w:rsidRDefault="006B7E95" w:rsidP="006B7E95">
            <w:pPr>
              <w:adjustRightInd w:val="0"/>
              <w:snapToGrid w:val="0"/>
              <w:spacing w:line="300" w:lineRule="auto"/>
              <w:ind w:firstLineChars="0" w:firstLine="0"/>
              <w:rPr>
                <w:rFonts w:cs="Times New Roman"/>
              </w:rPr>
            </w:pPr>
          </w:p>
        </w:tc>
      </w:tr>
    </w:tbl>
    <w:p w14:paraId="2209380A" w14:textId="77777777" w:rsidR="006B7E95" w:rsidRPr="006B7E95" w:rsidRDefault="006B7E95" w:rsidP="006B7E95">
      <w:pPr>
        <w:adjustRightInd w:val="0"/>
        <w:snapToGrid w:val="0"/>
        <w:spacing w:line="300" w:lineRule="auto"/>
        <w:ind w:firstLineChars="0" w:firstLine="0"/>
        <w:jc w:val="center"/>
        <w:rPr>
          <w:rFonts w:eastAsia="仿宋_GB2312" w:cs="Times New Roman"/>
          <w:sz w:val="18"/>
          <w:szCs w:val="18"/>
        </w:rPr>
      </w:pPr>
      <w:r w:rsidRPr="006B7E95">
        <w:rPr>
          <w:rFonts w:eastAsia="仿宋_GB2312" w:cs="Times New Roman"/>
          <w:sz w:val="18"/>
          <w:szCs w:val="18"/>
        </w:rPr>
        <w:t>Table 4. Test Set 1</w:t>
      </w:r>
    </w:p>
    <w:tbl>
      <w:tblPr>
        <w:tblpPr w:leftFromText="180" w:rightFromText="180" w:vertAnchor="text" w:horzAnchor="page" w:tblpXSpec="center" w:tblpY="1"/>
        <w:tblOverlap w:val="never"/>
        <w:tblW w:w="488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5"/>
        <w:gridCol w:w="1825"/>
        <w:gridCol w:w="4130"/>
      </w:tblGrid>
      <w:tr w:rsidR="006B7E95" w:rsidRPr="006B7E95" w14:paraId="32B5AEC8" w14:textId="77777777" w:rsidTr="00147AE6">
        <w:trPr>
          <w:cantSplit/>
        </w:trPr>
        <w:tc>
          <w:tcPr>
            <w:tcW w:w="1329" w:type="pct"/>
            <w:vAlign w:val="center"/>
          </w:tcPr>
          <w:p w14:paraId="56B7A70E" w14:textId="77777777" w:rsidR="006B7E95" w:rsidRPr="006B7E95" w:rsidRDefault="006B7E95" w:rsidP="006B7E95">
            <w:pPr>
              <w:adjustRightInd w:val="0"/>
              <w:snapToGrid w:val="0"/>
              <w:spacing w:line="300" w:lineRule="auto"/>
              <w:ind w:firstLineChars="0" w:firstLine="0"/>
              <w:jc w:val="center"/>
              <w:rPr>
                <w:rFonts w:eastAsia="仿宋_GB2312" w:cs="Times New Roman"/>
                <w:sz w:val="18"/>
                <w:szCs w:val="18"/>
              </w:rPr>
            </w:pPr>
            <w:bookmarkStart w:id="0" w:name="_Hlk97628469"/>
            <w:r w:rsidRPr="006B7E95">
              <w:rPr>
                <w:rFonts w:eastAsia="仿宋_GB2312" w:cs="Times New Roman"/>
                <w:sz w:val="18"/>
                <w:szCs w:val="18"/>
              </w:rPr>
              <w:t>Timing (frames)</w:t>
            </w:r>
          </w:p>
        </w:tc>
        <w:tc>
          <w:tcPr>
            <w:tcW w:w="1125" w:type="pct"/>
            <w:vAlign w:val="center"/>
          </w:tcPr>
          <w:p w14:paraId="5E90B29B" w14:textId="77777777" w:rsidR="006B7E95" w:rsidRPr="006B7E95" w:rsidRDefault="006B7E95" w:rsidP="006B7E95">
            <w:pPr>
              <w:adjustRightInd w:val="0"/>
              <w:snapToGrid w:val="0"/>
              <w:spacing w:line="300" w:lineRule="auto"/>
              <w:ind w:firstLineChars="0" w:firstLine="0"/>
              <w:jc w:val="center"/>
              <w:rPr>
                <w:rFonts w:eastAsia="仿宋_GB2312" w:cs="Times New Roman"/>
                <w:sz w:val="18"/>
                <w:szCs w:val="18"/>
              </w:rPr>
            </w:pPr>
            <w:r w:rsidRPr="006B7E95">
              <w:rPr>
                <w:rFonts w:eastAsia="仿宋_GB2312" w:cs="Times New Roman"/>
                <w:sz w:val="18"/>
                <w:szCs w:val="18"/>
              </w:rPr>
              <w:t>Type</w:t>
            </w:r>
          </w:p>
        </w:tc>
        <w:tc>
          <w:tcPr>
            <w:tcW w:w="2546" w:type="pct"/>
            <w:vAlign w:val="center"/>
          </w:tcPr>
          <w:p w14:paraId="7020BB13" w14:textId="77777777" w:rsidR="006B7E95" w:rsidRPr="006B7E95" w:rsidRDefault="006B7E95" w:rsidP="006B7E95">
            <w:pPr>
              <w:adjustRightInd w:val="0"/>
              <w:snapToGrid w:val="0"/>
              <w:spacing w:line="300" w:lineRule="auto"/>
              <w:ind w:firstLineChars="0" w:firstLine="0"/>
              <w:jc w:val="center"/>
              <w:rPr>
                <w:rFonts w:eastAsia="仿宋_GB2312" w:cs="Times New Roman"/>
                <w:sz w:val="18"/>
                <w:szCs w:val="18"/>
              </w:rPr>
            </w:pPr>
            <w:r w:rsidRPr="006B7E95">
              <w:rPr>
                <w:rFonts w:eastAsia="仿宋_GB2312" w:cs="Times New Roman"/>
                <w:sz w:val="18"/>
                <w:szCs w:val="18"/>
              </w:rPr>
              <w:t>Status</w:t>
            </w:r>
          </w:p>
        </w:tc>
      </w:tr>
      <w:tr w:rsidR="006B7E95" w:rsidRPr="006B7E95" w14:paraId="060F7F3A" w14:textId="77777777" w:rsidTr="00147AE6">
        <w:trPr>
          <w:cantSplit/>
        </w:trPr>
        <w:tc>
          <w:tcPr>
            <w:tcW w:w="1329" w:type="pct"/>
            <w:vAlign w:val="center"/>
          </w:tcPr>
          <w:p w14:paraId="7EFEF144" w14:textId="77777777" w:rsidR="006B7E95" w:rsidRPr="006B7E95" w:rsidRDefault="006B7E95" w:rsidP="006B7E95">
            <w:pPr>
              <w:adjustRightInd w:val="0"/>
              <w:snapToGrid w:val="0"/>
              <w:spacing w:line="300" w:lineRule="auto"/>
              <w:ind w:firstLineChars="0" w:firstLine="0"/>
              <w:jc w:val="center"/>
              <w:rPr>
                <w:rFonts w:eastAsia="仿宋_GB2312" w:cs="Times New Roman"/>
                <w:sz w:val="18"/>
                <w:szCs w:val="18"/>
              </w:rPr>
            </w:pPr>
            <w:r w:rsidRPr="006B7E95">
              <w:rPr>
                <w:rFonts w:eastAsia="仿宋_GB2312" w:cs="Times New Roman"/>
                <w:sz w:val="18"/>
                <w:szCs w:val="18"/>
              </w:rPr>
              <w:t>1—50</w:t>
            </w:r>
          </w:p>
        </w:tc>
        <w:tc>
          <w:tcPr>
            <w:tcW w:w="1125" w:type="pct"/>
          </w:tcPr>
          <w:p w14:paraId="157AA9E7" w14:textId="77777777" w:rsidR="006B7E95" w:rsidRPr="006B7E95" w:rsidRDefault="006B7E95" w:rsidP="006B7E95">
            <w:pPr>
              <w:adjustRightInd w:val="0"/>
              <w:snapToGrid w:val="0"/>
              <w:spacing w:line="300" w:lineRule="auto"/>
              <w:ind w:firstLineChars="0" w:firstLine="0"/>
              <w:jc w:val="center"/>
              <w:rPr>
                <w:rFonts w:eastAsia="仿宋_GB2312" w:cs="Times New Roman"/>
                <w:sz w:val="18"/>
                <w:szCs w:val="18"/>
              </w:rPr>
            </w:pPr>
            <w:r w:rsidRPr="006B7E95">
              <w:rPr>
                <w:rFonts w:eastAsia="仿宋_GB2312" w:cs="Times New Roman"/>
                <w:sz w:val="18"/>
                <w:szCs w:val="18"/>
              </w:rPr>
              <w:t>Normality</w:t>
            </w:r>
          </w:p>
        </w:tc>
        <w:tc>
          <w:tcPr>
            <w:tcW w:w="2546" w:type="pct"/>
            <w:vAlign w:val="center"/>
          </w:tcPr>
          <w:p w14:paraId="1DD4C17C" w14:textId="77777777" w:rsidR="006B7E95" w:rsidRPr="006B7E95" w:rsidRDefault="006B7E95" w:rsidP="006B7E95">
            <w:pPr>
              <w:adjustRightInd w:val="0"/>
              <w:snapToGrid w:val="0"/>
              <w:spacing w:line="300" w:lineRule="auto"/>
              <w:ind w:firstLineChars="0" w:firstLine="0"/>
              <w:jc w:val="center"/>
              <w:rPr>
                <w:rFonts w:eastAsia="仿宋_GB2312" w:cs="Times New Roman"/>
                <w:sz w:val="18"/>
                <w:szCs w:val="18"/>
              </w:rPr>
            </w:pPr>
            <w:r w:rsidRPr="006B7E95">
              <w:rPr>
                <w:rFonts w:eastAsia="仿宋_GB2312" w:cs="Times New Roman"/>
                <w:sz w:val="18"/>
                <w:szCs w:val="18"/>
              </w:rPr>
              <w:t>Stationary</w:t>
            </w:r>
          </w:p>
        </w:tc>
      </w:tr>
      <w:tr w:rsidR="006B7E95" w:rsidRPr="006B7E95" w14:paraId="29FFAAAA" w14:textId="77777777" w:rsidTr="00147AE6">
        <w:trPr>
          <w:cantSplit/>
        </w:trPr>
        <w:tc>
          <w:tcPr>
            <w:tcW w:w="1329" w:type="pct"/>
            <w:vAlign w:val="center"/>
          </w:tcPr>
          <w:p w14:paraId="1B908AFF" w14:textId="77777777" w:rsidR="006B7E95" w:rsidRPr="006B7E95" w:rsidRDefault="006B7E95" w:rsidP="006B7E95">
            <w:pPr>
              <w:adjustRightInd w:val="0"/>
              <w:snapToGrid w:val="0"/>
              <w:spacing w:line="300" w:lineRule="auto"/>
              <w:ind w:firstLineChars="0" w:firstLine="0"/>
              <w:jc w:val="center"/>
              <w:rPr>
                <w:rFonts w:eastAsia="仿宋_GB2312" w:cs="Times New Roman"/>
                <w:sz w:val="18"/>
                <w:szCs w:val="18"/>
              </w:rPr>
            </w:pPr>
            <w:r w:rsidRPr="006B7E95">
              <w:rPr>
                <w:rFonts w:eastAsia="仿宋_GB2312" w:cs="Times New Roman"/>
                <w:sz w:val="18"/>
                <w:szCs w:val="18"/>
              </w:rPr>
              <w:lastRenderedPageBreak/>
              <w:t>51—80</w:t>
            </w:r>
          </w:p>
        </w:tc>
        <w:tc>
          <w:tcPr>
            <w:tcW w:w="1125" w:type="pct"/>
            <w:vAlign w:val="center"/>
          </w:tcPr>
          <w:p w14:paraId="13311196" w14:textId="77777777" w:rsidR="006B7E95" w:rsidRPr="006B7E95" w:rsidRDefault="006B7E95" w:rsidP="006B7E95">
            <w:pPr>
              <w:adjustRightInd w:val="0"/>
              <w:snapToGrid w:val="0"/>
              <w:spacing w:line="300" w:lineRule="auto"/>
              <w:ind w:firstLineChars="0" w:firstLine="0"/>
              <w:jc w:val="center"/>
              <w:rPr>
                <w:rFonts w:eastAsia="仿宋_GB2312" w:cs="Times New Roman"/>
                <w:sz w:val="18"/>
                <w:szCs w:val="18"/>
              </w:rPr>
            </w:pPr>
            <w:r w:rsidRPr="006B7E95">
              <w:rPr>
                <w:rFonts w:eastAsia="仿宋_GB2312" w:cs="Times New Roman"/>
                <w:sz w:val="18"/>
                <w:szCs w:val="18"/>
              </w:rPr>
              <w:t>Anomaly</w:t>
            </w:r>
          </w:p>
        </w:tc>
        <w:tc>
          <w:tcPr>
            <w:tcW w:w="2546" w:type="pct"/>
            <w:vAlign w:val="center"/>
          </w:tcPr>
          <w:p w14:paraId="5C7C5CC4" w14:textId="77777777" w:rsidR="006B7E95" w:rsidRPr="006B7E95" w:rsidRDefault="006B7E95" w:rsidP="006B7E95">
            <w:pPr>
              <w:adjustRightInd w:val="0"/>
              <w:snapToGrid w:val="0"/>
              <w:spacing w:line="300" w:lineRule="auto"/>
              <w:ind w:firstLineChars="0" w:firstLine="0"/>
              <w:jc w:val="center"/>
              <w:rPr>
                <w:rFonts w:eastAsia="仿宋_GB2312" w:cs="Times New Roman"/>
                <w:sz w:val="18"/>
                <w:szCs w:val="18"/>
              </w:rPr>
            </w:pPr>
            <w:r w:rsidRPr="006B7E95">
              <w:rPr>
                <w:rFonts w:eastAsia="仿宋_GB2312" w:cs="Times New Roman"/>
                <w:sz w:val="18"/>
                <w:szCs w:val="18"/>
              </w:rPr>
              <w:t>Radiation source # 1 moving due east, 100 m/frame.</w:t>
            </w:r>
          </w:p>
        </w:tc>
      </w:tr>
      <w:tr w:rsidR="006B7E95" w:rsidRPr="006B7E95" w14:paraId="6570925A" w14:textId="77777777" w:rsidTr="00147AE6">
        <w:trPr>
          <w:cantSplit/>
        </w:trPr>
        <w:tc>
          <w:tcPr>
            <w:tcW w:w="1329" w:type="pct"/>
            <w:vAlign w:val="center"/>
          </w:tcPr>
          <w:p w14:paraId="5042FEF8" w14:textId="77777777" w:rsidR="006B7E95" w:rsidRPr="006B7E95" w:rsidRDefault="006B7E95" w:rsidP="006B7E95">
            <w:pPr>
              <w:adjustRightInd w:val="0"/>
              <w:snapToGrid w:val="0"/>
              <w:spacing w:line="300" w:lineRule="auto"/>
              <w:ind w:firstLineChars="0" w:firstLine="0"/>
              <w:jc w:val="center"/>
              <w:rPr>
                <w:rFonts w:eastAsia="仿宋_GB2312" w:cs="Times New Roman"/>
                <w:sz w:val="18"/>
                <w:szCs w:val="18"/>
              </w:rPr>
            </w:pPr>
            <w:r w:rsidRPr="006B7E95">
              <w:rPr>
                <w:rFonts w:eastAsia="仿宋_GB2312" w:cs="Times New Roman"/>
                <w:sz w:val="18"/>
                <w:szCs w:val="18"/>
              </w:rPr>
              <w:t>81—120</w:t>
            </w:r>
          </w:p>
        </w:tc>
        <w:tc>
          <w:tcPr>
            <w:tcW w:w="1125" w:type="pct"/>
            <w:vAlign w:val="center"/>
          </w:tcPr>
          <w:p w14:paraId="353C4750" w14:textId="77777777" w:rsidR="006B7E95" w:rsidRPr="006B7E95" w:rsidRDefault="006B7E95" w:rsidP="006B7E95">
            <w:pPr>
              <w:adjustRightInd w:val="0"/>
              <w:snapToGrid w:val="0"/>
              <w:spacing w:line="300" w:lineRule="auto"/>
              <w:ind w:firstLineChars="0" w:firstLine="0"/>
              <w:jc w:val="center"/>
              <w:rPr>
                <w:rFonts w:eastAsia="仿宋_GB2312" w:cs="Times New Roman"/>
                <w:sz w:val="18"/>
                <w:szCs w:val="18"/>
              </w:rPr>
            </w:pPr>
            <w:r w:rsidRPr="006B7E95">
              <w:rPr>
                <w:rFonts w:eastAsia="仿宋_GB2312" w:cs="Times New Roman"/>
                <w:sz w:val="18"/>
                <w:szCs w:val="18"/>
              </w:rPr>
              <w:t>Anomaly</w:t>
            </w:r>
          </w:p>
        </w:tc>
        <w:tc>
          <w:tcPr>
            <w:tcW w:w="2546" w:type="pct"/>
            <w:vAlign w:val="center"/>
          </w:tcPr>
          <w:p w14:paraId="64888C05" w14:textId="77777777" w:rsidR="006B7E95" w:rsidRPr="006B7E95" w:rsidRDefault="006B7E95" w:rsidP="006B7E95">
            <w:pPr>
              <w:adjustRightInd w:val="0"/>
              <w:snapToGrid w:val="0"/>
              <w:spacing w:line="300" w:lineRule="auto"/>
              <w:ind w:firstLineChars="0" w:firstLine="0"/>
              <w:jc w:val="center"/>
              <w:rPr>
                <w:rFonts w:eastAsia="仿宋_GB2312" w:cs="Times New Roman"/>
                <w:sz w:val="18"/>
                <w:szCs w:val="18"/>
              </w:rPr>
            </w:pPr>
            <w:r w:rsidRPr="006B7E95">
              <w:rPr>
                <w:rFonts w:eastAsia="仿宋_GB2312" w:cs="Times New Roman"/>
                <w:sz w:val="18"/>
                <w:szCs w:val="18"/>
              </w:rPr>
              <w:t>Stationary</w:t>
            </w:r>
          </w:p>
        </w:tc>
      </w:tr>
      <w:tr w:rsidR="006B7E95" w:rsidRPr="006B7E95" w14:paraId="641D2B2D" w14:textId="77777777" w:rsidTr="00147AE6">
        <w:trPr>
          <w:cantSplit/>
        </w:trPr>
        <w:tc>
          <w:tcPr>
            <w:tcW w:w="1329" w:type="pct"/>
            <w:vAlign w:val="center"/>
          </w:tcPr>
          <w:p w14:paraId="2AAB6E2C" w14:textId="77777777" w:rsidR="006B7E95" w:rsidRPr="006B7E95" w:rsidRDefault="006B7E95" w:rsidP="006B7E95">
            <w:pPr>
              <w:adjustRightInd w:val="0"/>
              <w:snapToGrid w:val="0"/>
              <w:spacing w:line="300" w:lineRule="auto"/>
              <w:ind w:firstLineChars="0" w:firstLine="0"/>
              <w:jc w:val="center"/>
              <w:rPr>
                <w:rFonts w:eastAsia="仿宋_GB2312" w:cs="Times New Roman"/>
                <w:sz w:val="18"/>
                <w:szCs w:val="18"/>
              </w:rPr>
            </w:pPr>
            <w:r w:rsidRPr="006B7E95">
              <w:rPr>
                <w:rFonts w:eastAsia="仿宋_GB2312" w:cs="Times New Roman"/>
                <w:sz w:val="18"/>
                <w:szCs w:val="18"/>
              </w:rPr>
              <w:t>121—150</w:t>
            </w:r>
          </w:p>
        </w:tc>
        <w:tc>
          <w:tcPr>
            <w:tcW w:w="1125" w:type="pct"/>
            <w:vAlign w:val="center"/>
          </w:tcPr>
          <w:p w14:paraId="0DAE61E8" w14:textId="77777777" w:rsidR="006B7E95" w:rsidRPr="006B7E95" w:rsidRDefault="006B7E95" w:rsidP="006B7E95">
            <w:pPr>
              <w:adjustRightInd w:val="0"/>
              <w:snapToGrid w:val="0"/>
              <w:spacing w:line="300" w:lineRule="auto"/>
              <w:ind w:firstLineChars="0" w:firstLine="0"/>
              <w:jc w:val="center"/>
              <w:rPr>
                <w:rFonts w:eastAsia="仿宋_GB2312" w:cs="Times New Roman"/>
                <w:sz w:val="18"/>
                <w:szCs w:val="18"/>
              </w:rPr>
            </w:pPr>
            <w:r w:rsidRPr="006B7E95">
              <w:rPr>
                <w:rFonts w:eastAsia="仿宋_GB2312" w:cs="Times New Roman"/>
                <w:sz w:val="18"/>
                <w:szCs w:val="18"/>
              </w:rPr>
              <w:t>Anomaly</w:t>
            </w:r>
          </w:p>
        </w:tc>
        <w:tc>
          <w:tcPr>
            <w:tcW w:w="2546" w:type="pct"/>
            <w:vAlign w:val="center"/>
          </w:tcPr>
          <w:p w14:paraId="75EEC58A" w14:textId="77777777" w:rsidR="006B7E95" w:rsidRPr="006B7E95" w:rsidRDefault="006B7E95" w:rsidP="006B7E95">
            <w:pPr>
              <w:adjustRightInd w:val="0"/>
              <w:snapToGrid w:val="0"/>
              <w:spacing w:line="300" w:lineRule="auto"/>
              <w:ind w:firstLineChars="0" w:firstLine="0"/>
              <w:jc w:val="center"/>
              <w:rPr>
                <w:rFonts w:eastAsia="仿宋_GB2312" w:cs="Times New Roman"/>
                <w:sz w:val="18"/>
                <w:szCs w:val="18"/>
              </w:rPr>
            </w:pPr>
            <w:r w:rsidRPr="006B7E95">
              <w:rPr>
                <w:rFonts w:eastAsia="仿宋_GB2312" w:cs="Times New Roman"/>
                <w:sz w:val="18"/>
                <w:szCs w:val="18"/>
              </w:rPr>
              <w:t>Radiation source # 1 moving due west, 100 m/frame.</w:t>
            </w:r>
          </w:p>
        </w:tc>
      </w:tr>
      <w:tr w:rsidR="006B7E95" w:rsidRPr="006B7E95" w14:paraId="5606F00E" w14:textId="77777777" w:rsidTr="00147AE6">
        <w:trPr>
          <w:cantSplit/>
        </w:trPr>
        <w:tc>
          <w:tcPr>
            <w:tcW w:w="1329" w:type="pct"/>
            <w:vAlign w:val="center"/>
          </w:tcPr>
          <w:p w14:paraId="4E0E5ADA" w14:textId="77777777" w:rsidR="006B7E95" w:rsidRPr="006B7E95" w:rsidRDefault="006B7E95" w:rsidP="006B7E95">
            <w:pPr>
              <w:adjustRightInd w:val="0"/>
              <w:snapToGrid w:val="0"/>
              <w:spacing w:line="300" w:lineRule="auto"/>
              <w:ind w:firstLineChars="0" w:firstLine="0"/>
              <w:jc w:val="center"/>
              <w:rPr>
                <w:rFonts w:eastAsia="仿宋_GB2312" w:cs="Times New Roman"/>
                <w:sz w:val="18"/>
                <w:szCs w:val="18"/>
              </w:rPr>
            </w:pPr>
            <w:r w:rsidRPr="006B7E95">
              <w:rPr>
                <w:rFonts w:eastAsia="仿宋_GB2312" w:cs="Times New Roman"/>
                <w:sz w:val="18"/>
                <w:szCs w:val="18"/>
              </w:rPr>
              <w:t>151—300</w:t>
            </w:r>
          </w:p>
        </w:tc>
        <w:tc>
          <w:tcPr>
            <w:tcW w:w="1125" w:type="pct"/>
          </w:tcPr>
          <w:p w14:paraId="17C0408E" w14:textId="77777777" w:rsidR="006B7E95" w:rsidRPr="006B7E95" w:rsidRDefault="006B7E95" w:rsidP="006B7E95">
            <w:pPr>
              <w:adjustRightInd w:val="0"/>
              <w:snapToGrid w:val="0"/>
              <w:spacing w:line="300" w:lineRule="auto"/>
              <w:ind w:firstLineChars="0" w:firstLine="0"/>
              <w:jc w:val="center"/>
              <w:rPr>
                <w:rFonts w:eastAsia="仿宋_GB2312" w:cs="Times New Roman"/>
                <w:sz w:val="18"/>
                <w:szCs w:val="18"/>
              </w:rPr>
            </w:pPr>
            <w:r w:rsidRPr="006B7E95">
              <w:rPr>
                <w:rFonts w:eastAsia="仿宋_GB2312" w:cs="Times New Roman"/>
                <w:sz w:val="18"/>
                <w:szCs w:val="18"/>
              </w:rPr>
              <w:t>Normality</w:t>
            </w:r>
          </w:p>
        </w:tc>
        <w:tc>
          <w:tcPr>
            <w:tcW w:w="2546" w:type="pct"/>
            <w:vAlign w:val="center"/>
          </w:tcPr>
          <w:p w14:paraId="45793584" w14:textId="77777777" w:rsidR="006B7E95" w:rsidRPr="006B7E95" w:rsidRDefault="006B7E95" w:rsidP="006B7E95">
            <w:pPr>
              <w:adjustRightInd w:val="0"/>
              <w:snapToGrid w:val="0"/>
              <w:spacing w:line="300" w:lineRule="auto"/>
              <w:ind w:firstLineChars="0" w:firstLine="0"/>
              <w:jc w:val="center"/>
              <w:rPr>
                <w:rFonts w:eastAsia="仿宋_GB2312" w:cs="Times New Roman"/>
                <w:sz w:val="18"/>
                <w:szCs w:val="18"/>
              </w:rPr>
            </w:pPr>
            <w:r w:rsidRPr="006B7E95">
              <w:rPr>
                <w:rFonts w:eastAsia="仿宋_GB2312" w:cs="Times New Roman"/>
                <w:sz w:val="18"/>
                <w:szCs w:val="18"/>
              </w:rPr>
              <w:t>Stationary</w:t>
            </w:r>
          </w:p>
        </w:tc>
      </w:tr>
      <w:tr w:rsidR="006B7E95" w:rsidRPr="006B7E95" w14:paraId="7D480BBD" w14:textId="77777777" w:rsidTr="00147AE6">
        <w:trPr>
          <w:cantSplit/>
        </w:trPr>
        <w:tc>
          <w:tcPr>
            <w:tcW w:w="1329" w:type="pct"/>
            <w:vAlign w:val="center"/>
          </w:tcPr>
          <w:p w14:paraId="63342087" w14:textId="77777777" w:rsidR="006B7E95" w:rsidRPr="006B7E95" w:rsidRDefault="006B7E95" w:rsidP="006B7E95">
            <w:pPr>
              <w:adjustRightInd w:val="0"/>
              <w:snapToGrid w:val="0"/>
              <w:spacing w:line="300" w:lineRule="auto"/>
              <w:ind w:firstLineChars="0" w:firstLine="0"/>
              <w:jc w:val="center"/>
              <w:rPr>
                <w:rFonts w:eastAsia="仿宋_GB2312" w:cs="Times New Roman"/>
                <w:sz w:val="18"/>
                <w:szCs w:val="18"/>
              </w:rPr>
            </w:pPr>
            <w:r w:rsidRPr="006B7E95">
              <w:rPr>
                <w:rFonts w:eastAsia="仿宋_GB2312" w:cs="Times New Roman"/>
                <w:sz w:val="18"/>
                <w:szCs w:val="18"/>
              </w:rPr>
              <w:t>301—320</w:t>
            </w:r>
          </w:p>
        </w:tc>
        <w:tc>
          <w:tcPr>
            <w:tcW w:w="1125" w:type="pct"/>
            <w:vAlign w:val="center"/>
          </w:tcPr>
          <w:p w14:paraId="61D0B3E8" w14:textId="77777777" w:rsidR="006B7E95" w:rsidRPr="006B7E95" w:rsidRDefault="006B7E95" w:rsidP="006B7E95">
            <w:pPr>
              <w:adjustRightInd w:val="0"/>
              <w:snapToGrid w:val="0"/>
              <w:spacing w:line="300" w:lineRule="auto"/>
              <w:ind w:firstLineChars="0" w:firstLine="0"/>
              <w:jc w:val="center"/>
              <w:rPr>
                <w:rFonts w:eastAsia="仿宋_GB2312" w:cs="Times New Roman"/>
                <w:sz w:val="18"/>
                <w:szCs w:val="18"/>
              </w:rPr>
            </w:pPr>
            <w:r w:rsidRPr="006B7E95">
              <w:rPr>
                <w:rFonts w:eastAsia="仿宋_GB2312" w:cs="Times New Roman"/>
                <w:sz w:val="18"/>
                <w:szCs w:val="18"/>
              </w:rPr>
              <w:t>Anomaly</w:t>
            </w:r>
          </w:p>
        </w:tc>
        <w:tc>
          <w:tcPr>
            <w:tcW w:w="2546" w:type="pct"/>
            <w:vAlign w:val="center"/>
          </w:tcPr>
          <w:p w14:paraId="1E92B575" w14:textId="77777777" w:rsidR="006B7E95" w:rsidRPr="006B7E95" w:rsidRDefault="006B7E95" w:rsidP="006B7E95">
            <w:pPr>
              <w:adjustRightInd w:val="0"/>
              <w:snapToGrid w:val="0"/>
              <w:spacing w:line="300" w:lineRule="auto"/>
              <w:ind w:firstLineChars="0" w:firstLine="0"/>
              <w:jc w:val="center"/>
              <w:rPr>
                <w:rFonts w:eastAsia="仿宋_GB2312" w:cs="Times New Roman"/>
                <w:sz w:val="18"/>
                <w:szCs w:val="18"/>
              </w:rPr>
            </w:pPr>
            <w:r w:rsidRPr="006B7E95">
              <w:rPr>
                <w:rFonts w:eastAsia="仿宋_GB2312" w:cs="Times New Roman"/>
                <w:sz w:val="18"/>
                <w:szCs w:val="18"/>
              </w:rPr>
              <w:t>Radiation source # 1 moving due south, 200 m/frame.</w:t>
            </w:r>
          </w:p>
        </w:tc>
      </w:tr>
      <w:tr w:rsidR="006B7E95" w:rsidRPr="006B7E95" w14:paraId="0BCEFA34" w14:textId="77777777" w:rsidTr="00147AE6">
        <w:trPr>
          <w:cantSplit/>
        </w:trPr>
        <w:tc>
          <w:tcPr>
            <w:tcW w:w="1329" w:type="pct"/>
            <w:vAlign w:val="center"/>
          </w:tcPr>
          <w:p w14:paraId="4FF74161" w14:textId="77777777" w:rsidR="006B7E95" w:rsidRPr="006B7E95" w:rsidRDefault="006B7E95" w:rsidP="006B7E95">
            <w:pPr>
              <w:adjustRightInd w:val="0"/>
              <w:snapToGrid w:val="0"/>
              <w:spacing w:line="300" w:lineRule="auto"/>
              <w:ind w:firstLineChars="0" w:firstLine="0"/>
              <w:jc w:val="center"/>
              <w:rPr>
                <w:rFonts w:eastAsia="仿宋_GB2312" w:cs="Times New Roman"/>
                <w:sz w:val="18"/>
                <w:szCs w:val="18"/>
              </w:rPr>
            </w:pPr>
            <w:r w:rsidRPr="006B7E95">
              <w:rPr>
                <w:rFonts w:eastAsia="仿宋_GB2312" w:cs="Times New Roman"/>
                <w:sz w:val="18"/>
                <w:szCs w:val="18"/>
              </w:rPr>
              <w:t>321—360</w:t>
            </w:r>
          </w:p>
        </w:tc>
        <w:tc>
          <w:tcPr>
            <w:tcW w:w="1125" w:type="pct"/>
            <w:vAlign w:val="center"/>
          </w:tcPr>
          <w:p w14:paraId="5B93F97B" w14:textId="77777777" w:rsidR="006B7E95" w:rsidRPr="006B7E95" w:rsidRDefault="006B7E95" w:rsidP="006B7E95">
            <w:pPr>
              <w:adjustRightInd w:val="0"/>
              <w:snapToGrid w:val="0"/>
              <w:spacing w:line="300" w:lineRule="auto"/>
              <w:ind w:firstLineChars="0" w:firstLine="0"/>
              <w:jc w:val="center"/>
              <w:rPr>
                <w:rFonts w:eastAsia="仿宋_GB2312" w:cs="Times New Roman"/>
                <w:sz w:val="18"/>
                <w:szCs w:val="18"/>
              </w:rPr>
            </w:pPr>
            <w:r w:rsidRPr="006B7E95">
              <w:rPr>
                <w:rFonts w:eastAsia="仿宋_GB2312" w:cs="Times New Roman"/>
                <w:sz w:val="18"/>
                <w:szCs w:val="18"/>
              </w:rPr>
              <w:t>Anomaly</w:t>
            </w:r>
          </w:p>
        </w:tc>
        <w:tc>
          <w:tcPr>
            <w:tcW w:w="2546" w:type="pct"/>
            <w:vAlign w:val="center"/>
          </w:tcPr>
          <w:p w14:paraId="56D6DC51" w14:textId="77777777" w:rsidR="006B7E95" w:rsidRPr="006B7E95" w:rsidRDefault="006B7E95" w:rsidP="006B7E95">
            <w:pPr>
              <w:adjustRightInd w:val="0"/>
              <w:snapToGrid w:val="0"/>
              <w:spacing w:line="300" w:lineRule="auto"/>
              <w:ind w:firstLineChars="0" w:firstLine="0"/>
              <w:jc w:val="center"/>
              <w:rPr>
                <w:rFonts w:eastAsia="仿宋_GB2312" w:cs="Times New Roman"/>
                <w:sz w:val="18"/>
                <w:szCs w:val="18"/>
              </w:rPr>
            </w:pPr>
            <w:r w:rsidRPr="006B7E95">
              <w:rPr>
                <w:rFonts w:eastAsia="仿宋_GB2312" w:cs="Times New Roman"/>
                <w:sz w:val="18"/>
                <w:szCs w:val="18"/>
              </w:rPr>
              <w:t>Radiation source # 1 moving due north, 100 m/frame.</w:t>
            </w:r>
          </w:p>
        </w:tc>
      </w:tr>
      <w:tr w:rsidR="006B7E95" w:rsidRPr="006B7E95" w14:paraId="08993C9C" w14:textId="77777777" w:rsidTr="00147AE6">
        <w:trPr>
          <w:cantSplit/>
        </w:trPr>
        <w:tc>
          <w:tcPr>
            <w:tcW w:w="1329" w:type="pct"/>
            <w:vAlign w:val="center"/>
          </w:tcPr>
          <w:p w14:paraId="1E614A26" w14:textId="77777777" w:rsidR="006B7E95" w:rsidRPr="006B7E95" w:rsidRDefault="006B7E95" w:rsidP="006B7E95">
            <w:pPr>
              <w:adjustRightInd w:val="0"/>
              <w:snapToGrid w:val="0"/>
              <w:spacing w:line="300" w:lineRule="auto"/>
              <w:ind w:firstLineChars="0" w:firstLine="0"/>
              <w:jc w:val="center"/>
              <w:rPr>
                <w:rFonts w:eastAsia="仿宋_GB2312" w:cs="Times New Roman"/>
                <w:sz w:val="18"/>
                <w:szCs w:val="18"/>
              </w:rPr>
            </w:pPr>
            <w:r w:rsidRPr="006B7E95">
              <w:rPr>
                <w:rFonts w:eastAsia="仿宋_GB2312" w:cs="Times New Roman"/>
                <w:sz w:val="18"/>
                <w:szCs w:val="18"/>
              </w:rPr>
              <w:t>361—400</w:t>
            </w:r>
          </w:p>
        </w:tc>
        <w:tc>
          <w:tcPr>
            <w:tcW w:w="1125" w:type="pct"/>
            <w:vAlign w:val="center"/>
          </w:tcPr>
          <w:p w14:paraId="1566628F" w14:textId="77777777" w:rsidR="006B7E95" w:rsidRPr="006B7E95" w:rsidRDefault="006B7E95" w:rsidP="006B7E95">
            <w:pPr>
              <w:adjustRightInd w:val="0"/>
              <w:snapToGrid w:val="0"/>
              <w:spacing w:line="300" w:lineRule="auto"/>
              <w:ind w:firstLineChars="0" w:firstLine="0"/>
              <w:jc w:val="center"/>
              <w:rPr>
                <w:rFonts w:eastAsia="仿宋_GB2312" w:cs="Times New Roman"/>
                <w:sz w:val="18"/>
                <w:szCs w:val="18"/>
              </w:rPr>
            </w:pPr>
            <w:r w:rsidRPr="006B7E95">
              <w:rPr>
                <w:rFonts w:eastAsia="仿宋_GB2312" w:cs="Times New Roman"/>
                <w:sz w:val="18"/>
                <w:szCs w:val="18"/>
              </w:rPr>
              <w:t>Anomaly</w:t>
            </w:r>
          </w:p>
        </w:tc>
        <w:tc>
          <w:tcPr>
            <w:tcW w:w="2546" w:type="pct"/>
            <w:vAlign w:val="center"/>
          </w:tcPr>
          <w:p w14:paraId="13DFB7C2" w14:textId="77777777" w:rsidR="006B7E95" w:rsidRPr="006B7E95" w:rsidRDefault="006B7E95" w:rsidP="006B7E95">
            <w:pPr>
              <w:adjustRightInd w:val="0"/>
              <w:snapToGrid w:val="0"/>
              <w:spacing w:line="300" w:lineRule="auto"/>
              <w:ind w:firstLineChars="0" w:firstLine="0"/>
              <w:jc w:val="center"/>
              <w:rPr>
                <w:rFonts w:eastAsia="仿宋_GB2312" w:cs="Times New Roman"/>
                <w:sz w:val="18"/>
                <w:szCs w:val="18"/>
              </w:rPr>
            </w:pPr>
            <w:r w:rsidRPr="006B7E95">
              <w:rPr>
                <w:rFonts w:eastAsia="仿宋_GB2312" w:cs="Times New Roman"/>
                <w:sz w:val="18"/>
                <w:szCs w:val="18"/>
              </w:rPr>
              <w:t>Disappearance of radiation source # 1</w:t>
            </w:r>
          </w:p>
        </w:tc>
      </w:tr>
      <w:tr w:rsidR="006B7E95" w:rsidRPr="006B7E95" w14:paraId="46A69672" w14:textId="77777777" w:rsidTr="00147AE6">
        <w:trPr>
          <w:cantSplit/>
        </w:trPr>
        <w:tc>
          <w:tcPr>
            <w:tcW w:w="1329" w:type="pct"/>
            <w:vAlign w:val="center"/>
          </w:tcPr>
          <w:p w14:paraId="79B6E9CF" w14:textId="77777777" w:rsidR="006B7E95" w:rsidRPr="006B7E95" w:rsidRDefault="006B7E95" w:rsidP="006B7E95">
            <w:pPr>
              <w:adjustRightInd w:val="0"/>
              <w:snapToGrid w:val="0"/>
              <w:spacing w:line="300" w:lineRule="auto"/>
              <w:ind w:firstLineChars="0" w:firstLine="0"/>
              <w:jc w:val="center"/>
              <w:rPr>
                <w:rFonts w:eastAsia="仿宋_GB2312" w:cs="Times New Roman"/>
                <w:sz w:val="18"/>
                <w:szCs w:val="18"/>
              </w:rPr>
            </w:pPr>
            <w:r w:rsidRPr="006B7E95">
              <w:rPr>
                <w:rFonts w:eastAsia="仿宋_GB2312" w:cs="Times New Roman"/>
                <w:sz w:val="18"/>
                <w:szCs w:val="18"/>
              </w:rPr>
              <w:t>401—500</w:t>
            </w:r>
          </w:p>
        </w:tc>
        <w:tc>
          <w:tcPr>
            <w:tcW w:w="1125" w:type="pct"/>
          </w:tcPr>
          <w:p w14:paraId="7934B2CA" w14:textId="77777777" w:rsidR="006B7E95" w:rsidRPr="006B7E95" w:rsidRDefault="006B7E95" w:rsidP="006B7E95">
            <w:pPr>
              <w:adjustRightInd w:val="0"/>
              <w:snapToGrid w:val="0"/>
              <w:spacing w:line="300" w:lineRule="auto"/>
              <w:ind w:firstLineChars="0" w:firstLine="0"/>
              <w:jc w:val="center"/>
              <w:rPr>
                <w:rFonts w:eastAsia="仿宋_GB2312" w:cs="Times New Roman"/>
                <w:sz w:val="18"/>
                <w:szCs w:val="18"/>
              </w:rPr>
            </w:pPr>
            <w:r w:rsidRPr="006B7E95">
              <w:rPr>
                <w:rFonts w:eastAsia="仿宋_GB2312" w:cs="Times New Roman"/>
                <w:sz w:val="18"/>
                <w:szCs w:val="18"/>
              </w:rPr>
              <w:t>Normality</w:t>
            </w:r>
          </w:p>
        </w:tc>
        <w:tc>
          <w:tcPr>
            <w:tcW w:w="2546" w:type="pct"/>
            <w:vAlign w:val="center"/>
          </w:tcPr>
          <w:p w14:paraId="75BBF4AD" w14:textId="77777777" w:rsidR="006B7E95" w:rsidRPr="006B7E95" w:rsidRDefault="006B7E95" w:rsidP="006B7E95">
            <w:pPr>
              <w:adjustRightInd w:val="0"/>
              <w:snapToGrid w:val="0"/>
              <w:spacing w:line="300" w:lineRule="auto"/>
              <w:ind w:firstLineChars="0" w:firstLine="0"/>
              <w:jc w:val="center"/>
              <w:rPr>
                <w:rFonts w:eastAsia="仿宋_GB2312" w:cs="Times New Roman"/>
                <w:sz w:val="18"/>
                <w:szCs w:val="18"/>
              </w:rPr>
            </w:pPr>
            <w:r w:rsidRPr="006B7E95">
              <w:rPr>
                <w:rFonts w:eastAsia="仿宋_GB2312" w:cs="Times New Roman"/>
                <w:sz w:val="18"/>
                <w:szCs w:val="18"/>
              </w:rPr>
              <w:t>Radiation source # 1 appears, stationary</w:t>
            </w:r>
          </w:p>
        </w:tc>
      </w:tr>
      <w:bookmarkEnd w:id="0"/>
    </w:tbl>
    <w:p w14:paraId="7FE66828" w14:textId="77777777" w:rsidR="006B7E95" w:rsidRPr="006B7E95" w:rsidRDefault="006B7E95" w:rsidP="006B7E95">
      <w:pPr>
        <w:adjustRightInd w:val="0"/>
        <w:snapToGrid w:val="0"/>
        <w:spacing w:line="300" w:lineRule="auto"/>
        <w:ind w:firstLineChars="0" w:firstLine="0"/>
        <w:rPr>
          <w:rFonts w:cs="Times New Roman"/>
          <w:vanish/>
        </w:rPr>
      </w:pPr>
    </w:p>
    <w:tbl>
      <w:tblPr>
        <w:tblW w:w="6444" w:type="pct"/>
        <w:tblInd w:w="-1168" w:type="dxa"/>
        <w:tblLook w:val="06A0" w:firstRow="1" w:lastRow="0" w:firstColumn="1" w:lastColumn="0" w:noHBand="1" w:noVBand="1"/>
      </w:tblPr>
      <w:tblGrid>
        <w:gridCol w:w="4797"/>
        <w:gridCol w:w="6187"/>
      </w:tblGrid>
      <w:tr w:rsidR="006B7E95" w:rsidRPr="006B7E95" w14:paraId="2B97562A" w14:textId="77777777" w:rsidTr="00147AE6">
        <w:trPr>
          <w:trHeight w:val="3817"/>
        </w:trPr>
        <w:tc>
          <w:tcPr>
            <w:tcW w:w="2184" w:type="pct"/>
          </w:tcPr>
          <w:p w14:paraId="4536B114" w14:textId="77777777" w:rsidR="006B7E95" w:rsidRPr="006B7E95" w:rsidRDefault="006B7E95" w:rsidP="006B7E95">
            <w:pPr>
              <w:adjustRightInd w:val="0"/>
              <w:snapToGrid w:val="0"/>
              <w:spacing w:line="300" w:lineRule="auto"/>
              <w:ind w:firstLineChars="0" w:firstLine="0"/>
              <w:jc w:val="center"/>
              <w:rPr>
                <w:rFonts w:eastAsia="仿宋_GB2312" w:cs="Times New Roman"/>
                <w:sz w:val="18"/>
                <w:szCs w:val="18"/>
              </w:rPr>
            </w:pPr>
            <w:r w:rsidRPr="006B7E95">
              <w:rPr>
                <w:rFonts w:eastAsia="仿宋_GB2312" w:cs="Times New Roman"/>
                <w:sz w:val="18"/>
                <w:szCs w:val="18"/>
              </w:rPr>
              <w:t>Table 5. Test Set 3</w:t>
            </w:r>
          </w:p>
          <w:tbl>
            <w:tblPr>
              <w:tblW w:w="45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5"/>
              <w:gridCol w:w="956"/>
              <w:gridCol w:w="2670"/>
            </w:tblGrid>
            <w:tr w:rsidR="006B7E95" w:rsidRPr="006B7E95" w14:paraId="0C87B0F4" w14:textId="77777777" w:rsidTr="00147AE6">
              <w:trPr>
                <w:cantSplit/>
                <w:jc w:val="center"/>
              </w:trPr>
              <w:tc>
                <w:tcPr>
                  <w:tcW w:w="0" w:type="auto"/>
                  <w:vAlign w:val="center"/>
                </w:tcPr>
                <w:p w14:paraId="5E34317E" w14:textId="77777777" w:rsidR="006B7E95" w:rsidRPr="006B7E95" w:rsidRDefault="006B7E95" w:rsidP="006B7E95">
                  <w:pPr>
                    <w:adjustRightInd w:val="0"/>
                    <w:snapToGrid w:val="0"/>
                    <w:spacing w:line="300" w:lineRule="auto"/>
                    <w:ind w:firstLineChars="0" w:firstLine="0"/>
                    <w:jc w:val="center"/>
                    <w:rPr>
                      <w:rFonts w:eastAsia="仿宋_GB2312" w:cs="Times New Roman"/>
                      <w:sz w:val="18"/>
                      <w:szCs w:val="18"/>
                    </w:rPr>
                  </w:pPr>
                  <w:r w:rsidRPr="006B7E95">
                    <w:rPr>
                      <w:rFonts w:eastAsia="仿宋_GB2312" w:cs="Times New Roman"/>
                      <w:sz w:val="18"/>
                      <w:szCs w:val="18"/>
                    </w:rPr>
                    <w:t>Timing (frames)</w:t>
                  </w:r>
                </w:p>
              </w:tc>
              <w:tc>
                <w:tcPr>
                  <w:tcW w:w="0" w:type="auto"/>
                  <w:vAlign w:val="center"/>
                </w:tcPr>
                <w:p w14:paraId="135B97D3" w14:textId="77777777" w:rsidR="006B7E95" w:rsidRPr="006B7E95" w:rsidRDefault="006B7E95" w:rsidP="006B7E95">
                  <w:pPr>
                    <w:adjustRightInd w:val="0"/>
                    <w:snapToGrid w:val="0"/>
                    <w:spacing w:line="300" w:lineRule="auto"/>
                    <w:ind w:firstLineChars="0" w:firstLine="0"/>
                    <w:jc w:val="center"/>
                    <w:rPr>
                      <w:rFonts w:eastAsia="仿宋_GB2312" w:cs="Times New Roman"/>
                      <w:sz w:val="18"/>
                      <w:szCs w:val="18"/>
                    </w:rPr>
                  </w:pPr>
                  <w:r w:rsidRPr="006B7E95">
                    <w:rPr>
                      <w:rFonts w:eastAsia="仿宋_GB2312" w:cs="Times New Roman"/>
                      <w:sz w:val="18"/>
                      <w:szCs w:val="18"/>
                    </w:rPr>
                    <w:t>Type</w:t>
                  </w:r>
                </w:p>
              </w:tc>
              <w:tc>
                <w:tcPr>
                  <w:tcW w:w="2670" w:type="dxa"/>
                  <w:vAlign w:val="center"/>
                </w:tcPr>
                <w:p w14:paraId="3BDC4674" w14:textId="77777777" w:rsidR="006B7E95" w:rsidRPr="006B7E95" w:rsidRDefault="006B7E95" w:rsidP="006B7E95">
                  <w:pPr>
                    <w:adjustRightInd w:val="0"/>
                    <w:snapToGrid w:val="0"/>
                    <w:spacing w:line="300" w:lineRule="auto"/>
                    <w:ind w:firstLineChars="0" w:firstLine="0"/>
                    <w:jc w:val="center"/>
                    <w:rPr>
                      <w:rFonts w:eastAsia="仿宋_GB2312" w:cs="Times New Roman"/>
                      <w:sz w:val="18"/>
                      <w:szCs w:val="18"/>
                    </w:rPr>
                  </w:pPr>
                  <w:r w:rsidRPr="006B7E95">
                    <w:rPr>
                      <w:rFonts w:eastAsia="仿宋_GB2312" w:cs="Times New Roman"/>
                      <w:sz w:val="18"/>
                      <w:szCs w:val="18"/>
                    </w:rPr>
                    <w:t>Status</w:t>
                  </w:r>
                </w:p>
              </w:tc>
            </w:tr>
            <w:tr w:rsidR="006B7E95" w:rsidRPr="006B7E95" w14:paraId="1DC84EEF" w14:textId="77777777" w:rsidTr="00147AE6">
              <w:trPr>
                <w:cantSplit/>
                <w:jc w:val="center"/>
              </w:trPr>
              <w:tc>
                <w:tcPr>
                  <w:tcW w:w="0" w:type="auto"/>
                  <w:vAlign w:val="center"/>
                </w:tcPr>
                <w:p w14:paraId="4C9C27D4" w14:textId="77777777" w:rsidR="006B7E95" w:rsidRPr="006B7E95" w:rsidRDefault="006B7E95" w:rsidP="006B7E95">
                  <w:pPr>
                    <w:adjustRightInd w:val="0"/>
                    <w:snapToGrid w:val="0"/>
                    <w:spacing w:line="300" w:lineRule="auto"/>
                    <w:ind w:firstLineChars="0" w:firstLine="0"/>
                    <w:jc w:val="center"/>
                    <w:rPr>
                      <w:rFonts w:eastAsia="仿宋_GB2312" w:cs="Times New Roman"/>
                      <w:sz w:val="18"/>
                      <w:szCs w:val="18"/>
                    </w:rPr>
                  </w:pPr>
                  <w:r w:rsidRPr="006B7E95">
                    <w:rPr>
                      <w:rFonts w:eastAsia="仿宋_GB2312" w:cs="Times New Roman"/>
                      <w:sz w:val="18"/>
                      <w:szCs w:val="18"/>
                    </w:rPr>
                    <w:t>1—50</w:t>
                  </w:r>
                </w:p>
              </w:tc>
              <w:tc>
                <w:tcPr>
                  <w:tcW w:w="0" w:type="auto"/>
                  <w:vAlign w:val="center"/>
                </w:tcPr>
                <w:p w14:paraId="1DB0C9C8" w14:textId="77777777" w:rsidR="006B7E95" w:rsidRPr="006B7E95" w:rsidRDefault="006B7E95" w:rsidP="006B7E95">
                  <w:pPr>
                    <w:adjustRightInd w:val="0"/>
                    <w:snapToGrid w:val="0"/>
                    <w:spacing w:line="300" w:lineRule="auto"/>
                    <w:ind w:firstLineChars="0" w:firstLine="0"/>
                    <w:jc w:val="center"/>
                    <w:rPr>
                      <w:rFonts w:eastAsia="仿宋_GB2312" w:cs="Times New Roman"/>
                      <w:sz w:val="18"/>
                      <w:szCs w:val="18"/>
                    </w:rPr>
                  </w:pPr>
                  <w:r w:rsidRPr="006B7E95">
                    <w:rPr>
                      <w:rFonts w:eastAsia="仿宋_GB2312" w:cs="Times New Roman"/>
                      <w:sz w:val="18"/>
                      <w:szCs w:val="18"/>
                    </w:rPr>
                    <w:t>Normality</w:t>
                  </w:r>
                </w:p>
              </w:tc>
              <w:tc>
                <w:tcPr>
                  <w:tcW w:w="2670" w:type="dxa"/>
                  <w:vAlign w:val="center"/>
                </w:tcPr>
                <w:p w14:paraId="2239C85D" w14:textId="77777777" w:rsidR="006B7E95" w:rsidRPr="006B7E95" w:rsidRDefault="006B7E95" w:rsidP="006B7E95">
                  <w:pPr>
                    <w:adjustRightInd w:val="0"/>
                    <w:snapToGrid w:val="0"/>
                    <w:spacing w:line="300" w:lineRule="auto"/>
                    <w:ind w:firstLineChars="0" w:firstLine="0"/>
                    <w:jc w:val="center"/>
                    <w:rPr>
                      <w:rFonts w:eastAsia="仿宋_GB2312" w:cs="Times New Roman"/>
                      <w:sz w:val="18"/>
                      <w:szCs w:val="18"/>
                    </w:rPr>
                  </w:pPr>
                  <w:r w:rsidRPr="006B7E95">
                    <w:rPr>
                      <w:rFonts w:eastAsia="仿宋_GB2312" w:cs="Times New Roman"/>
                      <w:sz w:val="18"/>
                      <w:szCs w:val="18"/>
                    </w:rPr>
                    <w:t>Stationary</w:t>
                  </w:r>
                </w:p>
              </w:tc>
            </w:tr>
            <w:tr w:rsidR="006B7E95" w:rsidRPr="006B7E95" w14:paraId="1DCAEE7B" w14:textId="77777777" w:rsidTr="00147AE6">
              <w:trPr>
                <w:cantSplit/>
                <w:jc w:val="center"/>
              </w:trPr>
              <w:tc>
                <w:tcPr>
                  <w:tcW w:w="0" w:type="auto"/>
                  <w:vAlign w:val="center"/>
                </w:tcPr>
                <w:p w14:paraId="2888F4AD" w14:textId="77777777" w:rsidR="006B7E95" w:rsidRPr="006B7E95" w:rsidRDefault="006B7E95" w:rsidP="006B7E95">
                  <w:pPr>
                    <w:adjustRightInd w:val="0"/>
                    <w:snapToGrid w:val="0"/>
                    <w:spacing w:line="300" w:lineRule="auto"/>
                    <w:ind w:firstLineChars="0" w:firstLine="0"/>
                    <w:jc w:val="center"/>
                    <w:rPr>
                      <w:rFonts w:eastAsia="仿宋_GB2312" w:cs="Times New Roman"/>
                      <w:sz w:val="18"/>
                      <w:szCs w:val="18"/>
                    </w:rPr>
                  </w:pPr>
                  <w:r w:rsidRPr="006B7E95">
                    <w:rPr>
                      <w:rFonts w:eastAsia="仿宋_GB2312" w:cs="Times New Roman"/>
                      <w:sz w:val="18"/>
                      <w:szCs w:val="18"/>
                    </w:rPr>
                    <w:t>51—80</w:t>
                  </w:r>
                </w:p>
              </w:tc>
              <w:tc>
                <w:tcPr>
                  <w:tcW w:w="0" w:type="auto"/>
                  <w:vAlign w:val="center"/>
                </w:tcPr>
                <w:p w14:paraId="291F6020" w14:textId="77777777" w:rsidR="006B7E95" w:rsidRPr="006B7E95" w:rsidRDefault="006B7E95" w:rsidP="006B7E95">
                  <w:pPr>
                    <w:adjustRightInd w:val="0"/>
                    <w:snapToGrid w:val="0"/>
                    <w:spacing w:line="300" w:lineRule="auto"/>
                    <w:ind w:firstLineChars="0" w:firstLine="0"/>
                    <w:jc w:val="center"/>
                    <w:rPr>
                      <w:rFonts w:eastAsia="仿宋_GB2312" w:cs="Times New Roman"/>
                      <w:sz w:val="18"/>
                      <w:szCs w:val="18"/>
                    </w:rPr>
                  </w:pPr>
                  <w:r w:rsidRPr="006B7E95">
                    <w:rPr>
                      <w:rFonts w:eastAsia="仿宋_GB2312" w:cs="Times New Roman"/>
                      <w:sz w:val="18"/>
                      <w:szCs w:val="18"/>
                    </w:rPr>
                    <w:t>Normality</w:t>
                  </w:r>
                </w:p>
              </w:tc>
              <w:tc>
                <w:tcPr>
                  <w:tcW w:w="2670" w:type="dxa"/>
                  <w:vAlign w:val="center"/>
                </w:tcPr>
                <w:p w14:paraId="33B765D8" w14:textId="77777777" w:rsidR="006B7E95" w:rsidRPr="006B7E95" w:rsidRDefault="006B7E95" w:rsidP="006B7E95">
                  <w:pPr>
                    <w:adjustRightInd w:val="0"/>
                    <w:snapToGrid w:val="0"/>
                    <w:spacing w:line="300" w:lineRule="auto"/>
                    <w:ind w:firstLineChars="0" w:firstLine="0"/>
                    <w:jc w:val="center"/>
                    <w:rPr>
                      <w:rFonts w:eastAsia="仿宋_GB2312" w:cs="Times New Roman"/>
                      <w:sz w:val="18"/>
                      <w:szCs w:val="18"/>
                    </w:rPr>
                  </w:pPr>
                  <w:r w:rsidRPr="006B7E95">
                    <w:rPr>
                      <w:rFonts w:eastAsia="仿宋_GB2312" w:cs="Times New Roman"/>
                      <w:sz w:val="18"/>
                      <w:szCs w:val="18"/>
                    </w:rPr>
                    <w:t>Stationary</w:t>
                  </w:r>
                </w:p>
              </w:tc>
            </w:tr>
            <w:tr w:rsidR="006B7E95" w:rsidRPr="006B7E95" w14:paraId="19959DA8" w14:textId="77777777" w:rsidTr="00147AE6">
              <w:trPr>
                <w:cantSplit/>
                <w:jc w:val="center"/>
              </w:trPr>
              <w:tc>
                <w:tcPr>
                  <w:tcW w:w="0" w:type="auto"/>
                  <w:vAlign w:val="center"/>
                </w:tcPr>
                <w:p w14:paraId="0D2BA473" w14:textId="77777777" w:rsidR="006B7E95" w:rsidRPr="006B7E95" w:rsidRDefault="006B7E95" w:rsidP="006B7E95">
                  <w:pPr>
                    <w:adjustRightInd w:val="0"/>
                    <w:snapToGrid w:val="0"/>
                    <w:spacing w:line="300" w:lineRule="auto"/>
                    <w:ind w:firstLineChars="0" w:firstLine="0"/>
                    <w:jc w:val="center"/>
                    <w:rPr>
                      <w:rFonts w:eastAsia="仿宋_GB2312" w:cs="Times New Roman"/>
                      <w:sz w:val="18"/>
                      <w:szCs w:val="18"/>
                    </w:rPr>
                  </w:pPr>
                  <w:r w:rsidRPr="006B7E95">
                    <w:rPr>
                      <w:rFonts w:eastAsia="仿宋_GB2312" w:cs="Times New Roman"/>
                      <w:sz w:val="18"/>
                      <w:szCs w:val="18"/>
                    </w:rPr>
                    <w:t>81—120</w:t>
                  </w:r>
                </w:p>
              </w:tc>
              <w:tc>
                <w:tcPr>
                  <w:tcW w:w="0" w:type="auto"/>
                  <w:vAlign w:val="center"/>
                </w:tcPr>
                <w:p w14:paraId="5E50995B" w14:textId="77777777" w:rsidR="006B7E95" w:rsidRPr="006B7E95" w:rsidRDefault="006B7E95" w:rsidP="006B7E95">
                  <w:pPr>
                    <w:adjustRightInd w:val="0"/>
                    <w:snapToGrid w:val="0"/>
                    <w:spacing w:line="300" w:lineRule="auto"/>
                    <w:ind w:firstLineChars="0" w:firstLine="0"/>
                    <w:jc w:val="center"/>
                    <w:rPr>
                      <w:rFonts w:eastAsia="仿宋_GB2312" w:cs="Times New Roman"/>
                      <w:sz w:val="18"/>
                      <w:szCs w:val="18"/>
                    </w:rPr>
                  </w:pPr>
                  <w:r w:rsidRPr="006B7E95">
                    <w:rPr>
                      <w:rFonts w:eastAsia="仿宋_GB2312" w:cs="Times New Roman"/>
                      <w:sz w:val="18"/>
                      <w:szCs w:val="18"/>
                    </w:rPr>
                    <w:t>Anomaly</w:t>
                  </w:r>
                </w:p>
              </w:tc>
              <w:tc>
                <w:tcPr>
                  <w:tcW w:w="2670" w:type="dxa"/>
                  <w:vAlign w:val="center"/>
                </w:tcPr>
                <w:p w14:paraId="55182022" w14:textId="77777777" w:rsidR="006B7E95" w:rsidRPr="006B7E95" w:rsidRDefault="006B7E95" w:rsidP="006B7E95">
                  <w:pPr>
                    <w:adjustRightInd w:val="0"/>
                    <w:snapToGrid w:val="0"/>
                    <w:spacing w:line="300" w:lineRule="auto"/>
                    <w:ind w:firstLineChars="0" w:firstLine="0"/>
                    <w:jc w:val="center"/>
                    <w:rPr>
                      <w:rFonts w:eastAsia="仿宋_GB2312" w:cs="Times New Roman"/>
                      <w:sz w:val="18"/>
                      <w:szCs w:val="18"/>
                    </w:rPr>
                  </w:pPr>
                  <w:r w:rsidRPr="006B7E95">
                    <w:rPr>
                      <w:rFonts w:eastAsia="仿宋_GB2312" w:cs="Times New Roman"/>
                      <w:sz w:val="18"/>
                      <w:szCs w:val="18"/>
                    </w:rPr>
                    <w:t>Stationary</w:t>
                  </w:r>
                </w:p>
              </w:tc>
            </w:tr>
            <w:tr w:rsidR="006B7E95" w:rsidRPr="006B7E95" w14:paraId="6930A3CF" w14:textId="77777777" w:rsidTr="00147AE6">
              <w:trPr>
                <w:cantSplit/>
                <w:jc w:val="center"/>
              </w:trPr>
              <w:tc>
                <w:tcPr>
                  <w:tcW w:w="0" w:type="auto"/>
                  <w:vAlign w:val="center"/>
                </w:tcPr>
                <w:p w14:paraId="1BCDFFB0" w14:textId="77777777" w:rsidR="006B7E95" w:rsidRPr="006B7E95" w:rsidRDefault="006B7E95" w:rsidP="006B7E95">
                  <w:pPr>
                    <w:adjustRightInd w:val="0"/>
                    <w:snapToGrid w:val="0"/>
                    <w:spacing w:line="300" w:lineRule="auto"/>
                    <w:ind w:firstLineChars="0" w:firstLine="0"/>
                    <w:jc w:val="center"/>
                    <w:rPr>
                      <w:rFonts w:eastAsia="仿宋_GB2312" w:cs="Times New Roman"/>
                      <w:sz w:val="18"/>
                      <w:szCs w:val="18"/>
                    </w:rPr>
                  </w:pPr>
                  <w:r w:rsidRPr="006B7E95">
                    <w:rPr>
                      <w:rFonts w:eastAsia="仿宋_GB2312" w:cs="Times New Roman"/>
                      <w:sz w:val="18"/>
                      <w:szCs w:val="18"/>
                    </w:rPr>
                    <w:t>121—150</w:t>
                  </w:r>
                </w:p>
              </w:tc>
              <w:tc>
                <w:tcPr>
                  <w:tcW w:w="0" w:type="auto"/>
                  <w:vAlign w:val="center"/>
                </w:tcPr>
                <w:p w14:paraId="48D6CB9E" w14:textId="77777777" w:rsidR="006B7E95" w:rsidRPr="006B7E95" w:rsidRDefault="006B7E95" w:rsidP="006B7E95">
                  <w:pPr>
                    <w:adjustRightInd w:val="0"/>
                    <w:snapToGrid w:val="0"/>
                    <w:spacing w:line="300" w:lineRule="auto"/>
                    <w:ind w:firstLineChars="0" w:firstLine="0"/>
                    <w:jc w:val="center"/>
                    <w:rPr>
                      <w:rFonts w:eastAsia="仿宋_GB2312" w:cs="Times New Roman"/>
                      <w:sz w:val="18"/>
                      <w:szCs w:val="18"/>
                    </w:rPr>
                  </w:pPr>
                  <w:r w:rsidRPr="006B7E95">
                    <w:rPr>
                      <w:rFonts w:eastAsia="仿宋_GB2312" w:cs="Times New Roman"/>
                      <w:sz w:val="18"/>
                      <w:szCs w:val="18"/>
                    </w:rPr>
                    <w:t>Anomaly</w:t>
                  </w:r>
                </w:p>
              </w:tc>
              <w:tc>
                <w:tcPr>
                  <w:tcW w:w="2670" w:type="dxa"/>
                  <w:vAlign w:val="center"/>
                </w:tcPr>
                <w:p w14:paraId="734E4D94" w14:textId="77777777" w:rsidR="006B7E95" w:rsidRPr="006B7E95" w:rsidRDefault="006B7E95" w:rsidP="006B7E95">
                  <w:pPr>
                    <w:adjustRightInd w:val="0"/>
                    <w:snapToGrid w:val="0"/>
                    <w:spacing w:line="300" w:lineRule="auto"/>
                    <w:ind w:firstLineChars="0" w:firstLine="0"/>
                    <w:jc w:val="center"/>
                    <w:rPr>
                      <w:rFonts w:eastAsia="仿宋_GB2312" w:cs="Times New Roman"/>
                      <w:sz w:val="18"/>
                      <w:szCs w:val="18"/>
                    </w:rPr>
                  </w:pPr>
                  <w:r w:rsidRPr="006B7E95">
                    <w:rPr>
                      <w:rFonts w:eastAsia="仿宋_GB2312" w:cs="Times New Roman"/>
                      <w:sz w:val="18"/>
                      <w:szCs w:val="18"/>
                    </w:rPr>
                    <w:t>Radiation source # 1 moving due west, 100 m/frame.</w:t>
                  </w:r>
                </w:p>
                <w:p w14:paraId="1E031729" w14:textId="77777777" w:rsidR="006B7E95" w:rsidRPr="006B7E95" w:rsidRDefault="006B7E95" w:rsidP="006B7E95">
                  <w:pPr>
                    <w:adjustRightInd w:val="0"/>
                    <w:snapToGrid w:val="0"/>
                    <w:spacing w:line="300" w:lineRule="auto"/>
                    <w:ind w:firstLineChars="0" w:firstLine="0"/>
                    <w:jc w:val="center"/>
                    <w:rPr>
                      <w:rFonts w:eastAsia="仿宋_GB2312" w:cs="Times New Roman"/>
                      <w:sz w:val="18"/>
                      <w:szCs w:val="18"/>
                    </w:rPr>
                  </w:pPr>
                  <w:r w:rsidRPr="006B7E95">
                    <w:rPr>
                      <w:rFonts w:eastAsia="仿宋_GB2312" w:cs="Times New Roman"/>
                      <w:sz w:val="18"/>
                      <w:szCs w:val="18"/>
                    </w:rPr>
                    <w:t>Radiation source # 2 moving due north, 100 m/frame.</w:t>
                  </w:r>
                </w:p>
                <w:p w14:paraId="779C450D" w14:textId="77777777" w:rsidR="006B7E95" w:rsidRPr="006B7E95" w:rsidRDefault="006B7E95" w:rsidP="006B7E95">
                  <w:pPr>
                    <w:adjustRightInd w:val="0"/>
                    <w:snapToGrid w:val="0"/>
                    <w:spacing w:line="300" w:lineRule="auto"/>
                    <w:ind w:firstLineChars="0" w:firstLine="0"/>
                    <w:jc w:val="center"/>
                    <w:rPr>
                      <w:rFonts w:eastAsia="仿宋_GB2312" w:cs="Times New Roman"/>
                      <w:sz w:val="18"/>
                      <w:szCs w:val="18"/>
                    </w:rPr>
                  </w:pPr>
                  <w:r w:rsidRPr="006B7E95">
                    <w:rPr>
                      <w:rFonts w:eastAsia="仿宋_GB2312" w:cs="Times New Roman"/>
                      <w:sz w:val="18"/>
                      <w:szCs w:val="18"/>
                    </w:rPr>
                    <w:t>Radiation source # 3 moving due south, 100 m/frame.</w:t>
                  </w:r>
                </w:p>
                <w:p w14:paraId="4111F6AA" w14:textId="77777777" w:rsidR="006B7E95" w:rsidRPr="006B7E95" w:rsidRDefault="006B7E95" w:rsidP="006B7E95">
                  <w:pPr>
                    <w:adjustRightInd w:val="0"/>
                    <w:snapToGrid w:val="0"/>
                    <w:spacing w:line="300" w:lineRule="auto"/>
                    <w:ind w:firstLineChars="0" w:firstLine="0"/>
                    <w:jc w:val="center"/>
                    <w:rPr>
                      <w:rFonts w:eastAsia="仿宋_GB2312" w:cs="Times New Roman"/>
                      <w:sz w:val="18"/>
                      <w:szCs w:val="18"/>
                    </w:rPr>
                  </w:pPr>
                  <w:r w:rsidRPr="006B7E95">
                    <w:rPr>
                      <w:rFonts w:eastAsia="仿宋_GB2312" w:cs="Times New Roman"/>
                      <w:sz w:val="18"/>
                      <w:szCs w:val="18"/>
                    </w:rPr>
                    <w:t>Radiation source # 4 moving northeast, 100√2 m/frame.</w:t>
                  </w:r>
                </w:p>
              </w:tc>
            </w:tr>
            <w:tr w:rsidR="006B7E95" w:rsidRPr="006B7E95" w14:paraId="2C8F0FB7" w14:textId="77777777" w:rsidTr="00147AE6">
              <w:trPr>
                <w:cantSplit/>
                <w:jc w:val="center"/>
              </w:trPr>
              <w:tc>
                <w:tcPr>
                  <w:tcW w:w="0" w:type="auto"/>
                  <w:vAlign w:val="center"/>
                </w:tcPr>
                <w:p w14:paraId="0A09240E" w14:textId="77777777" w:rsidR="006B7E95" w:rsidRPr="006B7E95" w:rsidRDefault="006B7E95" w:rsidP="006B7E95">
                  <w:pPr>
                    <w:adjustRightInd w:val="0"/>
                    <w:snapToGrid w:val="0"/>
                    <w:spacing w:line="300" w:lineRule="auto"/>
                    <w:ind w:firstLineChars="0" w:firstLine="0"/>
                    <w:jc w:val="center"/>
                    <w:rPr>
                      <w:rFonts w:eastAsia="仿宋_GB2312" w:cs="Times New Roman"/>
                      <w:sz w:val="18"/>
                      <w:szCs w:val="18"/>
                    </w:rPr>
                  </w:pPr>
                  <w:r w:rsidRPr="006B7E95">
                    <w:rPr>
                      <w:rFonts w:eastAsia="仿宋_GB2312" w:cs="Times New Roman"/>
                      <w:sz w:val="18"/>
                      <w:szCs w:val="18"/>
                    </w:rPr>
                    <w:t>151—400</w:t>
                  </w:r>
                </w:p>
              </w:tc>
              <w:tc>
                <w:tcPr>
                  <w:tcW w:w="0" w:type="auto"/>
                  <w:vAlign w:val="center"/>
                </w:tcPr>
                <w:p w14:paraId="1BB8D720" w14:textId="77777777" w:rsidR="006B7E95" w:rsidRPr="006B7E95" w:rsidRDefault="006B7E95" w:rsidP="006B7E95">
                  <w:pPr>
                    <w:adjustRightInd w:val="0"/>
                    <w:snapToGrid w:val="0"/>
                    <w:spacing w:line="300" w:lineRule="auto"/>
                    <w:ind w:firstLineChars="0" w:firstLine="0"/>
                    <w:jc w:val="center"/>
                    <w:rPr>
                      <w:rFonts w:eastAsia="仿宋_GB2312" w:cs="Times New Roman"/>
                      <w:sz w:val="18"/>
                      <w:szCs w:val="18"/>
                    </w:rPr>
                  </w:pPr>
                  <w:r w:rsidRPr="006B7E95">
                    <w:rPr>
                      <w:rFonts w:eastAsia="仿宋_GB2312" w:cs="Times New Roman"/>
                      <w:sz w:val="18"/>
                      <w:szCs w:val="18"/>
                    </w:rPr>
                    <w:t>Normality</w:t>
                  </w:r>
                </w:p>
              </w:tc>
              <w:tc>
                <w:tcPr>
                  <w:tcW w:w="2670" w:type="dxa"/>
                  <w:vAlign w:val="center"/>
                </w:tcPr>
                <w:p w14:paraId="1D219648" w14:textId="77777777" w:rsidR="006B7E95" w:rsidRPr="006B7E95" w:rsidRDefault="006B7E95" w:rsidP="006B7E95">
                  <w:pPr>
                    <w:adjustRightInd w:val="0"/>
                    <w:snapToGrid w:val="0"/>
                    <w:spacing w:line="300" w:lineRule="auto"/>
                    <w:ind w:firstLineChars="0" w:firstLine="0"/>
                    <w:jc w:val="center"/>
                    <w:rPr>
                      <w:rFonts w:eastAsia="仿宋_GB2312" w:cs="Times New Roman"/>
                      <w:sz w:val="18"/>
                      <w:szCs w:val="18"/>
                    </w:rPr>
                  </w:pPr>
                  <w:r w:rsidRPr="006B7E95">
                    <w:rPr>
                      <w:rFonts w:eastAsia="仿宋_GB2312" w:cs="Times New Roman"/>
                      <w:sz w:val="18"/>
                      <w:szCs w:val="18"/>
                    </w:rPr>
                    <w:t>Stationary</w:t>
                  </w:r>
                </w:p>
              </w:tc>
            </w:tr>
            <w:tr w:rsidR="006B7E95" w:rsidRPr="006B7E95" w14:paraId="6DEF62D8" w14:textId="77777777" w:rsidTr="00147AE6">
              <w:trPr>
                <w:cantSplit/>
                <w:jc w:val="center"/>
              </w:trPr>
              <w:tc>
                <w:tcPr>
                  <w:tcW w:w="0" w:type="auto"/>
                  <w:vAlign w:val="center"/>
                </w:tcPr>
                <w:p w14:paraId="075AA4DE" w14:textId="77777777" w:rsidR="006B7E95" w:rsidRPr="006B7E95" w:rsidRDefault="006B7E95" w:rsidP="006B7E95">
                  <w:pPr>
                    <w:adjustRightInd w:val="0"/>
                    <w:snapToGrid w:val="0"/>
                    <w:spacing w:line="300" w:lineRule="auto"/>
                    <w:ind w:firstLineChars="0" w:firstLine="0"/>
                    <w:jc w:val="center"/>
                    <w:rPr>
                      <w:rFonts w:eastAsia="仿宋_GB2312" w:cs="Times New Roman"/>
                      <w:sz w:val="18"/>
                      <w:szCs w:val="18"/>
                    </w:rPr>
                  </w:pPr>
                  <w:r w:rsidRPr="006B7E95">
                    <w:rPr>
                      <w:rFonts w:eastAsia="仿宋_GB2312" w:cs="Times New Roman"/>
                      <w:sz w:val="18"/>
                      <w:szCs w:val="18"/>
                    </w:rPr>
                    <w:t>401—420</w:t>
                  </w:r>
                </w:p>
              </w:tc>
              <w:tc>
                <w:tcPr>
                  <w:tcW w:w="0" w:type="auto"/>
                  <w:vAlign w:val="center"/>
                </w:tcPr>
                <w:p w14:paraId="3B7393C4" w14:textId="77777777" w:rsidR="006B7E95" w:rsidRPr="006B7E95" w:rsidRDefault="006B7E95" w:rsidP="006B7E95">
                  <w:pPr>
                    <w:adjustRightInd w:val="0"/>
                    <w:snapToGrid w:val="0"/>
                    <w:spacing w:line="300" w:lineRule="auto"/>
                    <w:ind w:firstLineChars="0" w:firstLine="0"/>
                    <w:jc w:val="center"/>
                    <w:rPr>
                      <w:rFonts w:eastAsia="仿宋_GB2312" w:cs="Times New Roman"/>
                      <w:sz w:val="18"/>
                      <w:szCs w:val="18"/>
                    </w:rPr>
                  </w:pPr>
                  <w:r w:rsidRPr="006B7E95">
                    <w:rPr>
                      <w:rFonts w:eastAsia="仿宋_GB2312" w:cs="Times New Roman"/>
                      <w:sz w:val="18"/>
                      <w:szCs w:val="18"/>
                    </w:rPr>
                    <w:t>Anomaly</w:t>
                  </w:r>
                </w:p>
              </w:tc>
              <w:tc>
                <w:tcPr>
                  <w:tcW w:w="2670" w:type="dxa"/>
                  <w:vAlign w:val="center"/>
                </w:tcPr>
                <w:p w14:paraId="5BF8AC1B" w14:textId="77777777" w:rsidR="006B7E95" w:rsidRPr="006B7E95" w:rsidRDefault="006B7E95" w:rsidP="006B7E95">
                  <w:pPr>
                    <w:adjustRightInd w:val="0"/>
                    <w:snapToGrid w:val="0"/>
                    <w:spacing w:line="300" w:lineRule="auto"/>
                    <w:ind w:firstLineChars="0" w:firstLine="0"/>
                    <w:jc w:val="center"/>
                    <w:rPr>
                      <w:rFonts w:eastAsia="仿宋_GB2312" w:cs="Times New Roman"/>
                      <w:sz w:val="18"/>
                      <w:szCs w:val="18"/>
                    </w:rPr>
                  </w:pPr>
                  <w:r w:rsidRPr="006B7E95">
                    <w:rPr>
                      <w:rFonts w:eastAsia="仿宋_GB2312" w:cs="Times New Roman"/>
                      <w:sz w:val="18"/>
                      <w:szCs w:val="18"/>
                    </w:rPr>
                    <w:t>Radiation source # 2 and # 4 moving to the southwest, 200√2 m/frame.</w:t>
                  </w:r>
                </w:p>
              </w:tc>
            </w:tr>
            <w:tr w:rsidR="006B7E95" w:rsidRPr="006B7E95" w14:paraId="018012AC" w14:textId="77777777" w:rsidTr="00147AE6">
              <w:trPr>
                <w:cantSplit/>
                <w:jc w:val="center"/>
              </w:trPr>
              <w:tc>
                <w:tcPr>
                  <w:tcW w:w="0" w:type="auto"/>
                  <w:vAlign w:val="center"/>
                </w:tcPr>
                <w:p w14:paraId="13AFECE9" w14:textId="77777777" w:rsidR="006B7E95" w:rsidRPr="006B7E95" w:rsidRDefault="006B7E95" w:rsidP="006B7E95">
                  <w:pPr>
                    <w:adjustRightInd w:val="0"/>
                    <w:snapToGrid w:val="0"/>
                    <w:spacing w:line="300" w:lineRule="auto"/>
                    <w:ind w:firstLineChars="0" w:firstLine="0"/>
                    <w:jc w:val="center"/>
                    <w:rPr>
                      <w:rFonts w:eastAsia="仿宋_GB2312" w:cs="Times New Roman"/>
                      <w:sz w:val="18"/>
                      <w:szCs w:val="18"/>
                    </w:rPr>
                  </w:pPr>
                  <w:r w:rsidRPr="006B7E95">
                    <w:rPr>
                      <w:rFonts w:eastAsia="仿宋_GB2312" w:cs="Times New Roman"/>
                      <w:sz w:val="18"/>
                      <w:szCs w:val="18"/>
                    </w:rPr>
                    <w:t>421—480</w:t>
                  </w:r>
                </w:p>
              </w:tc>
              <w:tc>
                <w:tcPr>
                  <w:tcW w:w="0" w:type="auto"/>
                  <w:vAlign w:val="center"/>
                </w:tcPr>
                <w:p w14:paraId="5F20649C" w14:textId="77777777" w:rsidR="006B7E95" w:rsidRPr="006B7E95" w:rsidRDefault="006B7E95" w:rsidP="006B7E95">
                  <w:pPr>
                    <w:adjustRightInd w:val="0"/>
                    <w:snapToGrid w:val="0"/>
                    <w:spacing w:line="300" w:lineRule="auto"/>
                    <w:ind w:firstLineChars="0" w:firstLine="0"/>
                    <w:jc w:val="center"/>
                    <w:rPr>
                      <w:rFonts w:eastAsia="仿宋_GB2312" w:cs="Times New Roman"/>
                      <w:sz w:val="18"/>
                      <w:szCs w:val="18"/>
                    </w:rPr>
                  </w:pPr>
                  <w:r w:rsidRPr="006B7E95">
                    <w:rPr>
                      <w:rFonts w:eastAsia="仿宋_GB2312" w:cs="Times New Roman"/>
                      <w:sz w:val="18"/>
                      <w:szCs w:val="18"/>
                    </w:rPr>
                    <w:t>Anomaly</w:t>
                  </w:r>
                </w:p>
              </w:tc>
              <w:tc>
                <w:tcPr>
                  <w:tcW w:w="2670" w:type="dxa"/>
                  <w:vAlign w:val="center"/>
                </w:tcPr>
                <w:p w14:paraId="78C096D3" w14:textId="77777777" w:rsidR="006B7E95" w:rsidRPr="006B7E95" w:rsidRDefault="006B7E95" w:rsidP="006B7E95">
                  <w:pPr>
                    <w:adjustRightInd w:val="0"/>
                    <w:snapToGrid w:val="0"/>
                    <w:spacing w:line="300" w:lineRule="auto"/>
                    <w:ind w:firstLineChars="0" w:firstLine="0"/>
                    <w:jc w:val="center"/>
                    <w:rPr>
                      <w:rFonts w:eastAsia="仿宋_GB2312" w:cs="Times New Roman"/>
                      <w:sz w:val="18"/>
                      <w:szCs w:val="18"/>
                    </w:rPr>
                  </w:pPr>
                  <w:r w:rsidRPr="006B7E95">
                    <w:rPr>
                      <w:rFonts w:eastAsia="仿宋_GB2312" w:cs="Times New Roman"/>
                      <w:sz w:val="18"/>
                      <w:szCs w:val="18"/>
                    </w:rPr>
                    <w:t>Radiation source #1 disappears.</w:t>
                  </w:r>
                </w:p>
                <w:p w14:paraId="0F671AE9" w14:textId="77777777" w:rsidR="006B7E95" w:rsidRPr="006B7E95" w:rsidRDefault="006B7E95" w:rsidP="006B7E95">
                  <w:pPr>
                    <w:adjustRightInd w:val="0"/>
                    <w:snapToGrid w:val="0"/>
                    <w:spacing w:line="300" w:lineRule="auto"/>
                    <w:ind w:firstLineChars="0" w:firstLine="0"/>
                    <w:jc w:val="center"/>
                    <w:rPr>
                      <w:rFonts w:eastAsia="仿宋_GB2312" w:cs="Times New Roman"/>
                      <w:sz w:val="18"/>
                      <w:szCs w:val="18"/>
                    </w:rPr>
                  </w:pPr>
                  <w:r w:rsidRPr="006B7E95">
                    <w:rPr>
                      <w:rFonts w:eastAsia="仿宋_GB2312" w:cs="Times New Roman"/>
                      <w:sz w:val="18"/>
                      <w:szCs w:val="18"/>
                    </w:rPr>
                    <w:t>Radiation source #4 disappears.</w:t>
                  </w:r>
                </w:p>
              </w:tc>
            </w:tr>
            <w:tr w:rsidR="006B7E95" w:rsidRPr="006B7E95" w14:paraId="3ED3C7AA" w14:textId="77777777" w:rsidTr="00147AE6">
              <w:trPr>
                <w:cantSplit/>
                <w:jc w:val="center"/>
              </w:trPr>
              <w:tc>
                <w:tcPr>
                  <w:tcW w:w="0" w:type="auto"/>
                  <w:vAlign w:val="center"/>
                </w:tcPr>
                <w:p w14:paraId="2959028A" w14:textId="77777777" w:rsidR="006B7E95" w:rsidRPr="006B7E95" w:rsidRDefault="006B7E95" w:rsidP="006B7E95">
                  <w:pPr>
                    <w:adjustRightInd w:val="0"/>
                    <w:snapToGrid w:val="0"/>
                    <w:spacing w:line="300" w:lineRule="auto"/>
                    <w:ind w:firstLineChars="0" w:firstLine="0"/>
                    <w:jc w:val="center"/>
                    <w:rPr>
                      <w:rFonts w:eastAsia="仿宋_GB2312" w:cs="Times New Roman"/>
                      <w:sz w:val="18"/>
                      <w:szCs w:val="18"/>
                    </w:rPr>
                  </w:pPr>
                  <w:r w:rsidRPr="006B7E95">
                    <w:rPr>
                      <w:rFonts w:eastAsia="仿宋_GB2312" w:cs="Times New Roman"/>
                      <w:sz w:val="18"/>
                      <w:szCs w:val="18"/>
                    </w:rPr>
                    <w:t>481—500</w:t>
                  </w:r>
                </w:p>
              </w:tc>
              <w:tc>
                <w:tcPr>
                  <w:tcW w:w="0" w:type="auto"/>
                  <w:vAlign w:val="center"/>
                </w:tcPr>
                <w:p w14:paraId="56C3287F" w14:textId="77777777" w:rsidR="006B7E95" w:rsidRPr="006B7E95" w:rsidRDefault="006B7E95" w:rsidP="006B7E95">
                  <w:pPr>
                    <w:adjustRightInd w:val="0"/>
                    <w:snapToGrid w:val="0"/>
                    <w:spacing w:line="300" w:lineRule="auto"/>
                    <w:ind w:firstLineChars="0" w:firstLine="0"/>
                    <w:jc w:val="center"/>
                    <w:rPr>
                      <w:rFonts w:eastAsia="仿宋_GB2312" w:cs="Times New Roman"/>
                      <w:sz w:val="18"/>
                      <w:szCs w:val="18"/>
                    </w:rPr>
                  </w:pPr>
                  <w:r w:rsidRPr="006B7E95">
                    <w:rPr>
                      <w:rFonts w:eastAsia="仿宋_GB2312" w:cs="Times New Roman"/>
                      <w:sz w:val="18"/>
                      <w:szCs w:val="18"/>
                    </w:rPr>
                    <w:t>Normality</w:t>
                  </w:r>
                </w:p>
              </w:tc>
              <w:tc>
                <w:tcPr>
                  <w:tcW w:w="2670" w:type="dxa"/>
                  <w:vAlign w:val="center"/>
                </w:tcPr>
                <w:p w14:paraId="17F5769B" w14:textId="77777777" w:rsidR="006B7E95" w:rsidRPr="006B7E95" w:rsidRDefault="006B7E95" w:rsidP="006B7E95">
                  <w:pPr>
                    <w:adjustRightInd w:val="0"/>
                    <w:snapToGrid w:val="0"/>
                    <w:spacing w:line="300" w:lineRule="auto"/>
                    <w:ind w:firstLineChars="0" w:firstLine="0"/>
                    <w:jc w:val="center"/>
                    <w:rPr>
                      <w:rFonts w:eastAsia="仿宋_GB2312" w:cs="Times New Roman"/>
                      <w:sz w:val="18"/>
                      <w:szCs w:val="18"/>
                    </w:rPr>
                  </w:pPr>
                  <w:r w:rsidRPr="006B7E95">
                    <w:rPr>
                      <w:rFonts w:eastAsia="仿宋_GB2312" w:cs="Times New Roman"/>
                      <w:sz w:val="18"/>
                      <w:szCs w:val="18"/>
                    </w:rPr>
                    <w:t>Radiation source # 1 appears.</w:t>
                  </w:r>
                </w:p>
              </w:tc>
            </w:tr>
          </w:tbl>
          <w:p w14:paraId="5D9F96CE" w14:textId="77777777" w:rsidR="006B7E95" w:rsidRPr="006B7E95" w:rsidRDefault="006B7E95" w:rsidP="006B7E95">
            <w:pPr>
              <w:adjustRightInd w:val="0"/>
              <w:snapToGrid w:val="0"/>
              <w:spacing w:line="300" w:lineRule="auto"/>
              <w:ind w:firstLineChars="0" w:firstLine="0"/>
              <w:jc w:val="center"/>
              <w:rPr>
                <w:rFonts w:eastAsia="仿宋_GB2312" w:cs="Times New Roman"/>
                <w:sz w:val="18"/>
                <w:szCs w:val="18"/>
              </w:rPr>
            </w:pPr>
          </w:p>
        </w:tc>
        <w:tc>
          <w:tcPr>
            <w:tcW w:w="2816" w:type="pct"/>
          </w:tcPr>
          <w:p w14:paraId="4E6932B4" w14:textId="77777777" w:rsidR="006B7E95" w:rsidRPr="006B7E95" w:rsidRDefault="006B7E95" w:rsidP="006B7E95">
            <w:pPr>
              <w:adjustRightInd w:val="0"/>
              <w:snapToGrid w:val="0"/>
              <w:spacing w:line="300" w:lineRule="auto"/>
              <w:ind w:firstLineChars="0" w:firstLine="0"/>
              <w:jc w:val="center"/>
              <w:rPr>
                <w:rFonts w:eastAsia="仿宋_GB2312" w:cs="Times New Roman"/>
                <w:sz w:val="18"/>
                <w:szCs w:val="18"/>
              </w:rPr>
            </w:pPr>
            <w:r w:rsidRPr="006B7E95">
              <w:rPr>
                <w:rFonts w:eastAsia="仿宋_GB2312" w:cs="Times New Roman"/>
                <w:sz w:val="18"/>
                <w:szCs w:val="18"/>
              </w:rPr>
              <w:t>Table 6. Test Set 3</w:t>
            </w:r>
          </w:p>
          <w:tbl>
            <w:tblPr>
              <w:tblW w:w="59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2"/>
              <w:gridCol w:w="1033"/>
              <w:gridCol w:w="3956"/>
            </w:tblGrid>
            <w:tr w:rsidR="006B7E95" w:rsidRPr="006B7E95" w14:paraId="7E0CF673" w14:textId="77777777" w:rsidTr="00147AE6">
              <w:trPr>
                <w:jc w:val="center"/>
              </w:trPr>
              <w:tc>
                <w:tcPr>
                  <w:tcW w:w="972" w:type="dxa"/>
                  <w:vAlign w:val="center"/>
                </w:tcPr>
                <w:p w14:paraId="34CB0360" w14:textId="77777777" w:rsidR="006B7E95" w:rsidRPr="006B7E95" w:rsidRDefault="006B7E95" w:rsidP="006B7E95">
                  <w:pPr>
                    <w:adjustRightInd w:val="0"/>
                    <w:snapToGrid w:val="0"/>
                    <w:spacing w:line="300" w:lineRule="auto"/>
                    <w:ind w:firstLineChars="0" w:firstLine="0"/>
                    <w:jc w:val="center"/>
                    <w:rPr>
                      <w:rFonts w:eastAsia="仿宋_GB2312" w:cs="Times New Roman"/>
                      <w:sz w:val="18"/>
                      <w:szCs w:val="18"/>
                    </w:rPr>
                  </w:pPr>
                  <w:r w:rsidRPr="006B7E95">
                    <w:rPr>
                      <w:rFonts w:eastAsia="仿宋_GB2312" w:cs="Times New Roman"/>
                      <w:sz w:val="18"/>
                      <w:szCs w:val="18"/>
                    </w:rPr>
                    <w:t>Timing (frames)</w:t>
                  </w:r>
                </w:p>
              </w:tc>
              <w:tc>
                <w:tcPr>
                  <w:tcW w:w="1033" w:type="dxa"/>
                  <w:vAlign w:val="center"/>
                </w:tcPr>
                <w:p w14:paraId="6B4D4780" w14:textId="77777777" w:rsidR="006B7E95" w:rsidRPr="006B7E95" w:rsidRDefault="006B7E95" w:rsidP="006B7E95">
                  <w:pPr>
                    <w:adjustRightInd w:val="0"/>
                    <w:snapToGrid w:val="0"/>
                    <w:spacing w:line="300" w:lineRule="auto"/>
                    <w:ind w:firstLineChars="0" w:firstLine="0"/>
                    <w:jc w:val="center"/>
                    <w:rPr>
                      <w:rFonts w:eastAsia="仿宋_GB2312" w:cs="Times New Roman"/>
                      <w:sz w:val="18"/>
                      <w:szCs w:val="18"/>
                    </w:rPr>
                  </w:pPr>
                  <w:r w:rsidRPr="006B7E95">
                    <w:rPr>
                      <w:rFonts w:eastAsia="仿宋_GB2312" w:cs="Times New Roman"/>
                      <w:sz w:val="18"/>
                      <w:szCs w:val="18"/>
                    </w:rPr>
                    <w:t>Type</w:t>
                  </w:r>
                </w:p>
              </w:tc>
              <w:tc>
                <w:tcPr>
                  <w:tcW w:w="3956" w:type="dxa"/>
                  <w:vAlign w:val="center"/>
                </w:tcPr>
                <w:p w14:paraId="0EBCDA3C" w14:textId="77777777" w:rsidR="006B7E95" w:rsidRPr="006B7E95" w:rsidRDefault="006B7E95" w:rsidP="006B7E95">
                  <w:pPr>
                    <w:adjustRightInd w:val="0"/>
                    <w:snapToGrid w:val="0"/>
                    <w:spacing w:line="300" w:lineRule="auto"/>
                    <w:ind w:firstLineChars="0" w:firstLine="0"/>
                    <w:jc w:val="center"/>
                    <w:rPr>
                      <w:rFonts w:eastAsia="仿宋_GB2312" w:cs="Times New Roman"/>
                      <w:sz w:val="18"/>
                      <w:szCs w:val="18"/>
                    </w:rPr>
                  </w:pPr>
                  <w:r w:rsidRPr="006B7E95">
                    <w:rPr>
                      <w:rFonts w:eastAsia="仿宋_GB2312" w:cs="Times New Roman"/>
                      <w:sz w:val="18"/>
                      <w:szCs w:val="18"/>
                    </w:rPr>
                    <w:t>Status</w:t>
                  </w:r>
                </w:p>
              </w:tc>
            </w:tr>
            <w:tr w:rsidR="006B7E95" w:rsidRPr="006B7E95" w14:paraId="516F3717" w14:textId="77777777" w:rsidTr="00147AE6">
              <w:trPr>
                <w:jc w:val="center"/>
              </w:trPr>
              <w:tc>
                <w:tcPr>
                  <w:tcW w:w="972" w:type="dxa"/>
                  <w:vAlign w:val="center"/>
                </w:tcPr>
                <w:p w14:paraId="5257A4FE" w14:textId="77777777" w:rsidR="006B7E95" w:rsidRPr="006B7E95" w:rsidRDefault="006B7E95" w:rsidP="006B7E95">
                  <w:pPr>
                    <w:adjustRightInd w:val="0"/>
                    <w:snapToGrid w:val="0"/>
                    <w:spacing w:line="300" w:lineRule="auto"/>
                    <w:ind w:firstLineChars="0" w:firstLine="0"/>
                    <w:jc w:val="center"/>
                    <w:rPr>
                      <w:rFonts w:eastAsia="仿宋_GB2312" w:cs="Times New Roman"/>
                      <w:sz w:val="18"/>
                      <w:szCs w:val="18"/>
                    </w:rPr>
                  </w:pPr>
                  <w:r w:rsidRPr="006B7E95">
                    <w:rPr>
                      <w:rFonts w:eastAsia="仿宋_GB2312" w:cs="Times New Roman"/>
                      <w:sz w:val="18"/>
                      <w:szCs w:val="18"/>
                    </w:rPr>
                    <w:t>1—50</w:t>
                  </w:r>
                </w:p>
              </w:tc>
              <w:tc>
                <w:tcPr>
                  <w:tcW w:w="1033" w:type="dxa"/>
                  <w:vAlign w:val="center"/>
                </w:tcPr>
                <w:p w14:paraId="07619100" w14:textId="77777777" w:rsidR="006B7E95" w:rsidRPr="006B7E95" w:rsidRDefault="006B7E95" w:rsidP="006B7E95">
                  <w:pPr>
                    <w:adjustRightInd w:val="0"/>
                    <w:snapToGrid w:val="0"/>
                    <w:spacing w:line="300" w:lineRule="auto"/>
                    <w:ind w:firstLineChars="0" w:firstLine="0"/>
                    <w:jc w:val="center"/>
                    <w:rPr>
                      <w:rFonts w:eastAsia="仿宋_GB2312" w:cs="Times New Roman"/>
                      <w:sz w:val="18"/>
                      <w:szCs w:val="18"/>
                    </w:rPr>
                  </w:pPr>
                  <w:r w:rsidRPr="006B7E95">
                    <w:rPr>
                      <w:rFonts w:eastAsia="仿宋_GB2312" w:cs="Times New Roman"/>
                      <w:sz w:val="18"/>
                      <w:szCs w:val="18"/>
                    </w:rPr>
                    <w:t>Normality</w:t>
                  </w:r>
                </w:p>
              </w:tc>
              <w:tc>
                <w:tcPr>
                  <w:tcW w:w="3956" w:type="dxa"/>
                  <w:vAlign w:val="center"/>
                </w:tcPr>
                <w:p w14:paraId="45044F9E" w14:textId="77777777" w:rsidR="006B7E95" w:rsidRPr="006B7E95" w:rsidRDefault="006B7E95" w:rsidP="006B7E95">
                  <w:pPr>
                    <w:adjustRightInd w:val="0"/>
                    <w:snapToGrid w:val="0"/>
                    <w:spacing w:line="300" w:lineRule="auto"/>
                    <w:ind w:firstLineChars="0" w:firstLine="0"/>
                    <w:jc w:val="center"/>
                    <w:rPr>
                      <w:rFonts w:eastAsia="仿宋_GB2312" w:cs="Times New Roman"/>
                      <w:sz w:val="18"/>
                      <w:szCs w:val="18"/>
                    </w:rPr>
                  </w:pPr>
                  <w:r w:rsidRPr="006B7E95">
                    <w:rPr>
                      <w:rFonts w:eastAsia="仿宋_GB2312" w:cs="Times New Roman"/>
                      <w:sz w:val="18"/>
                      <w:szCs w:val="18"/>
                    </w:rPr>
                    <w:t>Stationary</w:t>
                  </w:r>
                </w:p>
              </w:tc>
            </w:tr>
            <w:tr w:rsidR="006B7E95" w:rsidRPr="006B7E95" w14:paraId="644E1026" w14:textId="77777777" w:rsidTr="00147AE6">
              <w:trPr>
                <w:jc w:val="center"/>
              </w:trPr>
              <w:tc>
                <w:tcPr>
                  <w:tcW w:w="972" w:type="dxa"/>
                  <w:vAlign w:val="center"/>
                </w:tcPr>
                <w:p w14:paraId="32A14D44" w14:textId="77777777" w:rsidR="006B7E95" w:rsidRPr="006B7E95" w:rsidRDefault="006B7E95" w:rsidP="006B7E95">
                  <w:pPr>
                    <w:adjustRightInd w:val="0"/>
                    <w:snapToGrid w:val="0"/>
                    <w:spacing w:line="300" w:lineRule="auto"/>
                    <w:ind w:firstLineChars="0" w:firstLine="0"/>
                    <w:jc w:val="center"/>
                    <w:rPr>
                      <w:rFonts w:eastAsia="仿宋_GB2312" w:cs="Times New Roman"/>
                      <w:sz w:val="18"/>
                      <w:szCs w:val="18"/>
                    </w:rPr>
                  </w:pPr>
                  <w:r w:rsidRPr="006B7E95">
                    <w:rPr>
                      <w:rFonts w:eastAsia="仿宋_GB2312" w:cs="Times New Roman"/>
                      <w:sz w:val="18"/>
                      <w:szCs w:val="18"/>
                    </w:rPr>
                    <w:t>51—80</w:t>
                  </w:r>
                </w:p>
              </w:tc>
              <w:tc>
                <w:tcPr>
                  <w:tcW w:w="1033" w:type="dxa"/>
                  <w:vAlign w:val="center"/>
                </w:tcPr>
                <w:p w14:paraId="711DF05C" w14:textId="77777777" w:rsidR="006B7E95" w:rsidRPr="006B7E95" w:rsidRDefault="006B7E95" w:rsidP="006B7E95">
                  <w:pPr>
                    <w:adjustRightInd w:val="0"/>
                    <w:snapToGrid w:val="0"/>
                    <w:spacing w:line="300" w:lineRule="auto"/>
                    <w:ind w:firstLineChars="0" w:firstLine="0"/>
                    <w:jc w:val="center"/>
                    <w:rPr>
                      <w:rFonts w:eastAsia="仿宋_GB2312" w:cs="Times New Roman"/>
                      <w:sz w:val="18"/>
                      <w:szCs w:val="18"/>
                    </w:rPr>
                  </w:pPr>
                  <w:r w:rsidRPr="006B7E95">
                    <w:rPr>
                      <w:rFonts w:eastAsia="仿宋_GB2312" w:cs="Times New Roman"/>
                      <w:sz w:val="18"/>
                      <w:szCs w:val="18"/>
                    </w:rPr>
                    <w:t>Anomaly</w:t>
                  </w:r>
                </w:p>
              </w:tc>
              <w:tc>
                <w:tcPr>
                  <w:tcW w:w="3956" w:type="dxa"/>
                  <w:vAlign w:val="center"/>
                </w:tcPr>
                <w:p w14:paraId="249ADE47" w14:textId="77777777" w:rsidR="006B7E95" w:rsidRPr="006B7E95" w:rsidRDefault="006B7E95" w:rsidP="006B7E95">
                  <w:pPr>
                    <w:adjustRightInd w:val="0"/>
                    <w:snapToGrid w:val="0"/>
                    <w:spacing w:line="300" w:lineRule="auto"/>
                    <w:ind w:firstLineChars="0" w:firstLine="0"/>
                    <w:jc w:val="center"/>
                    <w:rPr>
                      <w:rFonts w:eastAsia="仿宋_GB2312" w:cs="Times New Roman"/>
                      <w:sz w:val="18"/>
                      <w:szCs w:val="18"/>
                    </w:rPr>
                  </w:pPr>
                  <w:r w:rsidRPr="006B7E95">
                    <w:rPr>
                      <w:rFonts w:eastAsia="仿宋_GB2312" w:cs="Times New Roman"/>
                      <w:sz w:val="18"/>
                      <w:szCs w:val="18"/>
                    </w:rPr>
                    <w:t>The energy of radiation source # 4 is reduced by 80%</w:t>
                  </w:r>
                </w:p>
              </w:tc>
            </w:tr>
            <w:tr w:rsidR="006B7E95" w:rsidRPr="006B7E95" w14:paraId="6E1DF661" w14:textId="77777777" w:rsidTr="00147AE6">
              <w:trPr>
                <w:jc w:val="center"/>
              </w:trPr>
              <w:tc>
                <w:tcPr>
                  <w:tcW w:w="972" w:type="dxa"/>
                  <w:vAlign w:val="center"/>
                </w:tcPr>
                <w:p w14:paraId="21CE7126" w14:textId="77777777" w:rsidR="006B7E95" w:rsidRPr="006B7E95" w:rsidRDefault="006B7E95" w:rsidP="006B7E95">
                  <w:pPr>
                    <w:adjustRightInd w:val="0"/>
                    <w:snapToGrid w:val="0"/>
                    <w:spacing w:line="300" w:lineRule="auto"/>
                    <w:ind w:firstLineChars="0" w:firstLine="0"/>
                    <w:jc w:val="center"/>
                    <w:rPr>
                      <w:rFonts w:eastAsia="仿宋_GB2312" w:cs="Times New Roman"/>
                      <w:sz w:val="18"/>
                      <w:szCs w:val="18"/>
                    </w:rPr>
                  </w:pPr>
                  <w:r w:rsidRPr="006B7E95">
                    <w:rPr>
                      <w:rFonts w:eastAsia="仿宋_GB2312" w:cs="Times New Roman"/>
                      <w:sz w:val="18"/>
                      <w:szCs w:val="18"/>
                    </w:rPr>
                    <w:t>81—120</w:t>
                  </w:r>
                </w:p>
              </w:tc>
              <w:tc>
                <w:tcPr>
                  <w:tcW w:w="1033" w:type="dxa"/>
                  <w:vAlign w:val="center"/>
                </w:tcPr>
                <w:p w14:paraId="07D79580" w14:textId="77777777" w:rsidR="006B7E95" w:rsidRPr="006B7E95" w:rsidRDefault="006B7E95" w:rsidP="006B7E95">
                  <w:pPr>
                    <w:adjustRightInd w:val="0"/>
                    <w:snapToGrid w:val="0"/>
                    <w:spacing w:line="300" w:lineRule="auto"/>
                    <w:ind w:firstLineChars="0" w:firstLine="0"/>
                    <w:jc w:val="center"/>
                    <w:rPr>
                      <w:rFonts w:eastAsia="仿宋_GB2312" w:cs="Times New Roman"/>
                      <w:sz w:val="18"/>
                      <w:szCs w:val="18"/>
                    </w:rPr>
                  </w:pPr>
                  <w:r w:rsidRPr="006B7E95">
                    <w:rPr>
                      <w:rFonts w:eastAsia="仿宋_GB2312" w:cs="Times New Roman"/>
                      <w:sz w:val="18"/>
                      <w:szCs w:val="18"/>
                    </w:rPr>
                    <w:t>Anomaly</w:t>
                  </w:r>
                </w:p>
              </w:tc>
              <w:tc>
                <w:tcPr>
                  <w:tcW w:w="3956" w:type="dxa"/>
                  <w:vAlign w:val="center"/>
                </w:tcPr>
                <w:p w14:paraId="748F090B" w14:textId="77777777" w:rsidR="006B7E95" w:rsidRPr="006B7E95" w:rsidRDefault="006B7E95" w:rsidP="006B7E95">
                  <w:pPr>
                    <w:adjustRightInd w:val="0"/>
                    <w:snapToGrid w:val="0"/>
                    <w:spacing w:line="300" w:lineRule="auto"/>
                    <w:ind w:firstLineChars="0" w:firstLine="0"/>
                    <w:jc w:val="center"/>
                    <w:rPr>
                      <w:rFonts w:eastAsia="仿宋_GB2312" w:cs="Times New Roman"/>
                      <w:sz w:val="18"/>
                      <w:szCs w:val="18"/>
                    </w:rPr>
                  </w:pPr>
                  <w:r w:rsidRPr="006B7E95">
                    <w:rPr>
                      <w:rFonts w:eastAsia="仿宋_GB2312" w:cs="Times New Roman"/>
                      <w:sz w:val="18"/>
                      <w:szCs w:val="18"/>
                    </w:rPr>
                    <w:t>Radiation source #2 disappears.</w:t>
                  </w:r>
                </w:p>
                <w:p w14:paraId="2E5AD805" w14:textId="77777777" w:rsidR="006B7E95" w:rsidRPr="006B7E95" w:rsidRDefault="006B7E95" w:rsidP="006B7E95">
                  <w:pPr>
                    <w:adjustRightInd w:val="0"/>
                    <w:snapToGrid w:val="0"/>
                    <w:spacing w:line="300" w:lineRule="auto"/>
                    <w:ind w:firstLineChars="0" w:firstLine="0"/>
                    <w:jc w:val="center"/>
                    <w:rPr>
                      <w:rFonts w:eastAsia="仿宋_GB2312" w:cs="Times New Roman"/>
                      <w:sz w:val="18"/>
                      <w:szCs w:val="18"/>
                    </w:rPr>
                  </w:pPr>
                  <w:r w:rsidRPr="006B7E95">
                    <w:rPr>
                      <w:rFonts w:eastAsia="仿宋_GB2312" w:cs="Times New Roman"/>
                      <w:sz w:val="18"/>
                      <w:szCs w:val="18"/>
                    </w:rPr>
                    <w:t>Radiation source #4 disappears.</w:t>
                  </w:r>
                </w:p>
              </w:tc>
            </w:tr>
            <w:tr w:rsidR="006B7E95" w:rsidRPr="006B7E95" w14:paraId="58D5EA52" w14:textId="77777777" w:rsidTr="00147AE6">
              <w:trPr>
                <w:jc w:val="center"/>
              </w:trPr>
              <w:tc>
                <w:tcPr>
                  <w:tcW w:w="972" w:type="dxa"/>
                  <w:vAlign w:val="center"/>
                </w:tcPr>
                <w:p w14:paraId="0E81DAC8" w14:textId="77777777" w:rsidR="006B7E95" w:rsidRPr="006B7E95" w:rsidRDefault="006B7E95" w:rsidP="006B7E95">
                  <w:pPr>
                    <w:adjustRightInd w:val="0"/>
                    <w:snapToGrid w:val="0"/>
                    <w:spacing w:line="300" w:lineRule="auto"/>
                    <w:ind w:firstLineChars="0" w:firstLine="0"/>
                    <w:jc w:val="center"/>
                    <w:rPr>
                      <w:rFonts w:eastAsia="仿宋_GB2312" w:cs="Times New Roman"/>
                      <w:sz w:val="18"/>
                      <w:szCs w:val="18"/>
                    </w:rPr>
                  </w:pPr>
                  <w:r w:rsidRPr="006B7E95">
                    <w:rPr>
                      <w:rFonts w:eastAsia="仿宋_GB2312" w:cs="Times New Roman"/>
                      <w:sz w:val="18"/>
                      <w:szCs w:val="18"/>
                    </w:rPr>
                    <w:t>121—150</w:t>
                  </w:r>
                </w:p>
              </w:tc>
              <w:tc>
                <w:tcPr>
                  <w:tcW w:w="1033" w:type="dxa"/>
                  <w:vAlign w:val="center"/>
                </w:tcPr>
                <w:p w14:paraId="26B2E1BB" w14:textId="77777777" w:rsidR="006B7E95" w:rsidRPr="006B7E95" w:rsidRDefault="006B7E95" w:rsidP="006B7E95">
                  <w:pPr>
                    <w:adjustRightInd w:val="0"/>
                    <w:snapToGrid w:val="0"/>
                    <w:spacing w:line="300" w:lineRule="auto"/>
                    <w:ind w:firstLineChars="0" w:firstLine="0"/>
                    <w:jc w:val="center"/>
                    <w:rPr>
                      <w:rFonts w:eastAsia="仿宋_GB2312" w:cs="Times New Roman"/>
                      <w:sz w:val="18"/>
                      <w:szCs w:val="18"/>
                    </w:rPr>
                  </w:pPr>
                  <w:r w:rsidRPr="006B7E95">
                    <w:rPr>
                      <w:rFonts w:eastAsia="仿宋_GB2312" w:cs="Times New Roman"/>
                      <w:sz w:val="18"/>
                      <w:szCs w:val="18"/>
                    </w:rPr>
                    <w:t>Anomaly</w:t>
                  </w:r>
                </w:p>
              </w:tc>
              <w:tc>
                <w:tcPr>
                  <w:tcW w:w="3956" w:type="dxa"/>
                  <w:vAlign w:val="center"/>
                </w:tcPr>
                <w:p w14:paraId="378A89D1" w14:textId="77777777" w:rsidR="006B7E95" w:rsidRPr="006B7E95" w:rsidRDefault="006B7E95" w:rsidP="006B7E95">
                  <w:pPr>
                    <w:adjustRightInd w:val="0"/>
                    <w:snapToGrid w:val="0"/>
                    <w:spacing w:line="300" w:lineRule="auto"/>
                    <w:ind w:firstLineChars="0" w:firstLine="0"/>
                    <w:jc w:val="center"/>
                    <w:rPr>
                      <w:rFonts w:eastAsia="仿宋_GB2312" w:cs="Times New Roman"/>
                      <w:sz w:val="18"/>
                      <w:szCs w:val="18"/>
                    </w:rPr>
                  </w:pPr>
                  <w:r w:rsidRPr="006B7E95">
                    <w:rPr>
                      <w:rFonts w:eastAsia="仿宋_GB2312" w:cs="Times New Roman"/>
                      <w:sz w:val="18"/>
                      <w:szCs w:val="18"/>
                    </w:rPr>
                    <w:t>New radiation source # 5 in the southwest corner.</w:t>
                  </w:r>
                </w:p>
              </w:tc>
            </w:tr>
            <w:tr w:rsidR="006B7E95" w:rsidRPr="006B7E95" w14:paraId="5B546121" w14:textId="77777777" w:rsidTr="00147AE6">
              <w:trPr>
                <w:jc w:val="center"/>
              </w:trPr>
              <w:tc>
                <w:tcPr>
                  <w:tcW w:w="972" w:type="dxa"/>
                  <w:vAlign w:val="center"/>
                </w:tcPr>
                <w:p w14:paraId="218B2C00" w14:textId="77777777" w:rsidR="006B7E95" w:rsidRPr="006B7E95" w:rsidRDefault="006B7E95" w:rsidP="006B7E95">
                  <w:pPr>
                    <w:adjustRightInd w:val="0"/>
                    <w:snapToGrid w:val="0"/>
                    <w:spacing w:line="300" w:lineRule="auto"/>
                    <w:ind w:firstLineChars="0" w:firstLine="0"/>
                    <w:jc w:val="center"/>
                    <w:rPr>
                      <w:rFonts w:eastAsia="仿宋_GB2312" w:cs="Times New Roman"/>
                      <w:sz w:val="18"/>
                      <w:szCs w:val="18"/>
                    </w:rPr>
                  </w:pPr>
                  <w:r w:rsidRPr="006B7E95">
                    <w:rPr>
                      <w:rFonts w:eastAsia="仿宋_GB2312" w:cs="Times New Roman"/>
                      <w:sz w:val="18"/>
                      <w:szCs w:val="18"/>
                    </w:rPr>
                    <w:t>151—400</w:t>
                  </w:r>
                </w:p>
              </w:tc>
              <w:tc>
                <w:tcPr>
                  <w:tcW w:w="1033" w:type="dxa"/>
                  <w:vAlign w:val="center"/>
                </w:tcPr>
                <w:p w14:paraId="7323B82A" w14:textId="77777777" w:rsidR="006B7E95" w:rsidRPr="006B7E95" w:rsidRDefault="006B7E95" w:rsidP="006B7E95">
                  <w:pPr>
                    <w:adjustRightInd w:val="0"/>
                    <w:snapToGrid w:val="0"/>
                    <w:spacing w:line="300" w:lineRule="auto"/>
                    <w:ind w:firstLineChars="0" w:firstLine="0"/>
                    <w:jc w:val="center"/>
                    <w:rPr>
                      <w:rFonts w:eastAsia="仿宋_GB2312" w:cs="Times New Roman"/>
                      <w:sz w:val="18"/>
                      <w:szCs w:val="18"/>
                    </w:rPr>
                  </w:pPr>
                  <w:r w:rsidRPr="006B7E95">
                    <w:rPr>
                      <w:rFonts w:eastAsia="仿宋_GB2312" w:cs="Times New Roman"/>
                      <w:sz w:val="18"/>
                      <w:szCs w:val="18"/>
                    </w:rPr>
                    <w:t>Normality</w:t>
                  </w:r>
                </w:p>
              </w:tc>
              <w:tc>
                <w:tcPr>
                  <w:tcW w:w="3956" w:type="dxa"/>
                  <w:vAlign w:val="center"/>
                </w:tcPr>
                <w:p w14:paraId="3C5D1DFE" w14:textId="77777777" w:rsidR="006B7E95" w:rsidRPr="006B7E95" w:rsidRDefault="006B7E95" w:rsidP="006B7E95">
                  <w:pPr>
                    <w:adjustRightInd w:val="0"/>
                    <w:snapToGrid w:val="0"/>
                    <w:spacing w:line="300" w:lineRule="auto"/>
                    <w:ind w:firstLineChars="0" w:firstLine="0"/>
                    <w:jc w:val="center"/>
                    <w:rPr>
                      <w:rFonts w:eastAsia="仿宋_GB2312" w:cs="Times New Roman"/>
                      <w:sz w:val="18"/>
                      <w:szCs w:val="18"/>
                    </w:rPr>
                  </w:pPr>
                  <w:r w:rsidRPr="006B7E95">
                    <w:rPr>
                      <w:rFonts w:eastAsia="仿宋_GB2312" w:cs="Times New Roman"/>
                      <w:sz w:val="18"/>
                      <w:szCs w:val="18"/>
                    </w:rPr>
                    <w:t>Radiation source #5 disappears and all the rest appear.</w:t>
                  </w:r>
                </w:p>
              </w:tc>
            </w:tr>
            <w:tr w:rsidR="006B7E95" w:rsidRPr="006B7E95" w14:paraId="1DED0BD1" w14:textId="77777777" w:rsidTr="00147AE6">
              <w:trPr>
                <w:jc w:val="center"/>
              </w:trPr>
              <w:tc>
                <w:tcPr>
                  <w:tcW w:w="972" w:type="dxa"/>
                  <w:vAlign w:val="center"/>
                </w:tcPr>
                <w:p w14:paraId="4F1F103F" w14:textId="77777777" w:rsidR="006B7E95" w:rsidRPr="006B7E95" w:rsidRDefault="006B7E95" w:rsidP="006B7E95">
                  <w:pPr>
                    <w:adjustRightInd w:val="0"/>
                    <w:snapToGrid w:val="0"/>
                    <w:spacing w:line="300" w:lineRule="auto"/>
                    <w:ind w:firstLineChars="0" w:firstLine="0"/>
                    <w:jc w:val="center"/>
                    <w:rPr>
                      <w:rFonts w:eastAsia="仿宋_GB2312" w:cs="Times New Roman"/>
                      <w:sz w:val="18"/>
                      <w:szCs w:val="18"/>
                    </w:rPr>
                  </w:pPr>
                  <w:r w:rsidRPr="006B7E95">
                    <w:rPr>
                      <w:rFonts w:eastAsia="仿宋_GB2312" w:cs="Times New Roman"/>
                      <w:sz w:val="18"/>
                      <w:szCs w:val="18"/>
                    </w:rPr>
                    <w:t>401—420</w:t>
                  </w:r>
                </w:p>
              </w:tc>
              <w:tc>
                <w:tcPr>
                  <w:tcW w:w="1033" w:type="dxa"/>
                  <w:vAlign w:val="center"/>
                </w:tcPr>
                <w:p w14:paraId="75BF11E2" w14:textId="77777777" w:rsidR="006B7E95" w:rsidRPr="006B7E95" w:rsidRDefault="006B7E95" w:rsidP="006B7E95">
                  <w:pPr>
                    <w:adjustRightInd w:val="0"/>
                    <w:snapToGrid w:val="0"/>
                    <w:spacing w:line="300" w:lineRule="auto"/>
                    <w:ind w:firstLineChars="0" w:firstLine="0"/>
                    <w:jc w:val="center"/>
                    <w:rPr>
                      <w:rFonts w:eastAsia="仿宋_GB2312" w:cs="Times New Roman"/>
                      <w:sz w:val="18"/>
                      <w:szCs w:val="18"/>
                    </w:rPr>
                  </w:pPr>
                  <w:r w:rsidRPr="006B7E95">
                    <w:rPr>
                      <w:rFonts w:eastAsia="仿宋_GB2312" w:cs="Times New Roman"/>
                      <w:sz w:val="18"/>
                      <w:szCs w:val="18"/>
                    </w:rPr>
                    <w:t>Anomaly</w:t>
                  </w:r>
                </w:p>
              </w:tc>
              <w:tc>
                <w:tcPr>
                  <w:tcW w:w="3956" w:type="dxa"/>
                  <w:vAlign w:val="center"/>
                </w:tcPr>
                <w:p w14:paraId="3E1DF281" w14:textId="77777777" w:rsidR="006B7E95" w:rsidRPr="006B7E95" w:rsidRDefault="006B7E95" w:rsidP="006B7E95">
                  <w:pPr>
                    <w:adjustRightInd w:val="0"/>
                    <w:snapToGrid w:val="0"/>
                    <w:spacing w:line="300" w:lineRule="auto"/>
                    <w:ind w:firstLineChars="0" w:firstLine="0"/>
                    <w:jc w:val="center"/>
                    <w:rPr>
                      <w:rFonts w:eastAsia="仿宋_GB2312" w:cs="Times New Roman"/>
                      <w:sz w:val="18"/>
                      <w:szCs w:val="18"/>
                    </w:rPr>
                  </w:pPr>
                  <w:r w:rsidRPr="006B7E95">
                    <w:rPr>
                      <w:rFonts w:eastAsia="仿宋_GB2312" w:cs="Times New Roman"/>
                      <w:sz w:val="18"/>
                      <w:szCs w:val="18"/>
                    </w:rPr>
                    <w:t>New radiation source # 6 in the southeast corner</w:t>
                  </w:r>
                </w:p>
              </w:tc>
            </w:tr>
            <w:tr w:rsidR="006B7E95" w:rsidRPr="006B7E95" w14:paraId="4F9F9742" w14:textId="77777777" w:rsidTr="00147AE6">
              <w:trPr>
                <w:trHeight w:val="1085"/>
                <w:jc w:val="center"/>
              </w:trPr>
              <w:tc>
                <w:tcPr>
                  <w:tcW w:w="972" w:type="dxa"/>
                  <w:vAlign w:val="center"/>
                </w:tcPr>
                <w:p w14:paraId="29EB194F" w14:textId="77777777" w:rsidR="006B7E95" w:rsidRPr="006B7E95" w:rsidRDefault="006B7E95" w:rsidP="006B7E95">
                  <w:pPr>
                    <w:adjustRightInd w:val="0"/>
                    <w:snapToGrid w:val="0"/>
                    <w:spacing w:line="300" w:lineRule="auto"/>
                    <w:ind w:firstLineChars="0" w:firstLine="0"/>
                    <w:jc w:val="center"/>
                    <w:rPr>
                      <w:rFonts w:eastAsia="仿宋_GB2312" w:cs="Times New Roman"/>
                      <w:sz w:val="18"/>
                      <w:szCs w:val="18"/>
                    </w:rPr>
                  </w:pPr>
                  <w:r w:rsidRPr="006B7E95">
                    <w:rPr>
                      <w:rFonts w:eastAsia="仿宋_GB2312" w:cs="Times New Roman"/>
                      <w:sz w:val="18"/>
                      <w:szCs w:val="18"/>
                    </w:rPr>
                    <w:t>421—480</w:t>
                  </w:r>
                </w:p>
              </w:tc>
              <w:tc>
                <w:tcPr>
                  <w:tcW w:w="1033" w:type="dxa"/>
                  <w:vAlign w:val="center"/>
                </w:tcPr>
                <w:p w14:paraId="3B36B102" w14:textId="77777777" w:rsidR="006B7E95" w:rsidRPr="006B7E95" w:rsidRDefault="006B7E95" w:rsidP="006B7E95">
                  <w:pPr>
                    <w:adjustRightInd w:val="0"/>
                    <w:snapToGrid w:val="0"/>
                    <w:spacing w:line="300" w:lineRule="auto"/>
                    <w:ind w:firstLineChars="0" w:firstLine="0"/>
                    <w:jc w:val="center"/>
                    <w:rPr>
                      <w:rFonts w:eastAsia="仿宋_GB2312" w:cs="Times New Roman"/>
                      <w:sz w:val="18"/>
                      <w:szCs w:val="18"/>
                    </w:rPr>
                  </w:pPr>
                  <w:r w:rsidRPr="006B7E95">
                    <w:rPr>
                      <w:rFonts w:eastAsia="仿宋_GB2312" w:cs="Times New Roman"/>
                      <w:sz w:val="18"/>
                      <w:szCs w:val="18"/>
                    </w:rPr>
                    <w:t>Anomaly</w:t>
                  </w:r>
                </w:p>
              </w:tc>
              <w:tc>
                <w:tcPr>
                  <w:tcW w:w="3956" w:type="dxa"/>
                  <w:vAlign w:val="center"/>
                </w:tcPr>
                <w:p w14:paraId="3C31743E" w14:textId="77777777" w:rsidR="006B7E95" w:rsidRPr="006B7E95" w:rsidRDefault="006B7E95" w:rsidP="006B7E95">
                  <w:pPr>
                    <w:adjustRightInd w:val="0"/>
                    <w:snapToGrid w:val="0"/>
                    <w:spacing w:line="300" w:lineRule="auto"/>
                    <w:ind w:firstLineChars="0" w:firstLine="0"/>
                    <w:jc w:val="center"/>
                    <w:rPr>
                      <w:rFonts w:eastAsia="仿宋_GB2312" w:cs="Times New Roman"/>
                      <w:sz w:val="18"/>
                      <w:szCs w:val="18"/>
                    </w:rPr>
                  </w:pPr>
                  <w:r w:rsidRPr="006B7E95">
                    <w:rPr>
                      <w:rFonts w:eastAsia="仿宋_GB2312" w:cs="Times New Roman"/>
                      <w:sz w:val="18"/>
                      <w:szCs w:val="18"/>
                    </w:rPr>
                    <w:t>Presence of radiation source # 5, sudden increase of energy by 50%.</w:t>
                  </w:r>
                </w:p>
                <w:p w14:paraId="5045322F" w14:textId="77777777" w:rsidR="006B7E95" w:rsidRPr="006B7E95" w:rsidRDefault="006B7E95" w:rsidP="006B7E95">
                  <w:pPr>
                    <w:adjustRightInd w:val="0"/>
                    <w:snapToGrid w:val="0"/>
                    <w:spacing w:line="300" w:lineRule="auto"/>
                    <w:ind w:firstLineChars="0" w:firstLine="0"/>
                    <w:jc w:val="center"/>
                    <w:rPr>
                      <w:rFonts w:eastAsia="仿宋_GB2312" w:cs="Times New Roman"/>
                      <w:sz w:val="18"/>
                      <w:szCs w:val="18"/>
                    </w:rPr>
                  </w:pPr>
                  <w:r w:rsidRPr="006B7E95">
                    <w:rPr>
                      <w:rFonts w:eastAsia="仿宋_GB2312" w:cs="Times New Roman"/>
                      <w:sz w:val="18"/>
                      <w:szCs w:val="18"/>
                    </w:rPr>
                    <w:t>The presence of a normal source of radiation # 6 with a 50% increase in energy.</w:t>
                  </w:r>
                </w:p>
                <w:p w14:paraId="09A30FBE" w14:textId="77777777" w:rsidR="006B7E95" w:rsidRPr="006B7E95" w:rsidRDefault="006B7E95" w:rsidP="006B7E95">
                  <w:pPr>
                    <w:adjustRightInd w:val="0"/>
                    <w:snapToGrid w:val="0"/>
                    <w:spacing w:line="300" w:lineRule="auto"/>
                    <w:ind w:firstLineChars="0" w:firstLine="0"/>
                    <w:jc w:val="center"/>
                    <w:rPr>
                      <w:rFonts w:eastAsia="仿宋_GB2312" w:cs="Times New Roman"/>
                      <w:sz w:val="18"/>
                      <w:szCs w:val="18"/>
                    </w:rPr>
                  </w:pPr>
                  <w:r w:rsidRPr="006B7E95">
                    <w:rPr>
                      <w:rFonts w:eastAsia="仿宋_GB2312" w:cs="Times New Roman"/>
                      <w:sz w:val="18"/>
                      <w:szCs w:val="18"/>
                    </w:rPr>
                    <w:t>The rest of the sources show a 50% decrease in energy.</w:t>
                  </w:r>
                </w:p>
              </w:tc>
            </w:tr>
            <w:tr w:rsidR="006B7E95" w:rsidRPr="006B7E95" w14:paraId="1E970AC2" w14:textId="77777777" w:rsidTr="00147AE6">
              <w:trPr>
                <w:trHeight w:val="704"/>
                <w:jc w:val="center"/>
              </w:trPr>
              <w:tc>
                <w:tcPr>
                  <w:tcW w:w="972" w:type="dxa"/>
                  <w:vAlign w:val="center"/>
                </w:tcPr>
                <w:p w14:paraId="387A9166" w14:textId="77777777" w:rsidR="006B7E95" w:rsidRPr="006B7E95" w:rsidRDefault="006B7E95" w:rsidP="006B7E95">
                  <w:pPr>
                    <w:adjustRightInd w:val="0"/>
                    <w:snapToGrid w:val="0"/>
                    <w:spacing w:line="300" w:lineRule="auto"/>
                    <w:ind w:firstLineChars="0" w:firstLine="0"/>
                    <w:jc w:val="center"/>
                    <w:rPr>
                      <w:rFonts w:eastAsia="仿宋_GB2312" w:cs="Times New Roman"/>
                      <w:sz w:val="18"/>
                      <w:szCs w:val="18"/>
                    </w:rPr>
                  </w:pPr>
                  <w:r w:rsidRPr="006B7E95">
                    <w:rPr>
                      <w:rFonts w:eastAsia="仿宋_GB2312" w:cs="Times New Roman"/>
                      <w:sz w:val="18"/>
                      <w:szCs w:val="18"/>
                    </w:rPr>
                    <w:t>481—500</w:t>
                  </w:r>
                </w:p>
              </w:tc>
              <w:tc>
                <w:tcPr>
                  <w:tcW w:w="1033" w:type="dxa"/>
                  <w:vAlign w:val="center"/>
                </w:tcPr>
                <w:p w14:paraId="5128C866" w14:textId="77777777" w:rsidR="006B7E95" w:rsidRPr="006B7E95" w:rsidRDefault="006B7E95" w:rsidP="006B7E95">
                  <w:pPr>
                    <w:adjustRightInd w:val="0"/>
                    <w:snapToGrid w:val="0"/>
                    <w:spacing w:line="300" w:lineRule="auto"/>
                    <w:ind w:firstLineChars="0" w:firstLine="0"/>
                    <w:jc w:val="center"/>
                    <w:rPr>
                      <w:rFonts w:eastAsia="仿宋_GB2312" w:cs="Times New Roman"/>
                      <w:sz w:val="18"/>
                      <w:szCs w:val="18"/>
                    </w:rPr>
                  </w:pPr>
                  <w:r w:rsidRPr="006B7E95">
                    <w:rPr>
                      <w:rFonts w:eastAsia="仿宋_GB2312" w:cs="Times New Roman"/>
                      <w:sz w:val="18"/>
                      <w:szCs w:val="18"/>
                    </w:rPr>
                    <w:t>Anomaly</w:t>
                  </w:r>
                </w:p>
              </w:tc>
              <w:tc>
                <w:tcPr>
                  <w:tcW w:w="3956" w:type="dxa"/>
                  <w:vAlign w:val="center"/>
                </w:tcPr>
                <w:p w14:paraId="249CE2CC" w14:textId="77777777" w:rsidR="006B7E95" w:rsidRPr="006B7E95" w:rsidRDefault="006B7E95" w:rsidP="006B7E95">
                  <w:pPr>
                    <w:adjustRightInd w:val="0"/>
                    <w:snapToGrid w:val="0"/>
                    <w:spacing w:line="300" w:lineRule="auto"/>
                    <w:ind w:firstLineChars="0" w:firstLine="0"/>
                    <w:jc w:val="center"/>
                    <w:rPr>
                      <w:rFonts w:eastAsia="仿宋_GB2312" w:cs="Times New Roman"/>
                      <w:sz w:val="18"/>
                      <w:szCs w:val="18"/>
                    </w:rPr>
                  </w:pPr>
                  <w:r w:rsidRPr="006B7E95">
                    <w:rPr>
                      <w:rFonts w:eastAsia="仿宋_GB2312" w:cs="Times New Roman"/>
                      <w:sz w:val="18"/>
                      <w:szCs w:val="18"/>
                    </w:rPr>
                    <w:t>Radiation source #5 disappears.</w:t>
                  </w:r>
                </w:p>
                <w:p w14:paraId="31B57B9C" w14:textId="77777777" w:rsidR="006B7E95" w:rsidRPr="006B7E95" w:rsidRDefault="006B7E95" w:rsidP="006B7E95">
                  <w:pPr>
                    <w:adjustRightInd w:val="0"/>
                    <w:snapToGrid w:val="0"/>
                    <w:spacing w:line="300" w:lineRule="auto"/>
                    <w:ind w:firstLineChars="0" w:firstLine="0"/>
                    <w:jc w:val="center"/>
                    <w:rPr>
                      <w:rFonts w:eastAsia="仿宋_GB2312" w:cs="Times New Roman"/>
                      <w:sz w:val="18"/>
                      <w:szCs w:val="18"/>
                    </w:rPr>
                  </w:pPr>
                  <w:r w:rsidRPr="006B7E95">
                    <w:rPr>
                      <w:rFonts w:eastAsia="仿宋_GB2312" w:cs="Times New Roman"/>
                      <w:sz w:val="18"/>
                      <w:szCs w:val="18"/>
                    </w:rPr>
                    <w:t>Radiation source #6 disappears.</w:t>
                  </w:r>
                </w:p>
                <w:p w14:paraId="1A53DECC" w14:textId="77777777" w:rsidR="006B7E95" w:rsidRPr="006B7E95" w:rsidRDefault="006B7E95" w:rsidP="006B7E95">
                  <w:pPr>
                    <w:adjustRightInd w:val="0"/>
                    <w:snapToGrid w:val="0"/>
                    <w:spacing w:line="300" w:lineRule="auto"/>
                    <w:ind w:firstLineChars="0" w:firstLine="0"/>
                    <w:jc w:val="center"/>
                    <w:rPr>
                      <w:rFonts w:eastAsia="仿宋_GB2312" w:cs="Times New Roman"/>
                      <w:sz w:val="18"/>
                      <w:szCs w:val="18"/>
                    </w:rPr>
                  </w:pPr>
                  <w:r w:rsidRPr="006B7E95">
                    <w:rPr>
                      <w:rFonts w:eastAsia="仿宋_GB2312" w:cs="Times New Roman"/>
                      <w:sz w:val="18"/>
                      <w:szCs w:val="18"/>
                    </w:rPr>
                    <w:t>Recovery of radiation source # 3.</w:t>
                  </w:r>
                </w:p>
              </w:tc>
            </w:tr>
          </w:tbl>
          <w:p w14:paraId="2384755E" w14:textId="77777777" w:rsidR="006B7E95" w:rsidRPr="006B7E95" w:rsidRDefault="006B7E95" w:rsidP="006B7E95">
            <w:pPr>
              <w:adjustRightInd w:val="0"/>
              <w:snapToGrid w:val="0"/>
              <w:spacing w:line="300" w:lineRule="auto"/>
              <w:ind w:firstLineChars="0" w:firstLine="0"/>
              <w:jc w:val="center"/>
              <w:rPr>
                <w:rFonts w:eastAsia="仿宋_GB2312" w:cs="Times New Roman"/>
                <w:sz w:val="18"/>
                <w:szCs w:val="18"/>
              </w:rPr>
            </w:pPr>
          </w:p>
        </w:tc>
      </w:tr>
    </w:tbl>
    <w:p w14:paraId="2D4BAA61" w14:textId="77777777" w:rsidR="00FD0895" w:rsidRPr="006B7E95" w:rsidRDefault="00FD0895" w:rsidP="006B7E95">
      <w:pPr>
        <w:adjustRightInd w:val="0"/>
        <w:snapToGrid w:val="0"/>
        <w:spacing w:line="300" w:lineRule="auto"/>
        <w:ind w:firstLineChars="0" w:firstLine="0"/>
        <w:rPr>
          <w:rFonts w:cs="Times New Roman"/>
          <w:sz w:val="21"/>
          <w:szCs w:val="21"/>
        </w:rPr>
      </w:pPr>
    </w:p>
    <w:sectPr w:rsidR="00FD0895" w:rsidRPr="006B7E95">
      <w:headerReference w:type="even" r:id="rId14"/>
      <w:headerReference w:type="default" r:id="rId15"/>
      <w:footerReference w:type="even" r:id="rId16"/>
      <w:footerReference w:type="default" r:id="rId17"/>
      <w:headerReference w:type="first" r:id="rId18"/>
      <w:footerReference w:type="first" r:id="rId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454227" w14:textId="77777777" w:rsidR="00F06B20" w:rsidRDefault="00F06B20" w:rsidP="006B7E95">
      <w:pPr>
        <w:ind w:firstLine="480"/>
      </w:pPr>
      <w:r>
        <w:separator/>
      </w:r>
    </w:p>
  </w:endnote>
  <w:endnote w:type="continuationSeparator" w:id="0">
    <w:p w14:paraId="1FEAF189" w14:textId="77777777" w:rsidR="00F06B20" w:rsidRDefault="00F06B20" w:rsidP="006B7E95">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EAB868" w14:textId="77777777" w:rsidR="006B7E95" w:rsidRDefault="006B7E95">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6F0EF3" w14:textId="77777777" w:rsidR="006B7E95" w:rsidRDefault="006B7E95">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26C32C" w14:textId="77777777" w:rsidR="006B7E95" w:rsidRDefault="006B7E95">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000C26" w14:textId="77777777" w:rsidR="00F06B20" w:rsidRDefault="00F06B20" w:rsidP="006B7E95">
      <w:pPr>
        <w:ind w:firstLine="480"/>
      </w:pPr>
      <w:r>
        <w:separator/>
      </w:r>
    </w:p>
  </w:footnote>
  <w:footnote w:type="continuationSeparator" w:id="0">
    <w:p w14:paraId="0EC26719" w14:textId="77777777" w:rsidR="00F06B20" w:rsidRDefault="00F06B20" w:rsidP="006B7E95">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430A8" w14:textId="77777777" w:rsidR="006B7E95" w:rsidRDefault="006B7E95">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7717A4" w14:textId="77777777" w:rsidR="006B7E95" w:rsidRDefault="006B7E95">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4AE9EE" w14:textId="77777777" w:rsidR="006B7E95" w:rsidRDefault="006B7E95">
    <w:pPr>
      <w:pStyle w:val="a3"/>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2CA"/>
    <w:rsid w:val="00060BE2"/>
    <w:rsid w:val="006B7E95"/>
    <w:rsid w:val="00791C2D"/>
    <w:rsid w:val="00B5190C"/>
    <w:rsid w:val="00D342CA"/>
    <w:rsid w:val="00F06B20"/>
    <w:rsid w:val="00FD08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F4CE92"/>
  <w15:chartTrackingRefBased/>
  <w15:docId w15:val="{13AE8C11-C069-45F9-B823-EBFC46F75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heme="minorBidi"/>
        <w:kern w:val="2"/>
        <w:sz w:val="24"/>
        <w:szCs w:val="22"/>
        <w:lang w:val="en-US" w:eastAsia="zh-CN" w:bidi="ar-SA"/>
      </w:rPr>
    </w:rPrDefault>
    <w:pPrDefault>
      <w:pPr>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B7E9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B7E95"/>
    <w:rPr>
      <w:sz w:val="18"/>
      <w:szCs w:val="18"/>
    </w:rPr>
  </w:style>
  <w:style w:type="paragraph" w:styleId="a5">
    <w:name w:val="footer"/>
    <w:basedOn w:val="a"/>
    <w:link w:val="a6"/>
    <w:uiPriority w:val="99"/>
    <w:unhideWhenUsed/>
    <w:rsid w:val="006B7E95"/>
    <w:pPr>
      <w:tabs>
        <w:tab w:val="center" w:pos="4153"/>
        <w:tab w:val="right" w:pos="8306"/>
      </w:tabs>
      <w:snapToGrid w:val="0"/>
      <w:jc w:val="left"/>
    </w:pPr>
    <w:rPr>
      <w:sz w:val="18"/>
      <w:szCs w:val="18"/>
    </w:rPr>
  </w:style>
  <w:style w:type="character" w:customStyle="1" w:styleId="a6">
    <w:name w:val="页脚 字符"/>
    <w:basedOn w:val="a0"/>
    <w:link w:val="a5"/>
    <w:uiPriority w:val="99"/>
    <w:rsid w:val="006B7E9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eader" Target="header3.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eader" Target="header2.xml"/><Relationship Id="rId10" Type="http://schemas.openxmlformats.org/officeDocument/2006/relationships/image" Target="media/image5.png"/><Relationship Id="rId19" Type="http://schemas.openxmlformats.org/officeDocument/2006/relationships/footer" Target="footer3.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1205</Words>
  <Characters>6870</Characters>
  <Application>Microsoft Office Word</Application>
  <DocSecurity>0</DocSecurity>
  <Lines>57</Lines>
  <Paragraphs>16</Paragraphs>
  <ScaleCrop>false</ScaleCrop>
  <Company/>
  <LinksUpToDate>false</LinksUpToDate>
  <CharactersWithSpaces>8059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 weilin</dc:creator>
  <cp:keywords/>
  <dc:description/>
  <cp:lastModifiedBy>hu weilin</cp:lastModifiedBy>
  <cp:revision>2</cp:revision>
  <dcterms:created xsi:type="dcterms:W3CDTF">2022-05-21T02:41:00Z</dcterms:created>
  <dcterms:modified xsi:type="dcterms:W3CDTF">2022-05-21T02:43:00Z</dcterms:modified>
</cp:coreProperties>
</file>