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F9106D">
      <w:pPr>
        <w:jc w:val="center"/>
      </w:pPr>
      <w:r>
        <w:rPr>
          <w:b/>
          <w:sz w:val="36"/>
        </w:rPr>
        <w:t>BÀI TẬP</w:t>
      </w:r>
    </w:p>
    <w:p w14:paraId="597B5550">
      <w:pPr>
        <w:spacing w:after="360"/>
        <w:jc w:val="center"/>
      </w:pPr>
      <w:r>
        <w:rPr>
          <w:b/>
          <w:sz w:val="36"/>
        </w:rPr>
        <w:t>PHÂN TÍCH MÔ HÌNH CLIENT - SERVER</w:t>
      </w:r>
      <w:r>
        <w:rPr>
          <w:b/>
          <w:sz w:val="36"/>
        </w:rPr>
        <w:br w:type="textWrapping"/>
      </w:r>
      <w:r>
        <w:rPr>
          <w:b/>
          <w:sz w:val="36"/>
        </w:rPr>
        <w:t>CHO ỨNG DỤNG QUẢN LÝ SẢN PHẨM</w:t>
      </w:r>
    </w:p>
    <w:p w14:paraId="46C0107D">
      <w:pPr>
        <w:pStyle w:val="2"/>
      </w:pPr>
      <w:r>
        <w:t>1. Mục tiêu</w:t>
      </w:r>
      <w:bookmarkStart w:id="0" w:name="_GoBack"/>
      <w:bookmarkEnd w:id="0"/>
    </w:p>
    <w:p w14:paraId="431228D3">
      <w:pPr>
        <w:pStyle w:val="23"/>
        <w:spacing w:after="80"/>
      </w:pPr>
      <w:r>
        <w:rPr>
          <w:sz w:val="26"/>
        </w:rPr>
        <w:t>Hiểu rõ luồng dữ liệu (Data Flow) trong mô hình Web.</w:t>
      </w:r>
    </w:p>
    <w:p w14:paraId="0FDB1329">
      <w:pPr>
        <w:pStyle w:val="23"/>
        <w:spacing w:after="80"/>
      </w:pPr>
      <w:r>
        <w:rPr>
          <w:sz w:val="26"/>
        </w:rPr>
        <w:t>Xác định được vai trò của Client, URL, HTTP Method, Server và nơi lưu trữ dữ liệu.</w:t>
      </w:r>
    </w:p>
    <w:p w14:paraId="24E12D47">
      <w:pPr>
        <w:pStyle w:val="23"/>
        <w:spacing w:after="80"/>
      </w:pPr>
      <w:r>
        <w:rPr>
          <w:sz w:val="26"/>
        </w:rPr>
        <w:t>Mô tả được quy trình Request - Response cho chức năng xem danh sách sản phẩm.</w:t>
      </w:r>
    </w:p>
    <w:p w14:paraId="4B9B9CBF">
      <w:pPr>
        <w:pStyle w:val="2"/>
      </w:pPr>
      <w:r>
        <w:t>2. Tình huống phân tích</w:t>
      </w:r>
    </w:p>
    <w:p w14:paraId="47AFAD69">
      <w:pPr>
        <w:ind w:firstLine="567"/>
      </w:pPr>
      <w:r>
        <w:t>Giả sử người dùng đang sử dụng trình duyệt và muốn xem toàn bộ danh sách sản phẩm. Ứng dụng được xây dựng bằng Spring Boot và dữ liệu hiện tại chưa lưu trong cơ sở dữ liệu thật, mà được giả lập bằng một danh sách Product trong bộ nhớ RAM.</w:t>
      </w:r>
    </w:p>
    <w:p w14:paraId="1F5C8FAE">
      <w:pPr>
        <w:pStyle w:val="2"/>
      </w:pPr>
      <w:r>
        <w:t>3. Phân tích các thành phần</w:t>
      </w:r>
    </w:p>
    <w:p w14:paraId="000B4669">
      <w:pPr>
        <w:pStyle w:val="3"/>
      </w:pPr>
      <w:r>
        <w:t>3.1. Client</w:t>
      </w:r>
    </w:p>
    <w:p w14:paraId="39B95FA8">
      <w:pPr>
        <w:ind w:firstLine="567"/>
      </w:pPr>
      <w:r>
        <w:t>Client là phía người dùng, trong trường hợp này có thể là trình duyệt Web hoặc một ứng dụng Frontend. Khi người dùng chọn chức năng “Xem danh sách sản phẩm”, Client sẽ gửi một HTTP Request đến Server.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03"/>
        <w:gridCol w:w="4703"/>
      </w:tblGrid>
      <w:tr w14:paraId="140B6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shd w:val="clear" w:color="auto" w:fill="D9EAF7"/>
            <w:vAlign w:val="center"/>
          </w:tcPr>
          <w:p w14:paraId="4CE36DCD">
            <w:pPr>
              <w:spacing w:after="0" w:line="240" w:lineRule="auto"/>
              <w:jc w:val="center"/>
            </w:pPr>
            <w:r>
              <w:rPr>
                <w:rFonts w:ascii="Times New Roman" w:hAnsi="Times New Roman"/>
                <w:b/>
                <w:sz w:val="24"/>
              </w:rPr>
              <w:t>Thành phần</w:t>
            </w:r>
          </w:p>
        </w:tc>
        <w:tc>
          <w:tcPr>
            <w:tcW w:w="4703" w:type="dxa"/>
            <w:shd w:val="clear" w:color="auto" w:fill="D9EAF7"/>
            <w:vAlign w:val="center"/>
          </w:tcPr>
          <w:p w14:paraId="00D715D5">
            <w:pPr>
              <w:spacing w:after="0" w:line="240" w:lineRule="auto"/>
              <w:jc w:val="center"/>
            </w:pPr>
            <w:r>
              <w:rPr>
                <w:rFonts w:ascii="Times New Roman" w:hAnsi="Times New Roman"/>
                <w:b/>
                <w:sz w:val="24"/>
              </w:rPr>
              <w:t>Giá trị dự kiến</w:t>
            </w:r>
          </w:p>
        </w:tc>
      </w:tr>
      <w:tr w14:paraId="6472C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vAlign w:val="center"/>
          </w:tcPr>
          <w:p w14:paraId="063A4FCA">
            <w:pPr>
              <w:spacing w:after="0" w:line="240" w:lineRule="auto"/>
              <w:jc w:val="center"/>
            </w:pPr>
            <w:r>
              <w:rPr>
                <w:rFonts w:ascii="Times New Roman" w:hAnsi="Times New Roman"/>
                <w:b w:val="0"/>
                <w:sz w:val="24"/>
              </w:rPr>
              <w:t>URL</w:t>
            </w:r>
          </w:p>
        </w:tc>
        <w:tc>
          <w:tcPr>
            <w:tcW w:w="4703" w:type="dxa"/>
            <w:vAlign w:val="center"/>
          </w:tcPr>
          <w:p w14:paraId="3DB215A0">
            <w:pPr>
              <w:spacing w:after="0" w:line="240" w:lineRule="auto"/>
              <w:jc w:val="center"/>
            </w:pPr>
            <w:r>
              <w:rPr>
                <w:rFonts w:ascii="Times New Roman" w:hAnsi="Times New Roman"/>
                <w:b w:val="0"/>
                <w:sz w:val="24"/>
              </w:rPr>
              <w:t>http://localhost:8080/api/products</w:t>
            </w:r>
          </w:p>
        </w:tc>
      </w:tr>
      <w:tr w14:paraId="2D389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vAlign w:val="center"/>
          </w:tcPr>
          <w:p w14:paraId="2BE9BA29">
            <w:pPr>
              <w:spacing w:after="0" w:line="240" w:lineRule="auto"/>
              <w:jc w:val="center"/>
            </w:pPr>
            <w:r>
              <w:rPr>
                <w:rFonts w:ascii="Times New Roman" w:hAnsi="Times New Roman"/>
                <w:b w:val="0"/>
                <w:sz w:val="24"/>
              </w:rPr>
              <w:t>HTTP Method</w:t>
            </w:r>
          </w:p>
        </w:tc>
        <w:tc>
          <w:tcPr>
            <w:tcW w:w="4703" w:type="dxa"/>
            <w:vAlign w:val="center"/>
          </w:tcPr>
          <w:p w14:paraId="2BA87E1A">
            <w:pPr>
              <w:spacing w:after="0" w:line="240" w:lineRule="auto"/>
              <w:jc w:val="center"/>
            </w:pPr>
            <w:r>
              <w:rPr>
                <w:rFonts w:ascii="Times New Roman" w:hAnsi="Times New Roman"/>
                <w:b w:val="0"/>
                <w:sz w:val="24"/>
              </w:rPr>
              <w:t>GET</w:t>
            </w:r>
          </w:p>
        </w:tc>
      </w:tr>
    </w:tbl>
    <w:p w14:paraId="7C610423">
      <w:pPr>
        <w:spacing w:before="120"/>
        <w:ind w:firstLine="567"/>
      </w:pPr>
      <w:r>
        <w:t>Sử dụng phương thức GET vì yêu cầu này chỉ đọc dữ liệu và không làm thay đổi dữ liệu trên Server.</w:t>
      </w:r>
    </w:p>
    <w:p w14:paraId="5FDF001A">
      <w:pPr>
        <w:pStyle w:val="3"/>
      </w:pPr>
      <w:r>
        <w:t>3.2. Server</w:t>
      </w:r>
    </w:p>
    <w:p w14:paraId="3D23D586">
      <w:pPr>
        <w:ind w:firstLine="567"/>
      </w:pPr>
      <w:r>
        <w:t>Server là ứng dụng Spring Boot. Khi nhận được Request GET /api/products, Spring Boot sẽ định tuyến yêu cầu đến ProductController. Controller gọi ProductService để xử lý nghiệp vụ, sau đó Service lấy danh sách sản phẩm đang được lưu trong RAM và trả dữ liệu ngược lại cho Controller.</w:t>
      </w:r>
    </w:p>
    <w:p w14:paraId="5AE91642">
      <w:pPr>
        <w:spacing w:after="60"/>
        <w:ind w:left="0" w:firstLine="0"/>
      </w:pPr>
      <w:r>
        <w:rPr>
          <w:sz w:val="26"/>
        </w:rPr>
        <w:t>1.  Client gửi Request GET /api/products.</w:t>
      </w:r>
    </w:p>
    <w:p w14:paraId="35F8D1F6">
      <w:pPr>
        <w:spacing w:after="60"/>
        <w:ind w:left="0" w:firstLine="0"/>
      </w:pPr>
      <w:r>
        <w:rPr>
          <w:sz w:val="26"/>
        </w:rPr>
        <w:t>2.  ProductController tiếp nhận Request.</w:t>
      </w:r>
    </w:p>
    <w:p w14:paraId="4483655A">
      <w:pPr>
        <w:spacing w:after="60"/>
        <w:ind w:left="0" w:firstLine="0"/>
      </w:pPr>
      <w:r>
        <w:rPr>
          <w:sz w:val="26"/>
        </w:rPr>
        <w:t>3.  ProductController gọi ProductService.</w:t>
      </w:r>
    </w:p>
    <w:p w14:paraId="585FCF72">
      <w:pPr>
        <w:spacing w:after="60"/>
        <w:ind w:left="0" w:firstLine="0"/>
      </w:pPr>
      <w:r>
        <w:rPr>
          <w:sz w:val="26"/>
        </w:rPr>
        <w:t>4.  ProductService lấy danh sách Product từ bộ nhớ RAM.</w:t>
      </w:r>
    </w:p>
    <w:p w14:paraId="75D49D88">
      <w:pPr>
        <w:spacing w:after="60"/>
        <w:ind w:left="0" w:firstLine="0"/>
      </w:pPr>
      <w:r>
        <w:rPr>
          <w:sz w:val="26"/>
        </w:rPr>
        <w:t>5.  Danh sách Product được trả về cho Controller.</w:t>
      </w:r>
    </w:p>
    <w:p w14:paraId="5C87137C">
      <w:pPr>
        <w:spacing w:after="60"/>
        <w:ind w:left="0" w:firstLine="0"/>
      </w:pPr>
      <w:r>
        <w:rPr>
          <w:sz w:val="26"/>
        </w:rPr>
        <w:t>6.  Spring Boot chuyển các đối tượng Product sang JSON và gửi Response về Client.</w:t>
      </w:r>
    </w:p>
    <w:p w14:paraId="2850B59D">
      <w:pPr>
        <w:pStyle w:val="3"/>
      </w:pPr>
      <w:r>
        <w:t>3.3. Database / Bộ nhớ RAM</w:t>
      </w:r>
    </w:p>
    <w:p w14:paraId="6E391DD7">
      <w:pPr>
        <w:ind w:firstLine="567"/>
      </w:pPr>
      <w:r>
        <w:t>Trong bài tập này chưa sử dụng cơ sở dữ liệu thật. Vai trò lưu trữ dữ liệu được giả lập bằng một List&lt;Product&gt; hoặc ArrayList&lt;Product&gt; trong bộ nhớ RAM của ứng dụng. Danh sách này có thể chứa sẵn một số sản phẩm mẫu để phục vụ việc kiểm thử.</w:t>
      </w:r>
    </w:p>
    <w:p w14:paraId="24007AF5">
      <w:pPr>
        <w:ind w:left="567"/>
      </w:pPr>
      <w:r>
        <w:rPr>
          <w:rFonts w:ascii="Consolas" w:hAnsi="Consolas"/>
          <w:sz w:val="22"/>
        </w:rPr>
        <w:t>1 - Dell - 20.000.000</w:t>
      </w:r>
      <w:r>
        <w:rPr>
          <w:rFonts w:ascii="Consolas" w:hAnsi="Consolas"/>
          <w:sz w:val="22"/>
        </w:rPr>
        <w:br w:type="textWrapping"/>
      </w:r>
      <w:r>
        <w:rPr>
          <w:rFonts w:ascii="Consolas" w:hAnsi="Consolas"/>
          <w:sz w:val="22"/>
        </w:rPr>
        <w:t>2 - Macbook - 50.000.000</w:t>
      </w:r>
      <w:r>
        <w:rPr>
          <w:rFonts w:ascii="Consolas" w:hAnsi="Consolas"/>
          <w:sz w:val="22"/>
        </w:rPr>
        <w:br w:type="textWrapping"/>
      </w:r>
      <w:r>
        <w:rPr>
          <w:rFonts w:ascii="Consolas" w:hAnsi="Consolas"/>
          <w:sz w:val="22"/>
        </w:rPr>
        <w:t>3 - HP - 15.000.000</w:t>
      </w:r>
      <w:r>
        <w:rPr>
          <w:rFonts w:ascii="Consolas" w:hAnsi="Consolas"/>
          <w:sz w:val="22"/>
        </w:rPr>
        <w:br w:type="textWrapping"/>
      </w:r>
    </w:p>
    <w:p w14:paraId="270E72ED">
      <w:pPr>
        <w:pStyle w:val="3"/>
      </w:pPr>
      <w:r>
        <w:t>3.4. Response</w:t>
      </w:r>
    </w:p>
    <w:p w14:paraId="785C9A7E">
      <w:pPr>
        <w:ind w:firstLine="567"/>
      </w:pPr>
      <w:r>
        <w:t>Sau khi xử lý xong, Server trả dữ liệu về Client dưới dạng JSON. JSON phù hợp với REST API vì dễ trao đổi dữ liệu giữa Backend và Frontend. Khi xử lý thành công, HTTP Status thường là 200 OK.</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06"/>
      </w:tblGrid>
      <w:tr w14:paraId="738B8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06" w:type="dxa"/>
            <w:shd w:val="clear" w:color="auto" w:fill="F5F5F5"/>
          </w:tcPr>
          <w:p w14:paraId="4C148A57">
            <w:pPr>
              <w:spacing w:after="0" w:line="240" w:lineRule="auto"/>
              <w:jc w:val="left"/>
            </w:pPr>
            <w:r>
              <w:rPr>
                <w:rFonts w:ascii="Consolas" w:hAnsi="Consolas"/>
                <w:sz w:val="20"/>
              </w:rPr>
              <w:t>[</w:t>
            </w:r>
            <w:r>
              <w:rPr>
                <w:rFonts w:ascii="Consolas" w:hAnsi="Consolas"/>
                <w:sz w:val="20"/>
              </w:rPr>
              <w:br w:type="textWrapping"/>
            </w:r>
            <w:r>
              <w:rPr>
                <w:rFonts w:ascii="Consolas" w:hAnsi="Consolas"/>
                <w:sz w:val="20"/>
              </w:rPr>
              <w:t xml:space="preserve">  {</w:t>
            </w:r>
            <w:r>
              <w:rPr>
                <w:rFonts w:ascii="Consolas" w:hAnsi="Consolas"/>
                <w:sz w:val="20"/>
              </w:rPr>
              <w:br w:type="textWrapping"/>
            </w:r>
            <w:r>
              <w:rPr>
                <w:rFonts w:ascii="Consolas" w:hAnsi="Consolas"/>
                <w:sz w:val="20"/>
              </w:rPr>
              <w:t xml:space="preserve">    "id": 1,</w:t>
            </w:r>
            <w:r>
              <w:rPr>
                <w:rFonts w:ascii="Consolas" w:hAnsi="Consolas"/>
                <w:sz w:val="20"/>
              </w:rPr>
              <w:br w:type="textWrapping"/>
            </w:r>
            <w:r>
              <w:rPr>
                <w:rFonts w:ascii="Consolas" w:hAnsi="Consolas"/>
                <w:sz w:val="20"/>
              </w:rPr>
              <w:t xml:space="preserve">    "name": "Dell",</w:t>
            </w:r>
            <w:r>
              <w:rPr>
                <w:rFonts w:ascii="Consolas" w:hAnsi="Consolas"/>
                <w:sz w:val="20"/>
              </w:rPr>
              <w:br w:type="textWrapping"/>
            </w:r>
            <w:r>
              <w:rPr>
                <w:rFonts w:ascii="Consolas" w:hAnsi="Consolas"/>
                <w:sz w:val="20"/>
              </w:rPr>
              <w:t xml:space="preserve">    "price": 20000000</w:t>
            </w:r>
            <w:r>
              <w:rPr>
                <w:rFonts w:ascii="Consolas" w:hAnsi="Consolas"/>
                <w:sz w:val="20"/>
              </w:rPr>
              <w:br w:type="textWrapping"/>
            </w:r>
            <w:r>
              <w:rPr>
                <w:rFonts w:ascii="Consolas" w:hAnsi="Consolas"/>
                <w:sz w:val="20"/>
              </w:rPr>
              <w:t xml:space="preserve">  },</w:t>
            </w:r>
            <w:r>
              <w:rPr>
                <w:rFonts w:ascii="Consolas" w:hAnsi="Consolas"/>
                <w:sz w:val="20"/>
              </w:rPr>
              <w:br w:type="textWrapping"/>
            </w:r>
            <w:r>
              <w:rPr>
                <w:rFonts w:ascii="Consolas" w:hAnsi="Consolas"/>
                <w:sz w:val="20"/>
              </w:rPr>
              <w:t xml:space="preserve">  {</w:t>
            </w:r>
            <w:r>
              <w:rPr>
                <w:rFonts w:ascii="Consolas" w:hAnsi="Consolas"/>
                <w:sz w:val="20"/>
              </w:rPr>
              <w:br w:type="textWrapping"/>
            </w:r>
            <w:r>
              <w:rPr>
                <w:rFonts w:ascii="Consolas" w:hAnsi="Consolas"/>
                <w:sz w:val="20"/>
              </w:rPr>
              <w:t xml:space="preserve">    "id": 2,</w:t>
            </w:r>
            <w:r>
              <w:rPr>
                <w:rFonts w:ascii="Consolas" w:hAnsi="Consolas"/>
                <w:sz w:val="20"/>
              </w:rPr>
              <w:br w:type="textWrapping"/>
            </w:r>
            <w:r>
              <w:rPr>
                <w:rFonts w:ascii="Consolas" w:hAnsi="Consolas"/>
                <w:sz w:val="20"/>
              </w:rPr>
              <w:t xml:space="preserve">    "name": "Macbook",</w:t>
            </w:r>
            <w:r>
              <w:rPr>
                <w:rFonts w:ascii="Consolas" w:hAnsi="Consolas"/>
                <w:sz w:val="20"/>
              </w:rPr>
              <w:br w:type="textWrapping"/>
            </w:r>
            <w:r>
              <w:rPr>
                <w:rFonts w:ascii="Consolas" w:hAnsi="Consolas"/>
                <w:sz w:val="20"/>
              </w:rPr>
              <w:t xml:space="preserve">    "price": 50000000</w:t>
            </w:r>
            <w:r>
              <w:rPr>
                <w:rFonts w:ascii="Consolas" w:hAnsi="Consolas"/>
                <w:sz w:val="20"/>
              </w:rPr>
              <w:br w:type="textWrapping"/>
            </w:r>
            <w:r>
              <w:rPr>
                <w:rFonts w:ascii="Consolas" w:hAnsi="Consolas"/>
                <w:sz w:val="20"/>
              </w:rPr>
              <w:t xml:space="preserve">  },</w:t>
            </w:r>
            <w:r>
              <w:rPr>
                <w:rFonts w:ascii="Consolas" w:hAnsi="Consolas"/>
                <w:sz w:val="20"/>
              </w:rPr>
              <w:br w:type="textWrapping"/>
            </w:r>
            <w:r>
              <w:rPr>
                <w:rFonts w:ascii="Consolas" w:hAnsi="Consolas"/>
                <w:sz w:val="20"/>
              </w:rPr>
              <w:t xml:space="preserve">  {</w:t>
            </w:r>
            <w:r>
              <w:rPr>
                <w:rFonts w:ascii="Consolas" w:hAnsi="Consolas"/>
                <w:sz w:val="20"/>
              </w:rPr>
              <w:br w:type="textWrapping"/>
            </w:r>
            <w:r>
              <w:rPr>
                <w:rFonts w:ascii="Consolas" w:hAnsi="Consolas"/>
                <w:sz w:val="20"/>
              </w:rPr>
              <w:t xml:space="preserve">    "id": 3,</w:t>
            </w:r>
            <w:r>
              <w:rPr>
                <w:rFonts w:ascii="Consolas" w:hAnsi="Consolas"/>
                <w:sz w:val="20"/>
              </w:rPr>
              <w:br w:type="textWrapping"/>
            </w:r>
            <w:r>
              <w:rPr>
                <w:rFonts w:ascii="Consolas" w:hAnsi="Consolas"/>
                <w:sz w:val="20"/>
              </w:rPr>
              <w:t xml:space="preserve">    "name": "HP",</w:t>
            </w:r>
            <w:r>
              <w:rPr>
                <w:rFonts w:ascii="Consolas" w:hAnsi="Consolas"/>
                <w:sz w:val="20"/>
              </w:rPr>
              <w:br w:type="textWrapping"/>
            </w:r>
            <w:r>
              <w:rPr>
                <w:rFonts w:ascii="Consolas" w:hAnsi="Consolas"/>
                <w:sz w:val="20"/>
              </w:rPr>
              <w:t xml:space="preserve">    "price": 15000000</w:t>
            </w:r>
            <w:r>
              <w:rPr>
                <w:rFonts w:ascii="Consolas" w:hAnsi="Consolas"/>
                <w:sz w:val="20"/>
              </w:rPr>
              <w:br w:type="textWrapping"/>
            </w:r>
            <w:r>
              <w:rPr>
                <w:rFonts w:ascii="Consolas" w:hAnsi="Consolas"/>
                <w:sz w:val="20"/>
              </w:rPr>
              <w:t xml:space="preserve">  }</w:t>
            </w:r>
            <w:r>
              <w:rPr>
                <w:rFonts w:ascii="Consolas" w:hAnsi="Consolas"/>
                <w:sz w:val="20"/>
              </w:rPr>
              <w:br w:type="textWrapping"/>
            </w:r>
            <w:r>
              <w:rPr>
                <w:rFonts w:ascii="Consolas" w:hAnsi="Consolas"/>
                <w:sz w:val="20"/>
              </w:rPr>
              <w:t>]</w:t>
            </w:r>
          </w:p>
        </w:tc>
      </w:tr>
    </w:tbl>
    <w:p w14:paraId="7F3D2DD2">
      <w:pPr>
        <w:pStyle w:val="2"/>
      </w:pPr>
      <w:r>
        <w:t>4. Sơ đồ quy trình Request - Response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1"/>
        <w:gridCol w:w="2351"/>
        <w:gridCol w:w="2351"/>
        <w:gridCol w:w="2351"/>
      </w:tblGrid>
      <w:tr w14:paraId="41DD2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shd w:val="clear" w:color="auto" w:fill="DDEBF7"/>
            <w:vAlign w:val="center"/>
          </w:tcPr>
          <w:p w14:paraId="2B24D506">
            <w:pPr>
              <w:spacing w:after="0" w:line="240" w:lineRule="auto"/>
              <w:jc w:val="center"/>
            </w:pPr>
            <w:r>
              <w:rPr>
                <w:rFonts w:ascii="Times New Roman" w:hAnsi="Times New Roman"/>
                <w:b/>
                <w:sz w:val="20"/>
              </w:rPr>
              <w:t>CLIENT</w:t>
            </w:r>
            <w:r>
              <w:rPr>
                <w:rFonts w:ascii="Times New Roman" w:hAnsi="Times New Roman"/>
                <w:b/>
                <w:sz w:val="20"/>
              </w:rPr>
              <w:br w:type="textWrapping"/>
            </w:r>
            <w:r>
              <w:rPr>
                <w:rFonts w:ascii="Times New Roman" w:hAnsi="Times New Roman"/>
                <w:b/>
                <w:sz w:val="20"/>
              </w:rPr>
              <w:t>Trình duyệt</w:t>
            </w:r>
          </w:p>
        </w:tc>
        <w:tc>
          <w:tcPr>
            <w:tcW w:w="2351" w:type="dxa"/>
            <w:shd w:val="clear" w:color="auto" w:fill="E2F0D9"/>
            <w:vAlign w:val="center"/>
          </w:tcPr>
          <w:p w14:paraId="7F33FC27">
            <w:pPr>
              <w:spacing w:after="0" w:line="240" w:lineRule="auto"/>
              <w:jc w:val="center"/>
            </w:pPr>
            <w:r>
              <w:rPr>
                <w:rFonts w:ascii="Times New Roman" w:hAnsi="Times New Roman"/>
                <w:b/>
                <w:sz w:val="20"/>
              </w:rPr>
              <w:t>SPRING BOOT</w:t>
            </w:r>
            <w:r>
              <w:rPr>
                <w:rFonts w:ascii="Times New Roman" w:hAnsi="Times New Roman"/>
                <w:b/>
                <w:sz w:val="20"/>
              </w:rPr>
              <w:br w:type="textWrapping"/>
            </w:r>
            <w:r>
              <w:rPr>
                <w:rFonts w:ascii="Times New Roman" w:hAnsi="Times New Roman"/>
                <w:b/>
                <w:sz w:val="20"/>
              </w:rPr>
              <w:t>Controller / Service</w:t>
            </w:r>
          </w:p>
        </w:tc>
        <w:tc>
          <w:tcPr>
            <w:tcW w:w="2351" w:type="dxa"/>
            <w:shd w:val="clear" w:color="auto" w:fill="FFF2CC"/>
            <w:vAlign w:val="center"/>
          </w:tcPr>
          <w:p w14:paraId="0900CBAC">
            <w:pPr>
              <w:spacing w:after="0" w:line="240" w:lineRule="auto"/>
              <w:jc w:val="center"/>
            </w:pPr>
            <w:r>
              <w:rPr>
                <w:rFonts w:ascii="Times New Roman" w:hAnsi="Times New Roman"/>
                <w:b/>
                <w:sz w:val="20"/>
              </w:rPr>
              <w:t>RAM</w:t>
            </w:r>
            <w:r>
              <w:rPr>
                <w:rFonts w:ascii="Times New Roman" w:hAnsi="Times New Roman"/>
                <w:b/>
                <w:sz w:val="20"/>
              </w:rPr>
              <w:br w:type="textWrapping"/>
            </w:r>
            <w:r>
              <w:rPr>
                <w:rFonts w:ascii="Times New Roman" w:hAnsi="Times New Roman"/>
                <w:b/>
                <w:sz w:val="20"/>
              </w:rPr>
              <w:t>Danh sách Product</w:t>
            </w:r>
          </w:p>
        </w:tc>
        <w:tc>
          <w:tcPr>
            <w:tcW w:w="2351" w:type="dxa"/>
            <w:shd w:val="clear" w:color="auto" w:fill="FCE4D6"/>
            <w:vAlign w:val="center"/>
          </w:tcPr>
          <w:p w14:paraId="472B9918">
            <w:pPr>
              <w:spacing w:after="0" w:line="240" w:lineRule="auto"/>
              <w:jc w:val="center"/>
            </w:pPr>
            <w:r>
              <w:rPr>
                <w:rFonts w:ascii="Times New Roman" w:hAnsi="Times New Roman"/>
                <w:b/>
                <w:sz w:val="20"/>
              </w:rPr>
              <w:t>RESPONSE</w:t>
            </w:r>
            <w:r>
              <w:rPr>
                <w:rFonts w:ascii="Times New Roman" w:hAnsi="Times New Roman"/>
                <w:b/>
                <w:sz w:val="20"/>
              </w:rPr>
              <w:br w:type="textWrapping"/>
            </w:r>
            <w:r>
              <w:rPr>
                <w:rFonts w:ascii="Times New Roman" w:hAnsi="Times New Roman"/>
                <w:b/>
                <w:sz w:val="20"/>
              </w:rPr>
              <w:t>JSON - 200 OK</w:t>
            </w:r>
          </w:p>
        </w:tc>
      </w:tr>
    </w:tbl>
    <w:p w14:paraId="4798B48A">
      <w:pPr>
        <w:spacing w:before="120"/>
        <w:jc w:val="center"/>
      </w:pPr>
      <w:r>
        <w:rPr>
          <w:b/>
          <w:sz w:val="22"/>
        </w:rPr>
        <w:t>GET /api/products   →   Xử lý yêu cầu   →   Lấy dữ liệu trong RAM   →   Trả JSON</w:t>
      </w:r>
    </w:p>
    <w:p w14:paraId="075635EF">
      <w:pPr>
        <w:pStyle w:val="2"/>
      </w:pPr>
      <w:r>
        <w:t>5. Luồng hoạt động chi tiết</w:t>
      </w:r>
    </w:p>
    <w:p w14:paraId="0B675B63">
      <w:pPr>
        <w:spacing w:after="60"/>
        <w:ind w:left="0" w:firstLine="0"/>
      </w:pPr>
      <w:r>
        <w:rPr>
          <w:sz w:val="26"/>
        </w:rPr>
        <w:t>1.  Người dùng mở chức năng “Xem danh sách sản phẩm” trên giao diện.</w:t>
      </w:r>
    </w:p>
    <w:p w14:paraId="055E2612">
      <w:pPr>
        <w:spacing w:after="60"/>
        <w:ind w:left="0" w:firstLine="0"/>
      </w:pPr>
      <w:r>
        <w:rPr>
          <w:sz w:val="26"/>
        </w:rPr>
        <w:t>2.  Trình duyệt gửi Request: GET http://localhost:8080/api/products.</w:t>
      </w:r>
    </w:p>
    <w:p w14:paraId="7C7C0947">
      <w:pPr>
        <w:spacing w:after="60"/>
        <w:ind w:left="0" w:firstLine="0"/>
      </w:pPr>
      <w:r>
        <w:rPr>
          <w:sz w:val="26"/>
        </w:rPr>
        <w:t>3.  ProductController nhận Request thông qua endpoint tương ứng.</w:t>
      </w:r>
    </w:p>
    <w:p w14:paraId="01BB906C">
      <w:pPr>
        <w:spacing w:after="60"/>
        <w:ind w:left="0" w:firstLine="0"/>
      </w:pPr>
      <w:r>
        <w:rPr>
          <w:sz w:val="26"/>
        </w:rPr>
        <w:t>4.  ProductController gọi ProductService để lấy dữ liệu.</w:t>
      </w:r>
    </w:p>
    <w:p w14:paraId="3D969723">
      <w:pPr>
        <w:spacing w:after="60"/>
        <w:ind w:left="0" w:firstLine="0"/>
      </w:pPr>
      <w:r>
        <w:rPr>
          <w:sz w:val="26"/>
        </w:rPr>
        <w:t>5.  ProductService lấy danh sách Product đang được lưu trong RAM.</w:t>
      </w:r>
    </w:p>
    <w:p w14:paraId="16C9B5DE">
      <w:pPr>
        <w:spacing w:after="60"/>
        <w:ind w:left="0" w:firstLine="0"/>
      </w:pPr>
      <w:r>
        <w:rPr>
          <w:sz w:val="26"/>
        </w:rPr>
        <w:t>6.  Spring Boot tự động chuyển List&lt;Product&gt; thành JSON.</w:t>
      </w:r>
    </w:p>
    <w:p w14:paraId="3A687006">
      <w:pPr>
        <w:spacing w:after="60"/>
        <w:ind w:left="0" w:firstLine="0"/>
      </w:pPr>
      <w:r>
        <w:rPr>
          <w:sz w:val="26"/>
        </w:rPr>
        <w:t>7.  Server trả Response về Client với trạng thái 200 OK.</w:t>
      </w:r>
    </w:p>
    <w:p w14:paraId="3D47D3CE">
      <w:pPr>
        <w:spacing w:after="60"/>
        <w:ind w:left="0" w:firstLine="0"/>
      </w:pPr>
      <w:r>
        <w:rPr>
          <w:sz w:val="26"/>
        </w:rPr>
        <w:t>8.  Client nhận JSON và hiển thị danh sách sản phẩm cho người dùng.</w:t>
      </w:r>
    </w:p>
    <w:p w14:paraId="1B788A40">
      <w:pPr>
        <w:pStyle w:val="2"/>
      </w:pPr>
      <w:r>
        <w:t>6. Bảng tổng hợp</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03"/>
        <w:gridCol w:w="4703"/>
      </w:tblGrid>
      <w:tr w14:paraId="11FE1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shd w:val="clear" w:color="auto" w:fill="D9EAF7"/>
            <w:vAlign w:val="center"/>
          </w:tcPr>
          <w:p w14:paraId="4CC12272">
            <w:pPr>
              <w:spacing w:after="0" w:line="240" w:lineRule="auto"/>
              <w:jc w:val="center"/>
            </w:pPr>
            <w:r>
              <w:rPr>
                <w:rFonts w:ascii="Times New Roman" w:hAnsi="Times New Roman"/>
                <w:b/>
                <w:sz w:val="24"/>
              </w:rPr>
              <w:t>Thành phần</w:t>
            </w:r>
          </w:p>
        </w:tc>
        <w:tc>
          <w:tcPr>
            <w:tcW w:w="4703" w:type="dxa"/>
            <w:shd w:val="clear" w:color="auto" w:fill="D9EAF7"/>
            <w:vAlign w:val="center"/>
          </w:tcPr>
          <w:p w14:paraId="4EFD76E3">
            <w:pPr>
              <w:spacing w:after="0" w:line="240" w:lineRule="auto"/>
              <w:jc w:val="center"/>
            </w:pPr>
            <w:r>
              <w:rPr>
                <w:rFonts w:ascii="Times New Roman" w:hAnsi="Times New Roman"/>
                <w:b/>
                <w:sz w:val="24"/>
              </w:rPr>
              <w:t>Vai trò / Giá trị</w:t>
            </w:r>
          </w:p>
        </w:tc>
      </w:tr>
      <w:tr w14:paraId="2D16B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vAlign w:val="center"/>
          </w:tcPr>
          <w:p w14:paraId="4B7E2A66">
            <w:pPr>
              <w:spacing w:after="0" w:line="240" w:lineRule="auto"/>
              <w:jc w:val="left"/>
            </w:pPr>
            <w:r>
              <w:rPr>
                <w:rFonts w:ascii="Times New Roman" w:hAnsi="Times New Roman"/>
                <w:b/>
                <w:sz w:val="24"/>
              </w:rPr>
              <w:t>Client</w:t>
            </w:r>
          </w:p>
        </w:tc>
        <w:tc>
          <w:tcPr>
            <w:tcW w:w="4703" w:type="dxa"/>
            <w:vAlign w:val="center"/>
          </w:tcPr>
          <w:p w14:paraId="78F5F0DD">
            <w:pPr>
              <w:spacing w:after="0" w:line="240" w:lineRule="auto"/>
              <w:jc w:val="left"/>
            </w:pPr>
            <w:r>
              <w:rPr>
                <w:rFonts w:ascii="Times New Roman" w:hAnsi="Times New Roman"/>
                <w:b w:val="0"/>
                <w:sz w:val="24"/>
              </w:rPr>
              <w:t>Trình duyệt hoặc Frontend gửi yêu cầu xem danh sách sản phẩm.</w:t>
            </w:r>
          </w:p>
        </w:tc>
      </w:tr>
      <w:tr w14:paraId="14789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vAlign w:val="center"/>
          </w:tcPr>
          <w:p w14:paraId="1D1AE5B2">
            <w:pPr>
              <w:spacing w:after="0" w:line="240" w:lineRule="auto"/>
              <w:jc w:val="left"/>
            </w:pPr>
            <w:r>
              <w:rPr>
                <w:rFonts w:ascii="Times New Roman" w:hAnsi="Times New Roman"/>
                <w:b/>
                <w:sz w:val="24"/>
              </w:rPr>
              <w:t>URL</w:t>
            </w:r>
          </w:p>
        </w:tc>
        <w:tc>
          <w:tcPr>
            <w:tcW w:w="4703" w:type="dxa"/>
            <w:vAlign w:val="center"/>
          </w:tcPr>
          <w:p w14:paraId="0F3CD005">
            <w:pPr>
              <w:spacing w:after="0" w:line="240" w:lineRule="auto"/>
              <w:jc w:val="left"/>
            </w:pPr>
            <w:r>
              <w:rPr>
                <w:rFonts w:ascii="Times New Roman" w:hAnsi="Times New Roman"/>
                <w:b w:val="0"/>
                <w:sz w:val="24"/>
              </w:rPr>
              <w:t>http://localhost:8080/api/products</w:t>
            </w:r>
          </w:p>
        </w:tc>
      </w:tr>
      <w:tr w14:paraId="55398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vAlign w:val="center"/>
          </w:tcPr>
          <w:p w14:paraId="59756F36">
            <w:pPr>
              <w:spacing w:after="0" w:line="240" w:lineRule="auto"/>
              <w:jc w:val="left"/>
            </w:pPr>
            <w:r>
              <w:rPr>
                <w:rFonts w:ascii="Times New Roman" w:hAnsi="Times New Roman"/>
                <w:b/>
                <w:sz w:val="24"/>
              </w:rPr>
              <w:t>HTTP Method</w:t>
            </w:r>
          </w:p>
        </w:tc>
        <w:tc>
          <w:tcPr>
            <w:tcW w:w="4703" w:type="dxa"/>
            <w:vAlign w:val="center"/>
          </w:tcPr>
          <w:p w14:paraId="4C4E52F7">
            <w:pPr>
              <w:spacing w:after="0" w:line="240" w:lineRule="auto"/>
              <w:jc w:val="left"/>
            </w:pPr>
            <w:r>
              <w:rPr>
                <w:rFonts w:ascii="Times New Roman" w:hAnsi="Times New Roman"/>
                <w:b w:val="0"/>
                <w:sz w:val="24"/>
              </w:rPr>
              <w:t>GET</w:t>
            </w:r>
          </w:p>
        </w:tc>
      </w:tr>
      <w:tr w14:paraId="357C7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vAlign w:val="center"/>
          </w:tcPr>
          <w:p w14:paraId="4B280A83">
            <w:pPr>
              <w:spacing w:after="0" w:line="240" w:lineRule="auto"/>
              <w:jc w:val="left"/>
            </w:pPr>
            <w:r>
              <w:rPr>
                <w:rFonts w:ascii="Times New Roman" w:hAnsi="Times New Roman"/>
                <w:b/>
                <w:sz w:val="24"/>
              </w:rPr>
              <w:t>Server</w:t>
            </w:r>
          </w:p>
        </w:tc>
        <w:tc>
          <w:tcPr>
            <w:tcW w:w="4703" w:type="dxa"/>
            <w:vAlign w:val="center"/>
          </w:tcPr>
          <w:p w14:paraId="779841A4">
            <w:pPr>
              <w:spacing w:after="0" w:line="240" w:lineRule="auto"/>
              <w:jc w:val="left"/>
            </w:pPr>
            <w:r>
              <w:rPr>
                <w:rFonts w:ascii="Times New Roman" w:hAnsi="Times New Roman"/>
                <w:b w:val="0"/>
                <w:sz w:val="24"/>
              </w:rPr>
              <w:t>Ứng dụng Spring Boot xử lý Request.</w:t>
            </w:r>
          </w:p>
        </w:tc>
      </w:tr>
      <w:tr w14:paraId="417A7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vAlign w:val="center"/>
          </w:tcPr>
          <w:p w14:paraId="4A667BEC">
            <w:pPr>
              <w:spacing w:after="0" w:line="240" w:lineRule="auto"/>
              <w:jc w:val="left"/>
            </w:pPr>
            <w:r>
              <w:rPr>
                <w:rFonts w:ascii="Times New Roman" w:hAnsi="Times New Roman"/>
                <w:b/>
                <w:sz w:val="24"/>
              </w:rPr>
              <w:t>Controller</w:t>
            </w:r>
          </w:p>
        </w:tc>
        <w:tc>
          <w:tcPr>
            <w:tcW w:w="4703" w:type="dxa"/>
            <w:vAlign w:val="center"/>
          </w:tcPr>
          <w:p w14:paraId="2DE5C35A">
            <w:pPr>
              <w:spacing w:after="0" w:line="240" w:lineRule="auto"/>
              <w:jc w:val="left"/>
            </w:pPr>
            <w:r>
              <w:rPr>
                <w:rFonts w:ascii="Times New Roman" w:hAnsi="Times New Roman"/>
                <w:b w:val="0"/>
                <w:sz w:val="24"/>
              </w:rPr>
              <w:t>Nhận Request và gọi Service.</w:t>
            </w:r>
          </w:p>
        </w:tc>
      </w:tr>
      <w:tr w14:paraId="477FE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vAlign w:val="center"/>
          </w:tcPr>
          <w:p w14:paraId="55E54A21">
            <w:pPr>
              <w:spacing w:after="0" w:line="240" w:lineRule="auto"/>
              <w:jc w:val="left"/>
            </w:pPr>
            <w:r>
              <w:rPr>
                <w:rFonts w:ascii="Times New Roman" w:hAnsi="Times New Roman"/>
                <w:b/>
                <w:sz w:val="24"/>
              </w:rPr>
              <w:t>Service</w:t>
            </w:r>
          </w:p>
        </w:tc>
        <w:tc>
          <w:tcPr>
            <w:tcW w:w="4703" w:type="dxa"/>
            <w:vAlign w:val="center"/>
          </w:tcPr>
          <w:p w14:paraId="2F5620AA">
            <w:pPr>
              <w:spacing w:after="0" w:line="240" w:lineRule="auto"/>
              <w:jc w:val="left"/>
            </w:pPr>
            <w:r>
              <w:rPr>
                <w:rFonts w:ascii="Times New Roman" w:hAnsi="Times New Roman"/>
                <w:b w:val="0"/>
                <w:sz w:val="24"/>
              </w:rPr>
              <w:t>Xử lý logic và lấy danh sách sản phẩm.</w:t>
            </w:r>
          </w:p>
        </w:tc>
      </w:tr>
      <w:tr w14:paraId="08560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vAlign w:val="center"/>
          </w:tcPr>
          <w:p w14:paraId="74033018">
            <w:pPr>
              <w:spacing w:after="0" w:line="240" w:lineRule="auto"/>
              <w:jc w:val="left"/>
            </w:pPr>
            <w:r>
              <w:rPr>
                <w:rFonts w:ascii="Times New Roman" w:hAnsi="Times New Roman"/>
                <w:b/>
                <w:sz w:val="24"/>
              </w:rPr>
              <w:t>Database</w:t>
            </w:r>
          </w:p>
        </w:tc>
        <w:tc>
          <w:tcPr>
            <w:tcW w:w="4703" w:type="dxa"/>
            <w:vAlign w:val="center"/>
          </w:tcPr>
          <w:p w14:paraId="7E28D68F">
            <w:pPr>
              <w:spacing w:after="0" w:line="240" w:lineRule="auto"/>
              <w:jc w:val="left"/>
            </w:pPr>
            <w:r>
              <w:rPr>
                <w:rFonts w:ascii="Times New Roman" w:hAnsi="Times New Roman"/>
                <w:b w:val="0"/>
                <w:sz w:val="24"/>
              </w:rPr>
              <w:t>Tạm thời giả lập bằng List&lt;Product&gt; / ArrayList&lt;Product&gt; trong RAM.</w:t>
            </w:r>
          </w:p>
        </w:tc>
      </w:tr>
      <w:tr w14:paraId="4D342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vAlign w:val="center"/>
          </w:tcPr>
          <w:p w14:paraId="468FA201">
            <w:pPr>
              <w:spacing w:after="0" w:line="240" w:lineRule="auto"/>
              <w:jc w:val="left"/>
            </w:pPr>
            <w:r>
              <w:rPr>
                <w:rFonts w:ascii="Times New Roman" w:hAnsi="Times New Roman"/>
                <w:b/>
                <w:sz w:val="24"/>
              </w:rPr>
              <w:t>Response</w:t>
            </w:r>
          </w:p>
        </w:tc>
        <w:tc>
          <w:tcPr>
            <w:tcW w:w="4703" w:type="dxa"/>
            <w:vAlign w:val="center"/>
          </w:tcPr>
          <w:p w14:paraId="7E674A58">
            <w:pPr>
              <w:spacing w:after="0" w:line="240" w:lineRule="auto"/>
              <w:jc w:val="left"/>
            </w:pPr>
            <w:r>
              <w:rPr>
                <w:rFonts w:ascii="Times New Roman" w:hAnsi="Times New Roman"/>
                <w:b w:val="0"/>
                <w:sz w:val="24"/>
              </w:rPr>
              <w:t>JSON</w:t>
            </w:r>
          </w:p>
        </w:tc>
      </w:tr>
      <w:tr w14:paraId="06858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vAlign w:val="center"/>
          </w:tcPr>
          <w:p w14:paraId="04ADCADA">
            <w:pPr>
              <w:spacing w:after="0" w:line="240" w:lineRule="auto"/>
              <w:jc w:val="left"/>
            </w:pPr>
            <w:r>
              <w:rPr>
                <w:rFonts w:ascii="Times New Roman" w:hAnsi="Times New Roman"/>
                <w:b/>
                <w:sz w:val="24"/>
              </w:rPr>
              <w:t>HTTP Status</w:t>
            </w:r>
          </w:p>
        </w:tc>
        <w:tc>
          <w:tcPr>
            <w:tcW w:w="4703" w:type="dxa"/>
            <w:vAlign w:val="center"/>
          </w:tcPr>
          <w:p w14:paraId="5327137D">
            <w:pPr>
              <w:spacing w:after="0" w:line="240" w:lineRule="auto"/>
              <w:jc w:val="left"/>
            </w:pPr>
            <w:r>
              <w:rPr>
                <w:rFonts w:ascii="Times New Roman" w:hAnsi="Times New Roman"/>
                <w:b w:val="0"/>
                <w:sz w:val="24"/>
              </w:rPr>
              <w:t>200 OK khi yêu cầu thành công.</w:t>
            </w:r>
          </w:p>
        </w:tc>
      </w:tr>
    </w:tbl>
    <w:p w14:paraId="0D4D01A5">
      <w:pPr>
        <w:pStyle w:val="2"/>
      </w:pPr>
      <w:r>
        <w:t>7. Kết luận</w:t>
      </w:r>
    </w:p>
    <w:p w14:paraId="5CF07AF8">
      <w:pPr>
        <w:ind w:firstLine="567"/>
      </w:pPr>
      <w:r>
        <w:t xml:space="preserve">Quy trình của chức năng “Xem danh sách sản phẩm” có thể tóm tắt như sau: </w:t>
      </w:r>
      <w:r>
        <w:rPr>
          <w:b/>
        </w:rPr>
        <w:t>Client gửi GET Request → Spring Boot nhận và xử lý → lấy danh sách Product trong RAM → chuyển dữ liệu thành JSON → trả Response về Client.</w:t>
      </w:r>
    </w:p>
    <w:p w14:paraId="370A271B">
      <w:pPr>
        <w:ind w:firstLine="567"/>
      </w:pPr>
      <w:r>
        <w:t>Qua mô hình này có thể thấy rõ vai trò của từng thành phần trong ứng dụng Web, đồng thời đây cũng là nền tảng để tiếp tục xây dựng các chức năng CRUD như thêm, sửa và xóa sản phẩm.</w:t>
      </w:r>
    </w:p>
    <w:sectPr>
      <w:footerReference r:id="rId5" w:type="default"/>
      <w:pgSz w:w="12240" w:h="15840"/>
      <w:pgMar w:top="1134" w:right="1417" w:bottom="1134"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CC75B5">
    <w:pPr>
      <w:pStyle w:val="18"/>
      <w:jc w:val="center"/>
    </w:pPr>
    <w:r>
      <w:rPr>
        <w:rFonts w:ascii="Times New Roman" w:hAnsi="Times New Roman"/>
        <w:sz w:val="18"/>
      </w:rPr>
      <w:t>Phân tích mô hình Client - Server | Ứng dụng Quản lý sản phẩm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10F4D4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6"/>
      <w:szCs w:val="22"/>
      <w:lang w:val="en-US" w:eastAsia="en-US" w:bidi="ar-SA"/>
    </w:rPr>
  </w:style>
  <w:style w:type="paragraph" w:styleId="2">
    <w:name w:val="heading 1"/>
    <w:basedOn w:val="1"/>
    <w:next w:val="1"/>
    <w:link w:val="135"/>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40"/>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736</Words>
  <Characters>3109</Characters>
  <Lines>0</Lines>
  <Paragraphs>0</Paragraphs>
  <TotalTime>0</TotalTime>
  <ScaleCrop>false</ScaleCrop>
  <LinksUpToDate>false</LinksUpToDate>
  <CharactersWithSpaces>3825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Nguyễn Huy Khánh</cp:lastModifiedBy>
  <dcterms:modified xsi:type="dcterms:W3CDTF">2026-10-07T15:34:27Z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9951925528E54218B975A16F53E3C68D_13</vt:lpwstr>
  </property>
</Properties>
</file>