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MCAH Ý tưởng sản phẩm</w:t>
      </w:r>
    </w:p>
    <w:p w:rsidR="00000000" w:rsidDel="00000000" w:rsidP="00000000" w:rsidRDefault="00000000" w:rsidRPr="00000000" w14:paraId="00000002">
      <w:pPr>
        <w:rPr/>
      </w:pPr>
      <w:r w:rsidDel="00000000" w:rsidR="00000000" w:rsidRPr="00000000">
        <w:rPr>
          <w:rtl w:val="0"/>
        </w:rPr>
        <w:t xml:space="preserve">Tóm tắt dành cho đội triển khai nội bộ • Phiên bản 1.0</w:t>
      </w:r>
    </w:p>
    <w:p w:rsidR="00000000" w:rsidDel="00000000" w:rsidP="00000000" w:rsidRDefault="00000000" w:rsidRPr="00000000" w14:paraId="00000003">
      <w:pPr>
        <w:rPr/>
      </w:pPr>
      <w:r w:rsidDel="00000000" w:rsidR="00000000" w:rsidRPr="00000000">
        <w:rPr>
          <w:rtl w:val="0"/>
        </w:rPr>
        <w:t xml:space="preserve">MCAH là nền tảng giúp doanh nghiệp cung ứng thuyền viên chuyển tài liệu rời rạc thành hồ sơ chuẩn hóa, có bằng chứng và dùng lại được cho nhiều mẫu chủ tàu. Đây là nền tảng để phát triển sản phẩm chiến lược về kiểm tra hồ sơ và chuẩn bị điều động.</w:t>
      </w:r>
    </w:p>
    <w:p w:rsidR="00000000" w:rsidDel="00000000" w:rsidP="00000000" w:rsidRDefault="00000000" w:rsidRPr="00000000" w14:paraId="00000004">
      <w:pPr>
        <w:pStyle w:val="Heading1"/>
        <w:rPr/>
      </w:pPr>
      <w:r w:rsidDel="00000000" w:rsidR="00000000" w:rsidRPr="00000000">
        <w:rPr>
          <w:rtl w:val="0"/>
        </w:rPr>
        <w:t xml:space="preserve">Vấn đề cần giải quyết</w:t>
      </w:r>
    </w:p>
    <w:p w:rsidR="00000000" w:rsidDel="00000000" w:rsidP="00000000" w:rsidRDefault="00000000" w:rsidRPr="00000000" w14:paraId="00000005">
      <w:pPr>
        <w:rPr/>
      </w:pPr>
      <w:r w:rsidDel="00000000" w:rsidR="00000000" w:rsidRPr="00000000">
        <w:rPr>
          <w:rtl w:val="0"/>
        </w:rPr>
        <w:t xml:space="preserve">Nhân viên crewing phải nhập lại dữ liệu từ ảnh, PDF và Excel; đối chiếu lịch sử đi tàu; rồi sửa hồ sơ theo từng mẫu chủ tàu. Thông tin phân tán khiến khó biết dữ liệu lấy từ đâu, ai đã kiểm tra và hồ sơ còn thiếu gì.</w:t>
      </w:r>
    </w:p>
    <w:p w:rsidR="00000000" w:rsidDel="00000000" w:rsidP="00000000" w:rsidRDefault="00000000" w:rsidRPr="00000000" w14:paraId="00000006">
      <w:pPr>
        <w:pStyle w:val="Heading1"/>
        <w:rPr/>
      </w:pPr>
      <w:r w:rsidDel="00000000" w:rsidR="00000000" w:rsidRPr="00000000">
        <w:rPr>
          <w:rtl w:val="0"/>
        </w:rPr>
        <w:t xml:space="preserve">Trải nghiệm sản phẩm cốt lõi</w:t>
      </w:r>
    </w:p>
    <w:p w:rsidR="00000000" w:rsidDel="00000000" w:rsidP="00000000" w:rsidRDefault="00000000" w:rsidRPr="00000000" w14:paraId="00000007">
      <w:pPr>
        <w:rPr/>
      </w:pPr>
      <w:r w:rsidDel="00000000" w:rsidR="00000000" w:rsidRPr="00000000">
        <w:rPr>
          <w:rtl w:val="0"/>
        </w:rPr>
        <w:t xml:space="preserve">Tải tài liệu → AI đề xuất dữ liệu → nhân viên kiểm tra cùng trang nguồn → lưu hồ sơ thuyền viên chuẩn → đối chiếu thông tin tàu và quy tắc → duyệt và xuất CV hoặc bảng kinh nghiệm theo mẫu chủ tàu. Hồ sơ đã duyệt được tái sử dụng cho lần tiếp theo.</w:t>
      </w:r>
    </w:p>
    <w:p w:rsidR="00000000" w:rsidDel="00000000" w:rsidP="00000000" w:rsidRDefault="00000000" w:rsidRPr="00000000" w14:paraId="00000008">
      <w:pPr>
        <w:pStyle w:val="Heading1"/>
        <w:rPr/>
      </w:pPr>
      <w:r w:rsidDel="00000000" w:rsidR="00000000" w:rsidRPr="00000000">
        <w:rPr>
          <w:rtl w:val="0"/>
        </w:rPr>
        <w:t xml:space="preserve">MVP cần làm được</w:t>
      </w:r>
    </w:p>
    <w:p w:rsidR="00000000" w:rsidDel="00000000" w:rsidP="00000000" w:rsidRDefault="00000000" w:rsidRPr="00000000" w14:paraId="00000009">
      <w:pPr>
        <w:rPr/>
      </w:pPr>
      <w:r w:rsidDel="00000000" w:rsidR="00000000" w:rsidRPr="00000000">
        <w:rPr>
          <w:rtl w:val="0"/>
        </w:rPr>
        <w:t xml:space="preserve">Hoàn thành một vòng từ sổ thuyền viên đến bộ hồ sơ được duyệt: tiếp nhận tài liệu, trích xuất, màn hình review, hồ sơ chuẩn, kiểm tra IMO và lịch đi tàu, xuất hai mẫu Excel đã cấu hình. Có phân quyền, lịch sử thay đổi và kiểm soát thông tin liên lạc khi xuất.</w:t>
      </w:r>
    </w:p>
    <w:p w:rsidR="00000000" w:rsidDel="00000000" w:rsidP="00000000" w:rsidRDefault="00000000" w:rsidRPr="00000000" w14:paraId="0000000A">
      <w:pPr>
        <w:pStyle w:val="Heading1"/>
        <w:rPr/>
      </w:pPr>
      <w:r w:rsidDel="00000000" w:rsidR="00000000" w:rsidRPr="00000000">
        <w:rPr>
          <w:rtl w:val="0"/>
        </w:rPr>
        <w:t xml:space="preserve">Nguyên tắc triển khai</w:t>
      </w:r>
    </w:p>
    <w:p w:rsidR="00000000" w:rsidDel="00000000" w:rsidP="00000000" w:rsidRDefault="00000000" w:rsidRPr="00000000" w14:paraId="0000000B">
      <w:pPr>
        <w:rPr/>
      </w:pPr>
      <w:r w:rsidDel="00000000" w:rsidR="00000000" w:rsidRPr="00000000">
        <w:rPr>
          <w:rtl w:val="0"/>
        </w:rPr>
        <w:t xml:space="preserve">AI trích xuất; quy tắc xác định kết quả kiểm tra; nguồn bên ngoài cung cấp căn cứ xác minh; con người duyệt ngoại lệ được phép. Dữ liệu chưa rõ phải hiện rõ và chờ xử lý. MCP chỉ là lớp kết nối, không chứa nghiệp vụ cốt lõi.</w:t>
      </w:r>
    </w:p>
    <w:p w:rsidR="00000000" w:rsidDel="00000000" w:rsidP="00000000" w:rsidRDefault="00000000" w:rsidRPr="00000000" w14:paraId="0000000C">
      <w:pPr>
        <w:pStyle w:val="Heading1"/>
        <w:rPr/>
      </w:pPr>
      <w:r w:rsidDel="00000000" w:rsidR="00000000" w:rsidRPr="00000000">
        <w:rPr>
          <w:rtl w:val="0"/>
        </w:rPr>
        <w:t xml:space="preserve">Giá trị và hướng phát triển</w:t>
      </w:r>
    </w:p>
    <w:p w:rsidR="00000000" w:rsidDel="00000000" w:rsidP="00000000" w:rsidRDefault="00000000" w:rsidRPr="00000000" w14:paraId="0000000D">
      <w:pPr>
        <w:rPr/>
      </w:pPr>
      <w:r w:rsidDel="00000000" w:rsidR="00000000" w:rsidRPr="00000000">
        <w:rPr>
          <w:rtl w:val="0"/>
        </w:rPr>
        <w:t xml:space="preserve">Đo giá trị bằng thời gian thao tác, số lần sửa và khả năng dùng lại hồ sơ. Sau MVP mới mở rộng quản lý chứng chỉ, readiness theo từng chuyến, visa và hành trình, rồi quản lý điều động. MVP chưa kết luận crew đủ điều kiện lên tàu hoặc nhập cảnh.</w:t>
      </w:r>
    </w:p>
    <w:p w:rsidR="00000000" w:rsidDel="00000000" w:rsidP="00000000" w:rsidRDefault="00000000" w:rsidRPr="00000000" w14:paraId="0000000E">
      <w:pPr>
        <w:pStyle w:val="Heading1"/>
        <w:rPr/>
      </w:pPr>
      <w:r w:rsidDel="00000000" w:rsidR="00000000" w:rsidRPr="00000000">
        <w:rPr>
          <w:rtl w:val="0"/>
        </w:rPr>
        <w:t xml:space="preserve">Việc đầu tiên của đội triển khai</w:t>
      </w:r>
    </w:p>
    <w:p w:rsidR="00000000" w:rsidDel="00000000" w:rsidP="00000000" w:rsidRDefault="00000000" w:rsidRPr="00000000" w14:paraId="0000000F">
      <w:pPr>
        <w:rPr/>
      </w:pPr>
      <w:r w:rsidDel="00000000" w:rsidR="00000000" w:rsidRPr="00000000">
        <w:rPr>
          <w:rtl w:val="0"/>
        </w:rPr>
        <w:t xml:space="preserve">Chọn một đơn vị pilot, hai mẫu chủ tàu và bộ tài liệu được phép sử dụng; đo quy trình hiện tại; xây một luồng hoàn chỉnh để nhân viên thử. Tận dụng quan hệ ngành để lấy phản hồi thực và tích lũy bộ mapping, quy tắc cùng dữ liệu có nguồn gốc.</w:t>
      </w:r>
    </w:p>
    <w:p w:rsidR="00000000" w:rsidDel="00000000" w:rsidP="00000000" w:rsidRDefault="00000000" w:rsidRPr="00000000" w14:paraId="00000010">
      <w:pPr>
        <w:rPr/>
      </w:pPr>
      <w:r w:rsidDel="00000000" w:rsidR="00000000" w:rsidRPr="00000000">
        <w:rPr>
          <w:i w:val="1"/>
          <w:iCs w:val="1"/>
          <w:sz w:val="20"/>
          <w:szCs w:val="20"/>
          <w:rtl w:val="0"/>
        </w:rPr>
        <w:t xml:space="preserve">Chi tiết triển khai và tiêu chí nghiệm thu: xem SRS MCAH trong cùng thư mục.</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252.00000000000003"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00" w:line="252.00000000000003" w:lineRule="auto"/>
    </w:pPr>
    <w:rPr>
      <w:rFonts w:ascii="Arial" w:cs="Arial" w:eastAsia="Arial" w:hAnsi="Arial"/>
      <w:color w:val="000000"/>
      <w:sz w:val="42"/>
      <w:szCs w:val="4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