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1A9417A0" w:rsidR="00F70727" w:rsidRPr="0006032C" w:rsidRDefault="00D2124A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00340690">
                  <w:t>huylebron</w:t>
                </w:r>
              </w:sdtContent>
            </w:sdt>
          </w:p>
          <w:p w14:paraId="3EA5A735" w14:textId="19B10DF2" w:rsidR="00F70727" w:rsidRPr="0006032C" w:rsidRDefault="00F70727" w:rsidP="00340690"/>
        </w:tc>
        <w:tc>
          <w:tcPr>
            <w:tcW w:w="5047" w:type="dxa"/>
            <w:tcMar>
              <w:right w:w="14" w:type="dxa"/>
            </w:tcMar>
          </w:tcPr>
          <w:p w14:paraId="740C7DE2" w14:textId="5EF4AB34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D2124A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D2124A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D2124A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D740F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40690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10157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2124A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0D740F"/>
    <w:rsid w:val="00103A4D"/>
    <w:rsid w:val="001718A7"/>
    <w:rsid w:val="001942AE"/>
    <w:rsid w:val="0023119E"/>
    <w:rsid w:val="003401F0"/>
    <w:rsid w:val="003567BD"/>
    <w:rsid w:val="003E51F8"/>
    <w:rsid w:val="00510157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2025-02-13T03:27:00Z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