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59" w:lineRule="auto"/>
        <w:jc w:val="center"/>
        <w:rPr/>
      </w:pPr>
      <w:r w:rsidDel="00000000" w:rsidR="00000000" w:rsidRPr="00000000">
        <w:rPr>
          <w:rtl w:val="0"/>
        </w:rPr>
        <w:t xml:space="preserve">SHORTDES-EXTRA</w:t>
        <w:br w:type="textWrapping"/>
        <w:t xml:space="preserve">QUY TẮC THÔNG TIN BỔ SUNG v1.19</w:t>
      </w:r>
    </w:p>
    <w:p w:rsidR="00000000" w:rsidDel="00000000" w:rsidP="00000000" w:rsidRDefault="00000000" w:rsidRPr="00000000" w14:paraId="00000002">
      <w:pPr>
        <w:spacing w:after="80" w:line="259" w:lineRule="auto"/>
        <w:jc w:val="center"/>
        <w:rPr/>
      </w:pPr>
      <w:r w:rsidDel="00000000" w:rsidR="00000000" w:rsidRPr="00000000">
        <w:rPr>
          <w:i w:val="1"/>
          <w:iCs w:val="1"/>
          <w:rtl w:val="0"/>
        </w:rPr>
        <w:t xml:space="preserve">Module bổ sung cho hệ thống Khởi tạo SP V1</w:t>
      </w:r>
      <w:r w:rsidDel="00000000" w:rsidR="00000000" w:rsidRPr="00000000">
        <w:rPr>
          <w:rtl w:val="0"/>
        </w:rPr>
      </w:r>
    </w:p>
    <w:p w:rsidR="00000000" w:rsidDel="00000000" w:rsidP="00000000" w:rsidRDefault="00000000" w:rsidRPr="00000000" w14:paraId="00000003">
      <w:pPr>
        <w:pStyle w:val="Heading1"/>
        <w:keepNext w:val="1"/>
        <w:spacing w:after="80" w:before="160" w:line="259" w:lineRule="auto"/>
        <w:rPr/>
      </w:pPr>
      <w:r w:rsidDel="00000000" w:rsidR="00000000" w:rsidRPr="00000000">
        <w:rPr>
          <w:rtl w:val="0"/>
        </w:rPr>
        <w:t xml:space="preserve">I. MỤC ĐÍCH VÀ PHẠM VI</w:t>
      </w:r>
    </w:p>
    <w:p w:rsidR="00000000" w:rsidDel="00000000" w:rsidP="00000000" w:rsidRDefault="00000000" w:rsidRPr="00000000" w14:paraId="00000004">
      <w:pPr>
        <w:spacing w:after="80" w:line="259" w:lineRule="auto"/>
        <w:rPr/>
      </w:pPr>
      <w:r w:rsidDel="00000000" w:rsidR="00000000" w:rsidRPr="00000000">
        <w:rPr>
          <w:rtl w:val="0"/>
        </w:rPr>
        <w:t xml:space="preserve">SHORTDES-EXTRA là module trung tâm dùng để sinh các dữ liệu bổ sung phục vụ hiển thị nhanh trên trang sản phẩm và dữ liệu vận hành. Module này không thay thế các rule Tên sản phẩm, SEO, Mô tả sản phẩm hoặc TABLE-SPECIFICATIONS.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Chuẩn hóa shortdes-spec thành dữ liệu JSON gồm từ 3 đến 6 thông số hoặc tính năng nổi bật thực sự hữu ích để lưu vào metafield sản phẩm “Thông số nổi bật”.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Chuẩn hóa ba metafield văn bản nhiều dòng: Bảo hành, Ưu đãi và Ghi chú.</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Chuẩn hóa trường Khối lượng là trọng lượng thực của chính sản phẩm, linh kiện hoặc thiết bị.</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Giữ contract dữ liệu ổn định: shortdes-spec dùng JSON có schema cố định; Ưu đãi và Ghi chú dùng văn bản thuần nhiều dòng; Bảo hành dùng văn bản nhiều dòng và là metafield duy nhất được phép chứa HTML có kiểm soát theo Mục VII; Khối lượng là field độc lập.</w:t>
      </w:r>
      <w:r w:rsidDel="00000000" w:rsidR="00000000" w:rsidRPr="00000000">
        <w:rPr>
          <w:rtl w:val="0"/>
        </w:rPr>
      </w:r>
    </w:p>
    <w:p w:rsidR="00000000" w:rsidDel="00000000" w:rsidP="00000000" w:rsidRDefault="00000000" w:rsidRPr="00000000" w14:paraId="00000009">
      <w:pPr>
        <w:pStyle w:val="Heading1"/>
        <w:keepNext w:val="1"/>
        <w:spacing w:after="80" w:before="160" w:line="259" w:lineRule="auto"/>
        <w:rPr/>
      </w:pPr>
      <w:r w:rsidDel="00000000" w:rsidR="00000000" w:rsidRPr="00000000">
        <w:rPr>
          <w:rtl w:val="0"/>
        </w:rPr>
        <w:t xml:space="preserve">II. NGUYÊN TẮC NGUỒN DỮ LIỆU CHUNG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tự gộp thông tin giữa các SKU/model gần giống nếu chưa có căn cứ rõ ràng.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Thông số dùng trong shortdes-spec phải xuất phát từ dữ liệu kỹ thuật đã được xác minh cho đúng sản phẩm.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Nếu chưa xác minh được tối thiểu 3 thông số nổi bật hữu ích, AI phải tiếp tục tra cứu nguồn chính hãng. Không bắt buộc tìm thêm chỉ để đủ 6 thông số.</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dùng blog, forum, website tổng hợp hoặc nội dung do AI khác tạo làm nguồn xác minh chính.</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Tên công nghệ và chuẩn kỹ thuật giữ nguyên cách viết của nhà sản xuất; giá trị hiển thị trong shortdes-spec được phép rút gọn hợp lý để dễ đọc nhưng không làm thay đổi ý nghĩa kỹ thuật.</w:t>
      </w:r>
    </w:p>
    <w:p w:rsidR="00000000" w:rsidDel="00000000" w:rsidP="00000000" w:rsidRDefault="00000000" w:rsidRPr="00000000" w14:paraId="0000000F">
      <w:pPr>
        <w:pStyle w:val="Heading1"/>
        <w:keepNext w:val="1"/>
        <w:spacing w:after="80" w:before="160" w:line="259" w:lineRule="auto"/>
        <w:rPr/>
      </w:pPr>
      <w:r w:rsidDel="00000000" w:rsidR="00000000" w:rsidRPr="00000000">
        <w:rPr>
          <w:rtl w:val="0"/>
        </w:rPr>
        <w:t xml:space="preserve">III. OUTPUT CONTRACT BẮT BUỘC</w:t>
      </w:r>
    </w:p>
    <w:p w:rsidR="00000000" w:rsidDel="00000000" w:rsidP="00000000" w:rsidRDefault="00000000" w:rsidRPr="00000000" w14:paraId="00000010">
      <w:pPr>
        <w:pStyle w:val="Heading1"/>
        <w:keepNext w:val="1"/>
        <w:spacing w:after="80" w:before="160" w:line="259" w:lineRule="auto"/>
        <w:rPr/>
      </w:pPr>
      <w:r w:rsidDel="00000000" w:rsidR="00000000" w:rsidRPr="00000000">
        <w:rPr>
          <w:rtl w:val="0"/>
        </w:rPr>
        <w:t xml:space="preserve">Khi module SHORTDES-EXTRA được render, dữ liệu được chia thành 5 đầu ra độc lập:</w:t>
      </w:r>
    </w:p>
    <w:p w:rsidR="00000000" w:rsidDel="00000000" w:rsidP="00000000" w:rsidRDefault="00000000" w:rsidRPr="00000000" w14:paraId="00000011">
      <w:pPr>
        <w:pStyle w:val="Heading1"/>
        <w:keepNext w:val="1"/>
        <w:spacing w:after="80" w:before="160" w:line="259" w:lineRule="auto"/>
        <w:rPr/>
      </w:pPr>
      <w:r w:rsidDel="00000000" w:rsidR="00000000" w:rsidRPr="00000000">
        <w:rPr>
          <w:rtl w:val="0"/>
        </w:rPr>
        <w:t xml:space="preserve">Khối lượng → field top-level độc lập.</w:t>
      </w:r>
    </w:p>
    <w:p w:rsidR="00000000" w:rsidDel="00000000" w:rsidP="00000000" w:rsidRDefault="00000000" w:rsidRPr="00000000" w14:paraId="00000012">
      <w:pPr>
        <w:pStyle w:val="Heading1"/>
        <w:keepNext w:val="1"/>
        <w:spacing w:after="80" w:before="160" w:line="259" w:lineRule="auto"/>
        <w:rPr/>
      </w:pPr>
      <w:r w:rsidDel="00000000" w:rsidR="00000000" w:rsidRPr="00000000">
        <w:rPr>
          <w:rFonts w:ascii="Arial Unicode MS" w:cs="Arial Unicode MS" w:eastAsia="Arial Unicode MS" w:hAnsi="Arial Unicode MS"/>
          <w:rtl w:val="0"/>
        </w:rPr>
        <w:t xml:space="preserve">Thông số nổi bật → metafield SAPO kiểu JSON.</w:t>
      </w:r>
    </w:p>
    <w:p w:rsidR="00000000" w:rsidDel="00000000" w:rsidP="00000000" w:rsidRDefault="00000000" w:rsidRPr="00000000" w14:paraId="00000013">
      <w:pPr>
        <w:pStyle w:val="Heading1"/>
        <w:keepNext w:val="1"/>
        <w:spacing w:after="80" w:before="160" w:line="259" w:lineRule="auto"/>
        <w:rPr/>
      </w:pPr>
      <w:r w:rsidDel="00000000" w:rsidR="00000000" w:rsidRPr="00000000">
        <w:rPr>
          <w:rtl w:val="0"/>
        </w:rPr>
        <w:t xml:space="preserve">Bảo hành → metafield SAPO kiểu văn bản nhiều dòng.</w:t>
      </w:r>
    </w:p>
    <w:p w:rsidR="00000000" w:rsidDel="00000000" w:rsidP="00000000" w:rsidRDefault="00000000" w:rsidRPr="00000000" w14:paraId="00000014">
      <w:pPr>
        <w:pStyle w:val="Heading1"/>
        <w:keepNext w:val="1"/>
        <w:spacing w:after="80" w:before="160" w:line="259" w:lineRule="auto"/>
        <w:rPr/>
      </w:pPr>
      <w:r w:rsidDel="00000000" w:rsidR="00000000" w:rsidRPr="00000000">
        <w:rPr>
          <w:rtl w:val="0"/>
        </w:rPr>
        <w:t xml:space="preserve">Ưu đãi → metafield SAPO kiểu văn bản nhiều dòng.</w:t>
      </w:r>
    </w:p>
    <w:p w:rsidR="00000000" w:rsidDel="00000000" w:rsidP="00000000" w:rsidRDefault="00000000" w:rsidRPr="00000000" w14:paraId="00000015">
      <w:pPr>
        <w:pStyle w:val="Heading1"/>
        <w:keepNext w:val="1"/>
        <w:spacing w:after="80" w:before="160" w:line="259" w:lineRule="auto"/>
        <w:rPr/>
      </w:pPr>
      <w:r w:rsidDel="00000000" w:rsidR="00000000" w:rsidRPr="00000000">
        <w:rPr>
          <w:rtl w:val="0"/>
        </w:rPr>
        <w:t xml:space="preserve">Ghi chú → metafield SAPO kiểu văn bản nhiều dòng.</w:t>
      </w:r>
    </w:p>
    <w:p w:rsidR="00000000" w:rsidDel="00000000" w:rsidP="00000000" w:rsidRDefault="00000000" w:rsidRPr="00000000" w14:paraId="00000016">
      <w:pPr>
        <w:pStyle w:val="Heading1"/>
        <w:keepNext w:val="1"/>
        <w:spacing w:after="80" w:before="160" w:line="259" w:lineRule="auto"/>
        <w:rPr/>
      </w:pPr>
      <w:r w:rsidDel="00000000" w:rsidR="00000000" w:rsidRPr="00000000">
        <w:rPr>
          <w:rtl w:val="0"/>
        </w:rPr>
        <w:t xml:space="preserve">Các đầu ra của SHORTDES-EXTRA được ghi trực tiếp vào field/metafield tương ứng theo đúng kiểu dữ liệu.</w:t>
      </w:r>
    </w:p>
    <w:p w:rsidR="00000000" w:rsidDel="00000000" w:rsidP="00000000" w:rsidRDefault="00000000" w:rsidRPr="00000000" w14:paraId="00000017">
      <w:pPr>
        <w:pStyle w:val="Heading1"/>
        <w:keepNext w:val="1"/>
        <w:spacing w:after="80" w:before="160" w:line="259" w:lineRule="auto"/>
        <w:rPr/>
      </w:pPr>
      <w:r w:rsidDel="00000000" w:rsidR="00000000" w:rsidRPr="00000000">
        <w:rPr>
          <w:rtl w:val="0"/>
        </w:rPr>
        <w:t xml:space="preserve">Thông số nổi bật bắt buộc là JSON array theo schema {key, label, value}; không chuyển JSON thành HTML và không bọc Markdown/code fence khi ghi vào metafield.</w:t>
      </w:r>
    </w:p>
    <w:p w:rsidR="00000000" w:rsidDel="00000000" w:rsidP="00000000" w:rsidRDefault="00000000" w:rsidRPr="00000000" w14:paraId="00000018">
      <w:pPr>
        <w:pStyle w:val="Heading1"/>
        <w:keepNext w:val="1"/>
        <w:spacing w:after="80" w:before="160" w:line="259" w:lineRule="auto"/>
        <w:rPr/>
      </w:pPr>
      <w:r w:rsidDel="00000000" w:rsidR="00000000" w:rsidRPr="00000000">
        <w:rPr>
          <w:rtl w:val="0"/>
        </w:rPr>
        <w:t xml:space="preserve">Ưu đãi và Ghi chú là plain text nhiều dòng, không dùng HTML hoặc Markdown. Bảo hành là văn bản nhiều dòng; mặc định dùng text thuần nhưng được phép chứa duy nhất thẻ &lt;a href="..."&gt;...&lt;/a&gt; theo Mục VII khi có URL chính hãng phù hợp. Không dùng class, id, style, JavaScript hoặc bất kỳ thẻ HTML nào khác trong field Bảo hành.</w:t>
      </w:r>
    </w:p>
    <w:p w:rsidR="00000000" w:rsidDel="00000000" w:rsidP="00000000" w:rsidRDefault="00000000" w:rsidRPr="00000000" w14:paraId="00000019">
      <w:pPr>
        <w:pStyle w:val="Heading1"/>
        <w:keepNext w:val="1"/>
        <w:spacing w:after="80" w:before="160" w:line="259" w:lineRule="auto"/>
        <w:rPr/>
      </w:pPr>
      <w:r w:rsidDel="00000000" w:rsidR="00000000" w:rsidRPr="00000000">
        <w:rPr>
          <w:rtl w:val="0"/>
        </w:rPr>
        <w:t xml:space="preserve">Field không có dữ liệu hợp lệ thì để trống; không dùng N/A, Unknown, Chưa xác định, Đang cập nhật hoặc placeholder.</w:t>
      </w:r>
    </w:p>
    <w:p w:rsidR="00000000" w:rsidDel="00000000" w:rsidP="00000000" w:rsidRDefault="00000000" w:rsidRPr="00000000" w14:paraId="0000001A">
      <w:pPr>
        <w:pStyle w:val="Heading1"/>
        <w:keepNext w:val="1"/>
        <w:spacing w:after="80" w:before="160" w:line="259" w:lineRule="auto"/>
        <w:rPr/>
      </w:pPr>
      <w:r w:rsidDel="00000000" w:rsidR="00000000" w:rsidRPr="00000000">
        <w:rPr>
          <w:rtl w:val="0"/>
        </w:rPr>
        <w:t xml:space="preserve">IV. SHORTDES-SPEC - JSON 3–6 THÔNG SỐ NỔI BẬT</w:t>
      </w:r>
    </w:p>
    <w:p w:rsidR="00000000" w:rsidDel="00000000" w:rsidP="00000000" w:rsidRDefault="00000000" w:rsidRPr="00000000" w14:paraId="0000001B">
      <w:pPr>
        <w:spacing w:after="80" w:line="259" w:lineRule="auto"/>
        <w:rPr/>
      </w:pPr>
      <w:r w:rsidDel="00000000" w:rsidR="00000000" w:rsidRPr="00000000">
        <w:rPr>
          <w:rtl w:val="0"/>
        </w:rPr>
        <w:t xml:space="preserve">shortdes-spec là tập dữ liệu JSON tóm tắt nhanh, được sinh từ bảng thông số kỹ thuật đầy đủ của đúng sản phẩm. Dữ liệu này phục vụ giao diện hiển thị thông số nổi bật tại danh mục và trang chi tiết mà không phải đọc toàn bộ datasheet.</w:t>
      </w:r>
    </w:p>
    <w:p w:rsidR="00000000" w:rsidDel="00000000" w:rsidP="00000000" w:rsidRDefault="00000000" w:rsidRPr="00000000" w14:paraId="0000001C">
      <w:pPr>
        <w:pStyle w:val="Heading2"/>
        <w:keepNext w:val="1"/>
        <w:spacing w:after="80" w:before="160" w:line="259" w:lineRule="auto"/>
        <w:rPr/>
      </w:pPr>
      <w:r w:rsidDel="00000000" w:rsidR="00000000" w:rsidRPr="00000000">
        <w:rPr>
          <w:rtl w:val="0"/>
        </w:rPr>
        <w:t xml:space="preserve">1. Điều kiện kích hoạt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Mỗi khi người dùng yêu cầu render bảng thông số kỹ thuật, phải đồng thời tạo shortdes-spec theo schema JSON của module này.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TABLE-SPECIFICATIONS vẫn là nguồn dữ liệu kỹ thuật đầy đủ; SHORTDES-EXTRA chỉ chọn và rút gọn từ 3 đến 6 thông số nổi bật thực sự hữu ích từ dữ liệu đã xác minh để ghi vào metafield “Thông số nổi bật”.</w:t>
      </w:r>
      <w:r w:rsidDel="00000000" w:rsidR="00000000" w:rsidRPr="00000000">
        <w:rPr>
          <w:rtl w:val="0"/>
        </w:rPr>
      </w:r>
    </w:p>
    <w:p w:rsidR="00000000" w:rsidDel="00000000" w:rsidP="00000000" w:rsidRDefault="00000000" w:rsidRPr="00000000" w14:paraId="0000001F">
      <w:pPr>
        <w:pStyle w:val="Heading2"/>
        <w:keepNext w:val="1"/>
        <w:spacing w:after="80" w:before="160" w:line="259" w:lineRule="auto"/>
        <w:rPr/>
      </w:pPr>
      <w:r w:rsidDel="00000000" w:rsidR="00000000" w:rsidRPr="00000000">
        <w:rPr>
          <w:rtl w:val="0"/>
        </w:rPr>
        <w:t xml:space="preserve">2. Số lượng cho phép</w:t>
      </w:r>
    </w:p>
    <w:p w:rsidR="00000000" w:rsidDel="00000000" w:rsidP="00000000" w:rsidRDefault="00000000" w:rsidRPr="00000000" w14:paraId="00000020">
      <w:pPr>
        <w:spacing w:after="80" w:line="259" w:lineRule="auto"/>
        <w:rPr/>
      </w:pPr>
      <w:r w:rsidDel="00000000" w:rsidR="00000000" w:rsidRPr="00000000">
        <w:rPr>
          <w:b w:val="1"/>
          <w:bCs w:val="1"/>
          <w:rtl w:val="0"/>
        </w:rPr>
        <w:t xml:space="preserve">shortdes-spec khi render phải có từ 3 đến 6 object thông số nổi bật hữu ích.</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Không vượt quá 6 object. Không thêm thông số yếu, dư thừa hoặc không hữu ích chỉ để tăng số lượng.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Nếu đã có ít nhất 3 thông số nổi bật hữu ích và được xác minh thì được phép output với 3, 4 hoặc 5 object; không bắt buộc tìm thêm để đủ 6. Nếu chưa đủ 3 object hữu ích, tiếp tục tra cứu nguồn chính hãng; tuyệt đối không dùng thông số vô ích hoặc giá trị phủ định để lấp chỗ trống.</w:t>
      </w:r>
      <w:r w:rsidDel="00000000" w:rsidR="00000000" w:rsidRPr="00000000">
        <w:rPr>
          <w:rtl w:val="0"/>
        </w:rPr>
      </w:r>
    </w:p>
    <w:p w:rsidR="00000000" w:rsidDel="00000000" w:rsidP="00000000" w:rsidRDefault="00000000" w:rsidRPr="00000000" w14:paraId="00000023">
      <w:pPr>
        <w:pStyle w:val="Heading2"/>
        <w:keepNext w:val="1"/>
        <w:spacing w:after="80" w:before="160" w:line="259" w:lineRule="auto"/>
        <w:rPr/>
      </w:pPr>
      <w:r w:rsidDel="00000000" w:rsidR="00000000" w:rsidRPr="00000000">
        <w:rPr>
          <w:rtl w:val="0"/>
        </w:rPr>
        <w:t xml:space="preserve">3. Cấu trúc JSON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88" w:right="144"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sz w:val="18"/>
          <w:szCs w:val="18"/>
          <w:rtl w:val="0"/>
        </w:rPr>
        <w:t xml:space="preserve">[</w:t>
        <w:br w:type="textWrapping"/>
        <w:t xml:space="preserve">  {"key":"{key_1}","label":"{label_1}","value":"{value_1}"},</w:t>
        <w:br w:type="textWrapping"/>
        <w:t xml:space="preserve">  {"key":"{key_2}","label":"{label_2}","value":"{value_2}"},</w:t>
        <w:br w:type="textWrapping"/>
        <w:t xml:space="preserve">  {"key":"{key_3}","label":"{label_3}","value":"{value_3}"},</w:t>
        <w:br w:type="textWrapping"/>
        <w:t xml:space="preserve">  {"key":"{key_4}","label":"{label_4}","value":"{value_4}"},</w:t>
        <w:br w:type="textWrapping"/>
        <w:t xml:space="preserve">  {"key":"{key_5}","label":"{label_5}","value":"{value_5}"},</w:t>
        <w:br w:type="textWrapping"/>
        <w:t xml:space="preserve">  {"key":"{key_6}","label":"{label_6}","value":"{value_6}"}</w:t>
        <w:br w:type="textWrapping"/>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key: khóa máy đọc để Liquid xác định loại thông số và ánh xạ qua ACTIVE SPEC / ICON REGISTRY. Bắt buộc viết thường, không dấu, không khoảng trắng; nếu có nhiều từ dùng kebab-case. Cùng một ý nghĩa thông số phải dùng cùng một key ổn định giữa các sản phẩm. Liquid không được suy đoán icon từ label hoặc value.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label: tên thông số hiển thị cho người dùng, tuân thủ quy tắc thuật ngữ của hệ thống. Ví dụ: CPU, RAM, SSD, GPU, Màn hình, Wi-Fi.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value: giá trị kỹ thuật rút gọn tương ứng. JSON phải hợp lệ, dùng dấu ngoặc kép chuẩn và không có trailing comma. Mọi ký tự dấu ngoặc kép (") nằm bên trong value — đặc biệt dấu inch của kích thước màn hình — bắt buộc mã hóa bằng Unicode escape \u0022, không dùng dạng escape \" trong output shortdes-spec. Ví dụ: value JSON phải là 16\u0022 2K+ 165Hz; sau JSON.parse() giao diện sẽ nhận đúng 16" 2K+ 165Hz.</w:t>
      </w:r>
      <w:r w:rsidDel="00000000" w:rsidR="00000000" w:rsidRPr="00000000">
        <w:rPr>
          <w:rtl w:val="0"/>
        </w:rPr>
      </w:r>
    </w:p>
    <w:p w:rsidR="00000000" w:rsidDel="00000000" w:rsidP="00000000" w:rsidRDefault="00000000" w:rsidRPr="00000000" w14:paraId="00000028">
      <w:pPr>
        <w:pStyle w:val="Heading2"/>
        <w:keepNext w:val="1"/>
        <w:spacing w:after="80" w:before="160" w:line="259" w:lineRule="auto"/>
        <w:rPr/>
      </w:pPr>
      <w:r w:rsidDel="00000000" w:rsidR="00000000" w:rsidRPr="00000000">
        <w:rPr>
          <w:rtl w:val="0"/>
        </w:rPr>
        <w:t xml:space="preserve">4. ACTIVE SPEC / ICON REGISTRY - DANH SÁCH KEY PRODUCTION</w:t>
      </w:r>
    </w:p>
    <w:p w:rsidR="00000000" w:rsidDel="00000000" w:rsidP="00000000" w:rsidRDefault="00000000" w:rsidRPr="00000000" w14:paraId="00000029">
      <w:pPr>
        <w:pStyle w:val="Heading2"/>
        <w:keepNext w:val="1"/>
        <w:spacing w:after="80" w:before="160" w:line="259" w:lineRule="auto"/>
        <w:rPr/>
      </w:pPr>
      <w:r w:rsidDel="00000000" w:rsidR="00000000" w:rsidRPr="00000000">
        <w:rPr>
          <w:rtl w:val="0"/>
        </w:rPr>
        <w:t xml:space="preserve">ACTIVE REGISTRY là whitelist production duy nhất được phép dùng khi tạo shortdes-spec. Mỗi key phải ánh xạ tới một icon-group đã được frontend hỗ trợ. AI không được tự tạo key production trong lúc render.</w:t>
      </w:r>
    </w:p>
    <w:p w:rsidR="00000000" w:rsidDel="00000000" w:rsidP="00000000" w:rsidRDefault="00000000" w:rsidRPr="00000000" w14:paraId="0000002A">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2B">
      <w:pPr>
        <w:pStyle w:val="Heading2"/>
        <w:keepNext w:val="1"/>
        <w:spacing w:after="80" w:before="160" w:line="259" w:lineRule="auto"/>
        <w:rPr/>
      </w:pPr>
      <w:r w:rsidDel="00000000" w:rsidR="00000000" w:rsidRPr="00000000">
        <w:rPr>
          <w:rtl w:val="0"/>
        </w:rPr>
        <w:t xml:space="preserve">Nguyên tắc:</w:t>
      </w:r>
    </w:p>
    <w:p w:rsidR="00000000" w:rsidDel="00000000" w:rsidP="00000000" w:rsidRDefault="00000000" w:rsidRPr="00000000" w14:paraId="0000002C">
      <w:pPr>
        <w:pStyle w:val="Heading2"/>
        <w:keepNext w:val="1"/>
        <w:spacing w:after="80" w:before="160" w:line="259" w:lineRule="auto"/>
        <w:rPr/>
      </w:pPr>
      <w:r w:rsidDel="00000000" w:rsidR="00000000" w:rsidRPr="00000000">
        <w:rPr>
          <w:rtl w:val="0"/>
        </w:rPr>
        <w:t xml:space="preserve">- key đại diện cho một ý nghĩa kỹ thuật ổn định; không chứa model, dung lượng, tốc độ hoặc con số cụ thể.</w:t>
      </w:r>
    </w:p>
    <w:p w:rsidR="00000000" w:rsidDel="00000000" w:rsidP="00000000" w:rsidRDefault="00000000" w:rsidRPr="00000000" w14:paraId="0000002D">
      <w:pPr>
        <w:pStyle w:val="Heading2"/>
        <w:keepNext w:val="1"/>
        <w:spacing w:after="80" w:before="160" w:line="259" w:lineRule="auto"/>
        <w:rPr/>
      </w:pPr>
      <w:r w:rsidDel="00000000" w:rsidR="00000000" w:rsidRPr="00000000">
        <w:rPr>
          <w:rtl w:val="0"/>
        </w:rPr>
        <w:t xml:space="preserve">- Cùng một ý nghĩa phải tái sử dụng cùng một key; không tạo synonym.</w:t>
      </w:r>
    </w:p>
    <w:p w:rsidR="00000000" w:rsidDel="00000000" w:rsidP="00000000" w:rsidRDefault="00000000" w:rsidRPr="00000000" w14:paraId="0000002E">
      <w:pPr>
        <w:pStyle w:val="Heading2"/>
        <w:keepNext w:val="1"/>
        <w:spacing w:after="80" w:before="160" w:line="259" w:lineRule="auto"/>
        <w:rPr/>
      </w:pPr>
      <w:r w:rsidDel="00000000" w:rsidR="00000000" w:rsidRPr="00000000">
        <w:rPr>
          <w:rtl w:val="0"/>
        </w:rPr>
        <w:t xml:space="preserve">- Nhiều key được phép dùng chung một icon-group.</w:t>
      </w:r>
    </w:p>
    <w:p w:rsidR="00000000" w:rsidDel="00000000" w:rsidP="00000000" w:rsidRDefault="00000000" w:rsidRPr="00000000" w14:paraId="0000002F">
      <w:pPr>
        <w:pStyle w:val="Heading2"/>
        <w:keepNext w:val="1"/>
        <w:spacing w:after="80" w:before="160" w:line="259" w:lineRule="auto"/>
        <w:rPr/>
      </w:pPr>
      <w:r w:rsidDel="00000000" w:rsidR="00000000" w:rsidRPr="00000000">
        <w:rPr>
          <w:rtl w:val="0"/>
        </w:rPr>
        <w:t xml:space="preserve">- shortdes-spec chỉ chứa key, label, value; không ghi icon-group hoặc icon asset vào JSON.</w:t>
      </w:r>
    </w:p>
    <w:p w:rsidR="00000000" w:rsidDel="00000000" w:rsidP="00000000" w:rsidRDefault="00000000" w:rsidRPr="00000000" w14:paraId="00000030">
      <w:pPr>
        <w:pStyle w:val="Heading2"/>
        <w:keepNext w:val="1"/>
        <w:spacing w:after="80" w:before="160" w:line="259" w:lineRule="auto"/>
        <w:rPr/>
      </w:pPr>
      <w:r w:rsidDel="00000000" w:rsidR="00000000" w:rsidRPr="00000000">
        <w:rPr>
          <w:rFonts w:ascii="Arial Unicode MS" w:cs="Arial Unicode MS" w:eastAsia="Arial Unicode MS" w:hAnsi="Arial Unicode MS"/>
          <w:rtl w:val="0"/>
        </w:rPr>
        <w:t xml:space="preserve">- Frontend luôn xử lý theo chuỗi: key → KEY_TO_ICON_GROUP → iconAssets → SVG → UI.</w:t>
      </w:r>
    </w:p>
    <w:p w:rsidR="00000000" w:rsidDel="00000000" w:rsidP="00000000" w:rsidRDefault="00000000" w:rsidRPr="00000000" w14:paraId="00000031">
      <w:pPr>
        <w:pStyle w:val="Heading2"/>
        <w:keepNext w:val="1"/>
        <w:spacing w:after="80" w:before="160" w:line="259" w:lineRule="auto"/>
        <w:rPr/>
      </w:pPr>
      <w:r w:rsidDel="00000000" w:rsidR="00000000" w:rsidRPr="00000000">
        <w:rPr>
          <w:rtl w:val="0"/>
        </w:rPr>
        <w:t xml:space="preserve">- Nếu không có key chuyên biệt phù hợp trong ACTIVE REGISTRY, output hiện tại bắt buộc dùng key feature và thực hiện quy trình UPDATE QUEUE tại Mục IV.5.</w:t>
      </w:r>
    </w:p>
    <w:p w:rsidR="00000000" w:rsidDel="00000000" w:rsidP="00000000" w:rsidRDefault="00000000" w:rsidRPr="00000000" w14:paraId="00000032">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33">
      <w:pPr>
        <w:pStyle w:val="Heading2"/>
        <w:keepNext w:val="1"/>
        <w:spacing w:after="80" w:before="160" w:line="259" w:lineRule="auto"/>
        <w:rPr/>
      </w:pPr>
      <w:r w:rsidDel="00000000" w:rsidR="00000000" w:rsidRPr="00000000">
        <w:rPr>
          <w:rtl w:val="0"/>
        </w:rPr>
        <w:t xml:space="preserve">BẢNG ACTIVE SPEC / ICON REGISTRY</w:t>
      </w:r>
    </w:p>
    <w:p w:rsidR="00000000" w:rsidDel="00000000" w:rsidP="00000000" w:rsidRDefault="00000000" w:rsidRPr="00000000" w14:paraId="00000034">
      <w:pPr>
        <w:pStyle w:val="Heading2"/>
        <w:keepNext w:val="1"/>
        <w:spacing w:after="80" w:before="160" w:line="259" w:lineRule="auto"/>
        <w:rPr/>
      </w:pPr>
      <w:r w:rsidDel="00000000" w:rsidR="00000000" w:rsidRPr="00000000">
        <w:rPr>
          <w:rtl w:val="0"/>
        </w:rPr>
        <w:t xml:space="preserve">Bảng dưới đây là source-of-truth production về key và icon-group. Cột Icon frontend dùng token iconAssets.{icon-group}; asset SVG thực tế do frontend quản lý.</w:t>
      </w:r>
    </w:p>
    <w:p w:rsidR="00000000" w:rsidDel="00000000" w:rsidP="00000000" w:rsidRDefault="00000000" w:rsidRPr="00000000" w14:paraId="00000035">
      <w:pPr>
        <w:pStyle w:val="Heading2"/>
        <w:keepNext w:val="1"/>
        <w:spacing w:after="80" w:before="160" w:line="259" w:lineRule="auto"/>
        <w:rPr/>
      </w:pPr>
      <w:r w:rsidDel="00000000" w:rsidR="00000000" w:rsidRPr="00000000">
        <w:rPr>
          <w:rtl w:val="0"/>
        </w:rPr>
        <w:t xml:space="preserve">| Icon-group | Key production | Icon frontend | Trạng thái |</w:t>
      </w:r>
    </w:p>
    <w:p w:rsidR="00000000" w:rsidDel="00000000" w:rsidP="00000000" w:rsidRDefault="00000000" w:rsidRPr="00000000" w14:paraId="00000036">
      <w:pPr>
        <w:pStyle w:val="Heading2"/>
        <w:keepNext w:val="1"/>
        <w:spacing w:after="80" w:before="160" w:line="259" w:lineRule="auto"/>
        <w:rPr/>
      </w:pPr>
      <w:r w:rsidDel="00000000" w:rsidR="00000000" w:rsidRPr="00000000">
        <w:rPr>
          <w:rtl w:val="0"/>
        </w:rPr>
        <w:t xml:space="preserve">| processor | cpu | iconAssets.processor | active |</w:t>
      </w:r>
    </w:p>
    <w:p w:rsidR="00000000" w:rsidDel="00000000" w:rsidP="00000000" w:rsidRDefault="00000000" w:rsidRPr="00000000" w14:paraId="00000037">
      <w:pPr>
        <w:pStyle w:val="Heading2"/>
        <w:keepNext w:val="1"/>
        <w:spacing w:after="80" w:before="160" w:line="259" w:lineRule="auto"/>
        <w:rPr/>
      </w:pPr>
      <w:r w:rsidDel="00000000" w:rsidR="00000000" w:rsidRPr="00000000">
        <w:rPr>
          <w:rtl w:val="0"/>
        </w:rPr>
        <w:t xml:space="preserve">| npu | npu | iconAssets.npu | active |</w:t>
      </w:r>
    </w:p>
    <w:p w:rsidR="00000000" w:rsidDel="00000000" w:rsidP="00000000" w:rsidRDefault="00000000" w:rsidRPr="00000000" w14:paraId="00000038">
      <w:pPr>
        <w:pStyle w:val="Heading2"/>
        <w:keepNext w:val="1"/>
        <w:spacing w:after="80" w:before="160" w:line="259" w:lineRule="auto"/>
        <w:rPr/>
      </w:pPr>
      <w:r w:rsidDel="00000000" w:rsidR="00000000" w:rsidRPr="00000000">
        <w:rPr>
          <w:rtl w:val="0"/>
        </w:rPr>
        <w:t xml:space="preserve">| graphics | gpu | iconAssets.graphics | active |</w:t>
      </w:r>
    </w:p>
    <w:p w:rsidR="00000000" w:rsidDel="00000000" w:rsidP="00000000" w:rsidRDefault="00000000" w:rsidRPr="00000000" w14:paraId="00000039">
      <w:pPr>
        <w:pStyle w:val="Heading2"/>
        <w:keepNext w:val="1"/>
        <w:spacing w:after="80" w:before="160" w:line="259" w:lineRule="auto"/>
        <w:rPr/>
      </w:pPr>
      <w:r w:rsidDel="00000000" w:rsidR="00000000" w:rsidRPr="00000000">
        <w:rPr>
          <w:rtl w:val="0"/>
        </w:rPr>
        <w:t xml:space="preserve">| vram | vram | iconAssets.vram | active |</w:t>
      </w:r>
    </w:p>
    <w:p w:rsidR="00000000" w:rsidDel="00000000" w:rsidP="00000000" w:rsidRDefault="00000000" w:rsidRPr="00000000" w14:paraId="0000003A">
      <w:pPr>
        <w:pStyle w:val="Heading2"/>
        <w:keepNext w:val="1"/>
        <w:spacing w:after="80" w:before="160" w:line="259" w:lineRule="auto"/>
        <w:rPr/>
      </w:pPr>
      <w:r w:rsidDel="00000000" w:rsidR="00000000" w:rsidRPr="00000000">
        <w:rPr>
          <w:rtl w:val="0"/>
        </w:rPr>
        <w:t xml:space="preserve">| memory | ram, memory-support | iconAssets.memory | active |</w:t>
      </w:r>
    </w:p>
    <w:p w:rsidR="00000000" w:rsidDel="00000000" w:rsidP="00000000" w:rsidRDefault="00000000" w:rsidRPr="00000000" w14:paraId="0000003B">
      <w:pPr>
        <w:pStyle w:val="Heading2"/>
        <w:keepNext w:val="1"/>
        <w:spacing w:after="80" w:before="160" w:line="259" w:lineRule="auto"/>
        <w:rPr/>
      </w:pPr>
      <w:r w:rsidDel="00000000" w:rsidR="00000000" w:rsidRPr="00000000">
        <w:rPr>
          <w:rtl w:val="0"/>
        </w:rPr>
        <w:t xml:space="preserve">| storage | storage, memory | iconAssets.storage | active |</w:t>
      </w:r>
    </w:p>
    <w:p w:rsidR="00000000" w:rsidDel="00000000" w:rsidP="00000000" w:rsidRDefault="00000000" w:rsidRPr="00000000" w14:paraId="0000003C">
      <w:pPr>
        <w:pStyle w:val="Heading2"/>
        <w:keepNext w:val="1"/>
        <w:spacing w:after="80" w:before="160" w:line="259" w:lineRule="auto"/>
        <w:rPr/>
      </w:pPr>
      <w:r w:rsidDel="00000000" w:rsidR="00000000" w:rsidRPr="00000000">
        <w:rPr>
          <w:rtl w:val="0"/>
        </w:rPr>
        <w:t xml:space="preserve">| capacity | capacity | iconAssets.capacity | active |</w:t>
      </w:r>
    </w:p>
    <w:p w:rsidR="00000000" w:rsidDel="00000000" w:rsidP="00000000" w:rsidRDefault="00000000" w:rsidRPr="00000000" w14:paraId="0000003D">
      <w:pPr>
        <w:pStyle w:val="Heading2"/>
        <w:keepNext w:val="1"/>
        <w:spacing w:after="80" w:before="160" w:line="259" w:lineRule="auto"/>
        <w:rPr/>
      </w:pPr>
      <w:r w:rsidDel="00000000" w:rsidR="00000000" w:rsidRPr="00000000">
        <w:rPr>
          <w:rtl w:val="0"/>
        </w:rPr>
        <w:t xml:space="preserve">| read-speed | read-speed | iconAssets.read-speed | active |</w:t>
      </w:r>
    </w:p>
    <w:p w:rsidR="00000000" w:rsidDel="00000000" w:rsidP="00000000" w:rsidRDefault="00000000" w:rsidRPr="00000000" w14:paraId="0000003E">
      <w:pPr>
        <w:pStyle w:val="Heading2"/>
        <w:keepNext w:val="1"/>
        <w:spacing w:after="80" w:before="160" w:line="259" w:lineRule="auto"/>
        <w:rPr/>
      </w:pPr>
      <w:r w:rsidDel="00000000" w:rsidR="00000000" w:rsidRPr="00000000">
        <w:rPr>
          <w:rtl w:val="0"/>
        </w:rPr>
        <w:t xml:space="preserve">| write-speed | write-speed | iconAssets.write-speed | active |</w:t>
      </w:r>
    </w:p>
    <w:p w:rsidR="00000000" w:rsidDel="00000000" w:rsidP="00000000" w:rsidRDefault="00000000" w:rsidRPr="00000000" w14:paraId="0000003F">
      <w:pPr>
        <w:pStyle w:val="Heading2"/>
        <w:keepNext w:val="1"/>
        <w:spacing w:after="80" w:before="160" w:line="259" w:lineRule="auto"/>
        <w:rPr/>
      </w:pPr>
      <w:r w:rsidDel="00000000" w:rsidR="00000000" w:rsidRPr="00000000">
        <w:rPr>
          <w:rtl w:val="0"/>
        </w:rPr>
        <w:t xml:space="preserve">| endurance | endurance | iconAssets.endurance | active |</w:t>
      </w:r>
    </w:p>
    <w:p w:rsidR="00000000" w:rsidDel="00000000" w:rsidP="00000000" w:rsidRDefault="00000000" w:rsidRPr="00000000" w14:paraId="00000040">
      <w:pPr>
        <w:pStyle w:val="Heading2"/>
        <w:keepNext w:val="1"/>
        <w:spacing w:after="80" w:before="160" w:line="259" w:lineRule="auto"/>
        <w:rPr/>
      </w:pPr>
      <w:r w:rsidDel="00000000" w:rsidR="00000000" w:rsidRPr="00000000">
        <w:rPr>
          <w:rtl w:val="0"/>
        </w:rPr>
        <w:t xml:space="preserve">| nand | nand | iconAssets.nand | active |</w:t>
      </w:r>
    </w:p>
    <w:p w:rsidR="00000000" w:rsidDel="00000000" w:rsidP="00000000" w:rsidRDefault="00000000" w:rsidRPr="00000000" w14:paraId="00000041">
      <w:pPr>
        <w:pStyle w:val="Heading2"/>
        <w:keepNext w:val="1"/>
        <w:spacing w:after="80" w:before="160" w:line="259" w:lineRule="auto"/>
        <w:rPr/>
      </w:pPr>
      <w:r w:rsidDel="00000000" w:rsidR="00000000" w:rsidRPr="00000000">
        <w:rPr>
          <w:rtl w:val="0"/>
        </w:rPr>
        <w:t xml:space="preserve">| cache | cache | iconAssets.cache | active |</w:t>
      </w:r>
    </w:p>
    <w:p w:rsidR="00000000" w:rsidDel="00000000" w:rsidP="00000000" w:rsidRDefault="00000000" w:rsidRPr="00000000" w14:paraId="00000042">
      <w:pPr>
        <w:pStyle w:val="Heading2"/>
        <w:keepNext w:val="1"/>
        <w:spacing w:after="80" w:before="160" w:line="259" w:lineRule="auto"/>
        <w:rPr/>
      </w:pPr>
      <w:r w:rsidDel="00000000" w:rsidR="00000000" w:rsidRPr="00000000">
        <w:rPr>
          <w:rtl w:val="0"/>
        </w:rPr>
        <w:t xml:space="preserve">| rpm | rpm | iconAssets.rpm | active |</w:t>
      </w:r>
    </w:p>
    <w:p w:rsidR="00000000" w:rsidDel="00000000" w:rsidP="00000000" w:rsidRDefault="00000000" w:rsidRPr="00000000" w14:paraId="00000043">
      <w:pPr>
        <w:pStyle w:val="Heading2"/>
        <w:keepNext w:val="1"/>
        <w:spacing w:after="80" w:before="160" w:line="259" w:lineRule="auto"/>
        <w:rPr/>
      </w:pPr>
      <w:r w:rsidDel="00000000" w:rsidR="00000000" w:rsidRPr="00000000">
        <w:rPr>
          <w:rtl w:val="0"/>
        </w:rPr>
        <w:t xml:space="preserve">| display | display | iconAssets.display | active |</w:t>
      </w:r>
    </w:p>
    <w:p w:rsidR="00000000" w:rsidDel="00000000" w:rsidP="00000000" w:rsidRDefault="00000000" w:rsidRPr="00000000" w14:paraId="00000044">
      <w:pPr>
        <w:pStyle w:val="Heading2"/>
        <w:keepNext w:val="1"/>
        <w:spacing w:after="80" w:before="160" w:line="259" w:lineRule="auto"/>
        <w:rPr/>
      </w:pPr>
      <w:r w:rsidDel="00000000" w:rsidR="00000000" w:rsidRPr="00000000">
        <w:rPr>
          <w:rtl w:val="0"/>
        </w:rPr>
        <w:t xml:space="preserve">| screen-size | screen-size | iconAssets.screen-size | active |</w:t>
      </w:r>
    </w:p>
    <w:p w:rsidR="00000000" w:rsidDel="00000000" w:rsidP="00000000" w:rsidRDefault="00000000" w:rsidRPr="00000000" w14:paraId="00000045">
      <w:pPr>
        <w:pStyle w:val="Heading2"/>
        <w:keepNext w:val="1"/>
        <w:spacing w:after="80" w:before="160" w:line="259" w:lineRule="auto"/>
        <w:rPr/>
      </w:pPr>
      <w:r w:rsidDel="00000000" w:rsidR="00000000" w:rsidRPr="00000000">
        <w:rPr>
          <w:rtl w:val="0"/>
        </w:rPr>
        <w:t xml:space="preserve">| resolution | resolution | iconAssets.resolution | active |</w:t>
      </w:r>
    </w:p>
    <w:p w:rsidR="00000000" w:rsidDel="00000000" w:rsidP="00000000" w:rsidRDefault="00000000" w:rsidRPr="00000000" w14:paraId="00000046">
      <w:pPr>
        <w:pStyle w:val="Heading2"/>
        <w:keepNext w:val="1"/>
        <w:spacing w:after="80" w:before="160" w:line="259" w:lineRule="auto"/>
        <w:rPr/>
      </w:pPr>
      <w:r w:rsidDel="00000000" w:rsidR="00000000" w:rsidRPr="00000000">
        <w:rPr>
          <w:rtl w:val="0"/>
        </w:rPr>
        <w:t xml:space="preserve">| panel | panel | iconAssets.panel | active |</w:t>
      </w:r>
    </w:p>
    <w:p w:rsidR="00000000" w:rsidDel="00000000" w:rsidP="00000000" w:rsidRDefault="00000000" w:rsidRPr="00000000" w14:paraId="00000047">
      <w:pPr>
        <w:pStyle w:val="Heading2"/>
        <w:keepNext w:val="1"/>
        <w:spacing w:after="80" w:before="160" w:line="259" w:lineRule="auto"/>
        <w:rPr/>
      </w:pPr>
      <w:r w:rsidDel="00000000" w:rsidR="00000000" w:rsidRPr="00000000">
        <w:rPr>
          <w:rtl w:val="0"/>
        </w:rPr>
        <w:t xml:space="preserve">| refresh-rate | refresh-rate | iconAssets.refresh-rate | active |</w:t>
      </w:r>
    </w:p>
    <w:p w:rsidR="00000000" w:rsidDel="00000000" w:rsidP="00000000" w:rsidRDefault="00000000" w:rsidRPr="00000000" w14:paraId="00000048">
      <w:pPr>
        <w:pStyle w:val="Heading2"/>
        <w:keepNext w:val="1"/>
        <w:spacing w:after="80" w:before="160" w:line="259" w:lineRule="auto"/>
        <w:rPr/>
      </w:pPr>
      <w:r w:rsidDel="00000000" w:rsidR="00000000" w:rsidRPr="00000000">
        <w:rPr>
          <w:rtl w:val="0"/>
        </w:rPr>
        <w:t xml:space="preserve">| response-time | response-time | iconAssets.response-time | active |</w:t>
      </w:r>
    </w:p>
    <w:p w:rsidR="00000000" w:rsidDel="00000000" w:rsidP="00000000" w:rsidRDefault="00000000" w:rsidRPr="00000000" w14:paraId="00000049">
      <w:pPr>
        <w:pStyle w:val="Heading2"/>
        <w:keepNext w:val="1"/>
        <w:spacing w:after="80" w:before="160" w:line="259" w:lineRule="auto"/>
        <w:rPr/>
      </w:pPr>
      <w:r w:rsidDel="00000000" w:rsidR="00000000" w:rsidRPr="00000000">
        <w:rPr>
          <w:rtl w:val="0"/>
        </w:rPr>
        <w:t xml:space="preserve">| brightness | brightness | iconAssets.brightness | active |</w:t>
      </w:r>
    </w:p>
    <w:p w:rsidR="00000000" w:rsidDel="00000000" w:rsidP="00000000" w:rsidRDefault="00000000" w:rsidRPr="00000000" w14:paraId="0000004A">
      <w:pPr>
        <w:pStyle w:val="Heading2"/>
        <w:keepNext w:val="1"/>
        <w:spacing w:after="80" w:before="160" w:line="259" w:lineRule="auto"/>
        <w:rPr/>
      </w:pPr>
      <w:r w:rsidDel="00000000" w:rsidR="00000000" w:rsidRPr="00000000">
        <w:rPr>
          <w:rtl w:val="0"/>
        </w:rPr>
        <w:t xml:space="preserve">| color-gamut | color-gamut | iconAssets.color-gamut | active |</w:t>
      </w:r>
    </w:p>
    <w:p w:rsidR="00000000" w:rsidDel="00000000" w:rsidP="00000000" w:rsidRDefault="00000000" w:rsidRPr="00000000" w14:paraId="0000004B">
      <w:pPr>
        <w:pStyle w:val="Heading2"/>
        <w:keepNext w:val="1"/>
        <w:spacing w:after="80" w:before="160" w:line="259" w:lineRule="auto"/>
        <w:rPr/>
      </w:pPr>
      <w:r w:rsidDel="00000000" w:rsidR="00000000" w:rsidRPr="00000000">
        <w:rPr>
          <w:rtl w:val="0"/>
        </w:rPr>
        <w:t xml:space="preserve">| hdr | hdr | iconAssets.hdr | active |</w:t>
      </w:r>
    </w:p>
    <w:p w:rsidR="00000000" w:rsidDel="00000000" w:rsidP="00000000" w:rsidRDefault="00000000" w:rsidRPr="00000000" w14:paraId="0000004C">
      <w:pPr>
        <w:pStyle w:val="Heading2"/>
        <w:keepNext w:val="1"/>
        <w:spacing w:after="80" w:before="160" w:line="259" w:lineRule="auto"/>
        <w:rPr/>
      </w:pPr>
      <w:r w:rsidDel="00000000" w:rsidR="00000000" w:rsidRPr="00000000">
        <w:rPr>
          <w:rtl w:val="0"/>
        </w:rPr>
        <w:t xml:space="preserve">| adaptive-sync | adaptive-sync | iconAssets.adaptive-sync | active |</w:t>
      </w:r>
    </w:p>
    <w:p w:rsidR="00000000" w:rsidDel="00000000" w:rsidP="00000000" w:rsidRDefault="00000000" w:rsidRPr="00000000" w14:paraId="0000004D">
      <w:pPr>
        <w:pStyle w:val="Heading2"/>
        <w:keepNext w:val="1"/>
        <w:spacing w:after="80" w:before="160" w:line="259" w:lineRule="auto"/>
        <w:rPr/>
      </w:pPr>
      <w:r w:rsidDel="00000000" w:rsidR="00000000" w:rsidRPr="00000000">
        <w:rPr>
          <w:rtl w:val="0"/>
        </w:rPr>
        <w:t xml:space="preserve">| network | connection | iconAssets.network | active |</w:t>
      </w:r>
    </w:p>
    <w:p w:rsidR="00000000" w:rsidDel="00000000" w:rsidP="00000000" w:rsidRDefault="00000000" w:rsidRPr="00000000" w14:paraId="0000004E">
      <w:pPr>
        <w:pStyle w:val="Heading2"/>
        <w:keepNext w:val="1"/>
        <w:spacing w:after="80" w:before="160" w:line="259" w:lineRule="auto"/>
        <w:rPr/>
      </w:pPr>
      <w:r w:rsidDel="00000000" w:rsidR="00000000" w:rsidRPr="00000000">
        <w:rPr>
          <w:rtl w:val="0"/>
        </w:rPr>
        <w:t xml:space="preserve">| wifi | wifi | iconAssets.wifi | active |</w:t>
      </w:r>
    </w:p>
    <w:p w:rsidR="00000000" w:rsidDel="00000000" w:rsidP="00000000" w:rsidRDefault="00000000" w:rsidRPr="00000000" w14:paraId="0000004F">
      <w:pPr>
        <w:pStyle w:val="Heading2"/>
        <w:keepNext w:val="1"/>
        <w:spacing w:after="80" w:before="160" w:line="259" w:lineRule="auto"/>
        <w:rPr/>
      </w:pPr>
      <w:r w:rsidDel="00000000" w:rsidR="00000000" w:rsidRPr="00000000">
        <w:rPr>
          <w:rtl w:val="0"/>
        </w:rPr>
        <w:t xml:space="preserve">| bluetooth | bluetooth | iconAssets.bluetooth | active |</w:t>
      </w:r>
    </w:p>
    <w:p w:rsidR="00000000" w:rsidDel="00000000" w:rsidP="00000000" w:rsidRDefault="00000000" w:rsidRPr="00000000" w14:paraId="00000050">
      <w:pPr>
        <w:pStyle w:val="Heading2"/>
        <w:keepNext w:val="1"/>
        <w:spacing w:after="80" w:before="160" w:line="259" w:lineRule="auto"/>
        <w:rPr/>
      </w:pPr>
      <w:r w:rsidDel="00000000" w:rsidR="00000000" w:rsidRPr="00000000">
        <w:rPr>
          <w:rtl w:val="0"/>
        </w:rPr>
        <w:t xml:space="preserve">| lan | lan | iconAssets.lan | active |</w:t>
      </w:r>
    </w:p>
    <w:p w:rsidR="00000000" w:rsidDel="00000000" w:rsidP="00000000" w:rsidRDefault="00000000" w:rsidRPr="00000000" w14:paraId="00000051">
      <w:pPr>
        <w:pStyle w:val="Heading2"/>
        <w:keepNext w:val="1"/>
        <w:spacing w:after="80" w:before="160" w:line="259" w:lineRule="auto"/>
        <w:rPr/>
      </w:pPr>
      <w:r w:rsidDel="00000000" w:rsidR="00000000" w:rsidRPr="00000000">
        <w:rPr>
          <w:rtl w:val="0"/>
        </w:rPr>
        <w:t xml:space="preserve">| network-speed | network-speed | iconAssets.network-speed | active |</w:t>
      </w:r>
    </w:p>
    <w:p w:rsidR="00000000" w:rsidDel="00000000" w:rsidP="00000000" w:rsidRDefault="00000000" w:rsidRPr="00000000" w14:paraId="00000052">
      <w:pPr>
        <w:pStyle w:val="Heading2"/>
        <w:keepNext w:val="1"/>
        <w:spacing w:after="80" w:before="160" w:line="259" w:lineRule="auto"/>
        <w:rPr/>
      </w:pPr>
      <w:r w:rsidDel="00000000" w:rsidR="00000000" w:rsidRPr="00000000">
        <w:rPr>
          <w:rtl w:val="0"/>
        </w:rPr>
        <w:t xml:space="preserve">| wireless-range | wireless-range | iconAssets.wireless-range | active |</w:t>
      </w:r>
    </w:p>
    <w:p w:rsidR="00000000" w:rsidDel="00000000" w:rsidP="00000000" w:rsidRDefault="00000000" w:rsidRPr="00000000" w14:paraId="00000053">
      <w:pPr>
        <w:pStyle w:val="Heading2"/>
        <w:keepNext w:val="1"/>
        <w:spacing w:after="80" w:before="160" w:line="259" w:lineRule="auto"/>
        <w:rPr/>
      </w:pPr>
      <w:r w:rsidDel="00000000" w:rsidR="00000000" w:rsidRPr="00000000">
        <w:rPr>
          <w:rtl w:val="0"/>
        </w:rPr>
        <w:t xml:space="preserve">| ports | ports, interface | iconAssets.ports | active |</w:t>
      </w:r>
    </w:p>
    <w:p w:rsidR="00000000" w:rsidDel="00000000" w:rsidP="00000000" w:rsidRDefault="00000000" w:rsidRPr="00000000" w14:paraId="00000054">
      <w:pPr>
        <w:pStyle w:val="Heading2"/>
        <w:keepNext w:val="1"/>
        <w:spacing w:after="80" w:before="160" w:line="259" w:lineRule="auto"/>
        <w:rPr/>
      </w:pPr>
      <w:r w:rsidDel="00000000" w:rsidR="00000000" w:rsidRPr="00000000">
        <w:rPr>
          <w:rtl w:val="0"/>
        </w:rPr>
        <w:t xml:space="preserve">| power | power | iconAssets.power | active |</w:t>
      </w:r>
    </w:p>
    <w:p w:rsidR="00000000" w:rsidDel="00000000" w:rsidP="00000000" w:rsidRDefault="00000000" w:rsidRPr="00000000" w14:paraId="00000055">
      <w:pPr>
        <w:pStyle w:val="Heading2"/>
        <w:keepNext w:val="1"/>
        <w:spacing w:after="80" w:before="160" w:line="259" w:lineRule="auto"/>
        <w:rPr/>
      </w:pPr>
      <w:r w:rsidDel="00000000" w:rsidR="00000000" w:rsidRPr="00000000">
        <w:rPr>
          <w:rtl w:val="0"/>
        </w:rPr>
        <w:t xml:space="preserve">| battery | battery | iconAssets.battery | active |</w:t>
      </w:r>
    </w:p>
    <w:p w:rsidR="00000000" w:rsidDel="00000000" w:rsidP="00000000" w:rsidRDefault="00000000" w:rsidRPr="00000000" w14:paraId="00000056">
      <w:pPr>
        <w:pStyle w:val="Heading2"/>
        <w:keepNext w:val="1"/>
        <w:spacing w:after="80" w:before="160" w:line="259" w:lineRule="auto"/>
        <w:rPr/>
      </w:pPr>
      <w:r w:rsidDel="00000000" w:rsidR="00000000" w:rsidRPr="00000000">
        <w:rPr>
          <w:rtl w:val="0"/>
        </w:rPr>
        <w:t xml:space="preserve">| charging | charging | iconAssets.charging | active |</w:t>
      </w:r>
    </w:p>
    <w:p w:rsidR="00000000" w:rsidDel="00000000" w:rsidP="00000000" w:rsidRDefault="00000000" w:rsidRPr="00000000" w14:paraId="00000057">
      <w:pPr>
        <w:pStyle w:val="Heading2"/>
        <w:keepNext w:val="1"/>
        <w:spacing w:after="80" w:before="160" w:line="259" w:lineRule="auto"/>
        <w:rPr/>
      </w:pPr>
      <w:r w:rsidDel="00000000" w:rsidR="00000000" w:rsidRPr="00000000">
        <w:rPr>
          <w:rtl w:val="0"/>
        </w:rPr>
        <w:t xml:space="preserve">| charger | charger | iconAssets.charger | active |</w:t>
      </w:r>
    </w:p>
    <w:p w:rsidR="00000000" w:rsidDel="00000000" w:rsidP="00000000" w:rsidRDefault="00000000" w:rsidRPr="00000000" w14:paraId="00000058">
      <w:pPr>
        <w:pStyle w:val="Heading2"/>
        <w:keepNext w:val="1"/>
        <w:spacing w:after="80" w:before="160" w:line="259" w:lineRule="auto"/>
        <w:rPr/>
      </w:pPr>
      <w:r w:rsidDel="00000000" w:rsidR="00000000" w:rsidRPr="00000000">
        <w:rPr>
          <w:rtl w:val="0"/>
        </w:rPr>
        <w:t xml:space="preserve">| efficiency | efficiency | iconAssets.efficiency | active |</w:t>
      </w:r>
    </w:p>
    <w:p w:rsidR="00000000" w:rsidDel="00000000" w:rsidP="00000000" w:rsidRDefault="00000000" w:rsidRPr="00000000" w14:paraId="00000059">
      <w:pPr>
        <w:pStyle w:val="Heading2"/>
        <w:keepNext w:val="1"/>
        <w:spacing w:after="80" w:before="160" w:line="259" w:lineRule="auto"/>
        <w:rPr/>
      </w:pPr>
      <w:r w:rsidDel="00000000" w:rsidR="00000000" w:rsidRPr="00000000">
        <w:rPr>
          <w:rtl w:val="0"/>
        </w:rPr>
        <w:t xml:space="preserve">| runtime | runtime | iconAssets.runtime | active |</w:t>
      </w:r>
    </w:p>
    <w:p w:rsidR="00000000" w:rsidDel="00000000" w:rsidP="00000000" w:rsidRDefault="00000000" w:rsidRPr="00000000" w14:paraId="0000005A">
      <w:pPr>
        <w:pStyle w:val="Heading2"/>
        <w:keepNext w:val="1"/>
        <w:spacing w:after="80" w:before="160" w:line="259" w:lineRule="auto"/>
        <w:rPr/>
      </w:pPr>
      <w:r w:rsidDel="00000000" w:rsidR="00000000" w:rsidRPr="00000000">
        <w:rPr>
          <w:rtl w:val="0"/>
        </w:rPr>
        <w:t xml:space="preserve">| poe | poe | iconAssets.poe | active |</w:t>
      </w:r>
    </w:p>
    <w:p w:rsidR="00000000" w:rsidDel="00000000" w:rsidP="00000000" w:rsidRDefault="00000000" w:rsidRPr="00000000" w14:paraId="0000005B">
      <w:pPr>
        <w:pStyle w:val="Heading2"/>
        <w:keepNext w:val="1"/>
        <w:spacing w:after="80" w:before="160" w:line="259" w:lineRule="auto"/>
        <w:rPr/>
      </w:pPr>
      <w:r w:rsidDel="00000000" w:rsidR="00000000" w:rsidRPr="00000000">
        <w:rPr>
          <w:rtl w:val="0"/>
        </w:rPr>
        <w:t xml:space="preserve">| mouse-sensor | sensor | iconAssets.mouse-sensor | active |</w:t>
      </w:r>
    </w:p>
    <w:p w:rsidR="00000000" w:rsidDel="00000000" w:rsidP="00000000" w:rsidRDefault="00000000" w:rsidRPr="00000000" w14:paraId="0000005C">
      <w:pPr>
        <w:pStyle w:val="Heading2"/>
        <w:keepNext w:val="1"/>
        <w:spacing w:after="80" w:before="160" w:line="259" w:lineRule="auto"/>
        <w:rPr/>
      </w:pPr>
      <w:r w:rsidDel="00000000" w:rsidR="00000000" w:rsidRPr="00000000">
        <w:rPr>
          <w:rtl w:val="0"/>
        </w:rPr>
        <w:t xml:space="preserve">| dpi | dpi | iconAssets.dpi | active |</w:t>
      </w:r>
    </w:p>
    <w:p w:rsidR="00000000" w:rsidDel="00000000" w:rsidP="00000000" w:rsidRDefault="00000000" w:rsidRPr="00000000" w14:paraId="0000005D">
      <w:pPr>
        <w:pStyle w:val="Heading2"/>
        <w:keepNext w:val="1"/>
        <w:spacing w:after="80" w:before="160" w:line="259" w:lineRule="auto"/>
        <w:rPr/>
      </w:pPr>
      <w:r w:rsidDel="00000000" w:rsidR="00000000" w:rsidRPr="00000000">
        <w:rPr>
          <w:rtl w:val="0"/>
        </w:rPr>
        <w:t xml:space="preserve">| polling-rate | polling-rate | iconAssets.polling-rate | active |</w:t>
      </w:r>
    </w:p>
    <w:p w:rsidR="00000000" w:rsidDel="00000000" w:rsidP="00000000" w:rsidRDefault="00000000" w:rsidRPr="00000000" w14:paraId="0000005E">
      <w:pPr>
        <w:pStyle w:val="Heading2"/>
        <w:keepNext w:val="1"/>
        <w:spacing w:after="80" w:before="160" w:line="259" w:lineRule="auto"/>
        <w:rPr/>
      </w:pPr>
      <w:r w:rsidDel="00000000" w:rsidR="00000000" w:rsidRPr="00000000">
        <w:rPr>
          <w:rtl w:val="0"/>
        </w:rPr>
        <w:t xml:space="preserve">| mouse-buttons | buttons | iconAssets.mouse-buttons | active |</w:t>
      </w:r>
    </w:p>
    <w:p w:rsidR="00000000" w:rsidDel="00000000" w:rsidP="00000000" w:rsidRDefault="00000000" w:rsidRPr="00000000" w14:paraId="0000005F">
      <w:pPr>
        <w:pStyle w:val="Heading2"/>
        <w:keepNext w:val="1"/>
        <w:spacing w:after="80" w:before="160" w:line="259" w:lineRule="auto"/>
        <w:rPr/>
      </w:pPr>
      <w:r w:rsidDel="00000000" w:rsidR="00000000" w:rsidRPr="00000000">
        <w:rPr>
          <w:rtl w:val="0"/>
        </w:rPr>
        <w:t xml:space="preserve">| keyboard-switch | switch | iconAssets.keyboard-switch | active |</w:t>
      </w:r>
    </w:p>
    <w:p w:rsidR="00000000" w:rsidDel="00000000" w:rsidP="00000000" w:rsidRDefault="00000000" w:rsidRPr="00000000" w14:paraId="00000060">
      <w:pPr>
        <w:pStyle w:val="Heading2"/>
        <w:keepNext w:val="1"/>
        <w:spacing w:after="80" w:before="160" w:line="259" w:lineRule="auto"/>
        <w:rPr/>
      </w:pPr>
      <w:r w:rsidDel="00000000" w:rsidR="00000000" w:rsidRPr="00000000">
        <w:rPr>
          <w:rtl w:val="0"/>
        </w:rPr>
        <w:t xml:space="preserve">| keyboard-layout | layout | iconAssets.keyboard-layout | active |</w:t>
      </w:r>
    </w:p>
    <w:p w:rsidR="00000000" w:rsidDel="00000000" w:rsidP="00000000" w:rsidRDefault="00000000" w:rsidRPr="00000000" w14:paraId="00000061">
      <w:pPr>
        <w:pStyle w:val="Heading2"/>
        <w:keepNext w:val="1"/>
        <w:spacing w:after="80" w:before="160" w:line="259" w:lineRule="auto"/>
        <w:rPr/>
      </w:pPr>
      <w:r w:rsidDel="00000000" w:rsidR="00000000" w:rsidRPr="00000000">
        <w:rPr>
          <w:rtl w:val="0"/>
        </w:rPr>
        <w:t xml:space="preserve">| lighting | backlight, lighting | iconAssets.lighting | active |</w:t>
      </w:r>
    </w:p>
    <w:p w:rsidR="00000000" w:rsidDel="00000000" w:rsidP="00000000" w:rsidRDefault="00000000" w:rsidRPr="00000000" w14:paraId="00000062">
      <w:pPr>
        <w:pStyle w:val="Heading2"/>
        <w:keepNext w:val="1"/>
        <w:spacing w:after="80" w:before="160" w:line="259" w:lineRule="auto"/>
        <w:rPr/>
      </w:pPr>
      <w:r w:rsidDel="00000000" w:rsidR="00000000" w:rsidRPr="00000000">
        <w:rPr>
          <w:rtl w:val="0"/>
        </w:rPr>
        <w:t xml:space="preserve">| printer | print-technology | iconAssets.printer | active |</w:t>
      </w:r>
    </w:p>
    <w:p w:rsidR="00000000" w:rsidDel="00000000" w:rsidP="00000000" w:rsidRDefault="00000000" w:rsidRPr="00000000" w14:paraId="00000063">
      <w:pPr>
        <w:pStyle w:val="Heading2"/>
        <w:keepNext w:val="1"/>
        <w:spacing w:after="80" w:before="160" w:line="259" w:lineRule="auto"/>
        <w:rPr/>
      </w:pPr>
      <w:r w:rsidDel="00000000" w:rsidR="00000000" w:rsidRPr="00000000">
        <w:rPr>
          <w:rtl w:val="0"/>
        </w:rPr>
        <w:t xml:space="preserve">| print-speed | print-speed | iconAssets.print-speed | active |</w:t>
      </w:r>
    </w:p>
    <w:p w:rsidR="00000000" w:rsidDel="00000000" w:rsidP="00000000" w:rsidRDefault="00000000" w:rsidRPr="00000000" w14:paraId="00000064">
      <w:pPr>
        <w:pStyle w:val="Heading2"/>
        <w:keepNext w:val="1"/>
        <w:spacing w:after="80" w:before="160" w:line="259" w:lineRule="auto"/>
        <w:rPr/>
      </w:pPr>
      <w:r w:rsidDel="00000000" w:rsidR="00000000" w:rsidRPr="00000000">
        <w:rPr>
          <w:rtl w:val="0"/>
        </w:rPr>
        <w:t xml:space="preserve">| print-resolution | print-resolution | iconAssets.print-resolution | active |</w:t>
      </w:r>
    </w:p>
    <w:p w:rsidR="00000000" w:rsidDel="00000000" w:rsidP="00000000" w:rsidRDefault="00000000" w:rsidRPr="00000000" w14:paraId="00000065">
      <w:pPr>
        <w:pStyle w:val="Heading2"/>
        <w:keepNext w:val="1"/>
        <w:spacing w:after="80" w:before="160" w:line="259" w:lineRule="auto"/>
        <w:rPr/>
      </w:pPr>
      <w:r w:rsidDel="00000000" w:rsidR="00000000" w:rsidRPr="00000000">
        <w:rPr>
          <w:rtl w:val="0"/>
        </w:rPr>
        <w:t xml:space="preserve">| paper-size | paper-size | iconAssets.paper-size | active |</w:t>
      </w:r>
    </w:p>
    <w:p w:rsidR="00000000" w:rsidDel="00000000" w:rsidP="00000000" w:rsidRDefault="00000000" w:rsidRPr="00000000" w14:paraId="00000066">
      <w:pPr>
        <w:pStyle w:val="Heading2"/>
        <w:keepNext w:val="1"/>
        <w:spacing w:after="80" w:before="160" w:line="259" w:lineRule="auto"/>
        <w:rPr/>
      </w:pPr>
      <w:r w:rsidDel="00000000" w:rsidR="00000000" w:rsidRPr="00000000">
        <w:rPr>
          <w:rtl w:val="0"/>
        </w:rPr>
        <w:t xml:space="preserve">| paper-width | paper-width | iconAssets.paper-width | active |</w:t>
      </w:r>
    </w:p>
    <w:p w:rsidR="00000000" w:rsidDel="00000000" w:rsidP="00000000" w:rsidRDefault="00000000" w:rsidRPr="00000000" w14:paraId="00000067">
      <w:pPr>
        <w:pStyle w:val="Heading2"/>
        <w:keepNext w:val="1"/>
        <w:spacing w:after="80" w:before="160" w:line="259" w:lineRule="auto"/>
        <w:rPr/>
      </w:pPr>
      <w:r w:rsidDel="00000000" w:rsidR="00000000" w:rsidRPr="00000000">
        <w:rPr>
          <w:rtl w:val="0"/>
        </w:rPr>
        <w:t xml:space="preserve">| cutter | cutter | iconAssets.cutter | active |</w:t>
      </w:r>
    </w:p>
    <w:p w:rsidR="00000000" w:rsidDel="00000000" w:rsidP="00000000" w:rsidRDefault="00000000" w:rsidRPr="00000000" w14:paraId="00000068">
      <w:pPr>
        <w:pStyle w:val="Heading2"/>
        <w:keepNext w:val="1"/>
        <w:spacing w:after="80" w:before="160" w:line="259" w:lineRule="auto"/>
        <w:rPr/>
      </w:pPr>
      <w:r w:rsidDel="00000000" w:rsidR="00000000" w:rsidRPr="00000000">
        <w:rPr>
          <w:rtl w:val="0"/>
        </w:rPr>
        <w:t xml:space="preserve">| scanner | scan-engine | iconAssets.scanner | active |</w:t>
      </w:r>
    </w:p>
    <w:p w:rsidR="00000000" w:rsidDel="00000000" w:rsidP="00000000" w:rsidRDefault="00000000" w:rsidRPr="00000000" w14:paraId="00000069">
      <w:pPr>
        <w:pStyle w:val="Heading2"/>
        <w:keepNext w:val="1"/>
        <w:spacing w:after="80" w:before="160" w:line="259" w:lineRule="auto"/>
        <w:rPr/>
      </w:pPr>
      <w:r w:rsidDel="00000000" w:rsidR="00000000" w:rsidRPr="00000000">
        <w:rPr>
          <w:rtl w:val="0"/>
        </w:rPr>
        <w:t xml:space="preserve">| scan-resolution | scan-resolution | iconAssets.scan-resolution | active |</w:t>
      </w:r>
    </w:p>
    <w:p w:rsidR="00000000" w:rsidDel="00000000" w:rsidP="00000000" w:rsidRDefault="00000000" w:rsidRPr="00000000" w14:paraId="0000006A">
      <w:pPr>
        <w:pStyle w:val="Heading2"/>
        <w:keepNext w:val="1"/>
        <w:spacing w:after="80" w:before="160" w:line="259" w:lineRule="auto"/>
        <w:rPr/>
      </w:pPr>
      <w:r w:rsidDel="00000000" w:rsidR="00000000" w:rsidRPr="00000000">
        <w:rPr>
          <w:rtl w:val="0"/>
        </w:rPr>
        <w:t xml:space="preserve">| scan-speed | scan-speed | iconAssets.scan-speed | active |</w:t>
      </w:r>
    </w:p>
    <w:p w:rsidR="00000000" w:rsidDel="00000000" w:rsidP="00000000" w:rsidRDefault="00000000" w:rsidRPr="00000000" w14:paraId="0000006B">
      <w:pPr>
        <w:pStyle w:val="Heading2"/>
        <w:keepNext w:val="1"/>
        <w:spacing w:after="80" w:before="160" w:line="259" w:lineRule="auto"/>
        <w:rPr/>
      </w:pPr>
      <w:r w:rsidDel="00000000" w:rsidR="00000000" w:rsidRPr="00000000">
        <w:rPr>
          <w:rtl w:val="0"/>
        </w:rPr>
        <w:t xml:space="preserve">| scan-distance | scan-distance | iconAssets.scan-distance | active |</w:t>
      </w:r>
    </w:p>
    <w:p w:rsidR="00000000" w:rsidDel="00000000" w:rsidP="00000000" w:rsidRDefault="00000000" w:rsidRPr="00000000" w14:paraId="0000006C">
      <w:pPr>
        <w:pStyle w:val="Heading2"/>
        <w:keepNext w:val="1"/>
        <w:spacing w:after="80" w:before="160" w:line="259" w:lineRule="auto"/>
        <w:rPr/>
      </w:pPr>
      <w:r w:rsidDel="00000000" w:rsidR="00000000" w:rsidRPr="00000000">
        <w:rPr>
          <w:rtl w:val="0"/>
        </w:rPr>
        <w:t xml:space="preserve">| symbology | symbology | iconAssets.symbology | active |</w:t>
      </w:r>
    </w:p>
    <w:p w:rsidR="00000000" w:rsidDel="00000000" w:rsidP="00000000" w:rsidRDefault="00000000" w:rsidRPr="00000000" w14:paraId="0000006D">
      <w:pPr>
        <w:pStyle w:val="Heading2"/>
        <w:keepNext w:val="1"/>
        <w:spacing w:after="80" w:before="160" w:line="259" w:lineRule="auto"/>
        <w:rPr/>
      </w:pPr>
      <w:r w:rsidDel="00000000" w:rsidR="00000000" w:rsidRPr="00000000">
        <w:rPr>
          <w:rtl w:val="0"/>
        </w:rPr>
        <w:t xml:space="preserve">| drop-resistance | drop-resistance | iconAssets.drop-resistance | active |</w:t>
      </w:r>
    </w:p>
    <w:p w:rsidR="00000000" w:rsidDel="00000000" w:rsidP="00000000" w:rsidRDefault="00000000" w:rsidRPr="00000000" w14:paraId="0000006E">
      <w:pPr>
        <w:pStyle w:val="Heading2"/>
        <w:keepNext w:val="1"/>
        <w:spacing w:after="80" w:before="160" w:line="259" w:lineRule="auto"/>
        <w:rPr/>
      </w:pPr>
      <w:r w:rsidDel="00000000" w:rsidR="00000000" w:rsidRPr="00000000">
        <w:rPr>
          <w:rtl w:val="0"/>
        </w:rPr>
        <w:t xml:space="preserve">| chipset | chipset | iconAssets.chipset | active |</w:t>
      </w:r>
    </w:p>
    <w:p w:rsidR="00000000" w:rsidDel="00000000" w:rsidP="00000000" w:rsidRDefault="00000000" w:rsidRPr="00000000" w14:paraId="0000006F">
      <w:pPr>
        <w:pStyle w:val="Heading2"/>
        <w:keepNext w:val="1"/>
        <w:spacing w:after="80" w:before="160" w:line="259" w:lineRule="auto"/>
        <w:rPr/>
      </w:pPr>
      <w:r w:rsidDel="00000000" w:rsidR="00000000" w:rsidRPr="00000000">
        <w:rPr>
          <w:rtl w:val="0"/>
        </w:rPr>
        <w:t xml:space="preserve">| socket | socket | iconAssets.socket | active |</w:t>
      </w:r>
    </w:p>
    <w:p w:rsidR="00000000" w:rsidDel="00000000" w:rsidP="00000000" w:rsidRDefault="00000000" w:rsidRPr="00000000" w14:paraId="00000070">
      <w:pPr>
        <w:pStyle w:val="Heading2"/>
        <w:keepNext w:val="1"/>
        <w:spacing w:after="80" w:before="160" w:line="259" w:lineRule="auto"/>
        <w:rPr/>
      </w:pPr>
      <w:r w:rsidDel="00000000" w:rsidR="00000000" w:rsidRPr="00000000">
        <w:rPr>
          <w:rtl w:val="0"/>
        </w:rPr>
        <w:t xml:space="preserve">| expansion | expansion | iconAssets.expansion | active |</w:t>
      </w:r>
    </w:p>
    <w:p w:rsidR="00000000" w:rsidDel="00000000" w:rsidP="00000000" w:rsidRDefault="00000000" w:rsidRPr="00000000" w14:paraId="00000071">
      <w:pPr>
        <w:pStyle w:val="Heading2"/>
        <w:keepNext w:val="1"/>
        <w:spacing w:after="80" w:before="160" w:line="259" w:lineRule="auto"/>
        <w:rPr/>
      </w:pPr>
      <w:r w:rsidDel="00000000" w:rsidR="00000000" w:rsidRPr="00000000">
        <w:rPr>
          <w:rtl w:val="0"/>
        </w:rPr>
        <w:t xml:space="preserve">| m2-slots | m2-slots | iconAssets.m2-slots | active |</w:t>
      </w:r>
    </w:p>
    <w:p w:rsidR="00000000" w:rsidDel="00000000" w:rsidP="00000000" w:rsidRDefault="00000000" w:rsidRPr="00000000" w14:paraId="00000072">
      <w:pPr>
        <w:pStyle w:val="Heading2"/>
        <w:keepNext w:val="1"/>
        <w:spacing w:after="80" w:before="160" w:line="259" w:lineRule="auto"/>
        <w:rPr/>
      </w:pPr>
      <w:r w:rsidDel="00000000" w:rsidR="00000000" w:rsidRPr="00000000">
        <w:rPr>
          <w:rtl w:val="0"/>
        </w:rPr>
        <w:t xml:space="preserve">| form-factor | form-factor | iconAssets.form-factor | active |</w:t>
      </w:r>
    </w:p>
    <w:p w:rsidR="00000000" w:rsidDel="00000000" w:rsidP="00000000" w:rsidRDefault="00000000" w:rsidRPr="00000000" w14:paraId="00000073">
      <w:pPr>
        <w:pStyle w:val="Heading2"/>
        <w:keepNext w:val="1"/>
        <w:spacing w:after="80" w:before="160" w:line="259" w:lineRule="auto"/>
        <w:rPr/>
      </w:pPr>
      <w:r w:rsidDel="00000000" w:rsidR="00000000" w:rsidRPr="00000000">
        <w:rPr>
          <w:rtl w:val="0"/>
        </w:rPr>
        <w:t xml:space="preserve">| cooling | cooling | iconAssets.cooling | active |</w:t>
      </w:r>
    </w:p>
    <w:p w:rsidR="00000000" w:rsidDel="00000000" w:rsidP="00000000" w:rsidRDefault="00000000" w:rsidRPr="00000000" w14:paraId="00000074">
      <w:pPr>
        <w:pStyle w:val="Heading2"/>
        <w:keepNext w:val="1"/>
        <w:spacing w:after="80" w:before="160" w:line="259" w:lineRule="auto"/>
        <w:rPr/>
      </w:pPr>
      <w:r w:rsidDel="00000000" w:rsidR="00000000" w:rsidRPr="00000000">
        <w:rPr>
          <w:rtl w:val="0"/>
        </w:rPr>
        <w:t xml:space="preserve">| camera | camera | iconAssets.camera | active |</w:t>
      </w:r>
    </w:p>
    <w:p w:rsidR="00000000" w:rsidDel="00000000" w:rsidP="00000000" w:rsidRDefault="00000000" w:rsidRPr="00000000" w14:paraId="00000075">
      <w:pPr>
        <w:pStyle w:val="Heading2"/>
        <w:keepNext w:val="1"/>
        <w:spacing w:after="80" w:before="160" w:line="259" w:lineRule="auto"/>
        <w:rPr/>
      </w:pPr>
      <w:r w:rsidDel="00000000" w:rsidR="00000000" w:rsidRPr="00000000">
        <w:rPr>
          <w:rtl w:val="0"/>
        </w:rPr>
        <w:t xml:space="preserve">| camera-resolution | camera-resolution | iconAssets.camera-resolution | active |</w:t>
      </w:r>
    </w:p>
    <w:p w:rsidR="00000000" w:rsidDel="00000000" w:rsidP="00000000" w:rsidRDefault="00000000" w:rsidRPr="00000000" w14:paraId="00000076">
      <w:pPr>
        <w:pStyle w:val="Heading2"/>
        <w:keepNext w:val="1"/>
        <w:spacing w:after="80" w:before="160" w:line="259" w:lineRule="auto"/>
        <w:rPr/>
      </w:pPr>
      <w:r w:rsidDel="00000000" w:rsidR="00000000" w:rsidRPr="00000000">
        <w:rPr>
          <w:rtl w:val="0"/>
        </w:rPr>
        <w:t xml:space="preserve">| night-vision | night-vision | iconAssets.night-vision | active |</w:t>
      </w:r>
    </w:p>
    <w:p w:rsidR="00000000" w:rsidDel="00000000" w:rsidP="00000000" w:rsidRDefault="00000000" w:rsidRPr="00000000" w14:paraId="00000077">
      <w:pPr>
        <w:pStyle w:val="Heading2"/>
        <w:keepNext w:val="1"/>
        <w:spacing w:after="80" w:before="160" w:line="259" w:lineRule="auto"/>
        <w:rPr/>
      </w:pPr>
      <w:r w:rsidDel="00000000" w:rsidR="00000000" w:rsidRPr="00000000">
        <w:rPr>
          <w:rtl w:val="0"/>
        </w:rPr>
        <w:t xml:space="preserve">| pan-tilt | pan-tilt | iconAssets.pan-tilt | active |</w:t>
      </w:r>
    </w:p>
    <w:p w:rsidR="00000000" w:rsidDel="00000000" w:rsidP="00000000" w:rsidRDefault="00000000" w:rsidRPr="00000000" w14:paraId="00000078">
      <w:pPr>
        <w:pStyle w:val="Heading2"/>
        <w:keepNext w:val="1"/>
        <w:spacing w:after="80" w:before="160" w:line="259" w:lineRule="auto"/>
        <w:rPr/>
      </w:pPr>
      <w:r w:rsidDel="00000000" w:rsidR="00000000" w:rsidRPr="00000000">
        <w:rPr>
          <w:rtl w:val="0"/>
        </w:rPr>
        <w:t xml:space="preserve">| ai-feature | ai-feature | iconAssets.ai-feature | active |</w:t>
      </w:r>
    </w:p>
    <w:p w:rsidR="00000000" w:rsidDel="00000000" w:rsidP="00000000" w:rsidRDefault="00000000" w:rsidRPr="00000000" w14:paraId="00000079">
      <w:pPr>
        <w:pStyle w:val="Heading2"/>
        <w:keepNext w:val="1"/>
        <w:spacing w:after="80" w:before="160" w:line="259" w:lineRule="auto"/>
        <w:rPr/>
      </w:pPr>
      <w:r w:rsidDel="00000000" w:rsidR="00000000" w:rsidRPr="00000000">
        <w:rPr>
          <w:rtl w:val="0"/>
        </w:rPr>
        <w:t xml:space="preserve">| weather-resistance | weather-resistance | iconAssets.weather-resistance | active |</w:t>
      </w:r>
    </w:p>
    <w:p w:rsidR="00000000" w:rsidDel="00000000" w:rsidP="00000000" w:rsidRDefault="00000000" w:rsidRPr="00000000" w14:paraId="0000007A">
      <w:pPr>
        <w:pStyle w:val="Heading2"/>
        <w:keepNext w:val="1"/>
        <w:spacing w:after="80" w:before="160" w:line="259" w:lineRule="auto"/>
        <w:rPr/>
      </w:pPr>
      <w:r w:rsidDel="00000000" w:rsidR="00000000" w:rsidRPr="00000000">
        <w:rPr>
          <w:rtl w:val="0"/>
        </w:rPr>
        <w:t xml:space="preserve">| speaker | speaker | iconAssets.speaker | active |</w:t>
      </w:r>
    </w:p>
    <w:p w:rsidR="00000000" w:rsidDel="00000000" w:rsidP="00000000" w:rsidRDefault="00000000" w:rsidRPr="00000000" w14:paraId="0000007B">
      <w:pPr>
        <w:pStyle w:val="Heading2"/>
        <w:keepNext w:val="1"/>
        <w:spacing w:after="80" w:before="160" w:line="259" w:lineRule="auto"/>
        <w:rPr/>
      </w:pPr>
      <w:r w:rsidDel="00000000" w:rsidR="00000000" w:rsidRPr="00000000">
        <w:rPr>
          <w:rtl w:val="0"/>
        </w:rPr>
        <w:t xml:space="preserve">| microphone | microphone | iconAssets.microphone | active |</w:t>
      </w:r>
    </w:p>
    <w:p w:rsidR="00000000" w:rsidDel="00000000" w:rsidP="00000000" w:rsidRDefault="00000000" w:rsidRPr="00000000" w14:paraId="0000007C">
      <w:pPr>
        <w:pStyle w:val="Heading2"/>
        <w:keepNext w:val="1"/>
        <w:spacing w:after="80" w:before="160" w:line="259" w:lineRule="auto"/>
        <w:rPr/>
      </w:pPr>
      <w:r w:rsidDel="00000000" w:rsidR="00000000" w:rsidRPr="00000000">
        <w:rPr>
          <w:rtl w:val="0"/>
        </w:rPr>
        <w:t xml:space="preserve">| weight | weight | iconAssets.weight | active |</w:t>
      </w:r>
    </w:p>
    <w:p w:rsidR="00000000" w:rsidDel="00000000" w:rsidP="00000000" w:rsidRDefault="00000000" w:rsidRPr="00000000" w14:paraId="0000007D">
      <w:pPr>
        <w:pStyle w:val="Heading2"/>
        <w:keepNext w:val="1"/>
        <w:spacing w:after="80" w:before="160" w:line="259" w:lineRule="auto"/>
        <w:rPr/>
      </w:pPr>
      <w:r w:rsidDel="00000000" w:rsidR="00000000" w:rsidRPr="00000000">
        <w:rPr>
          <w:rtl w:val="0"/>
        </w:rPr>
        <w:t xml:space="preserve">| dimensions | dimensions | iconAssets.dimensions | active |</w:t>
      </w:r>
    </w:p>
    <w:p w:rsidR="00000000" w:rsidDel="00000000" w:rsidP="00000000" w:rsidRDefault="00000000" w:rsidRPr="00000000" w14:paraId="0000007E">
      <w:pPr>
        <w:pStyle w:val="Heading2"/>
        <w:keepNext w:val="1"/>
        <w:spacing w:after="80" w:before="160" w:line="259" w:lineRule="auto"/>
        <w:rPr/>
      </w:pPr>
      <w:r w:rsidDel="00000000" w:rsidR="00000000" w:rsidRPr="00000000">
        <w:rPr>
          <w:rtl w:val="0"/>
        </w:rPr>
        <w:t xml:space="preserve">| color | color | iconAssets.color | active |</w:t>
      </w:r>
    </w:p>
    <w:p w:rsidR="00000000" w:rsidDel="00000000" w:rsidP="00000000" w:rsidRDefault="00000000" w:rsidRPr="00000000" w14:paraId="0000007F">
      <w:pPr>
        <w:pStyle w:val="Heading2"/>
        <w:keepNext w:val="1"/>
        <w:spacing w:after="80" w:before="160" w:line="259" w:lineRule="auto"/>
        <w:rPr/>
      </w:pPr>
      <w:r w:rsidDel="00000000" w:rsidR="00000000" w:rsidRPr="00000000">
        <w:rPr>
          <w:rtl w:val="0"/>
        </w:rPr>
        <w:t xml:space="preserve">| feature | feature | iconAssets.feature | active / fallback |</w:t>
      </w:r>
    </w:p>
    <w:p w:rsidR="00000000" w:rsidDel="00000000" w:rsidP="00000000" w:rsidRDefault="00000000" w:rsidRPr="00000000" w14:paraId="00000080">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81">
      <w:pPr>
        <w:pStyle w:val="Heading2"/>
        <w:keepNext w:val="1"/>
        <w:spacing w:after="80" w:before="160" w:line="259" w:lineRule="auto"/>
        <w:rPr/>
      </w:pPr>
      <w:r w:rsidDel="00000000" w:rsidR="00000000" w:rsidRPr="00000000">
        <w:rPr>
          <w:rtl w:val="0"/>
        </w:rPr>
        <w:t xml:space="preserve">5. KEY / ICON UPDATE QUEUE - HÀNG CHỜ BỔ SUNG FRONTEND</w:t>
      </w:r>
    </w:p>
    <w:p w:rsidR="00000000" w:rsidDel="00000000" w:rsidP="00000000" w:rsidRDefault="00000000" w:rsidRPr="00000000" w14:paraId="00000082">
      <w:pPr>
        <w:pStyle w:val="Heading2"/>
        <w:keepNext w:val="1"/>
        <w:spacing w:after="80" w:before="160" w:line="259" w:lineRule="auto"/>
        <w:rPr/>
      </w:pPr>
      <w:r w:rsidDel="00000000" w:rsidR="00000000" w:rsidRPr="00000000">
        <w:rPr>
          <w:rtl w:val="0"/>
        </w:rPr>
        <w:t xml:space="preserve">UPDATE QUEUE là danh sách candidate phục vụ bảo trì registry. Candidate trong bảng này KHÔNG phải key production và tuyệt đối chưa được dùng trong JSON shortdes-spec cho tới khi được deploy và chuyển vào ACTIVE REGISTRY.</w:t>
      </w:r>
    </w:p>
    <w:p w:rsidR="00000000" w:rsidDel="00000000" w:rsidP="00000000" w:rsidRDefault="00000000" w:rsidRPr="00000000" w14:paraId="00000083">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84">
      <w:pPr>
        <w:pStyle w:val="Heading2"/>
        <w:keepNext w:val="1"/>
        <w:spacing w:after="80" w:before="160" w:line="259" w:lineRule="auto"/>
        <w:rPr/>
      </w:pPr>
      <w:r w:rsidDel="00000000" w:rsidR="00000000" w:rsidRPr="00000000">
        <w:rPr>
          <w:rtl w:val="0"/>
        </w:rPr>
        <w:t xml:space="preserve">| proposed-key | Ý nghĩa kỹ thuật | example-label | example-value | suggested-icon-group | needs-new-icon | status |</w:t>
      </w:r>
    </w:p>
    <w:p w:rsidR="00000000" w:rsidDel="00000000" w:rsidP="00000000" w:rsidRDefault="00000000" w:rsidRPr="00000000" w14:paraId="00000085">
      <w:pPr>
        <w:pStyle w:val="Heading2"/>
        <w:keepNext w:val="1"/>
        <w:spacing w:after="80" w:before="160" w:line="259" w:lineRule="auto"/>
        <w:rPr/>
      </w:pPr>
      <w:r w:rsidDel="00000000" w:rsidR="00000000" w:rsidRPr="00000000">
        <w:rPr>
          <w:rtl w:val="0"/>
        </w:rPr>
        <w:t xml:space="preserve">|  |  |  |  |  |  | pending |</w:t>
      </w:r>
    </w:p>
    <w:p w:rsidR="00000000" w:rsidDel="00000000" w:rsidP="00000000" w:rsidRDefault="00000000" w:rsidRPr="00000000" w14:paraId="00000086">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87">
      <w:pPr>
        <w:pStyle w:val="Heading2"/>
        <w:keepNext w:val="1"/>
        <w:spacing w:after="80" w:before="160" w:line="259" w:lineRule="auto"/>
        <w:rPr/>
      </w:pPr>
      <w:r w:rsidDel="00000000" w:rsidR="00000000" w:rsidRPr="00000000">
        <w:rPr>
          <w:rtl w:val="0"/>
        </w:rPr>
        <w:t xml:space="preserve">Quy trình khi render gặp thông số chưa có key chuyên biệt:</w:t>
      </w:r>
    </w:p>
    <w:p w:rsidR="00000000" w:rsidDel="00000000" w:rsidP="00000000" w:rsidRDefault="00000000" w:rsidRPr="00000000" w14:paraId="00000088">
      <w:pPr>
        <w:pStyle w:val="Heading2"/>
        <w:keepNext w:val="1"/>
        <w:spacing w:after="80" w:before="160" w:line="259" w:lineRule="auto"/>
        <w:rPr/>
      </w:pPr>
      <w:r w:rsidDel="00000000" w:rsidR="00000000" w:rsidRPr="00000000">
        <w:rPr>
          <w:rtl w:val="0"/>
        </w:rPr>
        <w:t xml:space="preserve">- Bước 1: kiểm tra toàn bộ ACTIVE REGISTRY để tránh trùng nghĩa hoặc tạo synonym.</w:t>
      </w:r>
    </w:p>
    <w:p w:rsidR="00000000" w:rsidDel="00000000" w:rsidP="00000000" w:rsidRDefault="00000000" w:rsidRPr="00000000" w14:paraId="00000089">
      <w:pPr>
        <w:pStyle w:val="Heading2"/>
        <w:keepNext w:val="1"/>
        <w:spacing w:after="80" w:before="160" w:line="259" w:lineRule="auto"/>
        <w:rPr/>
      </w:pPr>
      <w:r w:rsidDel="00000000" w:rsidR="00000000" w:rsidRPr="00000000">
        <w:rPr>
          <w:rtl w:val="0"/>
        </w:rPr>
        <w:t xml:space="preserve">- Bước 2: nếu có key hiện hữu bao quát đúng semantic, tái sử dụng key đó; không tạo candidate.</w:t>
      </w:r>
    </w:p>
    <w:p w:rsidR="00000000" w:rsidDel="00000000" w:rsidP="00000000" w:rsidRDefault="00000000" w:rsidRPr="00000000" w14:paraId="0000008A">
      <w:pPr>
        <w:pStyle w:val="Heading2"/>
        <w:keepNext w:val="1"/>
        <w:spacing w:after="80" w:before="160" w:line="259" w:lineRule="auto"/>
        <w:rPr/>
      </w:pPr>
      <w:r w:rsidDel="00000000" w:rsidR="00000000" w:rsidRPr="00000000">
        <w:rPr>
          <w:rtl w:val="0"/>
        </w:rPr>
        <w:t xml:space="preserve">- Bước 3: nếu không có key phù hợp, shortdes-spec hiện tại vẫn dùng key feature để output luôn hợp lệ.</w:t>
      </w:r>
    </w:p>
    <w:p w:rsidR="00000000" w:rsidDel="00000000" w:rsidP="00000000" w:rsidRDefault="00000000" w:rsidRPr="00000000" w14:paraId="0000008B">
      <w:pPr>
        <w:pStyle w:val="Heading2"/>
        <w:keepNext w:val="1"/>
        <w:spacing w:after="80" w:before="160" w:line="259" w:lineRule="auto"/>
        <w:rPr/>
      </w:pPr>
      <w:r w:rsidDel="00000000" w:rsidR="00000000" w:rsidRPr="00000000">
        <w:rPr>
          <w:rtl w:val="0"/>
        </w:rPr>
        <w:t xml:space="preserve">- Bước 4: kiểm tra UPDATE QUEUE. Nếu proposed-key hoặc một candidate cùng nghĩa đã tồn tại, không tạo dòng trùng.</w:t>
      </w:r>
    </w:p>
    <w:p w:rsidR="00000000" w:rsidDel="00000000" w:rsidP="00000000" w:rsidRDefault="00000000" w:rsidRPr="00000000" w14:paraId="0000008C">
      <w:pPr>
        <w:pStyle w:val="Heading2"/>
        <w:keepNext w:val="1"/>
        <w:spacing w:after="80" w:before="160" w:line="259" w:lineRule="auto"/>
        <w:rPr/>
      </w:pPr>
      <w:r w:rsidDel="00000000" w:rsidR="00000000" w:rsidRPr="00000000">
        <w:rPr>
          <w:rtl w:val="0"/>
        </w:rPr>
        <w:t xml:space="preserve">- Bước 5: nếu chưa tồn tại và khái niệm có tính kỹ thuật ổn định, có khả năng tái sử dụng hoặc có giá trị nhận diện rõ ràng, thêm một candidate vào UPDATE QUEUE.</w:t>
      </w:r>
    </w:p>
    <w:p w:rsidR="00000000" w:rsidDel="00000000" w:rsidP="00000000" w:rsidRDefault="00000000" w:rsidRPr="00000000" w14:paraId="0000008D">
      <w:pPr>
        <w:pStyle w:val="Heading2"/>
        <w:keepNext w:val="1"/>
        <w:spacing w:after="80" w:before="160" w:line="259" w:lineRule="auto"/>
        <w:rPr/>
      </w:pPr>
      <w:r w:rsidDel="00000000" w:rsidR="00000000" w:rsidRPr="00000000">
        <w:rPr>
          <w:rtl w:val="0"/>
        </w:rPr>
        <w:t xml:space="preserve">- Bước 6: ưu tiên suggested-icon-group là icon-group hiện có. needs-new-icon = Không nếu có thể tái sử dụng icon; needs-new-icon = Có chỉ khi cần icon-group/asset mới.</w:t>
      </w:r>
    </w:p>
    <w:p w:rsidR="00000000" w:rsidDel="00000000" w:rsidP="00000000" w:rsidRDefault="00000000" w:rsidRPr="00000000" w14:paraId="0000008E">
      <w:pPr>
        <w:pStyle w:val="Heading2"/>
        <w:keepNext w:val="1"/>
        <w:spacing w:after="80" w:before="160" w:line="259" w:lineRule="auto"/>
        <w:rPr/>
      </w:pPr>
      <w:r w:rsidDel="00000000" w:rsidR="00000000" w:rsidRPr="00000000">
        <w:rPr>
          <w:rtl w:val="0"/>
        </w:rPr>
        <w:t xml:space="preserve">- Bước 7: candidate chỉ được promote sang ACTIVE REGISTRY sau khi frontend đã hoàn tất mapping KEY_TO_ICON_GROUP, iconAssets và SVG nếu cần, sau đó kiểm tra hiển thị thành công.</w:t>
      </w:r>
    </w:p>
    <w:p w:rsidR="00000000" w:rsidDel="00000000" w:rsidP="00000000" w:rsidRDefault="00000000" w:rsidRPr="00000000" w14:paraId="0000008F">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90">
      <w:pPr>
        <w:pStyle w:val="Heading2"/>
        <w:keepNext w:val="1"/>
        <w:spacing w:after="80" w:before="160" w:line="259" w:lineRule="auto"/>
        <w:rPr/>
      </w:pPr>
      <w:r w:rsidDel="00000000" w:rsidR="00000000" w:rsidRPr="00000000">
        <w:rPr>
          <w:rtl w:val="0"/>
        </w:rPr>
        <w:t xml:space="preserve">Trạng thái candidate:</w:t>
      </w:r>
    </w:p>
    <w:p w:rsidR="00000000" w:rsidDel="00000000" w:rsidP="00000000" w:rsidRDefault="00000000" w:rsidRPr="00000000" w14:paraId="00000091">
      <w:pPr>
        <w:pStyle w:val="Heading2"/>
        <w:keepNext w:val="1"/>
        <w:spacing w:after="80" w:before="160" w:line="259" w:lineRule="auto"/>
        <w:rPr/>
      </w:pPr>
      <w:r w:rsidDel="00000000" w:rsidR="00000000" w:rsidRPr="00000000">
        <w:rPr>
          <w:rtl w:val="0"/>
        </w:rPr>
        <w:t xml:space="preserve">- pending: đang chờ xem xét/frontend.</w:t>
      </w:r>
    </w:p>
    <w:p w:rsidR="00000000" w:rsidDel="00000000" w:rsidP="00000000" w:rsidRDefault="00000000" w:rsidRPr="00000000" w14:paraId="00000092">
      <w:pPr>
        <w:pStyle w:val="Heading2"/>
        <w:keepNext w:val="1"/>
        <w:spacing w:after="80" w:before="160" w:line="259" w:lineRule="auto"/>
        <w:rPr/>
      </w:pPr>
      <w:r w:rsidDel="00000000" w:rsidR="00000000" w:rsidRPr="00000000">
        <w:rPr>
          <w:rtl w:val="0"/>
        </w:rPr>
        <w:t xml:space="preserve">- approved: đã duyệt semantic/key nhưng frontend chưa deploy xong.</w:t>
      </w:r>
    </w:p>
    <w:p w:rsidR="00000000" w:rsidDel="00000000" w:rsidP="00000000" w:rsidRDefault="00000000" w:rsidRPr="00000000" w14:paraId="00000093">
      <w:pPr>
        <w:pStyle w:val="Heading2"/>
        <w:keepNext w:val="1"/>
        <w:spacing w:after="80" w:before="160" w:line="259" w:lineRule="auto"/>
        <w:rPr/>
      </w:pPr>
      <w:r w:rsidDel="00000000" w:rsidR="00000000" w:rsidRPr="00000000">
        <w:rPr>
          <w:rtl w:val="0"/>
        </w:rPr>
        <w:t xml:space="preserve">- deployed: frontend đã có mapping/icon và candidate đủ điều kiện chuyển sang ACTIVE REGISTRY.</w:t>
      </w:r>
    </w:p>
    <w:p w:rsidR="00000000" w:rsidDel="00000000" w:rsidP="00000000" w:rsidRDefault="00000000" w:rsidRPr="00000000" w14:paraId="00000094">
      <w:pPr>
        <w:pStyle w:val="Heading2"/>
        <w:keepNext w:val="1"/>
        <w:spacing w:after="80" w:before="160" w:line="259" w:lineRule="auto"/>
        <w:rPr/>
      </w:pPr>
      <w:r w:rsidDel="00000000" w:rsidR="00000000" w:rsidRPr="00000000">
        <w:rPr>
          <w:rtl w:val="0"/>
        </w:rPr>
        <w:t xml:space="preserve">- rejected: không dùng; giữ để tránh đề xuất lặp lại cùng ý nghĩa nếu cần.</w:t>
      </w:r>
    </w:p>
    <w:p w:rsidR="00000000" w:rsidDel="00000000" w:rsidP="00000000" w:rsidRDefault="00000000" w:rsidRPr="00000000" w14:paraId="00000095">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96">
      <w:pPr>
        <w:pStyle w:val="Heading2"/>
        <w:keepNext w:val="1"/>
        <w:spacing w:after="80" w:before="160" w:line="259" w:lineRule="auto"/>
        <w:rPr/>
      </w:pPr>
      <w:r w:rsidDel="00000000" w:rsidR="00000000" w:rsidRPr="00000000">
        <w:rPr>
          <w:rtl w:val="0"/>
        </w:rPr>
        <w:t xml:space="preserve">Quy tắc promote:</w:t>
      </w:r>
    </w:p>
    <w:p w:rsidR="00000000" w:rsidDel="00000000" w:rsidP="00000000" w:rsidRDefault="00000000" w:rsidRPr="00000000" w14:paraId="00000097">
      <w:pPr>
        <w:pStyle w:val="Heading2"/>
        <w:keepNext w:val="1"/>
        <w:spacing w:after="80" w:before="160" w:line="259" w:lineRule="auto"/>
        <w:rPr/>
      </w:pPr>
      <w:r w:rsidDel="00000000" w:rsidR="00000000" w:rsidRPr="00000000">
        <w:rPr>
          <w:rtl w:val="0"/>
        </w:rPr>
        <w:t xml:space="preserve">- Khi status = deployed, thêm key vào đúng icon-group trong bảng ACTIVE REGISTRY, sau đó xóa candidate khỏi hàng chờ hoặc chuyển trạng thái archived theo quy trình quản trị.</w:t>
      </w:r>
    </w:p>
    <w:p w:rsidR="00000000" w:rsidDel="00000000" w:rsidP="00000000" w:rsidRDefault="00000000" w:rsidRPr="00000000" w14:paraId="00000098">
      <w:pPr>
        <w:pStyle w:val="Heading2"/>
        <w:keepNext w:val="1"/>
        <w:spacing w:after="80" w:before="160" w:line="259" w:lineRule="auto"/>
        <w:rPr/>
      </w:pPr>
      <w:r w:rsidDel="00000000" w:rsidR="00000000" w:rsidRPr="00000000">
        <w:rPr>
          <w:rtl w:val="0"/>
        </w:rPr>
        <w:t xml:space="preserve">- Chỉ ACTIVE REGISTRY là whitelist dùng khi render. UPDATE QUEUE không được AI coi là nguồn key hợp lệ.</w:t>
      </w:r>
    </w:p>
    <w:p w:rsidR="00000000" w:rsidDel="00000000" w:rsidP="00000000" w:rsidRDefault="00000000" w:rsidRPr="00000000" w14:paraId="00000099">
      <w:pPr>
        <w:pStyle w:val="Heading2"/>
        <w:keepNext w:val="1"/>
        <w:spacing w:after="80" w:before="160" w:line="259" w:lineRule="auto"/>
        <w:rPr/>
      </w:pPr>
      <w:r w:rsidDel="00000000" w:rsidR="00000000" w:rsidRPr="00000000">
        <w:rPr>
          <w:rtl w:val="0"/>
        </w:rPr>
        <w:t xml:space="preserve">- Nếu frontend thiếu mapping hoặc asset cho một key active do lỗi triển khai, fallback chuẩn là iconAssets.feature; nếu feature cũng thiếu thì bỏ icon nhưng vẫn render text và không làm vỡ card/detail.</w:t>
      </w:r>
    </w:p>
    <w:p w:rsidR="00000000" w:rsidDel="00000000" w:rsidP="00000000" w:rsidRDefault="00000000" w:rsidRPr="00000000" w14:paraId="0000009A">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9B">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9C">
      <w:pPr>
        <w:pStyle w:val="Heading2"/>
        <w:keepNext w:val="1"/>
        <w:spacing w:after="80" w:before="160" w:line="259" w:lineRule="auto"/>
        <w:rPr/>
      </w:pPr>
      <w:r w:rsidDel="00000000" w:rsidR="00000000" w:rsidRPr="00000000">
        <w:rPr>
          <w:rtl w:val="0"/>
        </w:rPr>
        <w:t xml:space="preserve">6. Quy tắc chọn 3–6 thông số</w:t>
      </w:r>
    </w:p>
    <w:p w:rsidR="00000000" w:rsidDel="00000000" w:rsidP="00000000" w:rsidRDefault="00000000" w:rsidRPr="00000000" w14:paraId="0000009D">
      <w:pPr>
        <w:pStyle w:val="Heading2"/>
        <w:keepNext w:val="1"/>
        <w:spacing w:after="80" w:before="160" w:line="259" w:lineRule="auto"/>
        <w:rPr/>
      </w:pPr>
      <w:r w:rsidDel="00000000" w:rsidR="00000000" w:rsidRPr="00000000">
        <w:rPr>
          <w:rtl w:val="0"/>
        </w:rPr>
        <w:t xml:space="preserve">5.1 VỊ TRÍ LƯU REGISTRY VÀ HIỆU NĂNG RENDER</w:t>
      </w:r>
    </w:p>
    <w:p w:rsidR="00000000" w:rsidDel="00000000" w:rsidP="00000000" w:rsidRDefault="00000000" w:rsidRPr="00000000" w14:paraId="0000009E">
      <w:pPr>
        <w:pStyle w:val="Heading2"/>
        <w:keepNext w:val="1"/>
        <w:spacing w:after="80" w:before="160" w:line="259" w:lineRule="auto"/>
        <w:rPr/>
      </w:pPr>
      <w:r w:rsidDel="00000000" w:rsidR="00000000" w:rsidRPr="00000000">
        <w:rPr>
          <w:rtl w:val="0"/>
        </w:rPr>
        <w:t xml:space="preserve">- ACTIVE REGISTRY và UPDATE QUEUE phải được lưu trực tiếp trong SHORTDES-EXTRA để module tự đủ dữ liệu khi render; không bắt buộc đọc thêm Google Sheet/file ngoài.</w:t>
      </w:r>
    </w:p>
    <w:p w:rsidR="00000000" w:rsidDel="00000000" w:rsidP="00000000" w:rsidRDefault="00000000" w:rsidRPr="00000000" w14:paraId="0000009F">
      <w:pPr>
        <w:pStyle w:val="Heading2"/>
        <w:keepNext w:val="1"/>
        <w:spacing w:after="80" w:before="160" w:line="259" w:lineRule="auto"/>
        <w:rPr/>
      </w:pPr>
      <w:r w:rsidDel="00000000" w:rsidR="00000000" w:rsidRPr="00000000">
        <w:rPr>
          <w:rtl w:val="0"/>
        </w:rPr>
        <w:t xml:space="preserve">- Không dùng Google Sheet làm nguồn runtime bắt buộc cho mỗi lần render vì tạo thêm dependency, tăng số lần đọc và có nguy cơ lệch version giữa rule và sheet.</w:t>
      </w:r>
    </w:p>
    <w:p w:rsidR="00000000" w:rsidDel="00000000" w:rsidP="00000000" w:rsidRDefault="00000000" w:rsidRPr="00000000" w14:paraId="000000A0">
      <w:pPr>
        <w:pStyle w:val="Heading2"/>
        <w:keepNext w:val="1"/>
        <w:spacing w:after="80" w:before="160" w:line="259" w:lineRule="auto"/>
        <w:rPr/>
      </w:pPr>
      <w:r w:rsidDel="00000000" w:rsidR="00000000" w:rsidRPr="00000000">
        <w:rPr>
          <w:rtl w:val="0"/>
        </w:rPr>
        <w:t xml:space="preserve">- Nếu cần quản trị số lượng lớn, Google Sheet có thể được dùng như bảng quản trị/mirror cho con người, nhưng trước khi key được phép dùng production phải đồng bộ ngược vào ACTIVE REGISTRY trong SHORTDES-EXTRA. SHORTDES-EXTRA vẫn là source-of-truth đối với AI render.</w:t>
      </w:r>
    </w:p>
    <w:p w:rsidR="00000000" w:rsidDel="00000000" w:rsidP="00000000" w:rsidRDefault="00000000" w:rsidRPr="00000000" w14:paraId="000000A1">
      <w:pPr>
        <w:pStyle w:val="Heading2"/>
        <w:keepNext w:val="1"/>
        <w:spacing w:after="80" w:before="160" w:line="259" w:lineRule="auto"/>
        <w:rPr/>
      </w:pPr>
      <w:r w:rsidDel="00000000" w:rsidR="00000000" w:rsidRPr="00000000">
        <w:rPr>
          <w:rtl w:val="0"/>
        </w:rPr>
        <w:t xml:space="preserve">- UPDATE QUEUE nằm cùng module để AI kiểm tra trùng candidate ngay trong cùng một lần đọc rule. Việc thêm candidate chỉ thay đổi bảng hàng chờ, không tự thay đổi ACTIVE REGISTRY hoặc frontend.</w:t>
      </w:r>
    </w:p>
    <w:p w:rsidR="00000000" w:rsidDel="00000000" w:rsidP="00000000" w:rsidRDefault="00000000" w:rsidRPr="00000000" w14:paraId="000000A2">
      <w:pPr>
        <w:pStyle w:val="Heading2"/>
        <w:keepNext w:val="1"/>
        <w:spacing w:after="80" w:before="160" w:line="259" w:lineRule="auto"/>
        <w:rPr/>
      </w:pPr>
      <w:r w:rsidDel="00000000" w:rsidR="00000000" w:rsidRPr="00000000">
        <w:rPr>
          <w:rtl w:val="0"/>
        </w:rPr>
        <w:t xml:space="preserve">- Khi cập nhật registry: đọc revision hiện tại → cập nhật UPDATE QUEUE/ACTIVE REGISTRY đúng trạng thái → tăng version SHORTDES-EXTRA → kiểm tra lại mapping frontend. Không sửa MASTER RULE nếu top-level contract/dependency không thay đổi.</w:t>
      </w:r>
    </w:p>
    <w:p w:rsidR="00000000" w:rsidDel="00000000" w:rsidP="00000000" w:rsidRDefault="00000000" w:rsidRPr="00000000" w14:paraId="000000A3">
      <w:pPr>
        <w:pStyle w:val="Heading2"/>
        <w:keepNext w:val="1"/>
        <w:spacing w:after="80" w:before="160" w:line="259" w:lineRule="auto"/>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Không cố định cùng một bộ trường hoặc cố ép đủ 6 trường cho mọi nhóm sản phẩm.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Ưu tiên các thông số có giá trị nhận diện cấu hình, phân biệt model hoặc ảnh hưởng trực tiếp đến quyết định mua hàng. Một field chỉ được chọn khi value cung cấp thông tin hữu ích, tích cực hoặc có giá trị so sánh thực tế.</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Mỗi object phải đại diện cho một nhóm thông tin có giá trị; được phép gộp các thuộc tính liên quan trong cùng value khi thực sự cần thiết, nhưng value sau khi gộp vẫn phải tuân thủ COMPACT VALUE RULE tại Mục IV.7.</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Không đưa Bảo hành vào shortdes-spec; Bảo hành là metafield văn bản nhiều dòng độc lập.</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Khối lượng không được chọn mặc định vào shortdes-spec vì đã có field Khối lượng top-level riêng. Tuy nhiên được phép chọn key weight khi trọng lượng là USP hoặc điểm định vị nổi bật có ảnh hưởng trực tiếp đến quyết định mua hàng, đặc biệt với laptop mỏng nhẹ/ultralight/portable hoặc dòng sản phẩm được nhà sản xuất nhấn mạnh về tính cơ động. Điều kiện bắt buộc: giá trị weight trong shortdes-spec phải là khối lượng thực đã được xác minh chính xác cho đúng model/SKU từ nguồn hợp lệ; không dùng giá trị ước lượng, không dùng package/shipping weight và không dùng số “starting at/từ” nếu chưa chứng minh áp dụng cho đúng cấu hình. Field Khối lượng top-level vẫn tiếp tục render độc lập theo MASTER RULE, vì vậy trong trường hợp weight được chọn vào shortdes-spec, việc xuất hiện ở cả hai nơi là chủ đích và không được xem là lặp sai.</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Không đưa khuyến mãi hoặc ghi chú vào shortdes-spec.</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Tuyệt đối loại khỏi shortdes-spec mọi thuộc tính thể hiện sự thiếu vắng, không hỗ trợ, không áp dụng hoặc không cung cấp giá trị sử dụng, ví dụ: “Không có”, “Không hỗ trợ”, “Không”, “None”, “No”, “N/A”, “NA”, “Not supported”, “Not available”, giá trị rỗng và mọi cách diễn đạt tương đương về ngữ nghĩa. Việc field tồn tại trong bảng thông số không có nghĩa field đó đủ điều kiện làm thông số nổi bật.</w:t>
      </w:r>
    </w:p>
    <w:p w:rsidR="00000000" w:rsidDel="00000000" w:rsidP="00000000" w:rsidRDefault="00000000" w:rsidRPr="00000000" w14:paraId="000000AB">
      <w:pPr>
        <w:pStyle w:val="Heading2"/>
        <w:keepNext w:val="1"/>
        <w:spacing w:after="80" w:before="160" w:line="259" w:lineRule="auto"/>
        <w:rPr/>
      </w:pPr>
      <w:r w:rsidDel="00000000" w:rsidR="00000000" w:rsidRPr="00000000">
        <w:rPr>
          <w:rtl w:val="0"/>
        </w:rPr>
        <w:t xml:space="preserve">7. Quy tắc rút gọn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label ưu tiên 1–3 từ và ưu tiên không quá 16 ký tự khi có thể, ví dụ: CPU, RAM, SSD, GPU, Màn hình, Wi-Fi, NPU, Panel, Refresh Rate. Không rút gọn đến mức làm sai hoặc khó hiểu thuật ngữ kỹ thuật.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value chỉ giữ cụm thông số đủ nhận diện; bỏ mô tả dài, lợi ích, câu marketing và thông tin phụ không cần thiết.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COMPACT VALUE RULE - Chuẩn hóa độ dài phục vụ giao diện: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shortdes-spec dùng chung cho cả trang chi tiết và product card; không tạo hai phiên bản value khác nhau cho cùng một object.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value lý tưởng khoảng 6 ký tự và tuyệt đối không vượt quá 10 ký tự, tính trên chuỗi hiển thị sau khi JSON.parse(). Mục tiêu là người dùng có thể liếc một lần và nhận ra ngay thông số chính. value ngắn hơn 6 ký tự hoàn toàn hợp lệ nếu bản thân thông số đã đầy đủ, ví dụ: 80mm, 8GB, 1ms; không được kéo dài dữ liệu chỉ để đạt độ dài lý tưởng.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Nếu value vượt 10 ký tự, bắt buộc rút gọn theo ngữ nghĩa kỹ thuật trước khi xuất: bỏ từ lặp, từ mô tả dư, tên hãng không cần thiết, tiền tố không cần thiết và thuộc tính phụ ít giá trị nhận diện. Ưu tiên giữ model, dung lượng, tốc độ, chuẩn hoặc con số giúp phân biệt sản phẩm.</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Không được cắt chuỗi cơ học theo số ký tự, không dùng dấu ba chấm (...) để che phần dữ liệu bị cắt và không dựa vào CSS line-clamp/ellipsis để sửa dữ liệu nguồn.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Không được rút gọn model, chuẩn kỹ thuật hoặc hậu tố có ý nghĩa phân biệt SKU nếu việc rút gọn làm thay đổi hoặc mất ý nghĩa kỹ thuật.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Với danh sách dài như I/O Ports, symbology hoặc connection, phải tóm lược thành cụm kỹ thuật ngắn nhưng vẫn đúng dữ liệu đã xác minh; không chép toàn bộ danh sách vào value. Ví dụ: USB + Bluetooth + 2.4GHz; 2× USB-A, 2× TB4, HDMI 2.1, RJ45; 1D/2D phổ biến chỉ khi nguồn xác minh thiết bị hỗ trợ cả hai nhóm mã.</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Nếu một thông số không thể rút xuống tối đa 10 ký tự mà vẫn giữ đủ ý nghĩa nhận diện, loại thông số đó khỏi shortdes-spec và ưu tiên thông số nổi bật khác phù hợp hơn. Không được phá nghĩa, cắt model quan trọng hoặc chèn dữ liệu yếu chỉ để đạt 3–6 object. shortdes-spec là dữ liệu glanceable cho giao diện, không phải nơi chứa toàn bộ chi tiết kỹ thuật.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 value phải là một dòng dữ liệu duy nhất; không chèn xuống dòng, HTML hoặc câu diễn giải.</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CPU: ưu tiên model CPU, bỏ tên hãng hoặc tiền tố dư khi không gây nhầm lẫn. Ví dụ: i5-1335U.</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RAM: ưu tiên dung lượng + chuẩn. Ví dụ: 16GB DDR5.</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Storage: ưu tiên dung lượng + chuẩn chính. Ví dụ: 512GB Gen4.</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GPU: ưu tiên model GPU; chỉ thêm VRAM nếu tổng value vẫn không vượt 10 ký tự. Ví dụ: RTX 5060.</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Màn hình: chỉ gộp các yếu tố khi value sau parse vẫn không vượt 10 ký tự; nếu dài hơn, ưu tiên dùng các key chuyên biệt như screen-size, resolution, panel hoặc refresh-rate. Khi ghi vào JSON shortdes-spec, dấu inch bắt buộc dùng \u0022. Ví dụ value JSON: 16\u0022 165Hz.</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Khối lượng: chỉ dùng khi thỏa điều kiện USP/định vị tại Mục IV.6; label ưu tiên "Khối lượng", key bắt buộc là weight, value chỉ ghi số liệu ngắn gọn theo kg, ví dụ: 0.99 kg hoặc 1.25 kg. Không thêm các từ "mỏng nhẹ", "siêu nhẹ", "ultralight" vào value; các khái niệm đó chỉ là căn cứ lựa chọn thông số, không phải dữ liệu kỹ thuật của value.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đưa cache, số nhân/luồng, boost clock hoặc thông số phụ vào dòng CPU nếu tên CPU đã đủ giá trị nhận diện, trừ khi chính thông tin đó là điểm nổi bật của loại sản phẩm.</w:t>
      </w:r>
    </w:p>
    <w:p w:rsidR="00000000" w:rsidDel="00000000" w:rsidP="00000000" w:rsidRDefault="00000000" w:rsidRPr="00000000" w14:paraId="000000BE">
      <w:pPr>
        <w:pStyle w:val="Heading2"/>
        <w:keepNext w:val="1"/>
        <w:spacing w:after="80" w:before="160" w:line="259" w:lineRule="auto"/>
        <w:rPr/>
      </w:pPr>
      <w:r w:rsidDel="00000000" w:rsidR="00000000" w:rsidRPr="00000000">
        <w:rPr>
          <w:rtl w:val="0"/>
        </w:rPr>
        <w:t xml:space="preserve">8. Ví dụ laptop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88" w:right="144"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sz w:val="18"/>
          <w:szCs w:val="18"/>
          <w:rtl w:val="0"/>
        </w:rPr>
        <w:t xml:space="preserve">[</w:t>
        <w:br w:type="textWrapping"/>
        <w:t xml:space="preserve">  {"key":"cpu","label":"CPU","value":"i5-1335U"},</w:t>
        <w:br w:type="textWrapping"/>
        <w:t xml:space="preserve">  {"key":"ram","label":"RAM","value":"8GB DDR4"},</w:t>
        <w:br w:type="textWrapping"/>
        <w:t xml:space="preserve">  {"key":"storage","label":"SSD","value":"512GB Gen3"},</w:t>
        <w:br w:type="textWrapping"/>
        <w:t xml:space="preserve">  {"key":"gpu","label":"GPU","value":"Intel UHD"},</w:t>
        <w:br w:type="textWrapping"/>
        <w:t xml:space="preserve">  {"key":"display","label":"Màn hình","value":"15.6\u0022 FHD"},</w:t>
        <w:br w:type="textWrapping"/>
        <w:t xml:space="preserve">  {"key":"wifi","label":"Wi-Fi","value":"Wi-Fi 6E"}</w:t>
        <w:br w:type="textWrapping"/>
        <w:t xml:space="preserve">]</w:t>
      </w:r>
      <w:r w:rsidDel="00000000" w:rsidR="00000000" w:rsidRPr="00000000">
        <w:rPr>
          <w:rtl w:val="0"/>
        </w:rPr>
      </w:r>
    </w:p>
    <w:p w:rsidR="00000000" w:rsidDel="00000000" w:rsidP="00000000" w:rsidRDefault="00000000" w:rsidRPr="00000000" w14:paraId="000000C0">
      <w:pPr>
        <w:spacing w:after="80" w:line="259" w:lineRule="auto"/>
        <w:rPr/>
      </w:pPr>
      <w:r w:rsidDel="00000000" w:rsidR="00000000" w:rsidRPr="00000000">
        <w:rPr>
          <w:b w:val="1"/>
          <w:bCs w:val="1"/>
          <w:rtl w:val="0"/>
        </w:rPr>
        <w:t xml:space="preserve">Lưu ý: Ví dụ chỉ minh họa schema và mức độ rút gọn. Số lượng thực tế phải được chọn động từ 3 đến 6 object theo đúng sản phẩm và chỉ giữ thông tin hữu ích. Mọi key bắt buộc lấy từ ACTIVE SPEC / ICON REGISTRY tại Mục IV.4; AI không được tự tạo key ngoài danh sách. Nếu không có key chuyên biệt phù hợp, chỉ được dùng fallback feature.</w:t>
      </w:r>
      <w:r w:rsidDel="00000000" w:rsidR="00000000" w:rsidRPr="00000000">
        <w:rPr>
          <w:rtl w:val="0"/>
        </w:rPr>
      </w:r>
    </w:p>
    <w:p w:rsidR="00000000" w:rsidDel="00000000" w:rsidP="00000000" w:rsidRDefault="00000000" w:rsidRPr="00000000" w14:paraId="000000C1">
      <w:pPr>
        <w:pStyle w:val="Heading1"/>
        <w:keepNext w:val="1"/>
        <w:spacing w:after="80" w:before="160" w:line="259" w:lineRule="auto"/>
        <w:rPr/>
      </w:pPr>
      <w:r w:rsidDel="00000000" w:rsidR="00000000" w:rsidRPr="00000000">
        <w:rPr>
          <w:rtl w:val="0"/>
        </w:rPr>
        <w:t xml:space="preserve">V. ƯU ĐÃI - VĂN BẢN NHIỀU DÒNG</w:t>
      </w:r>
    </w:p>
    <w:p w:rsidR="00000000" w:rsidDel="00000000" w:rsidP="00000000" w:rsidRDefault="00000000" w:rsidRPr="00000000" w14:paraId="000000C2">
      <w:pPr>
        <w:spacing w:after="80" w:before="160" w:line="259" w:lineRule="auto"/>
        <w:rPr/>
      </w:pPr>
      <w:r w:rsidDel="00000000" w:rsidR="00000000" w:rsidRPr="00000000">
        <w:rPr>
          <w:rtl w:val="0"/>
        </w:rPr>
        <w:t xml:space="preserve">Field Ưu đãi dùng cho metafield SAPO kiểu văn bản nhiều dòng.</w:t>
      </w:r>
    </w:p>
    <w:p w:rsidR="00000000" w:rsidDel="00000000" w:rsidP="00000000" w:rsidRDefault="00000000" w:rsidRPr="00000000" w14:paraId="000000C3">
      <w:pPr>
        <w:spacing w:after="80" w:before="160" w:line="259" w:lineRule="auto"/>
        <w:rPr/>
      </w:pPr>
      <w:r w:rsidDel="00000000" w:rsidR="00000000" w:rsidRPr="00000000">
        <w:rPr>
          <w:rtl w:val="0"/>
        </w:rPr>
        <w:t xml:space="preserve">Chỉ render quà tặng/ưu đãi bán hàng được người dùng cung cấp trực tiếp trong Input. Không tự tìm, suy diễn, bổ sung hoặc thay thế ưu đãi từ web.</w:t>
      </w:r>
    </w:p>
    <w:p w:rsidR="00000000" w:rsidDel="00000000" w:rsidP="00000000" w:rsidRDefault="00000000" w:rsidRPr="00000000" w14:paraId="000000C4">
      <w:pPr>
        <w:spacing w:after="80" w:before="160" w:line="259" w:lineRule="auto"/>
        <w:rPr/>
      </w:pPr>
      <w:r w:rsidDel="00000000" w:rsidR="00000000" w:rsidRPr="00000000">
        <w:rPr>
          <w:rtl w:val="0"/>
        </w:rPr>
        <w:t xml:space="preserve">Mỗi quà tặng hoặc ưu đãi độc lập là một dòng văn bản riêng. Không dùng HTML, Markdown bullet hoặc ký hiệu trang trí.</w:t>
      </w:r>
    </w:p>
    <w:p w:rsidR="00000000" w:rsidDel="00000000" w:rsidP="00000000" w:rsidRDefault="00000000" w:rsidRPr="00000000" w14:paraId="000000C5">
      <w:pPr>
        <w:spacing w:after="80" w:before="160" w:line="259" w:lineRule="auto"/>
        <w:rPr/>
      </w:pPr>
      <w:r w:rsidDel="00000000" w:rsidR="00000000" w:rsidRPr="00000000">
        <w:rPr>
          <w:rtl w:val="0"/>
        </w:rPr>
        <w:t xml:space="preserve">Nếu Input không cung cấp ưu đãi thì để trống field Ưu đãi.</w:t>
      </w:r>
    </w:p>
    <w:p w:rsidR="00000000" w:rsidDel="00000000" w:rsidP="00000000" w:rsidRDefault="00000000" w:rsidRPr="00000000" w14:paraId="000000C6">
      <w:pPr>
        <w:spacing w:after="80" w:before="160" w:line="259" w:lineRule="auto"/>
        <w:rPr/>
      </w:pPr>
      <w:r w:rsidDel="00000000" w:rsidR="00000000" w:rsidRPr="00000000">
        <w:rPr>
          <w:rtl w:val="0"/>
        </w:rPr>
        <w:t xml:space="preserve">Khi Input liệt kê nhiều quà bằng dấu +, dấu chấm phẩy, xuống dòng hoặc danh sách rõ ràng, tách từng món thành một dòng. Không tự động tách theo dấu phẩy vì dấu phẩy có thể nằm trong tên sản phẩm. Giữ nguyên model/mã quà tặng và số lượng nếu Input có; chỉ chuẩn hóa khoảng trắng và lỗi trình bày nhỏ.</w:t>
      </w:r>
    </w:p>
    <w:p w:rsidR="00000000" w:rsidDel="00000000" w:rsidP="00000000" w:rsidRDefault="00000000" w:rsidRPr="00000000" w14:paraId="000000C7">
      <w:pPr>
        <w:pStyle w:val="Heading1"/>
        <w:keepNext w:val="1"/>
        <w:spacing w:after="80" w:before="160" w:line="259" w:lineRule="auto"/>
        <w:rPr/>
      </w:pPr>
      <w:r w:rsidDel="00000000" w:rsidR="00000000" w:rsidRPr="00000000">
        <w:rPr>
          <w:rtl w:val="0"/>
        </w:rPr>
      </w:r>
    </w:p>
    <w:p w:rsidR="00000000" w:rsidDel="00000000" w:rsidP="00000000" w:rsidRDefault="00000000" w:rsidRPr="00000000" w14:paraId="000000C8">
      <w:pPr>
        <w:pStyle w:val="Heading2"/>
        <w:spacing w:after="80" w:before="160" w:line="259" w:lineRule="auto"/>
        <w:rPr/>
      </w:pPr>
      <w:bookmarkStart w:colFirst="0" w:colLast="0" w:name="_mwwk2nyfjlad" w:id="0"/>
      <w:bookmarkEnd w:id="0"/>
      <w:r w:rsidDel="00000000" w:rsidR="00000000" w:rsidRPr="00000000">
        <w:rPr>
          <w:rtl w:val="0"/>
        </w:rPr>
        <w:t xml:space="preserve">1. Chuẩn hóa cách diễn đạt Ưu đãi</w:t>
      </w:r>
    </w:p>
    <w:p w:rsidR="00000000" w:rsidDel="00000000" w:rsidP="00000000" w:rsidRDefault="00000000" w:rsidRPr="00000000" w14:paraId="000000C9">
      <w:pPr>
        <w:spacing w:after="80" w:before="160" w:line="259" w:lineRule="auto"/>
        <w:rPr/>
      </w:pPr>
      <w:r w:rsidDel="00000000" w:rsidR="00000000" w:rsidRPr="00000000">
        <w:rPr>
          <w:rtl w:val="0"/>
        </w:rPr>
        <w:t xml:space="preserve">Ưu đãi vẫn chỉ được lấy từ Input người dùng, nhưng sau khi nhận diện ý nghĩa phải chuẩn hóa về một cấu trúc hiển thị ổn định. Cùng một loại ưu đãi phải dùng cùng một động từ, thứ tự và định dạng giữa mọi sản phẩm; không thay đổi tên thương mại, model, mã quà tặng hoặc số lượng do Input cung cấp.</w:t>
      </w:r>
    </w:p>
    <w:p w:rsidR="00000000" w:rsidDel="00000000" w:rsidP="00000000" w:rsidRDefault="00000000" w:rsidRPr="00000000" w14:paraId="000000CA">
      <w:pPr>
        <w:spacing w:after="80" w:before="160" w:line="259" w:lineRule="auto"/>
        <w:rPr/>
      </w:pPr>
      <w:r w:rsidDel="00000000" w:rsidR="00000000" w:rsidRPr="00000000">
        <w:rPr>
          <w:rtl w:val="0"/>
        </w:rPr>
        <w:t xml:space="preserve">Canonical phrase ưu tiên: quà tặng vật lý/phần mềm → Tặng {QUÀ_TẶNG}; giảm tiền → Giảm {SỐ_TIỀN}; giảm phần trăm → Giảm {PHẦN_TRĂM}; trả góp lãi suất 0% → Trả góp 0%; miễn phí vận chuyển → Miễn phí vận chuyển. Nếu Input đã dùng một tên chương trình ưu đãi chính thức của hãng hoặc nhà bán hàng, giữ nguyên tên chương trình và chỉ chuẩn hóa phần động từ/định dạng bao quanh khi cần. Ví dụ: Balo Acer / Gift: Balo Acer / tặng balo Acer → Tặng Balo Acer; discount 500k → Giảm 500.000đ; góp 0 / trả góp 0% → Trả góp 0%.</w:t>
      </w:r>
    </w:p>
    <w:p w:rsidR="00000000" w:rsidDel="00000000" w:rsidP="00000000" w:rsidRDefault="00000000" w:rsidRPr="00000000" w14:paraId="000000CB">
      <w:pPr>
        <w:spacing w:after="80" w:before="160" w:line="259" w:lineRule="auto"/>
        <w:rPr/>
      </w:pPr>
      <w:r w:rsidDel="00000000" w:rsidR="00000000" w:rsidRPr="00000000">
        <w:rPr>
          <w:rtl w:val="0"/>
        </w:rPr>
        <w:t xml:space="preserve">Nếu Input có số lượng, ưu tiên mẫu Tặng {SỐ_LƯỢNG} {TÊN_QUÀ}; ví dụ Mouse Logitech M331 x1 → Tặng 1 Chuột Logitech M331. Không tự dịch hoặc đổi model/tên thương mại nếu việc đó có thể làm sai danh tính quà tặng.</w:t>
      </w:r>
    </w:p>
    <w:p w:rsidR="00000000" w:rsidDel="00000000" w:rsidP="00000000" w:rsidRDefault="00000000" w:rsidRPr="00000000" w14:paraId="000000CC">
      <w:pPr>
        <w:spacing w:after="80" w:before="160" w:line="259" w:lineRule="auto"/>
        <w:rPr/>
      </w:pPr>
      <w:r w:rsidDel="00000000" w:rsidR="00000000" w:rsidRPr="00000000">
        <w:rPr>
          <w:rtl w:val="0"/>
        </w:rPr>
        <w:t xml:space="preserve">Mỗi ưu đãi độc lập vẫn là một dòng riêng, không HTML, không Markdown. Chuẩn hóa cách diễn đạt không cho phép bổ sung ưu đãi từ web hoặc suy diễn một quyền lợi chưa có trong Input.</w:t>
      </w:r>
    </w:p>
    <w:p w:rsidR="00000000" w:rsidDel="00000000" w:rsidP="00000000" w:rsidRDefault="00000000" w:rsidRPr="00000000" w14:paraId="000000CD">
      <w:pPr>
        <w:pStyle w:val="Heading1"/>
        <w:keepNext w:val="1"/>
        <w:spacing w:after="80" w:before="160" w:line="259" w:lineRule="auto"/>
        <w:rPr/>
      </w:pPr>
      <w:r w:rsidDel="00000000" w:rsidR="00000000" w:rsidRPr="00000000">
        <w:rPr>
          <w:rtl w:val="0"/>
        </w:rPr>
        <w:t xml:space="preserve">VI. GHI CHÚ - VĂN BẢN NHIỀU DÒNG</w:t>
      </w:r>
    </w:p>
    <w:p w:rsidR="00000000" w:rsidDel="00000000" w:rsidP="00000000" w:rsidRDefault="00000000" w:rsidRPr="00000000" w14:paraId="000000CE">
      <w:pPr>
        <w:spacing w:after="80" w:before="160" w:line="259" w:lineRule="auto"/>
        <w:rPr/>
      </w:pPr>
      <w:r w:rsidDel="00000000" w:rsidR="00000000" w:rsidRPr="00000000">
        <w:rPr>
          <w:rtl w:val="0"/>
        </w:rPr>
        <w:t xml:space="preserve">Field Ghi chú dùng cho metafield SAPO kiểu văn bản nhiều dòng.</w:t>
      </w:r>
    </w:p>
    <w:p w:rsidR="00000000" w:rsidDel="00000000" w:rsidP="00000000" w:rsidRDefault="00000000" w:rsidRPr="00000000" w14:paraId="000000CF">
      <w:pPr>
        <w:spacing w:after="80" w:before="160" w:line="259" w:lineRule="auto"/>
        <w:rPr/>
      </w:pPr>
      <w:r w:rsidDel="00000000" w:rsidR="00000000" w:rsidRPr="00000000">
        <w:rPr>
          <w:rtl w:val="0"/>
        </w:rPr>
        <w:t xml:space="preserve">Với sản phẩm barebone / barebone kit / kit tương đương, tối đa 2 dòng và hai dòng có vai trò cố định.</w:t>
      </w:r>
    </w:p>
    <w:p w:rsidR="00000000" w:rsidDel="00000000" w:rsidP="00000000" w:rsidRDefault="00000000" w:rsidRPr="00000000" w14:paraId="000000D0">
      <w:pPr>
        <w:spacing w:after="80" w:before="160" w:line="259" w:lineRule="auto"/>
        <w:rPr/>
      </w:pPr>
      <w:r w:rsidDel="00000000" w:rsidR="00000000" w:rsidRPr="00000000">
        <w:rPr>
          <w:rtl w:val="0"/>
        </w:rPr>
        <w:t xml:space="preserve">Dòng 1: Sản phẩm chưa bao gồm {DANH_SÁCH_THÀNH_PHẦN_THIẾU}. Chỉ liệt kê thành phần được nguồn hãng hoặc Input đáng tin cậy xác nhận là chưa đi kèm / must be provided separately.</w:t>
      </w:r>
    </w:p>
    <w:p w:rsidR="00000000" w:rsidDel="00000000" w:rsidP="00000000" w:rsidRDefault="00000000" w:rsidRPr="00000000" w14:paraId="000000D1">
      <w:pPr>
        <w:spacing w:after="80" w:before="160" w:line="259" w:lineRule="auto"/>
        <w:rPr/>
      </w:pPr>
      <w:r w:rsidDel="00000000" w:rsidR="00000000" w:rsidRPr="00000000">
        <w:rPr>
          <w:rtl w:val="0"/>
        </w:rPr>
        <w:t xml:space="preserve">Dòng 2 cố định chính xác: Người dùng tự chọn cấu hình sản phẩm.</w:t>
      </w:r>
    </w:p>
    <w:p w:rsidR="00000000" w:rsidDel="00000000" w:rsidP="00000000" w:rsidRDefault="00000000" w:rsidRPr="00000000" w14:paraId="000000D2">
      <w:pPr>
        <w:spacing w:after="80" w:before="160" w:line="259" w:lineRule="auto"/>
        <w:rPr/>
      </w:pPr>
      <w:r w:rsidDel="00000000" w:rsidR="00000000" w:rsidRPr="00000000">
        <w:rPr>
          <w:rtl w:val="0"/>
        </w:rPr>
        <w:t xml:space="preserve">Không mặc định mọi barebone đều thiếu CPU, RAM và SSD. Một khe trống, socket, khả năng nâng cấp hoặc hỗ trợ thêm linh kiện không đồng nghĩa linh kiện đó không đi kèm.</w:t>
      </w:r>
    </w:p>
    <w:p w:rsidR="00000000" w:rsidDel="00000000" w:rsidP="00000000" w:rsidRDefault="00000000" w:rsidRPr="00000000" w14:paraId="000000D3">
      <w:pPr>
        <w:spacing w:after="80" w:before="160" w:line="259" w:lineRule="auto"/>
        <w:rPr/>
      </w:pPr>
      <w:r w:rsidDel="00000000" w:rsidR="00000000" w:rsidRPr="00000000">
        <w:rPr>
          <w:rtl w:val="0"/>
        </w:rPr>
        <w:t xml:space="preserve">Nếu sản phẩm không phải barebone và Input không có ghi chú hợp lệ thì để trống field Ghi chú.</w:t>
      </w:r>
    </w:p>
    <w:p w:rsidR="00000000" w:rsidDel="00000000" w:rsidP="00000000" w:rsidRDefault="00000000" w:rsidRPr="00000000" w14:paraId="000000D4">
      <w:pPr>
        <w:spacing w:after="80" w:before="160" w:line="259" w:lineRule="auto"/>
        <w:rPr/>
      </w:pPr>
      <w:r w:rsidDel="00000000" w:rsidR="00000000" w:rsidRPr="00000000">
        <w:rPr>
          <w:rtl w:val="0"/>
        </w:rPr>
        <w:t xml:space="preserve">Không dùng HTML hoặc Markdown trong field Ghi chú.</w:t>
      </w:r>
    </w:p>
    <w:p w:rsidR="00000000" w:rsidDel="00000000" w:rsidP="00000000" w:rsidRDefault="00000000" w:rsidRPr="00000000" w14:paraId="000000D5">
      <w:pPr>
        <w:pStyle w:val="Heading1"/>
        <w:keepNext w:val="1"/>
        <w:spacing w:after="80" w:before="160" w:line="259" w:lineRule="auto"/>
        <w:rPr/>
      </w:pPr>
      <w:r w:rsidDel="00000000" w:rsidR="00000000" w:rsidRPr="00000000">
        <w:rPr>
          <w:rtl w:val="0"/>
        </w:rPr>
      </w:r>
    </w:p>
    <w:p w:rsidR="00000000" w:rsidDel="00000000" w:rsidP="00000000" w:rsidRDefault="00000000" w:rsidRPr="00000000" w14:paraId="000000D6">
      <w:pPr>
        <w:pStyle w:val="Heading1"/>
        <w:keepNext w:val="1"/>
        <w:spacing w:after="80" w:before="160" w:line="259" w:lineRule="auto"/>
        <w:rPr/>
      </w:pPr>
      <w:r w:rsidDel="00000000" w:rsidR="00000000" w:rsidRPr="00000000">
        <w:rPr>
          <w:rtl w:val="0"/>
        </w:rPr>
        <w:t xml:space="preserve">VII. BẢO HÀNH - VĂN BẢN NHIỀU DÒNG</w:t>
      </w:r>
    </w:p>
    <w:p w:rsidR="00000000" w:rsidDel="00000000" w:rsidP="00000000" w:rsidRDefault="00000000" w:rsidRPr="00000000" w14:paraId="000000D7">
      <w:pPr>
        <w:spacing w:after="80" w:before="160" w:line="259" w:lineRule="auto"/>
        <w:rPr/>
      </w:pPr>
      <w:r w:rsidDel="00000000" w:rsidR="00000000" w:rsidRPr="00000000">
        <w:rPr>
          <w:rtl w:val="0"/>
        </w:rPr>
        <w:t xml:space="preserve">Warranty Source Lock cũ bị hủy bỏ. SHORTDES-EXTRA là nguồn quy tắc duy nhất quản lý dữ liệu Bảo hành.</w:t>
      </w:r>
    </w:p>
    <w:p w:rsidR="00000000" w:rsidDel="00000000" w:rsidP="00000000" w:rsidRDefault="00000000" w:rsidRPr="00000000" w14:paraId="000000D8">
      <w:pPr>
        <w:spacing w:after="80" w:before="160" w:line="259" w:lineRule="auto"/>
        <w:rPr/>
      </w:pPr>
      <w:r w:rsidDel="00000000" w:rsidR="00000000" w:rsidRPr="00000000">
        <w:rPr>
          <w:rtl w:val="0"/>
        </w:rPr>
        <w:t xml:space="preserve">1. Nguồn bảo hành hợp lệ</w:t>
      </w:r>
    </w:p>
    <w:p w:rsidR="00000000" w:rsidDel="00000000" w:rsidP="00000000" w:rsidRDefault="00000000" w:rsidRPr="00000000" w14:paraId="000000D9">
      <w:pPr>
        <w:spacing w:after="80" w:before="160" w:line="259" w:lineRule="auto"/>
        <w:rPr/>
      </w:pPr>
      <w:r w:rsidDel="00000000" w:rsidR="00000000" w:rsidRPr="00000000">
        <w:rPr>
          <w:rtl w:val="0"/>
        </w:rPr>
        <w:t xml:space="preserve">Ưu tiên cao nhất thời gian bảo hành do người dùng cung cấp trực tiếp trong Input. Nếu Input có thời gian bảo hành rõ ràng như BH 24T, 24 tháng, 3 năm hoặc tương đương, sử dụng trực tiếp làm thời gian bảo hành của sản phẩm và không bắt buộc tra cứu lại, trừ khi người dùng yêu cầu xác minh. Chỉ khi Input không có thời gian bảo hành mới tra cứu nguồn chính hãng theo thứ tự ưu tiên bên dưới.</w:t>
      </w:r>
    </w:p>
    <w:p w:rsidR="00000000" w:rsidDel="00000000" w:rsidP="00000000" w:rsidRDefault="00000000" w:rsidRPr="00000000" w14:paraId="000000DA">
      <w:pPr>
        <w:spacing w:after="80" w:before="160" w:line="259" w:lineRule="auto"/>
        <w:rPr/>
      </w:pPr>
      <w:r w:rsidDel="00000000" w:rsidR="00000000" w:rsidRPr="00000000">
        <w:rPr>
          <w:rtl w:val="0"/>
        </w:rPr>
        <w:t xml:space="preserve">Ưu tiên website, trang hỗ trợ, tài liệu hoặc chính sách bảo hành chính hãng của nhà sản xuất dành cho Việt Nam. Chỉ dùng nguồn chính hãng Đông Nam Á/Asia Pacific khi chứng minh phạm vi áp dụng cho Việt Nam và đúng SKU/model/series.</w:t>
      </w:r>
    </w:p>
    <w:p w:rsidR="00000000" w:rsidDel="00000000" w:rsidP="00000000" w:rsidRDefault="00000000" w:rsidRPr="00000000" w14:paraId="000000DB">
      <w:pPr>
        <w:spacing w:after="80" w:before="160" w:line="259" w:lineRule="auto"/>
        <w:rPr/>
      </w:pPr>
      <w:r w:rsidDel="00000000" w:rsidR="00000000" w:rsidRPr="00000000">
        <w:rPr>
          <w:rtl w:val="0"/>
        </w:rPr>
        <w:t xml:space="preserve">Không dùng bảo hành từ retailer, đại lý, nhà phân phối, blog, forum hoặc trang tổng hợp để xác nhận bảo hành chính hãng. Phải đối chiếu đúng SKU, Part Number, series và khu vực.</w:t>
      </w:r>
    </w:p>
    <w:p w:rsidR="00000000" w:rsidDel="00000000" w:rsidP="00000000" w:rsidRDefault="00000000" w:rsidRPr="00000000" w14:paraId="000000DC">
      <w:pPr>
        <w:spacing w:after="80" w:before="160" w:line="259" w:lineRule="auto"/>
        <w:rPr/>
      </w:pPr>
      <w:r w:rsidDel="00000000" w:rsidR="00000000" w:rsidRPr="00000000">
        <w:rPr>
          <w:rtl w:val="0"/>
        </w:rPr>
        <w:t xml:space="preserve">2. Quy tắc hiển thị</w:t>
      </w:r>
    </w:p>
    <w:p w:rsidR="00000000" w:rsidDel="00000000" w:rsidP="00000000" w:rsidRDefault="00000000" w:rsidRPr="00000000" w14:paraId="000000DD">
      <w:pPr>
        <w:spacing w:after="80" w:before="160" w:line="259" w:lineRule="auto"/>
        <w:rPr/>
      </w:pPr>
      <w:r w:rsidDel="00000000" w:rsidR="00000000" w:rsidRPr="00000000">
        <w:rPr>
          <w:rtl w:val="0"/>
        </w:rPr>
        <w:t xml:space="preserve">Field Bảo hành dùng cho metafield SAPO kiểu văn bản nhiều dòng và có tối đa 2 dòng.</w:t>
      </w:r>
    </w:p>
    <w:p w:rsidR="00000000" w:rsidDel="00000000" w:rsidP="00000000" w:rsidRDefault="00000000" w:rsidRPr="00000000" w14:paraId="000000DE">
      <w:pPr>
        <w:spacing w:after="80" w:before="160" w:line="259" w:lineRule="auto"/>
        <w:rPr/>
      </w:pPr>
      <w:r w:rsidDel="00000000" w:rsidR="00000000" w:rsidRPr="00000000">
        <w:rPr>
          <w:rtl w:val="0"/>
        </w:rPr>
        <w:t xml:space="preserve">Dòng 1 luôn phải thể hiện rõ đây là bảo hành của hãng bằng cụm "Bảo hành chính hãng" và gộp thời gian bảo hành + loại dịch vụ đặc biệt nếu có. Ví dụ: Bảo hành chính hãng 2 năm; Bảo hành chính hãng 3 năm VIP 3S1; Bảo hành chính hãng 3 năm OSS; Bảo hành chính hãng 3 năm Onsite.</w:t>
      </w:r>
    </w:p>
    <w:p w:rsidR="00000000" w:rsidDel="00000000" w:rsidP="00000000" w:rsidRDefault="00000000" w:rsidRPr="00000000" w14:paraId="000000DF">
      <w:pPr>
        <w:spacing w:after="80" w:before="160" w:line="259" w:lineRule="auto"/>
        <w:rPr/>
      </w:pPr>
      <w:r w:rsidDel="00000000" w:rsidR="00000000" w:rsidRPr="00000000">
        <w:rPr>
          <w:rtl w:val="0"/>
        </w:rPr>
        <w:t xml:space="preserve">Nếu có URL chính hãng phù hợp mô tả đúng thời gian/chính sách bảo hành hiện có của sản phẩm, được phép bọc toàn bộ nội dung dòng 1 bằng đúng một thẻ &lt;a href="URL_CHÍNH_HÃNG"&gt;...&lt;/a&gt;. Dòng 2 chỉ tạo khi sản phẩm có thể mua thêm gói bảo hành/dịch vụ mở rộng chính hãng và có URL chương trình mua/nâng cấp chính xác; dòng 2 bắt buộc dùng thẻ &lt;a href="URL_CHÍNH_HÃNG"&gt;Mua thêm {TÊN CHƯƠNG TRÌNH}&lt;/a&gt;. Nếu không có URL chính xác thì không tạo thẻ &lt;a&gt; và không tạo dòng mua thêm.</w:t>
      </w:r>
    </w:p>
    <w:p w:rsidR="00000000" w:rsidDel="00000000" w:rsidP="00000000" w:rsidRDefault="00000000" w:rsidRPr="00000000" w14:paraId="000000E0">
      <w:pPr>
        <w:spacing w:after="80" w:before="160" w:line="259" w:lineRule="auto"/>
        <w:rPr/>
      </w:pPr>
      <w:r w:rsidDel="00000000" w:rsidR="00000000" w:rsidRPr="00000000">
        <w:rPr>
          <w:rtl w:val="0"/>
        </w:rPr>
        <w:t xml:space="preserve">Không dùng dòng 2 cho VIP 3S1, OSS, Onsite, On-Site Swap hoặc dịch vụ đã thuộc bảo hành hiện có ở dòng 1.</w:t>
      </w:r>
    </w:p>
    <w:p w:rsidR="00000000" w:rsidDel="00000000" w:rsidP="00000000" w:rsidRDefault="00000000" w:rsidRPr="00000000" w14:paraId="000000E1">
      <w:pPr>
        <w:spacing w:after="80" w:before="160" w:line="259" w:lineRule="auto"/>
        <w:rPr/>
      </w:pPr>
      <w:r w:rsidDel="00000000" w:rsidR="00000000" w:rsidRPr="00000000">
        <w:rPr>
          <w:rtl w:val="0"/>
        </w:rPr>
        <w:t xml:space="preserve">Nếu Input không có thời gian bảo hành và cũng không xác minh được bảo hành từ nguồn chính hãng thì để trống field Bảo hành. Không dùng Markdown. HTML chỉ được phép duy nhất dưới dạng thẻ &lt;a href="HTTPS_URL_CHÍNH_HÃNG"&gt;TEXT&lt;/a&gt; theo quy tắc ở trên; cấm mọi thẻ/thuộc tính HTML khác như &lt;div&gt;, &lt;span&gt;, &lt;strong&gt;, &lt;script&gt;, style, class, onclick hoặc javascript:.</w:t>
      </w:r>
    </w:p>
    <w:p w:rsidR="00000000" w:rsidDel="00000000" w:rsidP="00000000" w:rsidRDefault="00000000" w:rsidRPr="00000000" w14:paraId="000000E2">
      <w:pPr>
        <w:pStyle w:val="Heading2"/>
        <w:rPr/>
      </w:pPr>
      <w:bookmarkStart w:colFirst="0" w:colLast="0" w:name="_sv1kvlpe18c2" w:id="1"/>
      <w:bookmarkEnd w:id="1"/>
      <w:r w:rsidDel="00000000" w:rsidR="00000000" w:rsidRPr="00000000">
        <w:rPr>
          <w:rtl w:val="0"/>
        </w:rPr>
        <w:t xml:space="preserve">3. Chuẩn hóa cách diễn đạt bảo hành</w:t>
      </w:r>
    </w:p>
    <w:p w:rsidR="00000000" w:rsidDel="00000000" w:rsidP="00000000" w:rsidRDefault="00000000" w:rsidRPr="00000000" w14:paraId="000000E3">
      <w:pPr>
        <w:spacing w:after="80" w:before="160" w:line="259" w:lineRule="auto"/>
        <w:rPr/>
      </w:pPr>
      <w:r w:rsidDel="00000000" w:rsidR="00000000" w:rsidRPr="00000000">
        <w:rPr>
          <w:rtl w:val="0"/>
        </w:rPr>
        <w:t xml:space="preserve">Mọi dữ liệu bảo hành sau khi xác minh phải được chuẩn hóa sang một chuỗi hiển thị canonical trước khi ghi vào field Bảo hành. Cùng một thời hạn và cùng một loại dịch vụ phải luôn tạo ra cùng một cách viết giữa mọi sản phẩm.</w:t>
      </w:r>
    </w:p>
    <w:p w:rsidR="00000000" w:rsidDel="00000000" w:rsidP="00000000" w:rsidRDefault="00000000" w:rsidRPr="00000000" w14:paraId="000000E4">
      <w:pPr>
        <w:spacing w:after="80" w:before="160" w:line="259" w:lineRule="auto"/>
        <w:rPr/>
      </w:pPr>
      <w:r w:rsidDel="00000000" w:rsidR="00000000" w:rsidRPr="00000000">
        <w:rPr>
          <w:rtl w:val="0"/>
        </w:rPr>
        <w:t xml:space="preserve">Thời gian bảo hành ưu tiên đơn vị năm khi quy đổi tròn năm: 12 tháng / 1Y / 1 year → 1 năm; 24 tháng / 2Y → 2 năm; 36 tháng / 3Y → 3 năm; 48 tháng / 4Y → 4 năm; 60 tháng / 5Y → 5 năm. Chỉ giữ đơn vị tháng khi thời hạn không quy đổi tròn năm, ví dụ 6 tháng, 18 tháng, 30 tháng.</w:t>
      </w:r>
    </w:p>
    <w:p w:rsidR="00000000" w:rsidDel="00000000" w:rsidP="00000000" w:rsidRDefault="00000000" w:rsidRPr="00000000" w14:paraId="000000E5">
      <w:pPr>
        <w:spacing w:after="80" w:before="160" w:line="259" w:lineRule="auto"/>
        <w:rPr/>
      </w:pPr>
      <w:r w:rsidDel="00000000" w:rsidR="00000000" w:rsidRPr="00000000">
        <w:rPr>
          <w:rtl w:val="0"/>
        </w:rPr>
        <w:t xml:space="preserve">Bảo hành tiêu chuẩn không có dịch vụ đặc biệt luôn theo mẫu chính xác: Bảo hành chính hãng {THỜI_GIAN}. Ví dụ: Bảo hành chính hãng 1 năm; Bảo hành chính hãng 2 năm; Bảo hành chính hãng 3 năm.</w:t>
      </w:r>
    </w:p>
    <w:p w:rsidR="00000000" w:rsidDel="00000000" w:rsidP="00000000" w:rsidRDefault="00000000" w:rsidRPr="00000000" w14:paraId="000000E6">
      <w:pPr>
        <w:spacing w:after="80" w:before="160" w:line="259" w:lineRule="auto"/>
        <w:rPr/>
      </w:pPr>
      <w:r w:rsidDel="00000000" w:rsidR="00000000" w:rsidRPr="00000000">
        <w:rPr>
          <w:rtl w:val="0"/>
        </w:rPr>
        <w:t xml:space="preserve">Nếu có dịch vụ bảo hành đặc biệt, luôn theo mẫu chính xác: Bảo hành chính hãng {THỜI_GIAN} {TÊN_DỊCH_VỤ_CHUẨN}.</w:t>
      </w:r>
    </w:p>
    <w:p w:rsidR="00000000" w:rsidDel="00000000" w:rsidP="00000000" w:rsidRDefault="00000000" w:rsidRPr="00000000" w14:paraId="000000E7">
      <w:pPr>
        <w:spacing w:after="80" w:before="160" w:line="259" w:lineRule="auto"/>
        <w:rPr/>
      </w:pPr>
      <w:r w:rsidDel="00000000" w:rsidR="00000000" w:rsidRPr="00000000">
        <w:rPr>
          <w:rtl w:val="0"/>
        </w:rPr>
        <w:t xml:space="preserve">Tên dịch vụ phải chuẩn hóa theo Warranty Service Registry; không giữ biến thể viết tắt nếu đã có tên canonical: ProS / Pro Support / Prosupport → ProSupport; PreS / Premium / Premium Support → Premium Support; VIP3S1 / 3S1 / VIP 3S1 → VIP 3S1; Onsite / On-site / On Site → Onsite; OSS → OSS. Nếu hãng có tên thương mại chính thức khác, giữ nguyên tên chính thức của hãng sau khi xác minh và dùng nhất quán cho mọi sản phẩm cùng dịch vụ.</w:t>
      </w:r>
    </w:p>
    <w:p w:rsidR="00000000" w:rsidDel="00000000" w:rsidP="00000000" w:rsidRDefault="00000000" w:rsidRPr="00000000" w14:paraId="000000E8">
      <w:pPr>
        <w:spacing w:after="80" w:before="160" w:line="259" w:lineRule="auto"/>
        <w:rPr/>
      </w:pPr>
      <w:r w:rsidDel="00000000" w:rsidR="00000000" w:rsidRPr="00000000">
        <w:rPr>
          <w:rtl w:val="0"/>
        </w:rPr>
        <w:t xml:space="preserve">Không được xuất đồng thời các biến thể tương đương như 12 tháng và 1 năm, 24 tháng và 2 năm, ProS và ProSupport trong dữ liệu đã chuẩn hóa.</w:t>
      </w:r>
    </w:p>
    <w:p w:rsidR="00000000" w:rsidDel="00000000" w:rsidP="00000000" w:rsidRDefault="00000000" w:rsidRPr="00000000" w14:paraId="000000E9">
      <w:pPr>
        <w:pStyle w:val="Heading2"/>
        <w:spacing w:after="80" w:before="160" w:line="259" w:lineRule="auto"/>
        <w:rPr/>
      </w:pPr>
      <w:bookmarkStart w:colFirst="0" w:colLast="0" w:name="_82yuufry9se" w:id="2"/>
      <w:bookmarkEnd w:id="2"/>
      <w:r w:rsidDel="00000000" w:rsidR="00000000" w:rsidRPr="00000000">
        <w:rPr>
          <w:rtl w:val="0"/>
        </w:rPr>
        <w:t xml:space="preserve">4. Cơ chế liên kết chính sách bảo hành bằng thẻ &lt;a&gt;</w:t>
      </w:r>
    </w:p>
    <w:p w:rsidR="00000000" w:rsidDel="00000000" w:rsidP="00000000" w:rsidRDefault="00000000" w:rsidRPr="00000000" w14:paraId="000000EA">
      <w:pPr>
        <w:spacing w:after="80" w:before="160" w:line="259" w:lineRule="auto"/>
        <w:rPr/>
      </w:pPr>
      <w:r w:rsidDel="00000000" w:rsidR="00000000" w:rsidRPr="00000000">
        <w:rPr>
          <w:rtl w:val="0"/>
        </w:rPr>
        <w:t xml:space="preserve">Thẻ &lt;a&gt; chỉ là lớp liên kết tùy chọn trên chuỗi canonical; việc có hoặc không có link không được làm thay đổi nội dung hiển thị chuẩn của bảo hành.</w:t>
      </w:r>
    </w:p>
    <w:p w:rsidR="00000000" w:rsidDel="00000000" w:rsidP="00000000" w:rsidRDefault="00000000" w:rsidRPr="00000000" w14:paraId="000000EB">
      <w:pPr>
        <w:spacing w:after="80" w:before="160" w:line="259" w:lineRule="auto"/>
        <w:rPr/>
      </w:pPr>
      <w:r w:rsidDel="00000000" w:rsidR="00000000" w:rsidRPr="00000000">
        <w:rPr>
          <w:rtl w:val="0"/>
        </w:rPr>
        <w:t xml:space="preserve">Dòng 1 chỉ được bọc link khi có URL HTTPS chính hãng mô tả đúng chính sách/thời hạn/dịch vụ hiện áp dụng cho sản phẩm, SKU, model hoặc phạm vi series đã được chứng minh áp dụng. Khi có link, bọc toàn bộ chuỗi canonical bằng đúng một thẻ: &lt;a href="URL_CHÍNH_HÃNG"&gt;Bảo hành chính hãng {THỜI_GIAN} {TÊN_DỊCH_VỤ_CHUẨN}&lt;/a&gt;.</w:t>
      </w:r>
    </w:p>
    <w:p w:rsidR="00000000" w:rsidDel="00000000" w:rsidP="00000000" w:rsidRDefault="00000000" w:rsidRPr="00000000" w14:paraId="000000EC">
      <w:pPr>
        <w:spacing w:after="80" w:before="160" w:line="259" w:lineRule="auto"/>
        <w:rPr/>
      </w:pPr>
      <w:r w:rsidDel="00000000" w:rsidR="00000000" w:rsidRPr="00000000">
        <w:rPr>
          <w:rtl w:val="0"/>
        </w:rPr>
        <w:t xml:space="preserve">Nếu không có URL chính hãng đủ chính xác, vẫn xuất chuỗi canonical dạng text thuần và không tạo link. Tuyệt đối không dùng URL retailer, đại lý, nhà phân phối, blog, forum hoặc trang tổng hợp cho thẻ &lt;a&gt; bảo hành.</w:t>
      </w:r>
    </w:p>
    <w:p w:rsidR="00000000" w:rsidDel="00000000" w:rsidP="00000000" w:rsidRDefault="00000000" w:rsidRPr="00000000" w14:paraId="000000ED">
      <w:pPr>
        <w:spacing w:after="80" w:before="160" w:line="259" w:lineRule="auto"/>
        <w:rPr/>
      </w:pPr>
      <w:r w:rsidDel="00000000" w:rsidR="00000000" w:rsidRPr="00000000">
        <w:rPr>
          <w:rtl w:val="0"/>
        </w:rPr>
        <w:t xml:space="preserve">Dòng 2 vẫn chỉ dùng cho gói bảo hành/dịch vụ mở rộng chính hãng có thể mua thêm và có URL mua/nâng cấp chính xác, theo mẫu: &lt;a href="URL_CHÍNH_HÃNG"&gt;Mua thêm {TÊN_CHƯƠNG_TRÌNH}&lt;/a&gt;.</w:t>
      </w:r>
    </w:p>
    <w:p w:rsidR="00000000" w:rsidDel="00000000" w:rsidP="00000000" w:rsidRDefault="00000000" w:rsidRPr="00000000" w14:paraId="000000EE">
      <w:pPr>
        <w:spacing w:after="80" w:before="160" w:line="259" w:lineRule="auto"/>
        <w:rPr/>
      </w:pPr>
      <w:r w:rsidDel="00000000" w:rsidR="00000000" w:rsidRPr="00000000">
        <w:rPr>
          <w:rtl w:val="0"/>
        </w:rPr>
        <w:t xml:space="preserve">Không dùng target, class, style, rel, onclick hoặc thuộc tính HTML khác trong field Bảo hành; chỉ cho phép href với HTTPS URL chính hãng. Frontend phải render field Bảo hành trong ngữ cảnh cho phép HTML để thẻ &lt;a&gt; trở thành liên kết; nếu frontend escape HTML thì chuỗi thẻ sẽ chỉ hiển thị như văn bản và cần sửa cách render ở theme.</w:t>
      </w:r>
    </w:p>
    <w:p w:rsidR="00000000" w:rsidDel="00000000" w:rsidP="00000000" w:rsidRDefault="00000000" w:rsidRPr="00000000" w14:paraId="000000EF">
      <w:pPr>
        <w:pStyle w:val="Heading1"/>
        <w:keepNext w:val="1"/>
        <w:spacing w:after="80" w:before="160" w:line="259" w:lineRule="auto"/>
        <w:rPr/>
      </w:pPr>
      <w:r w:rsidDel="00000000" w:rsidR="00000000" w:rsidRPr="00000000">
        <w:rPr>
          <w:rtl w:val="0"/>
        </w:rPr>
        <w:t xml:space="preserve">VIII. KHỐI LƯỢNG - OUTPUT ĐỘC LẬP</w:t>
      </w:r>
      <w:r w:rsidDel="00000000" w:rsidR="00000000" w:rsidRPr="00000000">
        <w:rPr>
          <w:rtl w:val="0"/>
        </w:rPr>
      </w:r>
    </w:p>
    <w:p w:rsidR="00000000" w:rsidDel="00000000" w:rsidP="00000000" w:rsidRDefault="00000000" w:rsidRPr="00000000" w14:paraId="000000F0">
      <w:pPr>
        <w:spacing w:after="80" w:line="259" w:lineRule="auto"/>
        <w:rPr/>
      </w:pPr>
      <w:r w:rsidDel="00000000" w:rsidR="00000000" w:rsidRPr="00000000">
        <w:rPr>
          <w:rtl w:val="0"/>
        </w:rPr>
        <w:t xml:space="preserve">Trường Khối lượng trong SHORTDES-EXTRA là trọng lượng thực của chính sản phẩm, linh kiện hoặc thiết bị; không bao gồm hộp, vật liệu đóng gói, quà tặng hoặc khối lượng vận chuyển.</w:t>
      </w:r>
    </w:p>
    <w:p w:rsidR="00000000" w:rsidDel="00000000" w:rsidP="00000000" w:rsidRDefault="00000000" w:rsidRPr="00000000" w14:paraId="000000F1">
      <w:pPr>
        <w:pStyle w:val="Heading2"/>
        <w:keepNext w:val="1"/>
        <w:spacing w:after="80" w:before="160" w:line="259" w:lineRule="auto"/>
        <w:rPr/>
      </w:pPr>
      <w:r w:rsidDel="00000000" w:rsidR="00000000" w:rsidRPr="00000000">
        <w:rPr>
          <w:rtl w:val="0"/>
        </w:rPr>
        <w:t xml:space="preserve">1. Nguồn và cách xác định</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Nếu Input cung cấp rõ khối lượng của chính sản phẩm, sử dụng giá trị đó.</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Nếu Input chưa có, ưu tiên nguồn chính hãng của đúng SKU/model; sử dụng Net Weight, Product Weight, Weight/Trọng lượng hoặc trường tương đương mà hãng công bố cho chính thiết bị.</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tl w:val="0"/>
        </w:rPr>
        <w:t xml:space="preserve">Không sử dụng trọng lượng đóng gói/kiện hàng. Với màn hình có nhiều kiểu cân, ưu tiên trọng lượng sản phẩm hoàn chỉnh khi sử dụng tiêu chuẩn, thường là có chân đế, trừ khi Input yêu cầu khác.</w:t>
      </w:r>
      <w:r w:rsidDel="00000000" w:rsidR="00000000" w:rsidRPr="00000000">
        <w:rPr>
          <w:rtl w:val="0"/>
        </w:rPr>
      </w:r>
    </w:p>
    <w:p w:rsidR="00000000" w:rsidDel="00000000" w:rsidP="00000000" w:rsidRDefault="00000000" w:rsidRPr="00000000" w14:paraId="000000F5">
      <w:pPr>
        <w:pStyle w:val="Heading2"/>
        <w:keepNext w:val="1"/>
        <w:spacing w:after="80" w:before="160" w:line="259" w:lineRule="auto"/>
        <w:rPr/>
      </w:pPr>
      <w:r w:rsidDel="00000000" w:rsidR="00000000" w:rsidRPr="00000000">
        <w:rPr>
          <w:rtl w:val="0"/>
        </w:rPr>
        <w:t xml:space="preserve">2. Quy tắc ước lượng</w:t>
      </w:r>
    </w:p>
    <w:p w:rsidR="00000000" w:rsidDel="00000000" w:rsidP="00000000" w:rsidRDefault="00000000" w:rsidRPr="00000000" w14:paraId="000000F6">
      <w:pPr>
        <w:spacing w:after="80" w:line="259" w:lineRule="auto"/>
        <w:ind w:left="288" w:hanging="288"/>
        <w:rPr/>
      </w:pPr>
      <w:r w:rsidDel="00000000" w:rsidR="00000000" w:rsidRPr="00000000">
        <w:rPr>
          <w:rtl w:val="0"/>
        </w:rPr>
        <w:t xml:space="preserve">Nếu không có khối lượng chính xác, được phép ước lượng từ 2–5 sản phẩm/model gần nhất cùng loại, kích thước, form factor và cấu trúc phần cứng tương đồng.</w:t>
      </w:r>
    </w:p>
    <w:p w:rsidR="00000000" w:rsidDel="00000000" w:rsidP="00000000" w:rsidRDefault="00000000" w:rsidRPr="00000000" w14:paraId="000000F7">
      <w:pPr>
        <w:spacing w:after="80" w:line="259" w:lineRule="auto"/>
        <w:ind w:left="288" w:hanging="288"/>
        <w:rPr/>
      </w:pPr>
      <w:r w:rsidDel="00000000" w:rsidR="00000000" w:rsidRPr="00000000">
        <w:rPr>
          <w:rtl w:val="0"/>
        </w:rPr>
        <w:t xml:space="preserve">Mục tiêu sai lệch của giá trị ước lượng phải dưới 1 kg; nếu nhóm tham chiếu chưa đủ gần để đạt mục tiêu này, phải tiếp tục tìm nguồn hoặc thu hẹp nhóm tham chiếu trước khi output.</w:t>
      </w:r>
    </w:p>
    <w:p w:rsidR="00000000" w:rsidDel="00000000" w:rsidP="00000000" w:rsidRDefault="00000000" w:rsidRPr="00000000" w14:paraId="000000F8">
      <w:pPr>
        <w:spacing w:after="80" w:line="259" w:lineRule="auto"/>
        <w:ind w:left="288" w:hanging="288"/>
        <w:rPr/>
      </w:pPr>
      <w:r w:rsidDel="00000000" w:rsidR="00000000" w:rsidRPr="00000000">
        <w:rPr>
          <w:rtl w:val="0"/>
        </w:rPr>
        <w:t xml:space="preserve">Không cộng thêm hộp, bao bì, vật liệu đóng gói, quà tặng hoặc phụ kiện rời không thuộc bản thân sản phẩm.</w:t>
      </w:r>
    </w:p>
    <w:p w:rsidR="00000000" w:rsidDel="00000000" w:rsidP="00000000" w:rsidRDefault="00000000" w:rsidRPr="00000000" w14:paraId="000000F9">
      <w:pPr>
        <w:spacing w:after="80" w:line="259" w:lineRule="auto"/>
        <w:ind w:left="288" w:hanging="288"/>
        <w:rPr/>
      </w:pPr>
      <w:r w:rsidDel="00000000" w:rsidR="00000000" w:rsidRPr="00000000">
        <w:rPr>
          <w:rtl w:val="0"/>
        </w:rPr>
        <w:t xml:space="preserve">Nếu hãng chỉ công bố trọng lượng dạng “starting at/từ” hoặc thay đổi theo cấu hình mà không có số chính xác cho SKU, có thể dùng làm tham chiếu và ước lượng theo quy tắc này.</w:t>
      </w:r>
    </w:p>
    <w:p w:rsidR="00000000" w:rsidDel="00000000" w:rsidP="00000000" w:rsidRDefault="00000000" w:rsidRPr="00000000" w14:paraId="000000FA">
      <w:pPr>
        <w:pStyle w:val="Heading2"/>
        <w:keepNext w:val="1"/>
        <w:spacing w:after="80" w:before="160" w:line="259" w:lineRule="auto"/>
        <w:rPr/>
      </w:pPr>
      <w:r w:rsidDel="00000000" w:rsidR="00000000" w:rsidRPr="00000000">
        <w:rPr>
          <w:rtl w:val="0"/>
        </w:rPr>
        <w:t xml:space="preserve">3. Định dạng output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Khối lượng: 1.65 kg</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Dù giá trị lấy trực tiếp từ nguồn hay do AI ước lượng, chỉ xuất một giá trị số theo đơn vị kg.</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Không dùng dấu ~ và không thêm các cụm “ước lượng”, “khoảng”, “xấp xỉ” hoặc chú thích nguồn trong field Khối lượng.</w:t>
      </w:r>
      <w:r w:rsidDel="00000000" w:rsidR="00000000" w:rsidRPr="00000000">
        <w:rPr>
          <w:rtl w:val="0"/>
        </w:rPr>
      </w:r>
    </w:p>
    <w:p w:rsidR="00000000" w:rsidDel="00000000" w:rsidP="00000000" w:rsidRDefault="00000000" w:rsidRPr="00000000" w14:paraId="000000FE">
      <w:pPr>
        <w:spacing w:after="80" w:before="160" w:line="259" w:lineRule="auto"/>
        <w:rPr/>
      </w:pPr>
      <w:r w:rsidDel="00000000" w:rsidR="00000000" w:rsidRPr="00000000">
        <w:rPr>
          <w:rtl w:val="0"/>
        </w:rPr>
        <w:t xml:space="preserve">Field Khối lượng là đầu ra độc lập của SHORTDES-EXTRA và được render theo vị trí top-level quy định trong MASTER RULE.</w:t>
      </w:r>
    </w:p>
    <w:p w:rsidR="00000000" w:rsidDel="00000000" w:rsidP="00000000" w:rsidRDefault="00000000" w:rsidRPr="00000000" w14:paraId="000000FF">
      <w:pPr>
        <w:pStyle w:val="Heading1"/>
        <w:keepNext w:val="1"/>
        <w:spacing w:after="80" w:before="160" w:line="259" w:lineRule="auto"/>
        <w:rPr/>
      </w:pPr>
      <w:r w:rsidDel="00000000" w:rsidR="00000000" w:rsidRPr="00000000">
        <w:rPr>
          <w:rtl w:val="0"/>
        </w:rPr>
        <w:t xml:space="preserve">IX. THỨ TỰ OUTPUT CHUẨN</w:t>
      </w:r>
    </w:p>
    <w:p w:rsidR="00000000" w:rsidDel="00000000" w:rsidP="00000000" w:rsidRDefault="00000000" w:rsidRPr="00000000" w14:paraId="00000100">
      <w:pPr>
        <w:spacing w:after="80" w:before="160" w:line="259" w:lineRule="auto"/>
        <w:rPr/>
      </w:pPr>
      <w:r w:rsidDel="00000000" w:rsidR="00000000" w:rsidRPr="00000000">
        <w:rPr>
          <w:rtl w:val="0"/>
        </w:rPr>
        <w:t xml:space="preserve">Khi SHORTDES-EXTRA được gọi cùng với bảng thông số kỹ thuật, các đầu ra logic là:</w:t>
      </w:r>
    </w:p>
    <w:p w:rsidR="00000000" w:rsidDel="00000000" w:rsidP="00000000" w:rsidRDefault="00000000" w:rsidRPr="00000000" w14:paraId="00000101">
      <w:pPr>
        <w:spacing w:after="80" w:before="160" w:line="259" w:lineRule="auto"/>
        <w:rPr/>
      </w:pPr>
      <w:r w:rsidDel="00000000" w:rsidR="00000000" w:rsidRPr="00000000">
        <w:rPr>
          <w:rtl w:val="0"/>
        </w:rPr>
        <w:t xml:space="preserve">Khối lượng: field top-level độc lập.</w:t>
      </w:r>
    </w:p>
    <w:p w:rsidR="00000000" w:rsidDel="00000000" w:rsidP="00000000" w:rsidRDefault="00000000" w:rsidRPr="00000000" w14:paraId="00000102">
      <w:pPr>
        <w:spacing w:after="80" w:before="160" w:line="259" w:lineRule="auto"/>
        <w:rPr/>
      </w:pPr>
      <w:r w:rsidDel="00000000" w:rsidR="00000000" w:rsidRPr="00000000">
        <w:rPr>
          <w:rtl w:val="0"/>
        </w:rPr>
        <w:t xml:space="preserve">Thông số nổi bật: JSON array gồm từ 3 đến 6 object {key, label, value} hữu ích.</w:t>
      </w:r>
    </w:p>
    <w:p w:rsidR="00000000" w:rsidDel="00000000" w:rsidP="00000000" w:rsidRDefault="00000000" w:rsidRPr="00000000" w14:paraId="00000103">
      <w:pPr>
        <w:spacing w:after="80" w:before="160" w:line="259" w:lineRule="auto"/>
        <w:rPr/>
      </w:pPr>
      <w:r w:rsidDel="00000000" w:rsidR="00000000" w:rsidRPr="00000000">
        <w:rPr>
          <w:rtl w:val="0"/>
        </w:rPr>
        <w:t xml:space="preserve">Bảo hành: văn bản nhiều dòng.</w:t>
      </w:r>
    </w:p>
    <w:p w:rsidR="00000000" w:rsidDel="00000000" w:rsidP="00000000" w:rsidRDefault="00000000" w:rsidRPr="00000000" w14:paraId="00000104">
      <w:pPr>
        <w:spacing w:after="80" w:before="160" w:line="259" w:lineRule="auto"/>
        <w:rPr/>
      </w:pPr>
      <w:r w:rsidDel="00000000" w:rsidR="00000000" w:rsidRPr="00000000">
        <w:rPr>
          <w:rtl w:val="0"/>
        </w:rPr>
        <w:t xml:space="preserve">Ưu đãi: văn bản nhiều dòng.</w:t>
      </w:r>
    </w:p>
    <w:p w:rsidR="00000000" w:rsidDel="00000000" w:rsidP="00000000" w:rsidRDefault="00000000" w:rsidRPr="00000000" w14:paraId="00000105">
      <w:pPr>
        <w:spacing w:after="80" w:before="160" w:line="259" w:lineRule="auto"/>
        <w:rPr/>
      </w:pPr>
      <w:r w:rsidDel="00000000" w:rsidR="00000000" w:rsidRPr="00000000">
        <w:rPr>
          <w:rtl w:val="0"/>
        </w:rPr>
        <w:t xml:space="preserve">Ghi chú: văn bản nhiều dòng.</w:t>
      </w:r>
    </w:p>
    <w:p w:rsidR="00000000" w:rsidDel="00000000" w:rsidP="00000000" w:rsidRDefault="00000000" w:rsidRPr="00000000" w14:paraId="00000106">
      <w:pPr>
        <w:spacing w:after="80" w:before="160" w:line="259" w:lineRule="auto"/>
        <w:rPr/>
      </w:pPr>
      <w:r w:rsidDel="00000000" w:rsidR="00000000" w:rsidRPr="00000000">
        <w:rPr>
          <w:rtl w:val="0"/>
        </w:rPr>
        <w:t xml:space="preserve">Các đầu ra của SHORTDES-EXTRA được ghi trực tiếp vào field/metafield tương ứng theo đúng kiểu dữ liệu.</w:t>
      </w:r>
    </w:p>
    <w:p w:rsidR="00000000" w:rsidDel="00000000" w:rsidP="00000000" w:rsidRDefault="00000000" w:rsidRPr="00000000" w14:paraId="00000107">
      <w:pPr>
        <w:pStyle w:val="Heading1"/>
        <w:keepNext w:val="1"/>
        <w:spacing w:after="80" w:before="160" w:line="259" w:lineRule="auto"/>
        <w:rPr/>
      </w:pPr>
      <w:r w:rsidDel="00000000" w:rsidR="00000000" w:rsidRPr="00000000">
        <w:rPr>
          <w:rtl w:val="0"/>
        </w:rPr>
        <w:t xml:space="preserve">X. QUY TẮC TÍCH HỢP VỚI CÁC MODULE KHÁC</w:t>
      </w:r>
    </w:p>
    <w:p w:rsidR="00000000" w:rsidDel="00000000" w:rsidP="00000000" w:rsidRDefault="00000000" w:rsidRPr="00000000" w14:paraId="00000108">
      <w:pPr>
        <w:spacing w:after="80" w:before="160" w:line="259" w:lineRule="auto"/>
        <w:rPr/>
      </w:pPr>
      <w:r w:rsidDel="00000000" w:rsidR="00000000" w:rsidRPr="00000000">
        <w:rPr>
          <w:rtl w:val="0"/>
        </w:rPr>
        <w:t xml:space="preserve">TABLE-SPECIFICATIONS tiếp tục chịu trách nhiệm lưu/hiển thị bộ thông số kỹ thuật đầy đủ.</w:t>
      </w:r>
    </w:p>
    <w:p w:rsidR="00000000" w:rsidDel="00000000" w:rsidP="00000000" w:rsidRDefault="00000000" w:rsidRPr="00000000" w14:paraId="00000109">
      <w:pPr>
        <w:spacing w:after="80" w:before="160" w:line="259" w:lineRule="auto"/>
        <w:rPr/>
      </w:pPr>
      <w:r w:rsidDel="00000000" w:rsidR="00000000" w:rsidRPr="00000000">
        <w:rPr>
          <w:rtl w:val="0"/>
        </w:rPr>
        <w:t xml:space="preserve">SHORTDES-EXTRA đọc dữ liệu đã xác minh từ TABLE-SPECIFICATIONS để chọn từ 3 đến 6 thông số nổi bật hữu ích và tạo JSON {key, label, value} cho metafield Thông số nổi bật.</w:t>
      </w:r>
    </w:p>
    <w:p w:rsidR="00000000" w:rsidDel="00000000" w:rsidP="00000000" w:rsidRDefault="00000000" w:rsidRPr="00000000" w14:paraId="0000010A">
      <w:pPr>
        <w:spacing w:after="80" w:before="160" w:line="259" w:lineRule="auto"/>
        <w:rPr/>
      </w:pPr>
      <w:r w:rsidDel="00000000" w:rsidR="00000000" w:rsidRPr="00000000">
        <w:rPr>
          <w:rtl w:val="0"/>
        </w:rPr>
        <w:t xml:space="preserve">Bảo hành được quản lý tại field Bảo hành theo rule nguồn khu vực của file này; các Warranty Source Lock cũ không còn được áp dụng.</w:t>
      </w:r>
    </w:p>
    <w:p w:rsidR="00000000" w:rsidDel="00000000" w:rsidP="00000000" w:rsidRDefault="00000000" w:rsidRPr="00000000" w14:paraId="0000010B">
      <w:pPr>
        <w:spacing w:after="80" w:before="160" w:line="259" w:lineRule="auto"/>
        <w:rPr/>
      </w:pPr>
      <w:r w:rsidDel="00000000" w:rsidR="00000000" w:rsidRPr="00000000">
        <w:rPr>
          <w:rtl w:val="0"/>
        </w:rPr>
        <w:t xml:space="preserve">Khối lượng trong SHORTDES-EXTRA là trọng lượng thực của chính sản phẩm/linh kiện và được phép ước lượng theo Mục VIII. TABLE-SPECIFICATIONS chỉ hiển thị Trọng lượng khi số liệu đã được xác minh; không đưa giá trị ước lượng từ field Khối lượng vào bảng thông số kỹ thuật.</w:t>
      </w:r>
    </w:p>
    <w:p w:rsidR="00000000" w:rsidDel="00000000" w:rsidP="00000000" w:rsidRDefault="00000000" w:rsidRPr="00000000" w14:paraId="0000010C">
      <w:pPr>
        <w:spacing w:after="80" w:before="160" w:line="259" w:lineRule="auto"/>
        <w:rPr/>
      </w:pPr>
      <w:r w:rsidDel="00000000" w:rsidR="00000000" w:rsidRPr="00000000">
        <w:rPr>
          <w:rtl w:val="0"/>
        </w:rPr>
        <w:t xml:space="preserve">Ưu đãi chỉ lấy từ Input người dùng; mỗi quà tặng/ưu đãi độc lập là một dòng văn bản, không bổ sung từ web.</w:t>
      </w:r>
    </w:p>
    <w:p w:rsidR="00000000" w:rsidDel="00000000" w:rsidP="00000000" w:rsidRDefault="00000000" w:rsidRPr="00000000" w14:paraId="0000010D">
      <w:pPr>
        <w:spacing w:after="80" w:before="160" w:line="259" w:lineRule="auto"/>
        <w:rPr/>
      </w:pPr>
      <w:r w:rsidDel="00000000" w:rsidR="00000000" w:rsidRPr="00000000">
        <w:rPr>
          <w:rtl w:val="0"/>
        </w:rPr>
        <w:t xml:space="preserve">Ghi chú dùng rule barebone tại Mục VI; sản phẩm không phải barebone và không có ghi chú hợp lệ từ Input thì để trống field Ghi chú.</w:t>
      </w:r>
    </w:p>
    <w:p w:rsidR="00000000" w:rsidDel="00000000" w:rsidP="00000000" w:rsidRDefault="00000000" w:rsidRPr="00000000" w14:paraId="0000010E">
      <w:pPr>
        <w:pStyle w:val="Heading1"/>
        <w:keepNext w:val="1"/>
        <w:spacing w:after="80" w:before="160" w:line="259" w:lineRule="auto"/>
        <w:rPr/>
      </w:pPr>
      <w:r w:rsidDel="00000000" w:rsidR="00000000" w:rsidRPr="00000000">
        <w:rPr>
          <w:rtl w:val="0"/>
        </w:rPr>
        <w:t xml:space="preserve">XI. KIỂM SOÁT CUỐI TRƯỚC KHI OUTPUT</w:t>
      </w:r>
    </w:p>
    <w:p w:rsidR="00000000" w:rsidDel="00000000" w:rsidP="00000000" w:rsidRDefault="00000000" w:rsidRPr="00000000" w14:paraId="0000010F">
      <w:pPr>
        <w:spacing w:after="80" w:before="160" w:line="259" w:lineRule="auto"/>
        <w:rPr/>
      </w:pPr>
      <w:r w:rsidDel="00000000" w:rsidR="00000000" w:rsidRPr="00000000">
        <w:rPr>
          <w:rtl w:val="0"/>
        </w:rPr>
        <w:t xml:space="preserve">shortdes-spec là JSON array hợp lệ và có từ 3 đến 6 object dữ liệu hữu ích; mỗi object có đúng 3 field key, label, value. Không object nào được có value thể hiện thiếu vắng/không hỗ trợ/không áp dụng hoặc giá trị rỗng. Nếu value chứa dấu ngoặc kép dùng như ký hiệu inch hoặc trong nội dung kỹ thuật, bắt buộc biểu diễn bằng Unicode escape \u0022.</w:t>
      </w:r>
      <w:r w:rsidDel="00000000" w:rsidR="00000000" w:rsidRPr="00000000">
        <w:rPr>
          <w:rtl w:val="0"/>
        </w:rPr>
      </w:r>
    </w:p>
    <w:p w:rsidR="00000000" w:rsidDel="00000000" w:rsidP="00000000" w:rsidRDefault="00000000" w:rsidRPr="00000000" w14:paraId="00000110">
      <w:pPr>
        <w:spacing w:after="80" w:before="160" w:line="259" w:lineRule="auto"/>
        <w:rPr/>
      </w:pPr>
      <w:r w:rsidDel="00000000" w:rsidR="00000000" w:rsidRPr="00000000">
        <w:rPr>
          <w:rtl w:val="0"/>
        </w:rPr>
        <w:t xml:space="preserve">key phải thuộc ACTIVE SPEC / ICON REGISTRY và có mapping hợp lệ tới ACTIVE SPEC / ICON REGISTRY. label ưu tiên 1–3 từ; value lý tưởng khoảng 6 ký tự sau JSON.parse(), tuyệt đối không vượt 10 ký tự và không cắt chuỗi cơ học để hợp thức hóa dữ liệu quá dài.</w:t>
      </w:r>
    </w:p>
    <w:p w:rsidR="00000000" w:rsidDel="00000000" w:rsidP="00000000" w:rsidRDefault="00000000" w:rsidRPr="00000000" w14:paraId="00000111">
      <w:pPr>
        <w:spacing w:after="80" w:before="160" w:line="259" w:lineRule="auto"/>
        <w:rPr/>
      </w:pPr>
      <w:r w:rsidDel="00000000" w:rsidR="00000000" w:rsidRPr="00000000">
        <w:rPr>
          <w:rtl w:val="0"/>
        </w:rPr>
        <w:t xml:space="preserve">Ưu đãi và Ghi chú là văn bản thuần nhiều dòng, không bọc HTML, Markdown hoặc JSON. Bảo hành là văn bản nhiều dòng và chỉ được phép dùng thẻ &lt;a href="HTTPS_URL_CHÍNH_HÃNG"&gt;...&lt;/a&gt; theo Mục VII; không dùng bất kỳ HTML nào khác. Nếu không có dữ liệu hợp lệ thì để trống field tương ứng, không dùng N/A, Unknown, Chưa xác định, Đang cập nhật hoặc placeholder.</w:t>
      </w:r>
    </w:p>
    <w:p w:rsidR="00000000" w:rsidDel="00000000" w:rsidP="00000000" w:rsidRDefault="00000000" w:rsidRPr="00000000" w14:paraId="00000112">
      <w:pPr>
        <w:spacing w:after="80" w:before="160" w:line="259" w:lineRule="auto"/>
        <w:rPr/>
      </w:pPr>
      <w:r w:rsidDel="00000000" w:rsidR="00000000" w:rsidRPr="00000000">
        <w:rPr>
          <w:rtl w:val="0"/>
        </w:rPr>
        <w:t xml:space="preserve">Bảo hành luôn được diễn đạt là "Bảo hành chính hãng ...". Thời gian do người dùng cung cấp trực tiếp được ưu tiên; chỉ khi Input không có thời gian bảo hành mới tra cứu nguồn chính hãng theo Mục VII.</w:t>
      </w:r>
    </w:p>
    <w:p w:rsidR="00000000" w:rsidDel="00000000" w:rsidP="00000000" w:rsidRDefault="00000000" w:rsidRPr="00000000" w14:paraId="00000113">
      <w:pPr>
        <w:spacing w:after="80" w:before="160" w:line="259" w:lineRule="auto"/>
        <w:rPr/>
      </w:pPr>
      <w:r w:rsidDel="00000000" w:rsidR="00000000" w:rsidRPr="00000000">
        <w:rPr>
          <w:rtl w:val="0"/>
        </w:rPr>
        <w:t xml:space="preserve">Ưu đãi chỉ lấy từ Input người dùng; không tự tìm hoặc bổ sung chương trình từ web.</w:t>
      </w:r>
    </w:p>
    <w:p w:rsidR="00000000" w:rsidDel="00000000" w:rsidP="00000000" w:rsidRDefault="00000000" w:rsidRPr="00000000" w14:paraId="00000114">
      <w:pPr>
        <w:spacing w:after="80" w:before="160" w:line="259" w:lineRule="auto"/>
        <w:rPr/>
      </w:pPr>
      <w:r w:rsidDel="00000000" w:rsidR="00000000" w:rsidRPr="00000000">
        <w:rPr>
          <w:rtl w:val="0"/>
        </w:rPr>
        <w:t xml:space="preserve">Với barebone, Ghi chú phải liệt kê đúng các thành phần cốt lõi thực sự chưa đi kèm; không suy luận từ khe/socket/khả năng nâng cấp.</w:t>
      </w:r>
    </w:p>
    <w:p w:rsidR="00000000" w:rsidDel="00000000" w:rsidP="00000000" w:rsidRDefault="00000000" w:rsidRPr="00000000" w14:paraId="00000115">
      <w:pPr>
        <w:spacing w:after="80" w:before="160" w:line="259" w:lineRule="auto"/>
        <w:rPr/>
      </w:pPr>
      <w:r w:rsidDel="00000000" w:rsidR="00000000" w:rsidRPr="00000000">
        <w:rPr>
          <w:rtl w:val="0"/>
        </w:rPr>
        <w:t xml:space="preserve">Khối lượng là trọng lượng thực của chính sản phẩm; nếu phải ước lượng theo Mục VIII, output vẫn chỉ là giá trị kg, không thêm ký hiệu hoặc ghi chú.</w:t>
      </w:r>
    </w:p>
    <w:p w:rsidR="00000000" w:rsidDel="00000000" w:rsidP="00000000" w:rsidRDefault="00000000" w:rsidRPr="00000000" w14:paraId="00000116">
      <w:pPr>
        <w:spacing w:after="80" w:before="160" w:line="259" w:lineRule="auto"/>
        <w:rPr/>
      </w:pPr>
      <w:r w:rsidDel="00000000" w:rsidR="00000000" w:rsidRPr="00000000">
        <w:rPr>
          <w:rtl w:val="0"/>
        </w:rPr>
        <w:t xml:space="preserve">Không gộp thông số, chính sách hoặc dữ liệu giữa các SKU/model gần giống.</w:t>
      </w:r>
    </w:p>
    <w:p w:rsidR="00000000" w:rsidDel="00000000" w:rsidP="00000000" w:rsidRDefault="00000000" w:rsidRPr="00000000" w14:paraId="00000117">
      <w:pPr>
        <w:pStyle w:val="Heading1"/>
        <w:keepNext w:val="1"/>
        <w:spacing w:after="80" w:before="160" w:line="259" w:lineRule="auto"/>
        <w:rPr/>
      </w:pPr>
      <w:r w:rsidDel="00000000" w:rsidR="00000000" w:rsidRPr="00000000">
        <w:rPr>
          <w:rtl w:val="0"/>
        </w:rPr>
        <w:t xml:space="preserve">XII. GHI CHÚ XÁC MINH KỸ THUẬT</w:t>
      </w:r>
    </w:p>
    <w:p w:rsidR="00000000" w:rsidDel="00000000" w:rsidP="00000000" w:rsidRDefault="00000000" w:rsidRPr="00000000" w14:paraId="00000118">
      <w:pPr>
        <w:spacing w:after="80" w:line="259" w:lineRule="auto"/>
        <w:rPr/>
      </w:pPr>
      <w:r w:rsidDel="00000000" w:rsidR="00000000" w:rsidRPr="00000000">
        <w:rPr>
          <w:rtl w:val="0"/>
        </w:rPr>
        <w:t xml:space="preserve">Ưu đãi và Ghi chú sử dụng văn bản thuần nhiều dòng. Bảo hành sử dụng văn bản nhiều dòng và là metafield duy nhất hiện tại được phép chứa HTML có kiểm soát bằng thẻ &lt;a&gt; dẫn tới URL chính hãng phù hợp; field không có dữ liệu hợp lệ được để trống.</w:t>
      </w:r>
    </w:p>
    <w:p w:rsidR="00000000" w:rsidDel="00000000" w:rsidP="00000000" w:rsidRDefault="00000000" w:rsidRPr="00000000" w14:paraId="00000119">
      <w:pPr>
        <w:spacing w:after="80" w:line="259" w:lineRule="auto"/>
        <w:jc w:val="center"/>
        <w:rPr/>
      </w:pPr>
      <w:r w:rsidDel="00000000" w:rsidR="00000000" w:rsidRPr="00000000">
        <w:rPr>
          <w:b w:val="1"/>
          <w:bCs w:val="1"/>
          <w:rtl w:val="0"/>
        </w:rPr>
        <w:t xml:space="preserve">END OF RULE - SHORTDES-EXTRA v1.19</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