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E0D" w:rsidRDefault="00020CEF">
      <w:pPr>
        <w:spacing w:after="1" w:line="260" w:lineRule="auto"/>
        <w:ind w:left="2307" w:right="2299"/>
        <w:jc w:val="center"/>
      </w:pPr>
      <w:r>
        <w:rPr>
          <w:rFonts w:ascii="Times New Roman" w:eastAsia="Times New Roman" w:hAnsi="Times New Roman" w:cs="Times New Roman"/>
          <w:b/>
          <w:sz w:val="28"/>
        </w:rPr>
        <w:t xml:space="preserve">BÀI TẬP TRÊN LỚP </w:t>
      </w:r>
    </w:p>
    <w:p w:rsidR="00846E0D" w:rsidRDefault="00020CEF">
      <w:pPr>
        <w:spacing w:after="1" w:line="260" w:lineRule="auto"/>
        <w:ind w:left="2307" w:right="2230"/>
        <w:jc w:val="center"/>
      </w:pPr>
      <w:r>
        <w:rPr>
          <w:rFonts w:ascii="Times New Roman" w:eastAsia="Times New Roman" w:hAnsi="Times New Roman" w:cs="Times New Roman"/>
          <w:b/>
          <w:sz w:val="28"/>
        </w:rPr>
        <w:t xml:space="preserve">MÔN HỌC: HỆ PHÂN TÁN CHƯƠNG 4: TRAO ĐỔI THÔNG TIN </w:t>
      </w:r>
    </w:p>
    <w:p w:rsidR="00846E0D" w:rsidRDefault="00020CEF">
      <w:pPr>
        <w:tabs>
          <w:tab w:val="center" w:pos="2161"/>
          <w:tab w:val="center" w:pos="2881"/>
          <w:tab w:val="center" w:pos="3601"/>
          <w:tab w:val="center" w:pos="4321"/>
          <w:tab w:val="center" w:pos="5041"/>
          <w:tab w:val="center" w:pos="6122"/>
        </w:tabs>
        <w:spacing w:after="0" w:line="259" w:lineRule="auto"/>
        <w:ind w:left="-15" w:firstLine="0"/>
        <w:jc w:val="left"/>
      </w:pPr>
      <w:r>
        <w:rPr>
          <w:rFonts w:ascii="Times New Roman" w:eastAsia="Times New Roman" w:hAnsi="Times New Roman" w:cs="Times New Roman"/>
          <w:sz w:val="24"/>
        </w:rPr>
        <w:t xml:space="preserve">HỌ TÊN SV: </w:t>
      </w:r>
      <w:r w:rsidR="00BF53B7">
        <w:rPr>
          <w:rFonts w:ascii="Times New Roman" w:eastAsia="Times New Roman" w:hAnsi="Times New Roman" w:cs="Times New Roman"/>
          <w:sz w:val="24"/>
        </w:rPr>
        <w:t xml:space="preserve">Mạc Quang Huy </w:t>
      </w:r>
      <w:r w:rsidR="00BF53B7">
        <w:rPr>
          <w:rFonts w:ascii="Times New Roman" w:eastAsia="Times New Roman" w:hAnsi="Times New Roman" w:cs="Times New Roman"/>
          <w:sz w:val="24"/>
        </w:rPr>
        <w:tab/>
        <w:t xml:space="preserve"> </w:t>
      </w:r>
      <w:r w:rsidR="00BF53B7">
        <w:rPr>
          <w:rFonts w:ascii="Times New Roman" w:eastAsia="Times New Roman" w:hAnsi="Times New Roman" w:cs="Times New Roman"/>
          <w:sz w:val="24"/>
        </w:rPr>
        <w:tab/>
        <w:t xml:space="preserve"> </w:t>
      </w:r>
      <w:r w:rsidR="00BF53B7">
        <w:rPr>
          <w:rFonts w:ascii="Times New Roman" w:eastAsia="Times New Roman" w:hAnsi="Times New Roman" w:cs="Times New Roman"/>
          <w:sz w:val="24"/>
        </w:rPr>
        <w:tab/>
        <w:t xml:space="preserve"> </w:t>
      </w:r>
      <w:r w:rsidR="00BF53B7">
        <w:rPr>
          <w:rFonts w:ascii="Times New Roman" w:eastAsia="Times New Roman" w:hAnsi="Times New Roman" w:cs="Times New Roman"/>
          <w:sz w:val="24"/>
        </w:rPr>
        <w:tab/>
        <w:t xml:space="preserve">    </w:t>
      </w:r>
      <w:r>
        <w:rPr>
          <w:rFonts w:ascii="Times New Roman" w:eastAsia="Times New Roman" w:hAnsi="Times New Roman" w:cs="Times New Roman"/>
          <w:sz w:val="24"/>
        </w:rPr>
        <w:t xml:space="preserve">MSSV: </w:t>
      </w:r>
      <w:r w:rsidR="00BF53B7">
        <w:rPr>
          <w:rFonts w:ascii="Times New Roman" w:eastAsia="Times New Roman" w:hAnsi="Times New Roman" w:cs="Times New Roman"/>
          <w:sz w:val="24"/>
        </w:rPr>
        <w:t>20173169</w:t>
      </w:r>
    </w:p>
    <w:p w:rsidR="00846E0D" w:rsidRDefault="00020CEF">
      <w:pPr>
        <w:tabs>
          <w:tab w:val="center" w:pos="1440"/>
          <w:tab w:val="center" w:pos="2161"/>
          <w:tab w:val="center" w:pos="2881"/>
          <w:tab w:val="center" w:pos="3601"/>
          <w:tab w:val="center" w:pos="4321"/>
          <w:tab w:val="center" w:pos="5041"/>
          <w:tab w:val="center" w:pos="6628"/>
        </w:tabs>
        <w:spacing w:after="0" w:line="259" w:lineRule="auto"/>
        <w:ind w:left="-15" w:firstLine="0"/>
        <w:jc w:val="left"/>
      </w:pPr>
      <w:r>
        <w:rPr>
          <w:rFonts w:ascii="Times New Roman" w:eastAsia="Times New Roman" w:hAnsi="Times New Roman" w:cs="Times New Roman"/>
          <w:sz w:val="24"/>
        </w:rPr>
        <w:t xml:space="preserve">MÃ LỚP: </w:t>
      </w:r>
      <w:r w:rsidR="00BF53B7">
        <w:rPr>
          <w:rFonts w:ascii="Times New Roman" w:eastAsia="Times New Roman" w:hAnsi="Times New Roman" w:cs="Times New Roman"/>
          <w:sz w:val="24"/>
        </w:rPr>
        <w:t>118663</w:t>
      </w:r>
      <w:r w:rsidR="00BF53B7">
        <w:rPr>
          <w:rFonts w:ascii="Times New Roman" w:eastAsia="Times New Roman" w:hAnsi="Times New Roman" w:cs="Times New Roman"/>
          <w:sz w:val="24"/>
        </w:rPr>
        <w:tab/>
        <w:t xml:space="preserve"> </w:t>
      </w:r>
      <w:r w:rsidR="00BF53B7">
        <w:rPr>
          <w:rFonts w:ascii="Times New Roman" w:eastAsia="Times New Roman" w:hAnsi="Times New Roman" w:cs="Times New Roman"/>
          <w:sz w:val="24"/>
        </w:rPr>
        <w:tab/>
        <w:t xml:space="preserve"> </w:t>
      </w:r>
      <w:r w:rsidR="00BF53B7">
        <w:rPr>
          <w:rFonts w:ascii="Times New Roman" w:eastAsia="Times New Roman" w:hAnsi="Times New Roman" w:cs="Times New Roman"/>
          <w:sz w:val="24"/>
        </w:rPr>
        <w:tab/>
        <w:t xml:space="preserve"> </w:t>
      </w:r>
      <w:r w:rsidR="00BF53B7">
        <w:rPr>
          <w:rFonts w:ascii="Times New Roman" w:eastAsia="Times New Roman" w:hAnsi="Times New Roman" w:cs="Times New Roman"/>
          <w:sz w:val="24"/>
        </w:rPr>
        <w:tab/>
        <w:t xml:space="preserve"> </w:t>
      </w:r>
      <w:r w:rsidR="00BF53B7">
        <w:rPr>
          <w:rFonts w:ascii="Times New Roman" w:eastAsia="Times New Roman" w:hAnsi="Times New Roman" w:cs="Times New Roman"/>
          <w:sz w:val="24"/>
        </w:rPr>
        <w:tab/>
        <w:t xml:space="preserve"> </w:t>
      </w:r>
      <w:r w:rsidR="00BF53B7">
        <w:rPr>
          <w:rFonts w:ascii="Times New Roman" w:eastAsia="Times New Roman" w:hAnsi="Times New Roman" w:cs="Times New Roman"/>
          <w:sz w:val="24"/>
        </w:rPr>
        <w:tab/>
        <w:t xml:space="preserve"> </w:t>
      </w:r>
      <w:r>
        <w:rPr>
          <w:rFonts w:ascii="Times New Roman" w:eastAsia="Times New Roman" w:hAnsi="Times New Roman" w:cs="Times New Roman"/>
          <w:sz w:val="24"/>
        </w:rPr>
        <w:t xml:space="preserve">MÃ HỌC PHẦN:  </w:t>
      </w:r>
      <w:r w:rsidR="00BF53B7">
        <w:rPr>
          <w:rFonts w:ascii="Times New Roman" w:eastAsia="Times New Roman" w:hAnsi="Times New Roman" w:cs="Times New Roman"/>
          <w:sz w:val="24"/>
        </w:rPr>
        <w:t>IT4611</w:t>
      </w:r>
    </w:p>
    <w:p w:rsidR="00846E0D" w:rsidRDefault="00020CEF">
      <w:pPr>
        <w:spacing w:after="0" w:line="259" w:lineRule="auto"/>
        <w:ind w:left="0" w:firstLine="0"/>
        <w:jc w:val="left"/>
      </w:pPr>
      <w:r>
        <w:t xml:space="preserve"> </w:t>
      </w:r>
    </w:p>
    <w:p w:rsidR="00846E0D" w:rsidRDefault="00020CEF">
      <w:pPr>
        <w:spacing w:after="0" w:line="259" w:lineRule="auto"/>
        <w:ind w:left="0" w:firstLine="0"/>
        <w:jc w:val="left"/>
      </w:pPr>
      <w:r>
        <w:t xml:space="preserve"> </w:t>
      </w:r>
    </w:p>
    <w:p w:rsidR="00846E0D" w:rsidRDefault="00020CEF">
      <w:pPr>
        <w:ind w:left="-5"/>
      </w:pPr>
      <w:r>
        <w:rPr>
          <w:b/>
          <w:u w:val="single" w:color="000000"/>
        </w:rPr>
        <w:t>Câu hỏi 1</w:t>
      </w:r>
      <w:r>
        <w:rPr>
          <w:b/>
        </w:rPr>
        <w:t>:</w:t>
      </w:r>
      <w:r>
        <w:t xml:space="preserve"> Trong các giao thức phân tầng, mỗi tầng sẽ có một header riêng. Vậy có nên triển khai một hệ thống mà tất cả các header của các tầng đưa chung vào một phần (gọi là header chung), gắn vào đầu mỗi thông điệp để có thể xử lý chung? Giải thích. </w:t>
      </w:r>
    </w:p>
    <w:p w:rsidR="00846E0D" w:rsidRDefault="00020CEF">
      <w:pPr>
        <w:spacing w:after="0" w:line="259" w:lineRule="auto"/>
        <w:ind w:left="0" w:firstLine="0"/>
        <w:jc w:val="left"/>
        <w:rPr>
          <w:b/>
        </w:rPr>
      </w:pPr>
      <w:r>
        <w:rPr>
          <w:b/>
        </w:rPr>
        <w:t xml:space="preserve"> </w:t>
      </w:r>
    </w:p>
    <w:tbl>
      <w:tblPr>
        <w:tblStyle w:val="TableGrid"/>
        <w:tblW w:w="0" w:type="auto"/>
        <w:tblLook w:val="04A0" w:firstRow="1" w:lastRow="0" w:firstColumn="1" w:lastColumn="0" w:noHBand="0" w:noVBand="1"/>
      </w:tblPr>
      <w:tblGrid>
        <w:gridCol w:w="9355"/>
      </w:tblGrid>
      <w:tr w:rsidR="004F2BB5" w:rsidTr="00382614">
        <w:tc>
          <w:tcPr>
            <w:tcW w:w="9355" w:type="dxa"/>
          </w:tcPr>
          <w:p w:rsidR="004F2BB5" w:rsidRDefault="004F2BB5" w:rsidP="00382614">
            <w:pPr>
              <w:spacing w:after="0" w:line="259" w:lineRule="auto"/>
              <w:ind w:left="0" w:firstLine="0"/>
              <w:jc w:val="left"/>
            </w:pPr>
            <w:r>
              <w:t>Trả lời:</w:t>
            </w:r>
          </w:p>
          <w:p w:rsidR="004F2BB5" w:rsidRDefault="004F158F" w:rsidP="004F158F">
            <w:pPr>
              <w:pStyle w:val="ListParagraph"/>
              <w:numPr>
                <w:ilvl w:val="0"/>
                <w:numId w:val="4"/>
              </w:numPr>
              <w:spacing w:after="0" w:line="259" w:lineRule="auto"/>
              <w:jc w:val="left"/>
            </w:pPr>
            <w:r>
              <w:t>Không nên vì khi đó hệ thống mất đi ý nghĩa phân tầng, các tầng độc lập với nhau. Ngoài ra dùng header chung sẽ mất đi tính trong suốt giữa các tầng</w:t>
            </w:r>
          </w:p>
          <w:p w:rsidR="004F2BB5" w:rsidRDefault="004F2BB5" w:rsidP="00382614">
            <w:pPr>
              <w:spacing w:after="0" w:line="259" w:lineRule="auto"/>
              <w:ind w:left="0" w:firstLine="0"/>
              <w:jc w:val="left"/>
            </w:pPr>
          </w:p>
        </w:tc>
      </w:tr>
    </w:tbl>
    <w:p w:rsidR="004F2BB5" w:rsidRDefault="004F2BB5">
      <w:pPr>
        <w:spacing w:after="0" w:line="259" w:lineRule="auto"/>
        <w:ind w:left="0" w:firstLine="0"/>
        <w:jc w:val="left"/>
      </w:pPr>
    </w:p>
    <w:p w:rsidR="00846E0D" w:rsidRDefault="00020CEF">
      <w:pPr>
        <w:ind w:left="-5"/>
      </w:pPr>
      <w:r>
        <w:rPr>
          <w:b/>
          <w:u w:val="single" w:color="000000"/>
        </w:rPr>
        <w:t>Câu hỏi 2:</w:t>
      </w:r>
      <w:r>
        <w:t xml:space="preserve"> Xét 1 thủ tục </w:t>
      </w:r>
      <w:r>
        <w:rPr>
          <w:i/>
        </w:rPr>
        <w:t>incr</w:t>
      </w:r>
      <w:r>
        <w:t xml:space="preserve"> với 2 tham số nguyên. Thủ tục làm nhiệm vụ là cộng 2 tham số đó với nhau. Bây giờ xét trường hợp chúng ta gọi thủ tục đó với cùng một biến 2 lần, ví dụ </w:t>
      </w:r>
      <w:r>
        <w:rPr>
          <w:i/>
        </w:rPr>
        <w:t>incr(i, i).</w:t>
      </w:r>
      <w:r>
        <w:t xml:space="preserve"> Nếu biến </w:t>
      </w:r>
      <w:r>
        <w:rPr>
          <w:i/>
        </w:rPr>
        <w:t xml:space="preserve">i </w:t>
      </w:r>
      <w:r>
        <w:t xml:space="preserve">được khởi tạo giá trị </w:t>
      </w:r>
      <w:r>
        <w:rPr>
          <w:i/>
        </w:rPr>
        <w:t>0</w:t>
      </w:r>
      <w:r>
        <w:t xml:space="preserve">, vậy giá trị của </w:t>
      </w:r>
      <w:r>
        <w:rPr>
          <w:i/>
        </w:rPr>
        <w:t>i</w:t>
      </w:r>
      <w:r>
        <w:t xml:space="preserve"> sẽ là bao nhiêu sau khi gọi thủ tục này trong 2 trường hợp sau: </w:t>
      </w:r>
    </w:p>
    <w:p w:rsidR="00846E0D" w:rsidRDefault="00020CEF">
      <w:pPr>
        <w:numPr>
          <w:ilvl w:val="0"/>
          <w:numId w:val="1"/>
        </w:numPr>
        <w:ind w:hanging="118"/>
      </w:pPr>
      <w:r>
        <w:t xml:space="preserve">Lời gọi tham chiếu </w:t>
      </w:r>
    </w:p>
    <w:p w:rsidR="00846E0D" w:rsidRDefault="00020CEF">
      <w:pPr>
        <w:numPr>
          <w:ilvl w:val="0"/>
          <w:numId w:val="1"/>
        </w:numPr>
        <w:ind w:hanging="118"/>
      </w:pPr>
      <w:r>
        <w:t xml:space="preserve">Phương pháp sao chép-phục hồi được sử dụng. </w:t>
      </w:r>
    </w:p>
    <w:p w:rsidR="00846E0D" w:rsidRDefault="00846E0D" w:rsidP="004F2BB5">
      <w:pPr>
        <w:spacing w:after="0" w:line="259" w:lineRule="auto"/>
        <w:ind w:left="118" w:firstLine="0"/>
        <w:jc w:val="left"/>
      </w:pPr>
    </w:p>
    <w:tbl>
      <w:tblPr>
        <w:tblStyle w:val="TableGrid"/>
        <w:tblW w:w="0" w:type="auto"/>
        <w:tblLook w:val="04A0" w:firstRow="1" w:lastRow="0" w:firstColumn="1" w:lastColumn="0" w:noHBand="0" w:noVBand="1"/>
      </w:tblPr>
      <w:tblGrid>
        <w:gridCol w:w="9355"/>
      </w:tblGrid>
      <w:tr w:rsidR="004F2BB5" w:rsidTr="00382614">
        <w:tc>
          <w:tcPr>
            <w:tcW w:w="9355" w:type="dxa"/>
          </w:tcPr>
          <w:p w:rsidR="004F2BB5" w:rsidRDefault="004F2BB5" w:rsidP="00382614">
            <w:pPr>
              <w:spacing w:after="0" w:line="259" w:lineRule="auto"/>
              <w:ind w:left="0" w:firstLine="0"/>
              <w:jc w:val="left"/>
            </w:pPr>
            <w:r>
              <w:t>Trả lời:</w:t>
            </w:r>
          </w:p>
          <w:p w:rsidR="004F2BB5" w:rsidRDefault="004F158F" w:rsidP="004F158F">
            <w:pPr>
              <w:pStyle w:val="ListParagraph"/>
              <w:numPr>
                <w:ilvl w:val="0"/>
                <w:numId w:val="4"/>
              </w:numPr>
              <w:spacing w:after="0" w:line="259" w:lineRule="auto"/>
              <w:jc w:val="left"/>
            </w:pPr>
            <w:r>
              <w:t>TH1: Lời gọi tham chiếu</w:t>
            </w:r>
          </w:p>
          <w:p w:rsidR="004F158F" w:rsidRDefault="004F158F" w:rsidP="004F158F">
            <w:pPr>
              <w:spacing w:after="0" w:line="259" w:lineRule="auto"/>
              <w:ind w:left="360" w:firstLine="0"/>
              <w:jc w:val="left"/>
            </w:pPr>
            <w:r>
              <w:t xml:space="preserve">Mỗi con trỏ đều trỏ tới </w:t>
            </w:r>
            <w:r w:rsidR="00BF53B7">
              <w:t>i, nếu i tăng 1 đơn vị =&gt; i tăng 2 lần =&gt; i=2</w:t>
            </w:r>
          </w:p>
          <w:p w:rsidR="00BF53B7" w:rsidRDefault="00BF53B7" w:rsidP="00BF53B7">
            <w:pPr>
              <w:pStyle w:val="ListParagraph"/>
              <w:numPr>
                <w:ilvl w:val="0"/>
                <w:numId w:val="4"/>
              </w:numPr>
              <w:spacing w:after="0" w:line="259" w:lineRule="auto"/>
              <w:jc w:val="left"/>
            </w:pPr>
            <w:r>
              <w:t>TH2: Phương pháp sao chép-phục hồi sử dụng</w:t>
            </w:r>
          </w:p>
          <w:p w:rsidR="00BF53B7" w:rsidRDefault="00BF53B7" w:rsidP="00BF53B7">
            <w:pPr>
              <w:spacing w:after="0" w:line="259" w:lineRule="auto"/>
              <w:ind w:left="360" w:firstLine="0"/>
              <w:jc w:val="left"/>
            </w:pPr>
            <w:r>
              <w:t>Sao lưu không làm tăng giá trị. Ghi đè 2 lần =&gt; i=1</w:t>
            </w:r>
          </w:p>
          <w:p w:rsidR="004F2BB5" w:rsidRDefault="004F2BB5" w:rsidP="00382614">
            <w:pPr>
              <w:spacing w:after="0" w:line="259" w:lineRule="auto"/>
              <w:ind w:left="0" w:firstLine="0"/>
              <w:jc w:val="left"/>
            </w:pPr>
          </w:p>
          <w:p w:rsidR="004F2BB5" w:rsidRDefault="004F2BB5" w:rsidP="00382614">
            <w:pPr>
              <w:spacing w:after="0" w:line="259" w:lineRule="auto"/>
              <w:ind w:left="0" w:firstLine="0"/>
              <w:jc w:val="left"/>
            </w:pPr>
          </w:p>
        </w:tc>
      </w:tr>
    </w:tbl>
    <w:p w:rsidR="004F2BB5" w:rsidRDefault="004F2BB5">
      <w:pPr>
        <w:spacing w:after="0" w:line="259" w:lineRule="auto"/>
        <w:ind w:left="0" w:firstLine="0"/>
        <w:jc w:val="left"/>
      </w:pPr>
    </w:p>
    <w:p w:rsidR="00846E0D" w:rsidRDefault="00020CEF">
      <w:pPr>
        <w:ind w:left="-5"/>
      </w:pPr>
      <w:r>
        <w:rPr>
          <w:b/>
          <w:u w:val="single" w:color="000000"/>
        </w:rPr>
        <w:t>Câu hỏi 3:</w:t>
      </w:r>
      <w:r>
        <w:t xml:space="preserve"> Một kết nối socket cần 4 thông tin nào? Tại sao phải cần đủ 4 thông tin đó? </w:t>
      </w:r>
    </w:p>
    <w:p w:rsidR="00C40474" w:rsidRDefault="00020CEF">
      <w:pPr>
        <w:spacing w:after="0" w:line="259" w:lineRule="auto"/>
        <w:ind w:left="0" w:firstLine="0"/>
        <w:jc w:val="left"/>
      </w:pPr>
      <w:r>
        <w:t xml:space="preserve"> </w:t>
      </w:r>
    </w:p>
    <w:tbl>
      <w:tblPr>
        <w:tblStyle w:val="TableGrid"/>
        <w:tblW w:w="0" w:type="auto"/>
        <w:tblLook w:val="04A0" w:firstRow="1" w:lastRow="0" w:firstColumn="1" w:lastColumn="0" w:noHBand="0" w:noVBand="1"/>
      </w:tblPr>
      <w:tblGrid>
        <w:gridCol w:w="9355"/>
      </w:tblGrid>
      <w:tr w:rsidR="00C40474" w:rsidTr="00C40474">
        <w:tc>
          <w:tcPr>
            <w:tcW w:w="9355" w:type="dxa"/>
          </w:tcPr>
          <w:p w:rsidR="00C40474" w:rsidRDefault="00C40474">
            <w:pPr>
              <w:spacing w:after="0" w:line="259" w:lineRule="auto"/>
              <w:ind w:left="0" w:firstLine="0"/>
              <w:jc w:val="left"/>
            </w:pPr>
            <w:r>
              <w:t>Trả lời:</w:t>
            </w:r>
          </w:p>
          <w:p w:rsidR="00C40474" w:rsidRDefault="00C40474" w:rsidP="00C40474">
            <w:pPr>
              <w:pStyle w:val="ListParagraph"/>
              <w:numPr>
                <w:ilvl w:val="0"/>
                <w:numId w:val="2"/>
              </w:numPr>
              <w:spacing w:after="0" w:line="259" w:lineRule="auto"/>
              <w:jc w:val="left"/>
            </w:pPr>
            <w:r>
              <w:t>Vì một socket được đại diện bởi 2 thông tin: IP máy + Port lắng nghe. Phía server phải chọn port ứng với mỗi socket. Bên phía client port được xác định bởi OS</w:t>
            </w:r>
          </w:p>
          <w:p w:rsidR="00C40474" w:rsidRDefault="00C40474" w:rsidP="00C40474">
            <w:pPr>
              <w:pStyle w:val="ListParagraph"/>
              <w:numPr>
                <w:ilvl w:val="0"/>
                <w:numId w:val="3"/>
              </w:numPr>
              <w:spacing w:after="0" w:line="259" w:lineRule="auto"/>
              <w:jc w:val="left"/>
            </w:pPr>
            <w:r>
              <w:t>Một socket connection được đại diện bởi 4 thông tin:</w:t>
            </w:r>
          </w:p>
          <w:p w:rsidR="00C40474" w:rsidRDefault="00097573" w:rsidP="00C40474">
            <w:pPr>
              <w:pStyle w:val="ListParagraph"/>
              <w:spacing w:after="0" w:line="259" w:lineRule="auto"/>
              <w:ind w:left="478" w:firstLine="0"/>
              <w:jc w:val="left"/>
            </w:pPr>
            <w:r>
              <w:t>IP máy gửi + Port gửi</w:t>
            </w:r>
          </w:p>
          <w:p w:rsidR="00097573" w:rsidRDefault="00097573" w:rsidP="00C40474">
            <w:pPr>
              <w:pStyle w:val="ListParagraph"/>
              <w:spacing w:after="0" w:line="259" w:lineRule="auto"/>
              <w:ind w:left="478" w:firstLine="0"/>
              <w:jc w:val="left"/>
            </w:pPr>
            <w:r>
              <w:t>IP máy nhận + Port nhận</w:t>
            </w:r>
          </w:p>
          <w:p w:rsidR="00C40474" w:rsidRDefault="00C40474">
            <w:pPr>
              <w:spacing w:after="0" w:line="259" w:lineRule="auto"/>
              <w:ind w:left="0" w:firstLine="0"/>
              <w:jc w:val="left"/>
            </w:pPr>
          </w:p>
        </w:tc>
      </w:tr>
    </w:tbl>
    <w:p w:rsidR="00846E0D" w:rsidRDefault="00846E0D">
      <w:pPr>
        <w:spacing w:after="0" w:line="259" w:lineRule="auto"/>
        <w:ind w:left="0" w:firstLine="0"/>
        <w:jc w:val="left"/>
      </w:pPr>
    </w:p>
    <w:p w:rsidR="00846E0D" w:rsidRDefault="00020CEF">
      <w:pPr>
        <w:spacing w:after="0" w:line="259" w:lineRule="auto"/>
        <w:ind w:left="0" w:firstLine="0"/>
        <w:jc w:val="left"/>
      </w:pPr>
      <w:r>
        <w:rPr>
          <w:b/>
          <w:u w:val="single" w:color="000000"/>
        </w:rPr>
        <w:t>Câu hỏi 4:</w:t>
      </w:r>
      <w:r>
        <w:t xml:space="preserve"> Tại sao giao thức </w:t>
      </w:r>
      <w:r>
        <w:rPr>
          <w:i/>
        </w:rPr>
        <w:t>yêu cầu-trả lời (request-reply)</w:t>
      </w:r>
      <w:r>
        <w:t xml:space="preserve"> lại được coi là </w:t>
      </w:r>
      <w:r>
        <w:rPr>
          <w:i/>
        </w:rPr>
        <w:t>đồng bộ</w:t>
      </w:r>
      <w:r>
        <w:t xml:space="preserve"> và </w:t>
      </w:r>
      <w:r>
        <w:rPr>
          <w:i/>
        </w:rPr>
        <w:t>tin cậy</w:t>
      </w:r>
      <w:r>
        <w:t xml:space="preserve">? </w:t>
      </w:r>
    </w:p>
    <w:p w:rsidR="00846E0D" w:rsidRDefault="00020CEF">
      <w:pPr>
        <w:spacing w:after="0" w:line="259" w:lineRule="auto"/>
        <w:ind w:left="0" w:firstLine="0"/>
        <w:jc w:val="left"/>
      </w:pPr>
      <w:r>
        <w:t xml:space="preserve"> </w:t>
      </w:r>
    </w:p>
    <w:tbl>
      <w:tblPr>
        <w:tblStyle w:val="TableGrid"/>
        <w:tblW w:w="0" w:type="auto"/>
        <w:tblLook w:val="04A0" w:firstRow="1" w:lastRow="0" w:firstColumn="1" w:lastColumn="0" w:noHBand="0" w:noVBand="1"/>
      </w:tblPr>
      <w:tblGrid>
        <w:gridCol w:w="9328"/>
      </w:tblGrid>
      <w:tr w:rsidR="00F07A2D" w:rsidTr="000F5E41">
        <w:trPr>
          <w:trHeight w:val="3730"/>
        </w:trPr>
        <w:tc>
          <w:tcPr>
            <w:tcW w:w="9328" w:type="dxa"/>
          </w:tcPr>
          <w:p w:rsidR="00F07A2D" w:rsidRDefault="00F07A2D">
            <w:pPr>
              <w:spacing w:after="0" w:line="259" w:lineRule="auto"/>
              <w:ind w:left="0" w:firstLine="0"/>
              <w:jc w:val="left"/>
            </w:pPr>
            <w:r>
              <w:lastRenderedPageBreak/>
              <w:t>Trả lời:</w:t>
            </w:r>
          </w:p>
          <w:p w:rsidR="00F07A2D" w:rsidRDefault="000F5E41">
            <w:pPr>
              <w:spacing w:after="0" w:line="259" w:lineRule="auto"/>
              <w:ind w:left="0" w:firstLine="0"/>
              <w:jc w:val="left"/>
            </w:pPr>
            <w:r>
              <w:rPr>
                <w:noProof/>
              </w:rPr>
              <w:drawing>
                <wp:inline distT="0" distB="0" distL="0" distR="0" wp14:anchorId="76BB1951" wp14:editId="710280AF">
                  <wp:extent cx="3498574" cy="1382619"/>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8059" cy="1390319"/>
                          </a:xfrm>
                          <a:prstGeom prst="rect">
                            <a:avLst/>
                          </a:prstGeom>
                        </pic:spPr>
                      </pic:pic>
                    </a:graphicData>
                  </a:graphic>
                </wp:inline>
              </w:drawing>
            </w:r>
          </w:p>
          <w:p w:rsidR="000F5E41" w:rsidRDefault="000F5E41">
            <w:pPr>
              <w:spacing w:after="0" w:line="259" w:lineRule="auto"/>
              <w:ind w:left="0" w:firstLine="0"/>
              <w:jc w:val="left"/>
            </w:pPr>
          </w:p>
          <w:p w:rsidR="000F5E41" w:rsidRDefault="000F5E41" w:rsidP="000F5E41">
            <w:pPr>
              <w:pStyle w:val="ListParagraph"/>
              <w:numPr>
                <w:ilvl w:val="0"/>
                <w:numId w:val="2"/>
              </w:numPr>
              <w:spacing w:after="0" w:line="259" w:lineRule="auto"/>
              <w:jc w:val="left"/>
            </w:pPr>
            <w:r>
              <w:t>Client gửi xong tự block mình chờ reply =&gt; Đồng bộ từng cặp request/reply =&gt; Giao thức đồng bộ</w:t>
            </w:r>
          </w:p>
          <w:p w:rsidR="000F5E41" w:rsidRDefault="000F5E41" w:rsidP="000F5E41">
            <w:pPr>
              <w:pStyle w:val="ListParagraph"/>
              <w:numPr>
                <w:ilvl w:val="0"/>
                <w:numId w:val="2"/>
              </w:numPr>
              <w:spacing w:after="0" w:line="259" w:lineRule="auto"/>
              <w:jc w:val="left"/>
            </w:pPr>
            <w:r>
              <w:t>Coi reply là báo nhận cho request đó =&gt; Giao thức tin cậy mà không cần báo nhận ACK</w:t>
            </w:r>
          </w:p>
          <w:p w:rsidR="000F5E41" w:rsidRDefault="000F5E41" w:rsidP="000F5E41">
            <w:pPr>
              <w:spacing w:after="0" w:line="259" w:lineRule="auto"/>
              <w:jc w:val="left"/>
            </w:pPr>
          </w:p>
          <w:p w:rsidR="000F5E41" w:rsidRDefault="000F5E41" w:rsidP="000F5E41">
            <w:pPr>
              <w:spacing w:after="0" w:line="259" w:lineRule="auto"/>
              <w:jc w:val="left"/>
            </w:pPr>
          </w:p>
        </w:tc>
      </w:tr>
    </w:tbl>
    <w:p w:rsidR="00F07A2D" w:rsidRDefault="00F07A2D">
      <w:pPr>
        <w:spacing w:after="0" w:line="259" w:lineRule="auto"/>
        <w:ind w:left="0" w:firstLine="0"/>
        <w:jc w:val="left"/>
      </w:pPr>
    </w:p>
    <w:p w:rsidR="00F07A2D" w:rsidRDefault="00F07A2D">
      <w:pPr>
        <w:spacing w:after="0" w:line="259" w:lineRule="auto"/>
        <w:ind w:left="0" w:firstLine="0"/>
        <w:jc w:val="left"/>
      </w:pPr>
    </w:p>
    <w:p w:rsidR="00846E0D" w:rsidRDefault="00020CEF">
      <w:pPr>
        <w:ind w:left="-5"/>
      </w:pPr>
      <w:r>
        <w:rPr>
          <w:b/>
          <w:u w:val="single" w:color="000000"/>
        </w:rPr>
        <w:t>Câu hỏi 5:</w:t>
      </w:r>
      <w:r>
        <w:t xml:space="preserve"> Hai vấn đề chính đối với giao thức RPC là gì?  </w:t>
      </w:r>
    </w:p>
    <w:p w:rsidR="002B235C" w:rsidRDefault="002B235C">
      <w:pPr>
        <w:ind w:left="-5"/>
      </w:pPr>
    </w:p>
    <w:tbl>
      <w:tblPr>
        <w:tblStyle w:val="TableGrid"/>
        <w:tblW w:w="0" w:type="auto"/>
        <w:tblInd w:w="-5" w:type="dxa"/>
        <w:tblLook w:val="04A0" w:firstRow="1" w:lastRow="0" w:firstColumn="1" w:lastColumn="0" w:noHBand="0" w:noVBand="1"/>
      </w:tblPr>
      <w:tblGrid>
        <w:gridCol w:w="9355"/>
      </w:tblGrid>
      <w:tr w:rsidR="002B235C" w:rsidTr="002B235C">
        <w:tc>
          <w:tcPr>
            <w:tcW w:w="9355" w:type="dxa"/>
          </w:tcPr>
          <w:p w:rsidR="002B235C" w:rsidRDefault="002B235C">
            <w:pPr>
              <w:ind w:left="0" w:firstLine="0"/>
            </w:pPr>
            <w:r>
              <w:t>Trả lời:</w:t>
            </w:r>
          </w:p>
          <w:p w:rsidR="002B235C" w:rsidRDefault="002B235C" w:rsidP="002B235C">
            <w:pPr>
              <w:pStyle w:val="ListParagraph"/>
              <w:numPr>
                <w:ilvl w:val="0"/>
                <w:numId w:val="2"/>
              </w:numPr>
            </w:pPr>
            <w:r>
              <w:t xml:space="preserve">Đây là hệ thống không đồng nhất: Có không gian nhớ, cách thức biểu diến thông tin khác nhau, xày ra vấn đề với </w:t>
            </w:r>
            <w:r w:rsidR="00CA4A5E">
              <w:t>truyền tham số</w:t>
            </w:r>
          </w:p>
          <w:p w:rsidR="00CA4A5E" w:rsidRDefault="00CA4A5E" w:rsidP="002B235C">
            <w:pPr>
              <w:pStyle w:val="ListParagraph"/>
              <w:numPr>
                <w:ilvl w:val="0"/>
                <w:numId w:val="2"/>
              </w:numPr>
            </w:pPr>
            <w:r>
              <w:t>Có lỗi xảy ra khi gọi RPC:</w:t>
            </w:r>
          </w:p>
          <w:p w:rsidR="00CA4A5E" w:rsidRDefault="00CA4A5E" w:rsidP="00CA4A5E">
            <w:pPr>
              <w:pStyle w:val="ListParagraph"/>
              <w:numPr>
                <w:ilvl w:val="0"/>
                <w:numId w:val="1"/>
              </w:numPr>
            </w:pPr>
            <w:r>
              <w:t>Máy 1 gọi máy 2, máy 2 treo, máy 1 cứ block chờ</w:t>
            </w:r>
          </w:p>
          <w:p w:rsidR="00CA4A5E" w:rsidRDefault="00CA4A5E" w:rsidP="00CA4A5E">
            <w:pPr>
              <w:pStyle w:val="ListParagraph"/>
              <w:numPr>
                <w:ilvl w:val="0"/>
                <w:numId w:val="1"/>
              </w:numPr>
            </w:pPr>
            <w:r>
              <w:t>Kết nối đứt, thông điệp không về lại máy 1</w:t>
            </w:r>
          </w:p>
          <w:p w:rsidR="00CA4A5E" w:rsidRDefault="00CA4A5E" w:rsidP="00CA4A5E">
            <w:pPr>
              <w:pStyle w:val="ListParagraph"/>
              <w:numPr>
                <w:ilvl w:val="0"/>
                <w:numId w:val="1"/>
              </w:numPr>
            </w:pPr>
            <w:r>
              <w:t>Máy 1 bị treo lúc máy 2 gửi kết quả</w:t>
            </w:r>
          </w:p>
          <w:p w:rsidR="002B235C" w:rsidRDefault="002B235C">
            <w:pPr>
              <w:ind w:left="0" w:firstLine="0"/>
            </w:pPr>
          </w:p>
        </w:tc>
      </w:tr>
    </w:tbl>
    <w:p w:rsidR="002B235C" w:rsidRDefault="002B235C">
      <w:pPr>
        <w:ind w:left="-5"/>
      </w:pPr>
    </w:p>
    <w:p w:rsidR="00846E0D" w:rsidRDefault="00020CEF">
      <w:pPr>
        <w:spacing w:after="0" w:line="259" w:lineRule="auto"/>
        <w:ind w:left="0" w:firstLine="0"/>
        <w:jc w:val="left"/>
      </w:pPr>
      <w:r>
        <w:t xml:space="preserve"> </w:t>
      </w:r>
    </w:p>
    <w:p w:rsidR="00846E0D" w:rsidRDefault="00020CEF">
      <w:pPr>
        <w:ind w:left="-5"/>
      </w:pPr>
      <w:r>
        <w:rPr>
          <w:b/>
          <w:u w:val="single" w:color="000000"/>
        </w:rPr>
        <w:t>Câu hỏi 6:</w:t>
      </w:r>
      <w:r>
        <w:t xml:space="preserve"> Vấn đề đối với truyền </w:t>
      </w:r>
      <w:r>
        <w:rPr>
          <w:i/>
        </w:rPr>
        <w:t>tham biến</w:t>
      </w:r>
      <w:r>
        <w:t xml:space="preserve">  trong RPC là gì? Còn đồi với truyền </w:t>
      </w:r>
      <w:r>
        <w:rPr>
          <w:i/>
        </w:rPr>
        <w:t>tham chiếu</w:t>
      </w:r>
      <w:r>
        <w:t xml:space="preserve">? Giải pháp đưa ra là gì? </w:t>
      </w:r>
    </w:p>
    <w:p w:rsidR="00CA4A5E" w:rsidRDefault="00CA4A5E">
      <w:pPr>
        <w:ind w:left="-5"/>
      </w:pPr>
    </w:p>
    <w:tbl>
      <w:tblPr>
        <w:tblStyle w:val="TableGrid"/>
        <w:tblW w:w="0" w:type="auto"/>
        <w:tblInd w:w="-5" w:type="dxa"/>
        <w:tblLook w:val="04A0" w:firstRow="1" w:lastRow="0" w:firstColumn="1" w:lastColumn="0" w:noHBand="0" w:noVBand="1"/>
      </w:tblPr>
      <w:tblGrid>
        <w:gridCol w:w="9355"/>
      </w:tblGrid>
      <w:tr w:rsidR="00CA4A5E" w:rsidTr="00CA4A5E">
        <w:tc>
          <w:tcPr>
            <w:tcW w:w="9355" w:type="dxa"/>
          </w:tcPr>
          <w:p w:rsidR="00CA4A5E" w:rsidRDefault="00CA4A5E">
            <w:pPr>
              <w:ind w:left="0" w:firstLine="0"/>
            </w:pPr>
            <w:r>
              <w:t>Trả lời:</w:t>
            </w:r>
          </w:p>
          <w:p w:rsidR="00CA4A5E" w:rsidRDefault="00D63B49" w:rsidP="00D63B49">
            <w:pPr>
              <w:pStyle w:val="ListParagraph"/>
              <w:numPr>
                <w:ilvl w:val="0"/>
                <w:numId w:val="2"/>
              </w:numPr>
            </w:pPr>
            <w:r>
              <w:t>Tham biến: Vấn đề biểu diễn dữ liệu khác nhau ứng với mỗi dòng máy (Kiểu little endian, kiểu big endian)</w:t>
            </w:r>
          </w:p>
          <w:p w:rsidR="00D63B49" w:rsidRDefault="00D63B49" w:rsidP="00D63B49">
            <w:pPr>
              <w:pStyle w:val="ListParagraph"/>
              <w:numPr>
                <w:ilvl w:val="0"/>
                <w:numId w:val="2"/>
              </w:numPr>
            </w:pPr>
            <w:r>
              <w:t xml:space="preserve">Tham chiếu: Bộ nhớ bị phân tán </w:t>
            </w:r>
          </w:p>
          <w:p w:rsidR="00D63B49" w:rsidRDefault="00D63B49" w:rsidP="00D63B49">
            <w:pPr>
              <w:pStyle w:val="ListParagraph"/>
              <w:numPr>
                <w:ilvl w:val="0"/>
                <w:numId w:val="3"/>
              </w:numPr>
            </w:pPr>
            <w:r>
              <w:t>Sử dụng giải pháp sao lưu, phục hồi, bỏ ra n bytes để ghi nhận =&gt; Tốn băng thông</w:t>
            </w:r>
          </w:p>
          <w:p w:rsidR="00D63B49" w:rsidRDefault="00D63B49" w:rsidP="00D63B49">
            <w:pPr>
              <w:pStyle w:val="ListParagraph"/>
              <w:numPr>
                <w:ilvl w:val="0"/>
                <w:numId w:val="3"/>
              </w:numPr>
            </w:pPr>
            <w:r>
              <w:t xml:space="preserve">Giải pháp: Xây dựng 1 thủ tục để 2 bên hiểu nhau, </w:t>
            </w:r>
            <w:r w:rsidR="006A6CAE">
              <w:t>dựa vào tính mở của RPC xây dựng một interface cho</w:t>
            </w:r>
            <w:r>
              <w:t xml:space="preserve"> client-stub và server-stub</w:t>
            </w:r>
            <w:r w:rsidR="006A6CAE">
              <w:t xml:space="preserve"> hiểu nhau</w:t>
            </w:r>
          </w:p>
          <w:p w:rsidR="00CA4A5E" w:rsidRDefault="00CA4A5E">
            <w:pPr>
              <w:ind w:left="0" w:firstLine="0"/>
            </w:pPr>
          </w:p>
          <w:p w:rsidR="00CA4A5E" w:rsidRDefault="00CA4A5E">
            <w:pPr>
              <w:ind w:left="0" w:firstLine="0"/>
            </w:pPr>
          </w:p>
        </w:tc>
      </w:tr>
    </w:tbl>
    <w:p w:rsidR="00CA4A5E" w:rsidRDefault="00CA4A5E">
      <w:pPr>
        <w:ind w:left="-5"/>
      </w:pPr>
    </w:p>
    <w:p w:rsidR="00846E0D" w:rsidRDefault="00020CEF">
      <w:pPr>
        <w:spacing w:after="0" w:line="259" w:lineRule="auto"/>
        <w:ind w:left="0" w:firstLine="0"/>
        <w:jc w:val="left"/>
      </w:pPr>
      <w:r>
        <w:t xml:space="preserve"> </w:t>
      </w:r>
    </w:p>
    <w:p w:rsidR="00846E0D" w:rsidRDefault="00020CEF">
      <w:pPr>
        <w:ind w:left="-5"/>
      </w:pPr>
      <w:r>
        <w:rPr>
          <w:b/>
          <w:u w:val="single" w:color="000000"/>
        </w:rPr>
        <w:t>Câu hỏi 7:</w:t>
      </w:r>
      <w:r>
        <w:t xml:space="preserve"> So sánh RMI và RPC. Nhược điểm của RMI so với RPC là gì? </w:t>
      </w:r>
    </w:p>
    <w:p w:rsidR="00216C54" w:rsidRDefault="00216C54">
      <w:pPr>
        <w:ind w:left="-5"/>
      </w:pPr>
    </w:p>
    <w:tbl>
      <w:tblPr>
        <w:tblStyle w:val="TableGrid"/>
        <w:tblW w:w="0" w:type="auto"/>
        <w:tblInd w:w="-5" w:type="dxa"/>
        <w:tblLook w:val="04A0" w:firstRow="1" w:lastRow="0" w:firstColumn="1" w:lastColumn="0" w:noHBand="0" w:noVBand="1"/>
      </w:tblPr>
      <w:tblGrid>
        <w:gridCol w:w="9355"/>
      </w:tblGrid>
      <w:tr w:rsidR="00216C54" w:rsidTr="00216C54">
        <w:tc>
          <w:tcPr>
            <w:tcW w:w="9355" w:type="dxa"/>
          </w:tcPr>
          <w:p w:rsidR="00216C54" w:rsidRDefault="00216C54">
            <w:pPr>
              <w:ind w:left="0" w:firstLine="0"/>
            </w:pPr>
            <w:r>
              <w:lastRenderedPageBreak/>
              <w:t>Trả lời:</w:t>
            </w:r>
          </w:p>
          <w:p w:rsidR="00216C54" w:rsidRDefault="00216C54">
            <w:pPr>
              <w:ind w:left="0" w:firstLine="0"/>
            </w:pPr>
          </w:p>
          <w:tbl>
            <w:tblPr>
              <w:tblStyle w:val="TableGrid"/>
              <w:tblW w:w="0" w:type="auto"/>
              <w:tblLook w:val="04A0" w:firstRow="1" w:lastRow="0" w:firstColumn="1" w:lastColumn="0" w:noHBand="0" w:noVBand="1"/>
            </w:tblPr>
            <w:tblGrid>
              <w:gridCol w:w="3043"/>
              <w:gridCol w:w="3043"/>
              <w:gridCol w:w="3043"/>
            </w:tblGrid>
            <w:tr w:rsidR="00216C54" w:rsidTr="00BF53B7">
              <w:tc>
                <w:tcPr>
                  <w:tcW w:w="3043" w:type="dxa"/>
                  <w:shd w:val="clear" w:color="auto" w:fill="2E74B5" w:themeFill="accent1" w:themeFillShade="BF"/>
                </w:tcPr>
                <w:p w:rsidR="00216C54" w:rsidRDefault="00216C54">
                  <w:pPr>
                    <w:ind w:left="0" w:firstLine="0"/>
                  </w:pPr>
                </w:p>
              </w:tc>
              <w:tc>
                <w:tcPr>
                  <w:tcW w:w="3043" w:type="dxa"/>
                  <w:shd w:val="clear" w:color="auto" w:fill="2E74B5" w:themeFill="accent1" w:themeFillShade="BF"/>
                </w:tcPr>
                <w:p w:rsidR="00216C54" w:rsidRDefault="00216C54">
                  <w:pPr>
                    <w:ind w:left="0" w:firstLine="0"/>
                  </w:pPr>
                  <w:r>
                    <w:t>RMI</w:t>
                  </w:r>
                </w:p>
              </w:tc>
              <w:tc>
                <w:tcPr>
                  <w:tcW w:w="3043" w:type="dxa"/>
                  <w:shd w:val="clear" w:color="auto" w:fill="2E74B5" w:themeFill="accent1" w:themeFillShade="BF"/>
                </w:tcPr>
                <w:p w:rsidR="00216C54" w:rsidRDefault="00216C54">
                  <w:pPr>
                    <w:ind w:left="0" w:firstLine="0"/>
                  </w:pPr>
                  <w:r>
                    <w:t>RPC</w:t>
                  </w:r>
                </w:p>
              </w:tc>
            </w:tr>
            <w:tr w:rsidR="00216C54" w:rsidTr="00BF53B7">
              <w:tc>
                <w:tcPr>
                  <w:tcW w:w="3043" w:type="dxa"/>
                  <w:shd w:val="clear" w:color="auto" w:fill="2E74B5" w:themeFill="accent1" w:themeFillShade="BF"/>
                </w:tcPr>
                <w:p w:rsidR="00216C54" w:rsidRDefault="00216C54">
                  <w:pPr>
                    <w:ind w:left="0" w:firstLine="0"/>
                  </w:pPr>
                  <w:r>
                    <w:t>Giống</w:t>
                  </w:r>
                </w:p>
              </w:tc>
              <w:tc>
                <w:tcPr>
                  <w:tcW w:w="6086" w:type="dxa"/>
                  <w:gridSpan w:val="2"/>
                  <w:shd w:val="clear" w:color="auto" w:fill="5B9BD5" w:themeFill="accent1"/>
                </w:tcPr>
                <w:p w:rsidR="00216C54" w:rsidRDefault="00216C54" w:rsidP="00575598">
                  <w:pPr>
                    <w:pStyle w:val="ListParagraph"/>
                    <w:ind w:left="118" w:firstLine="0"/>
                  </w:pPr>
                  <w:r>
                    <w:t>Hỗ trợ lập trình giao diện</w:t>
                  </w:r>
                </w:p>
                <w:p w:rsidR="00216C54" w:rsidRDefault="00216C54" w:rsidP="00575598">
                  <w:pPr>
                    <w:pStyle w:val="ListParagraph"/>
                    <w:ind w:left="118" w:firstLine="0"/>
                  </w:pPr>
                  <w:r>
                    <w:t>Dựa theo giao thức request/reply</w:t>
                  </w:r>
                </w:p>
                <w:p w:rsidR="00216C54" w:rsidRDefault="00216C54" w:rsidP="00575598">
                  <w:pPr>
                    <w:pStyle w:val="ListParagraph"/>
                    <w:ind w:left="118" w:firstLine="0"/>
                  </w:pPr>
                  <w:r>
                    <w:t>Cùng mức độ trong suốt</w:t>
                  </w:r>
                </w:p>
              </w:tc>
            </w:tr>
            <w:tr w:rsidR="00216C54" w:rsidTr="00BF53B7">
              <w:tc>
                <w:tcPr>
                  <w:tcW w:w="3043" w:type="dxa"/>
                  <w:shd w:val="clear" w:color="auto" w:fill="2E74B5" w:themeFill="accent1" w:themeFillShade="BF"/>
                </w:tcPr>
                <w:p w:rsidR="00216C54" w:rsidRDefault="00216C54">
                  <w:pPr>
                    <w:ind w:left="0" w:firstLine="0"/>
                  </w:pPr>
                  <w:r>
                    <w:t>Khác</w:t>
                  </w:r>
                </w:p>
              </w:tc>
              <w:tc>
                <w:tcPr>
                  <w:tcW w:w="3043" w:type="dxa"/>
                  <w:shd w:val="clear" w:color="auto" w:fill="5B9BD5" w:themeFill="accent1"/>
                </w:tcPr>
                <w:p w:rsidR="00216C54" w:rsidRDefault="00216C54" w:rsidP="00575598">
                  <w:pPr>
                    <w:pStyle w:val="ListParagraph"/>
                    <w:ind w:left="118" w:firstLine="0"/>
                  </w:pPr>
                  <w:r>
                    <w:t>Lập trình viên có thể khai thác sử dụng hết điểm mạnh OOP</w:t>
                  </w:r>
                </w:p>
                <w:p w:rsidR="00575598" w:rsidRDefault="00575598" w:rsidP="00575598">
                  <w:pPr>
                    <w:pStyle w:val="ListParagraph"/>
                    <w:ind w:left="118" w:firstLine="0"/>
                  </w:pPr>
                </w:p>
                <w:p w:rsidR="00216C54" w:rsidRDefault="00216C54" w:rsidP="00575598">
                  <w:pPr>
                    <w:pStyle w:val="ListParagraph"/>
                    <w:ind w:left="118" w:firstLine="0"/>
                  </w:pPr>
                  <w:r>
                    <w:t>Định danh duy nhất =&gt; Truyền tham chiếu</w:t>
                  </w:r>
                </w:p>
              </w:tc>
              <w:tc>
                <w:tcPr>
                  <w:tcW w:w="3043" w:type="dxa"/>
                  <w:shd w:val="clear" w:color="auto" w:fill="5B9BD5" w:themeFill="accent1"/>
                </w:tcPr>
                <w:p w:rsidR="00216C54" w:rsidRDefault="00575598">
                  <w:pPr>
                    <w:ind w:left="0" w:firstLine="0"/>
                  </w:pPr>
                  <w:r>
                    <w:t>Tính mở cao</w:t>
                  </w:r>
                </w:p>
              </w:tc>
            </w:tr>
          </w:tbl>
          <w:p w:rsidR="00216C54" w:rsidRDefault="00216C54">
            <w:pPr>
              <w:ind w:left="0" w:firstLine="0"/>
            </w:pPr>
          </w:p>
          <w:p w:rsidR="00216C54" w:rsidRDefault="00575598">
            <w:pPr>
              <w:ind w:left="0" w:firstLine="0"/>
            </w:pPr>
            <w:r>
              <w:t>Nhược điểm của RMI so với RPC: Chỉ dùng cho java =&gt; Tính mở không cao như RPC</w:t>
            </w:r>
          </w:p>
          <w:p w:rsidR="00216C54" w:rsidRDefault="00216C54">
            <w:pPr>
              <w:ind w:left="0" w:firstLine="0"/>
            </w:pPr>
          </w:p>
        </w:tc>
      </w:tr>
    </w:tbl>
    <w:p w:rsidR="00846E0D" w:rsidRDefault="00846E0D">
      <w:pPr>
        <w:spacing w:after="0" w:line="259" w:lineRule="auto"/>
        <w:ind w:left="0" w:firstLine="0"/>
        <w:jc w:val="left"/>
      </w:pPr>
    </w:p>
    <w:p w:rsidR="00846E0D" w:rsidRDefault="00020CEF">
      <w:pPr>
        <w:ind w:left="-5"/>
      </w:pPr>
      <w:r>
        <w:rPr>
          <w:b/>
          <w:u w:val="single" w:color="000000"/>
        </w:rPr>
        <w:t>Câu hỏi 8:</w:t>
      </w:r>
      <w:r>
        <w:t xml:space="preserve"> Hàm </w:t>
      </w:r>
      <w:r>
        <w:rPr>
          <w:i/>
        </w:rPr>
        <w:t>listen</w:t>
      </w:r>
      <w:r>
        <w:t xml:space="preserve"> được sử dụng bởi TCP server có tham số là </w:t>
      </w:r>
      <w:r>
        <w:rPr>
          <w:i/>
        </w:rPr>
        <w:t>backlog</w:t>
      </w:r>
      <w:r>
        <w:t xml:space="preserve">. Giải thích ý nghĩa tham số đó. </w:t>
      </w:r>
    </w:p>
    <w:p w:rsidR="00846E0D" w:rsidRDefault="00020CEF">
      <w:pPr>
        <w:spacing w:after="0" w:line="259" w:lineRule="auto"/>
        <w:ind w:left="0" w:firstLine="0"/>
        <w:jc w:val="left"/>
      </w:pPr>
      <w:r>
        <w:t xml:space="preserve"> </w:t>
      </w:r>
    </w:p>
    <w:tbl>
      <w:tblPr>
        <w:tblStyle w:val="TableGrid"/>
        <w:tblW w:w="0" w:type="auto"/>
        <w:tblLook w:val="04A0" w:firstRow="1" w:lastRow="0" w:firstColumn="1" w:lastColumn="0" w:noHBand="0" w:noVBand="1"/>
      </w:tblPr>
      <w:tblGrid>
        <w:gridCol w:w="9355"/>
      </w:tblGrid>
      <w:tr w:rsidR="00A77B75" w:rsidTr="00A77B75">
        <w:tc>
          <w:tcPr>
            <w:tcW w:w="9355" w:type="dxa"/>
          </w:tcPr>
          <w:p w:rsidR="00A77B75" w:rsidRDefault="00A77B75">
            <w:pPr>
              <w:spacing w:after="0" w:line="259" w:lineRule="auto"/>
              <w:ind w:left="0" w:firstLine="0"/>
              <w:jc w:val="left"/>
            </w:pPr>
            <w:r>
              <w:t>Trả lời:</w:t>
            </w:r>
          </w:p>
          <w:p w:rsidR="00A77B75" w:rsidRDefault="00A77B75" w:rsidP="00A77B75">
            <w:pPr>
              <w:pStyle w:val="ListParagraph"/>
              <w:numPr>
                <w:ilvl w:val="0"/>
                <w:numId w:val="2"/>
              </w:numPr>
              <w:spacing w:after="0" w:line="259" w:lineRule="auto"/>
              <w:jc w:val="left"/>
            </w:pPr>
            <w:r>
              <w:t>Server quản lý 2 hàng đợi: Hàng đợi hoàn thành và hàng đợi chưa hoàn thành.</w:t>
            </w:r>
          </w:p>
          <w:p w:rsidR="00A77B75" w:rsidRDefault="00A77B75" w:rsidP="00A77B75">
            <w:pPr>
              <w:pStyle w:val="ListParagraph"/>
              <w:numPr>
                <w:ilvl w:val="0"/>
                <w:numId w:val="2"/>
              </w:numPr>
              <w:spacing w:after="0" w:line="259" w:lineRule="auto"/>
              <w:jc w:val="left"/>
            </w:pPr>
            <w:r>
              <w:t>Khi client gọi connect() =&gt; Gửi SYN lên server, server tạo 1 bản ghi trong queue chưa hoàn thành</w:t>
            </w:r>
            <w:r w:rsidR="008A628E">
              <w:t>. Gửi lại SYN/ACK, khi server nhận ACK đẩy nó ra queue hoàn thành</w:t>
            </w:r>
          </w:p>
          <w:p w:rsidR="008A628E" w:rsidRDefault="008A628E" w:rsidP="008A628E">
            <w:pPr>
              <w:spacing w:after="0" w:line="259" w:lineRule="auto"/>
              <w:ind w:left="118" w:firstLine="0"/>
              <w:jc w:val="left"/>
            </w:pPr>
          </w:p>
          <w:p w:rsidR="00A77B75" w:rsidRDefault="00A77B75">
            <w:pPr>
              <w:spacing w:after="0" w:line="259" w:lineRule="auto"/>
              <w:ind w:left="0" w:firstLine="0"/>
              <w:jc w:val="left"/>
            </w:pPr>
            <w:r>
              <w:rPr>
                <w:noProof/>
              </w:rPr>
              <w:drawing>
                <wp:inline distT="0" distB="0" distL="0" distR="0">
                  <wp:extent cx="2659427" cy="14630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 backlog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7443" cy="1467450"/>
                          </a:xfrm>
                          <a:prstGeom prst="rect">
                            <a:avLst/>
                          </a:prstGeom>
                        </pic:spPr>
                      </pic:pic>
                    </a:graphicData>
                  </a:graphic>
                </wp:inline>
              </w:drawing>
            </w:r>
          </w:p>
          <w:p w:rsidR="00A77B75" w:rsidRDefault="00A77B75">
            <w:pPr>
              <w:spacing w:after="0" w:line="259" w:lineRule="auto"/>
              <w:ind w:left="0" w:firstLine="0"/>
              <w:jc w:val="left"/>
            </w:pPr>
          </w:p>
          <w:p w:rsidR="008A628E" w:rsidRDefault="008A628E" w:rsidP="008A628E">
            <w:pPr>
              <w:pStyle w:val="ListParagraph"/>
              <w:numPr>
                <w:ilvl w:val="0"/>
                <w:numId w:val="2"/>
              </w:numPr>
              <w:spacing w:after="0" w:line="259" w:lineRule="auto"/>
              <w:jc w:val="left"/>
            </w:pPr>
            <w:r>
              <w:t>Hàm accept() lần lượt lấy bản ghi trong queue hoàn thành. Nếu hàng đợi đó rỗng =&gt; block chương trình Server</w:t>
            </w:r>
          </w:p>
          <w:p w:rsidR="008A628E" w:rsidRDefault="008A628E" w:rsidP="008A628E">
            <w:pPr>
              <w:pStyle w:val="ListParagraph"/>
              <w:numPr>
                <w:ilvl w:val="0"/>
                <w:numId w:val="3"/>
              </w:numPr>
              <w:spacing w:after="0" w:line="259" w:lineRule="auto"/>
              <w:jc w:val="left"/>
            </w:pPr>
            <w:r>
              <w:t>Int backlog: Số bản ghi lớn nhất của 2 hàng đợi</w:t>
            </w:r>
          </w:p>
          <w:p w:rsidR="00A77B75" w:rsidRDefault="00A77B75">
            <w:pPr>
              <w:spacing w:after="0" w:line="259" w:lineRule="auto"/>
              <w:ind w:left="0" w:firstLine="0"/>
              <w:jc w:val="left"/>
            </w:pPr>
          </w:p>
        </w:tc>
      </w:tr>
    </w:tbl>
    <w:p w:rsidR="00A77B75" w:rsidRDefault="00A77B75">
      <w:pPr>
        <w:spacing w:after="0" w:line="259" w:lineRule="auto"/>
        <w:ind w:left="0" w:firstLine="0"/>
        <w:jc w:val="left"/>
      </w:pPr>
    </w:p>
    <w:p w:rsidR="00846E0D" w:rsidRDefault="00020CEF">
      <w:pPr>
        <w:ind w:left="-5"/>
      </w:pPr>
      <w:r>
        <w:rPr>
          <w:b/>
          <w:u w:val="single" w:color="000000"/>
        </w:rPr>
        <w:t xml:space="preserve">Câu hỏi 9: </w:t>
      </w:r>
      <w:r>
        <w:t xml:space="preserve">Trong trao đổi thông tin hướng dòng, những cơ chế thực thi QoS được thực hiện ở tầng nào? Giải thích. Trình bày một số cơ chế thực thi QoS để chứng minh điều đó.  </w:t>
      </w:r>
    </w:p>
    <w:p w:rsidR="00846E0D" w:rsidRDefault="00020CEF">
      <w:pPr>
        <w:spacing w:after="0" w:line="259" w:lineRule="auto"/>
        <w:ind w:left="0" w:firstLine="0"/>
        <w:jc w:val="left"/>
      </w:pPr>
      <w:r>
        <w:t xml:space="preserve"> </w:t>
      </w:r>
    </w:p>
    <w:tbl>
      <w:tblPr>
        <w:tblStyle w:val="TableGrid"/>
        <w:tblW w:w="0" w:type="auto"/>
        <w:tblLook w:val="04A0" w:firstRow="1" w:lastRow="0" w:firstColumn="1" w:lastColumn="0" w:noHBand="0" w:noVBand="1"/>
      </w:tblPr>
      <w:tblGrid>
        <w:gridCol w:w="9355"/>
      </w:tblGrid>
      <w:tr w:rsidR="004F2BB5" w:rsidTr="004F2BB5">
        <w:tc>
          <w:tcPr>
            <w:tcW w:w="9355" w:type="dxa"/>
          </w:tcPr>
          <w:p w:rsidR="004F2BB5" w:rsidRDefault="004F2BB5">
            <w:pPr>
              <w:spacing w:after="0" w:line="259" w:lineRule="auto"/>
              <w:ind w:left="0" w:firstLine="0"/>
              <w:jc w:val="left"/>
            </w:pPr>
            <w:r>
              <w:t>Trả lời:</w:t>
            </w:r>
          </w:p>
          <w:p w:rsidR="004F2BB5" w:rsidRDefault="004F2BB5" w:rsidP="004F2BB5">
            <w:pPr>
              <w:pStyle w:val="ListParagraph"/>
              <w:numPr>
                <w:ilvl w:val="0"/>
                <w:numId w:val="2"/>
              </w:numPr>
              <w:spacing w:after="0" w:line="259" w:lineRule="auto"/>
              <w:jc w:val="left"/>
            </w:pPr>
            <w:r>
              <w:t>Được thực thi trên tầ</w:t>
            </w:r>
            <w:r w:rsidR="00685821">
              <w:t>ng IP: Đơn g</w:t>
            </w:r>
            <w:bookmarkStart w:id="0" w:name="_GoBack"/>
            <w:bookmarkEnd w:id="0"/>
            <w:r>
              <w:t>iản, best-effort</w:t>
            </w:r>
          </w:p>
          <w:p w:rsidR="004F2BB5" w:rsidRDefault="004F2BB5" w:rsidP="004F2BB5">
            <w:pPr>
              <w:pStyle w:val="ListParagraph"/>
              <w:numPr>
                <w:ilvl w:val="0"/>
                <w:numId w:val="2"/>
              </w:numPr>
              <w:spacing w:after="0" w:line="259" w:lineRule="auto"/>
              <w:jc w:val="left"/>
            </w:pPr>
            <w:r>
              <w:t xml:space="preserve">Ví dụ thực thi QOS: Differentiated </w:t>
            </w:r>
          </w:p>
          <w:p w:rsidR="004F2BB5" w:rsidRDefault="004F2BB5">
            <w:pPr>
              <w:spacing w:after="0" w:line="259" w:lineRule="auto"/>
              <w:ind w:left="0" w:firstLine="0"/>
              <w:jc w:val="left"/>
            </w:pPr>
          </w:p>
        </w:tc>
      </w:tr>
    </w:tbl>
    <w:p w:rsidR="004F2BB5" w:rsidRDefault="004F2BB5">
      <w:pPr>
        <w:spacing w:after="0" w:line="259" w:lineRule="auto"/>
        <w:ind w:left="0" w:firstLine="0"/>
        <w:jc w:val="left"/>
      </w:pPr>
    </w:p>
    <w:sectPr w:rsidR="004F2BB5">
      <w:pgSz w:w="12240" w:h="15840"/>
      <w:pgMar w:top="1440" w:right="143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A107C"/>
    <w:multiLevelType w:val="hybridMultilevel"/>
    <w:tmpl w:val="10FA8BF0"/>
    <w:lvl w:ilvl="0" w:tplc="12DC09EA">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CF4852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206AA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0C398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82EC3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488CA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3B4ED8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70F8B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86870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2B94F61"/>
    <w:multiLevelType w:val="hybridMultilevel"/>
    <w:tmpl w:val="7A7E9EB6"/>
    <w:lvl w:ilvl="0" w:tplc="826CFD1A">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2F73F8"/>
    <w:multiLevelType w:val="hybridMultilevel"/>
    <w:tmpl w:val="41606156"/>
    <w:lvl w:ilvl="0" w:tplc="27FEA772">
      <w:numFmt w:val="bullet"/>
      <w:lvlText w:val=""/>
      <w:lvlJc w:val="left"/>
      <w:pPr>
        <w:ind w:left="478" w:hanging="360"/>
      </w:pPr>
      <w:rPr>
        <w:rFonts w:ascii="Symbol" w:eastAsia="Calibri" w:hAnsi="Symbol" w:cs="Calibri" w:hint="default"/>
      </w:rPr>
    </w:lvl>
    <w:lvl w:ilvl="1" w:tplc="04090003" w:tentative="1">
      <w:start w:val="1"/>
      <w:numFmt w:val="bullet"/>
      <w:lvlText w:val="o"/>
      <w:lvlJc w:val="left"/>
      <w:pPr>
        <w:ind w:left="1198" w:hanging="360"/>
      </w:pPr>
      <w:rPr>
        <w:rFonts w:ascii="Courier New" w:hAnsi="Courier New" w:cs="Courier New" w:hint="default"/>
      </w:rPr>
    </w:lvl>
    <w:lvl w:ilvl="2" w:tplc="04090005" w:tentative="1">
      <w:start w:val="1"/>
      <w:numFmt w:val="bullet"/>
      <w:lvlText w:val=""/>
      <w:lvlJc w:val="left"/>
      <w:pPr>
        <w:ind w:left="1918" w:hanging="360"/>
      </w:pPr>
      <w:rPr>
        <w:rFonts w:ascii="Wingdings" w:hAnsi="Wingdings" w:hint="default"/>
      </w:rPr>
    </w:lvl>
    <w:lvl w:ilvl="3" w:tplc="04090001" w:tentative="1">
      <w:start w:val="1"/>
      <w:numFmt w:val="bullet"/>
      <w:lvlText w:val=""/>
      <w:lvlJc w:val="left"/>
      <w:pPr>
        <w:ind w:left="2638" w:hanging="360"/>
      </w:pPr>
      <w:rPr>
        <w:rFonts w:ascii="Symbol" w:hAnsi="Symbol" w:hint="default"/>
      </w:rPr>
    </w:lvl>
    <w:lvl w:ilvl="4" w:tplc="04090003" w:tentative="1">
      <w:start w:val="1"/>
      <w:numFmt w:val="bullet"/>
      <w:lvlText w:val="o"/>
      <w:lvlJc w:val="left"/>
      <w:pPr>
        <w:ind w:left="3358" w:hanging="360"/>
      </w:pPr>
      <w:rPr>
        <w:rFonts w:ascii="Courier New" w:hAnsi="Courier New" w:cs="Courier New" w:hint="default"/>
      </w:rPr>
    </w:lvl>
    <w:lvl w:ilvl="5" w:tplc="04090005" w:tentative="1">
      <w:start w:val="1"/>
      <w:numFmt w:val="bullet"/>
      <w:lvlText w:val=""/>
      <w:lvlJc w:val="left"/>
      <w:pPr>
        <w:ind w:left="4078" w:hanging="360"/>
      </w:pPr>
      <w:rPr>
        <w:rFonts w:ascii="Wingdings" w:hAnsi="Wingdings" w:hint="default"/>
      </w:rPr>
    </w:lvl>
    <w:lvl w:ilvl="6" w:tplc="04090001" w:tentative="1">
      <w:start w:val="1"/>
      <w:numFmt w:val="bullet"/>
      <w:lvlText w:val=""/>
      <w:lvlJc w:val="left"/>
      <w:pPr>
        <w:ind w:left="4798" w:hanging="360"/>
      </w:pPr>
      <w:rPr>
        <w:rFonts w:ascii="Symbol" w:hAnsi="Symbol" w:hint="default"/>
      </w:rPr>
    </w:lvl>
    <w:lvl w:ilvl="7" w:tplc="04090003" w:tentative="1">
      <w:start w:val="1"/>
      <w:numFmt w:val="bullet"/>
      <w:lvlText w:val="o"/>
      <w:lvlJc w:val="left"/>
      <w:pPr>
        <w:ind w:left="5518" w:hanging="360"/>
      </w:pPr>
      <w:rPr>
        <w:rFonts w:ascii="Courier New" w:hAnsi="Courier New" w:cs="Courier New" w:hint="default"/>
      </w:rPr>
    </w:lvl>
    <w:lvl w:ilvl="8" w:tplc="04090005" w:tentative="1">
      <w:start w:val="1"/>
      <w:numFmt w:val="bullet"/>
      <w:lvlText w:val=""/>
      <w:lvlJc w:val="left"/>
      <w:pPr>
        <w:ind w:left="6238" w:hanging="360"/>
      </w:pPr>
      <w:rPr>
        <w:rFonts w:ascii="Wingdings" w:hAnsi="Wingdings" w:hint="default"/>
      </w:rPr>
    </w:lvl>
  </w:abstractNum>
  <w:abstractNum w:abstractNumId="3" w15:restartNumberingAfterBreak="0">
    <w:nsid w:val="7BC86FEA"/>
    <w:multiLevelType w:val="hybridMultilevel"/>
    <w:tmpl w:val="85684858"/>
    <w:lvl w:ilvl="0" w:tplc="07685F6E">
      <w:numFmt w:val="bullet"/>
      <w:lvlText w:val=""/>
      <w:lvlJc w:val="left"/>
      <w:pPr>
        <w:ind w:left="478" w:hanging="360"/>
      </w:pPr>
      <w:rPr>
        <w:rFonts w:ascii="Wingdings" w:eastAsia="Calibri" w:hAnsi="Wingdings" w:cs="Calibri" w:hint="default"/>
      </w:rPr>
    </w:lvl>
    <w:lvl w:ilvl="1" w:tplc="04090003" w:tentative="1">
      <w:start w:val="1"/>
      <w:numFmt w:val="bullet"/>
      <w:lvlText w:val="o"/>
      <w:lvlJc w:val="left"/>
      <w:pPr>
        <w:ind w:left="1198" w:hanging="360"/>
      </w:pPr>
      <w:rPr>
        <w:rFonts w:ascii="Courier New" w:hAnsi="Courier New" w:cs="Courier New" w:hint="default"/>
      </w:rPr>
    </w:lvl>
    <w:lvl w:ilvl="2" w:tplc="04090005" w:tentative="1">
      <w:start w:val="1"/>
      <w:numFmt w:val="bullet"/>
      <w:lvlText w:val=""/>
      <w:lvlJc w:val="left"/>
      <w:pPr>
        <w:ind w:left="1918" w:hanging="360"/>
      </w:pPr>
      <w:rPr>
        <w:rFonts w:ascii="Wingdings" w:hAnsi="Wingdings" w:hint="default"/>
      </w:rPr>
    </w:lvl>
    <w:lvl w:ilvl="3" w:tplc="04090001" w:tentative="1">
      <w:start w:val="1"/>
      <w:numFmt w:val="bullet"/>
      <w:lvlText w:val=""/>
      <w:lvlJc w:val="left"/>
      <w:pPr>
        <w:ind w:left="2638" w:hanging="360"/>
      </w:pPr>
      <w:rPr>
        <w:rFonts w:ascii="Symbol" w:hAnsi="Symbol" w:hint="default"/>
      </w:rPr>
    </w:lvl>
    <w:lvl w:ilvl="4" w:tplc="04090003" w:tentative="1">
      <w:start w:val="1"/>
      <w:numFmt w:val="bullet"/>
      <w:lvlText w:val="o"/>
      <w:lvlJc w:val="left"/>
      <w:pPr>
        <w:ind w:left="3358" w:hanging="360"/>
      </w:pPr>
      <w:rPr>
        <w:rFonts w:ascii="Courier New" w:hAnsi="Courier New" w:cs="Courier New" w:hint="default"/>
      </w:rPr>
    </w:lvl>
    <w:lvl w:ilvl="5" w:tplc="04090005" w:tentative="1">
      <w:start w:val="1"/>
      <w:numFmt w:val="bullet"/>
      <w:lvlText w:val=""/>
      <w:lvlJc w:val="left"/>
      <w:pPr>
        <w:ind w:left="4078" w:hanging="360"/>
      </w:pPr>
      <w:rPr>
        <w:rFonts w:ascii="Wingdings" w:hAnsi="Wingdings" w:hint="default"/>
      </w:rPr>
    </w:lvl>
    <w:lvl w:ilvl="6" w:tplc="04090001" w:tentative="1">
      <w:start w:val="1"/>
      <w:numFmt w:val="bullet"/>
      <w:lvlText w:val=""/>
      <w:lvlJc w:val="left"/>
      <w:pPr>
        <w:ind w:left="4798" w:hanging="360"/>
      </w:pPr>
      <w:rPr>
        <w:rFonts w:ascii="Symbol" w:hAnsi="Symbol" w:hint="default"/>
      </w:rPr>
    </w:lvl>
    <w:lvl w:ilvl="7" w:tplc="04090003" w:tentative="1">
      <w:start w:val="1"/>
      <w:numFmt w:val="bullet"/>
      <w:lvlText w:val="o"/>
      <w:lvlJc w:val="left"/>
      <w:pPr>
        <w:ind w:left="5518" w:hanging="360"/>
      </w:pPr>
      <w:rPr>
        <w:rFonts w:ascii="Courier New" w:hAnsi="Courier New" w:cs="Courier New" w:hint="default"/>
      </w:rPr>
    </w:lvl>
    <w:lvl w:ilvl="8" w:tplc="04090005" w:tentative="1">
      <w:start w:val="1"/>
      <w:numFmt w:val="bullet"/>
      <w:lvlText w:val=""/>
      <w:lvlJc w:val="left"/>
      <w:pPr>
        <w:ind w:left="6238"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E0D"/>
    <w:rsid w:val="00020CEF"/>
    <w:rsid w:val="00097573"/>
    <w:rsid w:val="000F5E41"/>
    <w:rsid w:val="00216C54"/>
    <w:rsid w:val="002B235C"/>
    <w:rsid w:val="003D646C"/>
    <w:rsid w:val="004F158F"/>
    <w:rsid w:val="004F2BB5"/>
    <w:rsid w:val="00575598"/>
    <w:rsid w:val="00685821"/>
    <w:rsid w:val="006A6CAE"/>
    <w:rsid w:val="00846E0D"/>
    <w:rsid w:val="008A628E"/>
    <w:rsid w:val="00A77B75"/>
    <w:rsid w:val="00BF53B7"/>
    <w:rsid w:val="00C40474"/>
    <w:rsid w:val="00CA4A5E"/>
    <w:rsid w:val="00D63B49"/>
    <w:rsid w:val="00F0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E93DF"/>
  <w15:docId w15:val="{A318FE33-0351-4CCF-952C-891E423B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0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0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Bom</dc:creator>
  <cp:keywords/>
  <cp:lastModifiedBy>Huy Mac Quang</cp:lastModifiedBy>
  <cp:revision>4</cp:revision>
  <cp:lastPrinted>2020-11-30T07:35:00Z</cp:lastPrinted>
  <dcterms:created xsi:type="dcterms:W3CDTF">2020-11-12T16:56:00Z</dcterms:created>
  <dcterms:modified xsi:type="dcterms:W3CDTF">2020-11-30T07:35:00Z</dcterms:modified>
</cp:coreProperties>
</file>