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BD8A6" w14:textId="77777777" w:rsidR="00B4490E" w:rsidRPr="00B4490E" w:rsidRDefault="00B4490E">
      <w:pPr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</w:pP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Kính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gửi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quý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khách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hàng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, </w:t>
      </w:r>
    </w:p>
    <w:p w14:paraId="51B529C6" w14:textId="77777777" w:rsidR="00B4490E" w:rsidRPr="00B4490E" w:rsidRDefault="00B4490E">
      <w:pPr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</w:pPr>
    </w:p>
    <w:p w14:paraId="459527FB" w14:textId="77777777" w:rsidR="00B4490E" w:rsidRPr="00B4490E" w:rsidRDefault="00B4490E">
      <w:pPr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</w:pP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Kể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từ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ngày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01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tháng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07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năm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2018, Gulf Bay Marine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sẽ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ngưng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việc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ứng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trước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tiền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hàng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cho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các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quý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khách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có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số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dư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nợ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vượt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hơn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20,000 USD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và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sẽ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phải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thanh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toán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trong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vòng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60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ngày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kể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từ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ngày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sao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kê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dư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nợ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. </w:t>
      </w:r>
    </w:p>
    <w:p w14:paraId="544C8255" w14:textId="77777777" w:rsidR="00B4490E" w:rsidRPr="00B4490E" w:rsidRDefault="00B4490E">
      <w:pPr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</w:pPr>
    </w:p>
    <w:p w14:paraId="6A53AE0C" w14:textId="77777777" w:rsidR="00B4490E" w:rsidRPr="00B4490E" w:rsidRDefault="00B4490E">
      <w:pPr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</w:pP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Bắt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đầu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từ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ngày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01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tháng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08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năm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2018, Gulf Bay Marine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vẫn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sẽ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tiếp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tục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ứng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khoản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tiền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hàng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cho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một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vài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khách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hàng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nhất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định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và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sẽ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phải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thanh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toán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trong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vòng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60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ngày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kể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từ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ngày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phát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sinh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. </w:t>
      </w:r>
    </w:p>
    <w:p w14:paraId="34C0B955" w14:textId="77777777" w:rsidR="00B4490E" w:rsidRPr="00B4490E" w:rsidRDefault="00B4490E">
      <w:pPr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</w:pPr>
    </w:p>
    <w:p w14:paraId="370F88F7" w14:textId="019A25AE" w:rsidR="00445B95" w:rsidRDefault="00B4490E">
      <w:pPr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</w:pP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Mọi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thắc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mắc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xin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vui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lòng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liên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hệ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với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Gulf Bay Marine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để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được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thỏa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thuận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tốt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nhất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.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Cám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ơn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quý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khách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hàng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đã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luôn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tin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tưởng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và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ủng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hộ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Gulf Bay Marine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trong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suốt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thời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gian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</w:t>
      </w:r>
      <w:proofErr w:type="spellStart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>vừa</w:t>
      </w:r>
      <w:proofErr w:type="spellEnd"/>
      <w:r w:rsidRPr="00B4490E">
        <w:rPr>
          <w:rFonts w:ascii="Helvetica" w:hAnsi="Helvetica" w:cs="Helvetica"/>
          <w:color w:val="4B4F56"/>
          <w:sz w:val="48"/>
          <w:szCs w:val="18"/>
          <w:shd w:val="clear" w:color="auto" w:fill="F1F0F0"/>
        </w:rPr>
        <w:t xml:space="preserve"> qua!</w:t>
      </w:r>
    </w:p>
    <w:p w14:paraId="62F788A2" w14:textId="7A1679F5" w:rsidR="005A60D1" w:rsidRPr="005A60D1" w:rsidRDefault="005A60D1">
      <w:pPr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</w:pPr>
      <w:r w:rsidRPr="005A60D1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lastRenderedPageBreak/>
        <w:t xml:space="preserve">Dear </w:t>
      </w:r>
      <w:r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>R</w:t>
      </w:r>
      <w:r w:rsidRPr="005A60D1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 xml:space="preserve">espected </w:t>
      </w:r>
      <w:r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>C</w:t>
      </w:r>
      <w:r w:rsidRPr="005A60D1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 xml:space="preserve">ustomers, </w:t>
      </w:r>
    </w:p>
    <w:p w14:paraId="68B2429D" w14:textId="483A63AD" w:rsidR="005A60D1" w:rsidRPr="005A60D1" w:rsidRDefault="005A60D1">
      <w:pPr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</w:pPr>
      <w:r w:rsidRPr="005A60D1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 xml:space="preserve">From </w:t>
      </w:r>
      <w:r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>J</w:t>
      </w:r>
      <w:r w:rsidRPr="005A60D1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>uly 1 2018, GBM will stop provid</w:t>
      </w:r>
      <w:r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>ing</w:t>
      </w:r>
      <w:r w:rsidRPr="005A60D1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 xml:space="preserve"> credit advance </w:t>
      </w:r>
      <w:r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 xml:space="preserve">to </w:t>
      </w:r>
      <w:r w:rsidRPr="005A60D1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>customer</w:t>
      </w:r>
      <w:r w:rsidR="007915C0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>s</w:t>
      </w:r>
      <w:r w:rsidRPr="005A60D1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 xml:space="preserve"> whose account exceed </w:t>
      </w:r>
      <w:r w:rsidR="007915C0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>$</w:t>
      </w:r>
      <w:r w:rsidRPr="005A60D1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>20</w:t>
      </w:r>
      <w:r w:rsidR="007915C0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>,000</w:t>
      </w:r>
      <w:r w:rsidRPr="005A60D1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 xml:space="preserve"> and</w:t>
      </w:r>
      <w:r w:rsidR="007915C0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 xml:space="preserve"> an overdue balance of </w:t>
      </w:r>
      <w:r w:rsidRPr="005A60D1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>60 days</w:t>
      </w:r>
      <w:r w:rsidR="007915C0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>.</w:t>
      </w:r>
      <w:bookmarkStart w:id="0" w:name="_GoBack"/>
      <w:bookmarkEnd w:id="0"/>
    </w:p>
    <w:p w14:paraId="347629EB" w14:textId="72100AAD" w:rsidR="007915C0" w:rsidRDefault="005A60D1">
      <w:pPr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</w:pPr>
      <w:r w:rsidRPr="005A60D1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>GBM will</w:t>
      </w:r>
      <w:r w:rsidR="00107EC1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 xml:space="preserve"> also</w:t>
      </w:r>
      <w:r w:rsidR="007915C0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 xml:space="preserve"> be applying a net term of </w:t>
      </w:r>
      <w:r w:rsidR="004D172F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>3</w:t>
      </w:r>
      <w:r w:rsidR="007915C0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 xml:space="preserve">0 days </w:t>
      </w:r>
      <w:r w:rsidR="004D172F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 xml:space="preserve">and a grace period of an additional 30 days </w:t>
      </w:r>
      <w:r w:rsidR="007915C0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 xml:space="preserve">to </w:t>
      </w:r>
      <w:r w:rsidR="00107EC1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>all currently existing</w:t>
      </w:r>
      <w:r w:rsidR="007915C0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 xml:space="preserve"> accounts.</w:t>
      </w:r>
    </w:p>
    <w:p w14:paraId="11A44002" w14:textId="461CD2B3" w:rsidR="005A60D1" w:rsidRPr="007915C0" w:rsidRDefault="005A60D1">
      <w:pPr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</w:pPr>
      <w:r w:rsidRPr="005A60D1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 xml:space="preserve">If you have any question feel free to contact GBM for </w:t>
      </w:r>
      <w:r w:rsidR="004D172F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>negotiating terms</w:t>
      </w:r>
      <w:r w:rsidR="007915C0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 xml:space="preserve">. </w:t>
      </w:r>
      <w:r w:rsidRPr="005A60D1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>Thank you to all customer</w:t>
      </w:r>
      <w:r w:rsidR="004D172F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 xml:space="preserve">s who </w:t>
      </w:r>
      <w:r w:rsidRPr="005A60D1">
        <w:rPr>
          <w:rFonts w:ascii="Helvetica" w:hAnsi="Helvetica" w:cs="Helvetica"/>
          <w:color w:val="4B4F56"/>
          <w:sz w:val="36"/>
          <w:szCs w:val="18"/>
          <w:shd w:val="clear" w:color="auto" w:fill="F1F0F0"/>
        </w:rPr>
        <w:t>believe and support GBM!</w:t>
      </w:r>
    </w:p>
    <w:sectPr w:rsidR="005A60D1" w:rsidRPr="00791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0E"/>
    <w:rsid w:val="00107EC1"/>
    <w:rsid w:val="00350FA7"/>
    <w:rsid w:val="003F5D00"/>
    <w:rsid w:val="004D172F"/>
    <w:rsid w:val="005A60D1"/>
    <w:rsid w:val="007915C0"/>
    <w:rsid w:val="00B4490E"/>
    <w:rsid w:val="00B8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E765"/>
  <w15:chartTrackingRefBased/>
  <w15:docId w15:val="{B97AFBF4-DCDA-4563-85E8-5776EE91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</dc:creator>
  <cp:keywords/>
  <dc:description/>
  <cp:lastModifiedBy>Huynh</cp:lastModifiedBy>
  <cp:revision>4</cp:revision>
  <dcterms:created xsi:type="dcterms:W3CDTF">2018-07-06T14:59:00Z</dcterms:created>
  <dcterms:modified xsi:type="dcterms:W3CDTF">2018-07-06T15:25:00Z</dcterms:modified>
</cp:coreProperties>
</file>