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EFB" w:rsidRDefault="00944EFB" w:rsidP="008D64FE">
      <w:pPr>
        <w:spacing w:line="360" w:lineRule="auto"/>
        <w:ind w:firstLine="709"/>
        <w:rPr>
          <w:rFonts w:ascii="Arial" w:hAnsi="Arial" w:cs="Arial"/>
          <w:sz w:val="24"/>
          <w:szCs w:val="24"/>
        </w:rPr>
      </w:pPr>
    </w:p>
    <w:p w:rsidR="00944EFB" w:rsidRPr="00944EFB" w:rsidRDefault="00944EFB" w:rsidP="00944EFB">
      <w:pPr>
        <w:spacing w:line="360" w:lineRule="auto"/>
        <w:ind w:firstLine="709"/>
        <w:jc w:val="center"/>
        <w:rPr>
          <w:rFonts w:ascii="Arial" w:hAnsi="Arial" w:cs="Arial"/>
          <w:sz w:val="26"/>
          <w:szCs w:val="26"/>
          <w:u w:val="single"/>
        </w:rPr>
      </w:pPr>
      <w:r w:rsidRPr="00944EFB">
        <w:rPr>
          <w:rFonts w:ascii="Arial" w:hAnsi="Arial" w:cs="Arial"/>
          <w:sz w:val="26"/>
          <w:szCs w:val="26"/>
          <w:u w:val="single"/>
        </w:rPr>
        <w:t>Position du collectif Citoyens Fraternels 92 suite au rapport de l’OPML</w:t>
      </w:r>
    </w:p>
    <w:p w:rsidR="00563B4E" w:rsidRDefault="003855C5" w:rsidP="008D64FE">
      <w:pPr>
        <w:spacing w:line="360" w:lineRule="auto"/>
        <w:ind w:firstLine="709"/>
        <w:rPr>
          <w:rFonts w:ascii="Arial" w:hAnsi="Arial" w:cs="Arial"/>
          <w:sz w:val="24"/>
          <w:szCs w:val="24"/>
        </w:rPr>
      </w:pPr>
      <w:r>
        <w:rPr>
          <w:rFonts w:ascii="Arial" w:hAnsi="Arial" w:cs="Arial"/>
          <w:sz w:val="24"/>
          <w:szCs w:val="24"/>
        </w:rPr>
        <w:t xml:space="preserve">L’OPML vient de nous présenter de façon très détaillée la situation des personnes en difficulté dans le département. </w:t>
      </w:r>
      <w:r w:rsidR="007A0D54">
        <w:rPr>
          <w:rFonts w:ascii="Arial" w:hAnsi="Arial" w:cs="Arial"/>
          <w:sz w:val="24"/>
          <w:szCs w:val="24"/>
        </w:rPr>
        <w:t xml:space="preserve">Cette présentation était nécessaire car </w:t>
      </w:r>
      <w:r w:rsidR="00DF5F66">
        <w:rPr>
          <w:rFonts w:ascii="Arial" w:hAnsi="Arial" w:cs="Arial"/>
          <w:sz w:val="24"/>
          <w:szCs w:val="24"/>
        </w:rPr>
        <w:t>elle permet de rendre public la situation difficile d’une partie non négligeable des habitants des Hauts de Seine. De plus l</w:t>
      </w:r>
      <w:r>
        <w:rPr>
          <w:rFonts w:ascii="Arial" w:hAnsi="Arial" w:cs="Arial"/>
          <w:sz w:val="24"/>
          <w:szCs w:val="24"/>
        </w:rPr>
        <w:t xml:space="preserve">a plupart de ces chiffres </w:t>
      </w:r>
      <w:r w:rsidR="007A0D54">
        <w:rPr>
          <w:rFonts w:ascii="Arial" w:hAnsi="Arial" w:cs="Arial"/>
          <w:sz w:val="24"/>
          <w:szCs w:val="24"/>
        </w:rPr>
        <w:t>confortent le ressenti d</w:t>
      </w:r>
      <w:r>
        <w:rPr>
          <w:rFonts w:ascii="Arial" w:hAnsi="Arial" w:cs="Arial"/>
          <w:sz w:val="24"/>
          <w:szCs w:val="24"/>
        </w:rPr>
        <w:t xml:space="preserve">es </w:t>
      </w:r>
      <w:r w:rsidR="007A0D54">
        <w:rPr>
          <w:rFonts w:ascii="Arial" w:hAnsi="Arial" w:cs="Arial"/>
          <w:sz w:val="24"/>
          <w:szCs w:val="24"/>
        </w:rPr>
        <w:t xml:space="preserve">bénévoles des </w:t>
      </w:r>
      <w:r>
        <w:rPr>
          <w:rFonts w:ascii="Arial" w:hAnsi="Arial" w:cs="Arial"/>
          <w:sz w:val="24"/>
          <w:szCs w:val="24"/>
        </w:rPr>
        <w:t>associations membres du Collectif Citoyens Fraternels</w:t>
      </w:r>
      <w:r w:rsidR="00DF5F66">
        <w:rPr>
          <w:rFonts w:ascii="Arial" w:hAnsi="Arial" w:cs="Arial"/>
          <w:sz w:val="24"/>
          <w:szCs w:val="24"/>
        </w:rPr>
        <w:t xml:space="preserve"> qui</w:t>
      </w:r>
      <w:r w:rsidR="007A0D54">
        <w:rPr>
          <w:rFonts w:ascii="Arial" w:hAnsi="Arial" w:cs="Arial"/>
          <w:sz w:val="24"/>
          <w:szCs w:val="24"/>
        </w:rPr>
        <w:t xml:space="preserve"> </w:t>
      </w:r>
      <w:r w:rsidR="00417700">
        <w:rPr>
          <w:rFonts w:ascii="Arial" w:hAnsi="Arial" w:cs="Arial"/>
          <w:sz w:val="24"/>
          <w:szCs w:val="24"/>
        </w:rPr>
        <w:t xml:space="preserve">reçoivent </w:t>
      </w:r>
      <w:r>
        <w:rPr>
          <w:rFonts w:ascii="Arial" w:hAnsi="Arial" w:cs="Arial"/>
          <w:sz w:val="24"/>
          <w:szCs w:val="24"/>
        </w:rPr>
        <w:t xml:space="preserve">quotidiennement </w:t>
      </w:r>
      <w:r w:rsidR="00417700">
        <w:rPr>
          <w:rFonts w:ascii="Arial" w:hAnsi="Arial" w:cs="Arial"/>
          <w:sz w:val="24"/>
          <w:szCs w:val="24"/>
        </w:rPr>
        <w:t>des personnes qui n’ont pas accès à leurs droits fondamentaux et qui viv</w:t>
      </w:r>
      <w:bookmarkStart w:id="0" w:name="_GoBack"/>
      <w:bookmarkEnd w:id="0"/>
      <w:r w:rsidR="00417700">
        <w:rPr>
          <w:rFonts w:ascii="Arial" w:hAnsi="Arial" w:cs="Arial"/>
          <w:sz w:val="24"/>
          <w:szCs w:val="24"/>
        </w:rPr>
        <w:t xml:space="preserve">ent dans des conditions indignes. </w:t>
      </w:r>
    </w:p>
    <w:p w:rsidR="00934BC1" w:rsidRDefault="00934BC1" w:rsidP="008D64FE">
      <w:pPr>
        <w:spacing w:line="360" w:lineRule="auto"/>
        <w:ind w:firstLine="709"/>
        <w:rPr>
          <w:rFonts w:ascii="Arial" w:hAnsi="Arial" w:cs="Arial"/>
          <w:sz w:val="24"/>
          <w:szCs w:val="24"/>
        </w:rPr>
      </w:pPr>
      <w:r>
        <w:rPr>
          <w:rFonts w:ascii="Arial" w:hAnsi="Arial" w:cs="Arial"/>
          <w:sz w:val="24"/>
          <w:szCs w:val="24"/>
        </w:rPr>
        <w:t xml:space="preserve">Nous avons un modèle social qui permet d’apporter des réponses : </w:t>
      </w:r>
      <w:r w:rsidR="00417700">
        <w:rPr>
          <w:rFonts w:ascii="Arial" w:hAnsi="Arial" w:cs="Arial"/>
          <w:sz w:val="24"/>
          <w:szCs w:val="24"/>
        </w:rPr>
        <w:t xml:space="preserve">notamment </w:t>
      </w:r>
      <w:r>
        <w:rPr>
          <w:rFonts w:ascii="Arial" w:hAnsi="Arial" w:cs="Arial"/>
          <w:sz w:val="24"/>
          <w:szCs w:val="24"/>
        </w:rPr>
        <w:t>le logement social quand il propose des logements à bas loyers, les aides au logement, le DALO, le RSA, l’accueil inconditionnel, le droit à la domiciliat</w:t>
      </w:r>
      <w:r w:rsidR="00563B4E">
        <w:rPr>
          <w:rFonts w:ascii="Arial" w:hAnsi="Arial" w:cs="Arial"/>
          <w:sz w:val="24"/>
          <w:szCs w:val="24"/>
        </w:rPr>
        <w:t xml:space="preserve">ion. </w:t>
      </w:r>
      <w:r>
        <w:rPr>
          <w:rFonts w:ascii="Arial" w:hAnsi="Arial" w:cs="Arial"/>
          <w:sz w:val="24"/>
          <w:szCs w:val="24"/>
        </w:rPr>
        <w:t>Mais le rapport et notre expérience de terrain montre</w:t>
      </w:r>
      <w:r w:rsidR="00C42A17">
        <w:rPr>
          <w:rFonts w:ascii="Arial" w:hAnsi="Arial" w:cs="Arial"/>
          <w:sz w:val="24"/>
          <w:szCs w:val="24"/>
        </w:rPr>
        <w:t>nt</w:t>
      </w:r>
      <w:r>
        <w:rPr>
          <w:rFonts w:ascii="Arial" w:hAnsi="Arial" w:cs="Arial"/>
          <w:sz w:val="24"/>
          <w:szCs w:val="24"/>
        </w:rPr>
        <w:t xml:space="preserve"> que ce modèle social n’est pas</w:t>
      </w:r>
      <w:r w:rsidR="007F75AC" w:rsidRPr="007F75AC">
        <w:rPr>
          <w:rFonts w:ascii="Arial" w:hAnsi="Arial" w:cs="Arial"/>
          <w:sz w:val="24"/>
          <w:szCs w:val="24"/>
        </w:rPr>
        <w:t xml:space="preserve"> </w:t>
      </w:r>
      <w:r w:rsidR="007F75AC">
        <w:rPr>
          <w:rFonts w:ascii="Arial" w:hAnsi="Arial" w:cs="Arial"/>
          <w:sz w:val="24"/>
          <w:szCs w:val="24"/>
        </w:rPr>
        <w:t>suffisamment</w:t>
      </w:r>
      <w:r>
        <w:rPr>
          <w:rFonts w:ascii="Arial" w:hAnsi="Arial" w:cs="Arial"/>
          <w:sz w:val="24"/>
          <w:szCs w:val="24"/>
        </w:rPr>
        <w:t xml:space="preserve"> mis en œuvre sur l’ensemble du territoire, que les moyens manquent</w:t>
      </w:r>
      <w:r w:rsidR="00417700">
        <w:rPr>
          <w:rFonts w:ascii="Arial" w:hAnsi="Arial" w:cs="Arial"/>
          <w:sz w:val="24"/>
          <w:szCs w:val="24"/>
        </w:rPr>
        <w:t xml:space="preserve"> et que les associations </w:t>
      </w:r>
      <w:r w:rsidR="00C42A17">
        <w:rPr>
          <w:rFonts w:ascii="Arial" w:hAnsi="Arial" w:cs="Arial"/>
          <w:sz w:val="24"/>
          <w:szCs w:val="24"/>
        </w:rPr>
        <w:t xml:space="preserve">sont obligées de </w:t>
      </w:r>
      <w:r w:rsidR="00417700">
        <w:rPr>
          <w:rFonts w:ascii="Arial" w:hAnsi="Arial" w:cs="Arial"/>
          <w:sz w:val="24"/>
          <w:szCs w:val="24"/>
        </w:rPr>
        <w:t>développe</w:t>
      </w:r>
      <w:r w:rsidR="00C42A17">
        <w:rPr>
          <w:rFonts w:ascii="Arial" w:hAnsi="Arial" w:cs="Arial"/>
          <w:sz w:val="24"/>
          <w:szCs w:val="24"/>
        </w:rPr>
        <w:t>r</w:t>
      </w:r>
      <w:r w:rsidR="00417700">
        <w:rPr>
          <w:rFonts w:ascii="Arial" w:hAnsi="Arial" w:cs="Arial"/>
          <w:sz w:val="24"/>
          <w:szCs w:val="24"/>
        </w:rPr>
        <w:t xml:space="preserve"> des formes de </w:t>
      </w:r>
      <w:r w:rsidR="00C42A17">
        <w:rPr>
          <w:rFonts w:ascii="Arial" w:hAnsi="Arial" w:cs="Arial"/>
          <w:sz w:val="24"/>
          <w:szCs w:val="24"/>
        </w:rPr>
        <w:t>solidarité pour pallier ces manques.</w:t>
      </w:r>
    </w:p>
    <w:p w:rsidR="006A1407" w:rsidRDefault="006A1407" w:rsidP="00F74BCA">
      <w:pPr>
        <w:spacing w:line="360" w:lineRule="auto"/>
        <w:ind w:left="360"/>
        <w:rPr>
          <w:rFonts w:ascii="Arial" w:hAnsi="Arial" w:cs="Arial"/>
          <w:sz w:val="24"/>
          <w:szCs w:val="24"/>
        </w:rPr>
      </w:pPr>
      <w:r>
        <w:rPr>
          <w:rFonts w:ascii="Arial" w:hAnsi="Arial" w:cs="Arial"/>
          <w:sz w:val="24"/>
          <w:szCs w:val="24"/>
        </w:rPr>
        <w:tab/>
      </w:r>
      <w:r w:rsidR="00C42A17">
        <w:rPr>
          <w:rFonts w:ascii="Arial" w:hAnsi="Arial" w:cs="Arial"/>
          <w:sz w:val="24"/>
          <w:szCs w:val="24"/>
        </w:rPr>
        <w:t>Q</w:t>
      </w:r>
      <w:r w:rsidR="003335E6">
        <w:rPr>
          <w:rFonts w:ascii="Arial" w:hAnsi="Arial" w:cs="Arial"/>
          <w:sz w:val="24"/>
          <w:szCs w:val="24"/>
        </w:rPr>
        <w:t>uatre</w:t>
      </w:r>
      <w:r w:rsidR="00F26395" w:rsidRPr="006A1407">
        <w:rPr>
          <w:rFonts w:ascii="Arial" w:hAnsi="Arial" w:cs="Arial"/>
          <w:sz w:val="24"/>
          <w:szCs w:val="24"/>
        </w:rPr>
        <w:t xml:space="preserve"> points sont particulièrement alarmants :</w:t>
      </w:r>
    </w:p>
    <w:p w:rsidR="008D64FE" w:rsidRPr="006A1407" w:rsidRDefault="00F26395" w:rsidP="006A1407">
      <w:pPr>
        <w:pStyle w:val="Paragraphedeliste"/>
        <w:numPr>
          <w:ilvl w:val="0"/>
          <w:numId w:val="1"/>
        </w:numPr>
        <w:spacing w:line="360" w:lineRule="auto"/>
        <w:rPr>
          <w:rFonts w:ascii="Arial" w:hAnsi="Arial" w:cs="Arial"/>
          <w:sz w:val="24"/>
          <w:szCs w:val="24"/>
        </w:rPr>
      </w:pPr>
      <w:r w:rsidRPr="006A1407">
        <w:rPr>
          <w:rFonts w:ascii="Arial" w:hAnsi="Arial" w:cs="Arial"/>
          <w:sz w:val="24"/>
          <w:szCs w:val="24"/>
        </w:rPr>
        <w:t>La Fracture territoriale : la moitié des pauvres du Département vivent dans 7 communes</w:t>
      </w:r>
      <w:r w:rsidR="00C42A17">
        <w:rPr>
          <w:rFonts w:ascii="Arial" w:hAnsi="Arial" w:cs="Arial"/>
          <w:sz w:val="24"/>
          <w:szCs w:val="24"/>
        </w:rPr>
        <w:t xml:space="preserve"> sur 36</w:t>
      </w:r>
      <w:r w:rsidRPr="006A1407">
        <w:rPr>
          <w:rFonts w:ascii="Arial" w:hAnsi="Arial" w:cs="Arial"/>
          <w:sz w:val="24"/>
          <w:szCs w:val="24"/>
        </w:rPr>
        <w:t xml:space="preserve">. Cette situation est essentiellement due à l’insuffisance de logements sociaux dans </w:t>
      </w:r>
      <w:r w:rsidR="00C42A17">
        <w:rPr>
          <w:rFonts w:ascii="Arial" w:hAnsi="Arial" w:cs="Arial"/>
          <w:sz w:val="24"/>
          <w:szCs w:val="24"/>
        </w:rPr>
        <w:t xml:space="preserve">la plupart des </w:t>
      </w:r>
      <w:r w:rsidRPr="006A1407">
        <w:rPr>
          <w:rFonts w:ascii="Arial" w:hAnsi="Arial" w:cs="Arial"/>
          <w:sz w:val="24"/>
          <w:szCs w:val="24"/>
        </w:rPr>
        <w:t xml:space="preserve">autres communes. </w:t>
      </w:r>
      <w:r w:rsidR="005E0AA7" w:rsidRPr="006A1407">
        <w:rPr>
          <w:rFonts w:ascii="Arial" w:hAnsi="Arial" w:cs="Arial"/>
          <w:sz w:val="24"/>
          <w:szCs w:val="24"/>
        </w:rPr>
        <w:t xml:space="preserve">Comment peut-on </w:t>
      </w:r>
      <w:r w:rsidR="00934BC1">
        <w:rPr>
          <w:rFonts w:ascii="Arial" w:hAnsi="Arial" w:cs="Arial"/>
          <w:sz w:val="24"/>
          <w:szCs w:val="24"/>
        </w:rPr>
        <w:t xml:space="preserve">convaincre ou </w:t>
      </w:r>
      <w:r w:rsidR="005E0AA7" w:rsidRPr="006A1407">
        <w:rPr>
          <w:rFonts w:ascii="Arial" w:hAnsi="Arial" w:cs="Arial"/>
          <w:sz w:val="24"/>
          <w:szCs w:val="24"/>
        </w:rPr>
        <w:t xml:space="preserve">obliger ces communes à construire suffisamment de logements </w:t>
      </w:r>
      <w:r w:rsidR="00C42A17">
        <w:rPr>
          <w:rFonts w:ascii="Arial" w:hAnsi="Arial" w:cs="Arial"/>
          <w:sz w:val="24"/>
          <w:szCs w:val="24"/>
        </w:rPr>
        <w:t xml:space="preserve">sociaux </w:t>
      </w:r>
      <w:r w:rsidR="005E0AA7" w:rsidRPr="006A1407">
        <w:rPr>
          <w:rFonts w:ascii="Arial" w:hAnsi="Arial" w:cs="Arial"/>
          <w:sz w:val="24"/>
          <w:szCs w:val="24"/>
        </w:rPr>
        <w:t>afin de rééquilibrer la répartition de personnes en difficultés sur l’ensemble du territoire ?</w:t>
      </w:r>
      <w:r w:rsidR="005E0AA7" w:rsidRPr="006A1407">
        <w:rPr>
          <w:rFonts w:ascii="Arial" w:hAnsi="Arial" w:cs="Arial"/>
          <w:sz w:val="24"/>
          <w:szCs w:val="24"/>
        </w:rPr>
        <w:br/>
      </w:r>
    </w:p>
    <w:p w:rsidR="00B6039B" w:rsidRDefault="005E0AA7" w:rsidP="00B6039B">
      <w:pPr>
        <w:pStyle w:val="Paragraphedeliste"/>
        <w:numPr>
          <w:ilvl w:val="0"/>
          <w:numId w:val="1"/>
        </w:numPr>
        <w:spacing w:line="360" w:lineRule="auto"/>
        <w:rPr>
          <w:rFonts w:ascii="Arial" w:hAnsi="Arial" w:cs="Arial"/>
          <w:sz w:val="24"/>
          <w:szCs w:val="24"/>
        </w:rPr>
      </w:pPr>
      <w:r w:rsidRPr="00B6039B">
        <w:rPr>
          <w:rFonts w:ascii="Arial" w:hAnsi="Arial" w:cs="Arial"/>
          <w:sz w:val="24"/>
          <w:szCs w:val="24"/>
        </w:rPr>
        <w:t>La</w:t>
      </w:r>
      <w:r w:rsidR="00563B4E">
        <w:rPr>
          <w:rFonts w:ascii="Arial" w:hAnsi="Arial" w:cs="Arial"/>
          <w:sz w:val="24"/>
          <w:szCs w:val="24"/>
        </w:rPr>
        <w:t xml:space="preserve"> Fracture numérique et la complexifi</w:t>
      </w:r>
      <w:r w:rsidRPr="00B6039B">
        <w:rPr>
          <w:rFonts w:ascii="Arial" w:hAnsi="Arial" w:cs="Arial"/>
          <w:sz w:val="24"/>
          <w:szCs w:val="24"/>
        </w:rPr>
        <w:t xml:space="preserve">cation des démarches : Plus de 30% des </w:t>
      </w:r>
      <w:r w:rsidR="00C42A17">
        <w:rPr>
          <w:rFonts w:ascii="Arial" w:hAnsi="Arial" w:cs="Arial"/>
          <w:sz w:val="24"/>
          <w:szCs w:val="24"/>
        </w:rPr>
        <w:t>F</w:t>
      </w:r>
      <w:r w:rsidRPr="00B6039B">
        <w:rPr>
          <w:rFonts w:ascii="Arial" w:hAnsi="Arial" w:cs="Arial"/>
          <w:sz w:val="24"/>
          <w:szCs w:val="24"/>
        </w:rPr>
        <w:t>rançais n’ont pas accès à internet, soit par manque de compétences informatiques soit par manque de moyens financiers. Dans le cas des personnes en difficulté, cette proportion est nettement plus élevée. Le passage au tout numérique de</w:t>
      </w:r>
      <w:r w:rsidR="00B6039B" w:rsidRPr="00B6039B">
        <w:rPr>
          <w:rFonts w:ascii="Arial" w:hAnsi="Arial" w:cs="Arial"/>
          <w:sz w:val="24"/>
          <w:szCs w:val="24"/>
        </w:rPr>
        <w:t xml:space="preserve"> la plupart des administrations, la compl</w:t>
      </w:r>
      <w:r w:rsidR="007F75AC">
        <w:rPr>
          <w:rFonts w:ascii="Arial" w:hAnsi="Arial" w:cs="Arial"/>
          <w:sz w:val="24"/>
          <w:szCs w:val="24"/>
        </w:rPr>
        <w:t>exifi</w:t>
      </w:r>
      <w:r w:rsidR="00B6039B" w:rsidRPr="00B6039B">
        <w:rPr>
          <w:rFonts w:ascii="Arial" w:hAnsi="Arial" w:cs="Arial"/>
          <w:sz w:val="24"/>
          <w:szCs w:val="24"/>
        </w:rPr>
        <w:t>cation des démarches à entreprendre</w:t>
      </w:r>
      <w:r w:rsidR="00AE0BB6">
        <w:rPr>
          <w:rFonts w:ascii="Arial" w:hAnsi="Arial" w:cs="Arial"/>
          <w:sz w:val="24"/>
          <w:szCs w:val="24"/>
        </w:rPr>
        <w:t xml:space="preserve">, la réorganisation permanente des services </w:t>
      </w:r>
      <w:r w:rsidR="00AE3994">
        <w:rPr>
          <w:rFonts w:ascii="Arial" w:hAnsi="Arial" w:cs="Arial"/>
          <w:sz w:val="24"/>
          <w:szCs w:val="24"/>
        </w:rPr>
        <w:t>sociaux</w:t>
      </w:r>
      <w:r w:rsidR="00B6039B" w:rsidRPr="00B6039B">
        <w:rPr>
          <w:rFonts w:ascii="Arial" w:hAnsi="Arial" w:cs="Arial"/>
          <w:sz w:val="24"/>
          <w:szCs w:val="24"/>
        </w:rPr>
        <w:t xml:space="preserve"> et la diminution du nombre </w:t>
      </w:r>
      <w:r w:rsidR="000A72B8">
        <w:rPr>
          <w:rFonts w:ascii="Arial" w:hAnsi="Arial" w:cs="Arial"/>
          <w:sz w:val="24"/>
          <w:szCs w:val="24"/>
        </w:rPr>
        <w:t xml:space="preserve">de travailleurs sociaux particulièrement au niveau du département </w:t>
      </w:r>
      <w:r w:rsidR="00563B4E">
        <w:rPr>
          <w:rFonts w:ascii="Arial" w:hAnsi="Arial" w:cs="Arial"/>
          <w:sz w:val="24"/>
          <w:szCs w:val="24"/>
        </w:rPr>
        <w:t>ont</w:t>
      </w:r>
      <w:r w:rsidR="00B6039B" w:rsidRPr="00B6039B">
        <w:rPr>
          <w:rFonts w:ascii="Arial" w:hAnsi="Arial" w:cs="Arial"/>
          <w:sz w:val="24"/>
          <w:szCs w:val="24"/>
        </w:rPr>
        <w:t xml:space="preserve"> mis en difficulté une part importante des ayants droit. </w:t>
      </w:r>
      <w:r w:rsidR="000A72B8">
        <w:rPr>
          <w:rFonts w:ascii="Arial" w:hAnsi="Arial" w:cs="Arial"/>
          <w:sz w:val="24"/>
          <w:szCs w:val="24"/>
        </w:rPr>
        <w:t>-</w:t>
      </w:r>
      <w:r w:rsidR="00B6039B" w:rsidRPr="00B6039B">
        <w:rPr>
          <w:rFonts w:ascii="Arial" w:hAnsi="Arial" w:cs="Arial"/>
          <w:sz w:val="24"/>
          <w:szCs w:val="24"/>
        </w:rPr>
        <w:t xml:space="preserve"> Il est clair que les bénévoles ne peuvent faire qu’un premier accueil car ils n’ont pas les compétences pour </w:t>
      </w:r>
      <w:r w:rsidR="00B6039B" w:rsidRPr="00B6039B">
        <w:rPr>
          <w:rFonts w:ascii="Arial" w:hAnsi="Arial" w:cs="Arial"/>
          <w:sz w:val="24"/>
          <w:szCs w:val="24"/>
        </w:rPr>
        <w:lastRenderedPageBreak/>
        <w:t>effectuer</w:t>
      </w:r>
      <w:r w:rsidR="000A72B8">
        <w:rPr>
          <w:rFonts w:ascii="Arial" w:hAnsi="Arial" w:cs="Arial"/>
          <w:sz w:val="24"/>
          <w:szCs w:val="24"/>
        </w:rPr>
        <w:t xml:space="preserve"> un accompagnement social et ce n’est pas leur rôle</w:t>
      </w:r>
      <w:r w:rsidR="00B6039B" w:rsidRPr="00B6039B">
        <w:rPr>
          <w:rFonts w:ascii="Arial" w:hAnsi="Arial" w:cs="Arial"/>
          <w:sz w:val="24"/>
          <w:szCs w:val="24"/>
        </w:rPr>
        <w:t>.</w:t>
      </w:r>
      <w:r w:rsidR="00B6039B">
        <w:rPr>
          <w:rFonts w:ascii="Arial" w:hAnsi="Arial" w:cs="Arial"/>
          <w:sz w:val="24"/>
          <w:szCs w:val="24"/>
        </w:rPr>
        <w:br/>
      </w:r>
    </w:p>
    <w:p w:rsidR="003335E6" w:rsidRDefault="003335E6" w:rsidP="006A1407">
      <w:pPr>
        <w:pStyle w:val="Paragraphedeliste"/>
        <w:numPr>
          <w:ilvl w:val="0"/>
          <w:numId w:val="1"/>
        </w:numPr>
        <w:spacing w:line="360" w:lineRule="auto"/>
        <w:rPr>
          <w:rFonts w:ascii="Arial" w:hAnsi="Arial" w:cs="Arial"/>
          <w:sz w:val="24"/>
          <w:szCs w:val="24"/>
        </w:rPr>
      </w:pPr>
      <w:r>
        <w:rPr>
          <w:rFonts w:ascii="Arial" w:hAnsi="Arial" w:cs="Arial"/>
          <w:sz w:val="24"/>
          <w:szCs w:val="24"/>
        </w:rPr>
        <w:t xml:space="preserve">La pénurie de logement sociaux et de locaux d’hébergement : comment envisager le </w:t>
      </w:r>
      <w:r w:rsidR="00821868">
        <w:rPr>
          <w:rFonts w:ascii="Arial" w:hAnsi="Arial" w:cs="Arial"/>
          <w:sz w:val="24"/>
          <w:szCs w:val="24"/>
        </w:rPr>
        <w:t>« </w:t>
      </w:r>
      <w:r>
        <w:rPr>
          <w:rFonts w:ascii="Arial" w:hAnsi="Arial" w:cs="Arial"/>
          <w:sz w:val="24"/>
          <w:szCs w:val="24"/>
        </w:rPr>
        <w:t>logement d’abord</w:t>
      </w:r>
      <w:r w:rsidR="00821868">
        <w:rPr>
          <w:rFonts w:ascii="Arial" w:hAnsi="Arial" w:cs="Arial"/>
          <w:sz w:val="24"/>
          <w:szCs w:val="24"/>
        </w:rPr>
        <w:t> »</w:t>
      </w:r>
      <w:r>
        <w:rPr>
          <w:rFonts w:ascii="Arial" w:hAnsi="Arial" w:cs="Arial"/>
          <w:sz w:val="24"/>
          <w:szCs w:val="24"/>
        </w:rPr>
        <w:t xml:space="preserve"> quand </w:t>
      </w:r>
      <w:r w:rsidR="000A72B8">
        <w:rPr>
          <w:rFonts w:ascii="Arial" w:hAnsi="Arial" w:cs="Arial"/>
          <w:sz w:val="24"/>
          <w:szCs w:val="24"/>
        </w:rPr>
        <w:t xml:space="preserve">seulement </w:t>
      </w:r>
      <w:r w:rsidR="0071769C">
        <w:rPr>
          <w:rFonts w:ascii="Arial" w:hAnsi="Arial" w:cs="Arial"/>
          <w:sz w:val="24"/>
          <w:szCs w:val="24"/>
        </w:rPr>
        <w:t>8 </w:t>
      </w:r>
      <w:r w:rsidR="00821868">
        <w:rPr>
          <w:rFonts w:ascii="Arial" w:hAnsi="Arial" w:cs="Arial"/>
          <w:sz w:val="24"/>
          <w:szCs w:val="24"/>
        </w:rPr>
        <w:t xml:space="preserve">000 ménages se voient attribuer un logement </w:t>
      </w:r>
      <w:r w:rsidR="00AE0BB6">
        <w:rPr>
          <w:rFonts w:ascii="Arial" w:hAnsi="Arial" w:cs="Arial"/>
          <w:sz w:val="24"/>
          <w:szCs w:val="24"/>
        </w:rPr>
        <w:t>alors que</w:t>
      </w:r>
      <w:r w:rsidR="00821868">
        <w:rPr>
          <w:rFonts w:ascii="Arial" w:hAnsi="Arial" w:cs="Arial"/>
          <w:sz w:val="24"/>
          <w:szCs w:val="24"/>
        </w:rPr>
        <w:t xml:space="preserve"> plus de </w:t>
      </w:r>
      <w:r w:rsidR="0071769C">
        <w:rPr>
          <w:rFonts w:ascii="Arial" w:hAnsi="Arial" w:cs="Arial"/>
          <w:sz w:val="24"/>
          <w:szCs w:val="24"/>
        </w:rPr>
        <w:t xml:space="preserve">70 </w:t>
      </w:r>
      <w:r w:rsidR="00821868">
        <w:rPr>
          <w:rFonts w:ascii="Arial" w:hAnsi="Arial" w:cs="Arial"/>
          <w:sz w:val="24"/>
          <w:szCs w:val="24"/>
        </w:rPr>
        <w:t>000 sont en attente, parfois depuis plus de 5 ans</w:t>
      </w:r>
      <w:r w:rsidR="00AE0BB6">
        <w:rPr>
          <w:rFonts w:ascii="Arial" w:hAnsi="Arial" w:cs="Arial"/>
          <w:sz w:val="24"/>
          <w:szCs w:val="24"/>
        </w:rPr>
        <w:t> ?</w:t>
      </w:r>
      <w:r w:rsidR="00821868">
        <w:rPr>
          <w:rFonts w:ascii="Arial" w:hAnsi="Arial" w:cs="Arial"/>
          <w:sz w:val="24"/>
          <w:szCs w:val="24"/>
        </w:rPr>
        <w:t xml:space="preserve"> </w:t>
      </w:r>
      <w:r w:rsidR="0071769C">
        <w:rPr>
          <w:rFonts w:ascii="Arial" w:hAnsi="Arial" w:cs="Arial"/>
          <w:sz w:val="24"/>
          <w:szCs w:val="24"/>
        </w:rPr>
        <w:t>La carence de logements sociaux conduit à une saturation du dispositif d’hébergement d’urgence, ce qui maintient des milliers de personnes à la rue.</w:t>
      </w:r>
      <w:r w:rsidR="00385F3F">
        <w:rPr>
          <w:rFonts w:ascii="Arial" w:hAnsi="Arial" w:cs="Arial"/>
          <w:sz w:val="24"/>
          <w:szCs w:val="24"/>
        </w:rPr>
        <w:br/>
      </w:r>
    </w:p>
    <w:p w:rsidR="008649EC" w:rsidRPr="00F74BCA" w:rsidRDefault="00563B4E" w:rsidP="00E163A4">
      <w:pPr>
        <w:pStyle w:val="Paragraphedeliste"/>
        <w:numPr>
          <w:ilvl w:val="0"/>
          <w:numId w:val="1"/>
        </w:numPr>
        <w:spacing w:line="360" w:lineRule="auto"/>
        <w:rPr>
          <w:rFonts w:ascii="Arial" w:hAnsi="Arial" w:cs="Arial"/>
          <w:sz w:val="24"/>
          <w:szCs w:val="24"/>
        </w:rPr>
      </w:pPr>
      <w:r>
        <w:rPr>
          <w:rFonts w:ascii="Arial" w:hAnsi="Arial" w:cs="Arial"/>
          <w:sz w:val="24"/>
          <w:szCs w:val="24"/>
        </w:rPr>
        <w:t>Le retour à l’emploi : i</w:t>
      </w:r>
      <w:r w:rsidR="0071769C">
        <w:rPr>
          <w:rFonts w:ascii="Arial" w:hAnsi="Arial" w:cs="Arial"/>
          <w:sz w:val="24"/>
          <w:szCs w:val="24"/>
        </w:rPr>
        <w:t>l</w:t>
      </w:r>
      <w:r w:rsidR="00531E7C">
        <w:rPr>
          <w:rFonts w:ascii="Arial" w:hAnsi="Arial" w:cs="Arial"/>
          <w:sz w:val="24"/>
          <w:szCs w:val="24"/>
        </w:rPr>
        <w:t xml:space="preserve"> y a trop de personnes sans emploi ou avec des emplois précaires, à temps partiel. Des jeunes, des familles monoparentales, des migrants.</w:t>
      </w:r>
      <w:r w:rsidR="0071769C">
        <w:rPr>
          <w:rFonts w:ascii="Arial" w:hAnsi="Arial" w:cs="Arial"/>
          <w:sz w:val="24"/>
          <w:szCs w:val="24"/>
        </w:rPr>
        <w:t xml:space="preserve"> </w:t>
      </w:r>
      <w:r w:rsidR="00531E7C" w:rsidRPr="00F74BCA">
        <w:rPr>
          <w:rFonts w:ascii="Arial" w:hAnsi="Arial" w:cs="Arial"/>
          <w:sz w:val="24"/>
          <w:szCs w:val="24"/>
        </w:rPr>
        <w:t>Parmi</w:t>
      </w:r>
      <w:r w:rsidR="00B6039B" w:rsidRPr="00F74BCA">
        <w:rPr>
          <w:rFonts w:ascii="Arial" w:hAnsi="Arial" w:cs="Arial"/>
          <w:sz w:val="24"/>
          <w:szCs w:val="24"/>
        </w:rPr>
        <w:t xml:space="preserve"> les personnes en difficulté</w:t>
      </w:r>
      <w:r w:rsidR="0071769C" w:rsidRPr="00F74BCA">
        <w:rPr>
          <w:rFonts w:ascii="Arial" w:hAnsi="Arial" w:cs="Arial"/>
          <w:sz w:val="24"/>
          <w:szCs w:val="24"/>
        </w:rPr>
        <w:t>,</w:t>
      </w:r>
      <w:r w:rsidR="00B6039B" w:rsidRPr="00F74BCA">
        <w:rPr>
          <w:rFonts w:ascii="Arial" w:hAnsi="Arial" w:cs="Arial"/>
          <w:sz w:val="24"/>
          <w:szCs w:val="24"/>
        </w:rPr>
        <w:t xml:space="preserve"> certaines ont perdu leurs repères et sont en grande partie désocialisées. </w:t>
      </w:r>
      <w:r>
        <w:rPr>
          <w:rFonts w:ascii="Arial" w:hAnsi="Arial" w:cs="Arial"/>
          <w:sz w:val="24"/>
          <w:szCs w:val="24"/>
        </w:rPr>
        <w:t>De plus ê</w:t>
      </w:r>
      <w:r w:rsidR="00AE0BB6" w:rsidRPr="00F74BCA">
        <w:rPr>
          <w:rFonts w:ascii="Arial" w:hAnsi="Arial" w:cs="Arial"/>
          <w:sz w:val="24"/>
          <w:szCs w:val="24"/>
        </w:rPr>
        <w:t>tre à la rue n’aide pas à se reconstruire. Ces personne</w:t>
      </w:r>
      <w:r w:rsidR="0071769C" w:rsidRPr="00F74BCA">
        <w:rPr>
          <w:rFonts w:ascii="Arial" w:hAnsi="Arial" w:cs="Arial"/>
          <w:sz w:val="24"/>
          <w:szCs w:val="24"/>
        </w:rPr>
        <w:t>s</w:t>
      </w:r>
      <w:r w:rsidR="00A67561" w:rsidRPr="00F74BCA">
        <w:rPr>
          <w:rFonts w:ascii="Arial" w:hAnsi="Arial" w:cs="Arial"/>
          <w:sz w:val="24"/>
          <w:szCs w:val="24"/>
        </w:rPr>
        <w:t xml:space="preserve"> sont de ce fait </w:t>
      </w:r>
      <w:r w:rsidR="00385F3F" w:rsidRPr="00F74BCA">
        <w:rPr>
          <w:rFonts w:ascii="Arial" w:hAnsi="Arial" w:cs="Arial"/>
          <w:sz w:val="24"/>
          <w:szCs w:val="24"/>
        </w:rPr>
        <w:t>exclu</w:t>
      </w:r>
      <w:r w:rsidR="00AE0BB6" w:rsidRPr="00F74BCA">
        <w:rPr>
          <w:rFonts w:ascii="Arial" w:hAnsi="Arial" w:cs="Arial"/>
          <w:sz w:val="24"/>
          <w:szCs w:val="24"/>
        </w:rPr>
        <w:t>e</w:t>
      </w:r>
      <w:r w:rsidR="00385F3F" w:rsidRPr="00F74BCA">
        <w:rPr>
          <w:rFonts w:ascii="Arial" w:hAnsi="Arial" w:cs="Arial"/>
          <w:sz w:val="24"/>
          <w:szCs w:val="24"/>
        </w:rPr>
        <w:t>s des procédures d’accompagnement de Pôle e</w:t>
      </w:r>
      <w:r w:rsidR="00A67561" w:rsidRPr="00F74BCA">
        <w:rPr>
          <w:rFonts w:ascii="Arial" w:hAnsi="Arial" w:cs="Arial"/>
          <w:sz w:val="24"/>
          <w:szCs w:val="24"/>
        </w:rPr>
        <w:t>mploi</w:t>
      </w:r>
      <w:r w:rsidR="00385F3F" w:rsidRPr="00F74BCA">
        <w:rPr>
          <w:rFonts w:ascii="Arial" w:hAnsi="Arial" w:cs="Arial"/>
          <w:sz w:val="24"/>
          <w:szCs w:val="24"/>
        </w:rPr>
        <w:t xml:space="preserve"> et non comptabilisé</w:t>
      </w:r>
      <w:r w:rsidR="00AE0BB6" w:rsidRPr="00F74BCA">
        <w:rPr>
          <w:rFonts w:ascii="Arial" w:hAnsi="Arial" w:cs="Arial"/>
          <w:sz w:val="24"/>
          <w:szCs w:val="24"/>
        </w:rPr>
        <w:t>e</w:t>
      </w:r>
      <w:r w:rsidR="00385F3F" w:rsidRPr="00F74BCA">
        <w:rPr>
          <w:rFonts w:ascii="Arial" w:hAnsi="Arial" w:cs="Arial"/>
          <w:sz w:val="24"/>
          <w:szCs w:val="24"/>
        </w:rPr>
        <w:t>s dans les statistiques</w:t>
      </w:r>
      <w:r w:rsidR="00A67561" w:rsidRPr="00F74BCA">
        <w:rPr>
          <w:rFonts w:ascii="Arial" w:hAnsi="Arial" w:cs="Arial"/>
          <w:sz w:val="24"/>
          <w:szCs w:val="24"/>
        </w:rPr>
        <w:t xml:space="preserve">. </w:t>
      </w:r>
      <w:r w:rsidR="0071769C" w:rsidRPr="0071769C">
        <w:rPr>
          <w:rFonts w:ascii="Arial" w:hAnsi="Arial" w:cs="Arial"/>
          <w:sz w:val="24"/>
          <w:szCs w:val="24"/>
        </w:rPr>
        <w:t>Les dispositifs existants ne sont</w:t>
      </w:r>
      <w:r w:rsidR="0071769C" w:rsidRPr="00F74BCA">
        <w:rPr>
          <w:rFonts w:ascii="Arial" w:hAnsi="Arial" w:cs="Arial"/>
          <w:sz w:val="24"/>
          <w:szCs w:val="24"/>
        </w:rPr>
        <w:t xml:space="preserve"> pas adaptés aux personnes les plus éloignées de l’emploi. </w:t>
      </w:r>
    </w:p>
    <w:sectPr w:rsidR="008649EC" w:rsidRPr="00F74BCA" w:rsidSect="00B6039B">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00C" w:rsidRDefault="000E500C" w:rsidP="00944EFB">
      <w:pPr>
        <w:spacing w:after="0" w:line="240" w:lineRule="auto"/>
      </w:pPr>
      <w:r>
        <w:separator/>
      </w:r>
    </w:p>
  </w:endnote>
  <w:endnote w:type="continuationSeparator" w:id="0">
    <w:p w:rsidR="000E500C" w:rsidRDefault="000E500C" w:rsidP="0094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00C" w:rsidRDefault="000E500C" w:rsidP="00944EFB">
      <w:pPr>
        <w:spacing w:after="0" w:line="240" w:lineRule="auto"/>
      </w:pPr>
      <w:r>
        <w:separator/>
      </w:r>
    </w:p>
  </w:footnote>
  <w:footnote w:type="continuationSeparator" w:id="0">
    <w:p w:rsidR="000E500C" w:rsidRDefault="000E500C" w:rsidP="00944E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FB" w:rsidRDefault="00944EFB">
    <w:pPr>
      <w:pStyle w:val="En-tte"/>
    </w:pPr>
    <w:r>
      <w:rPr>
        <w:noProof/>
        <w:lang w:eastAsia="fr-FR"/>
      </w:rPr>
      <w:drawing>
        <wp:inline distT="0" distB="0" distL="0" distR="0">
          <wp:extent cx="3009014" cy="102011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F92.PNG"/>
                  <pic:cNvPicPr/>
                </pic:nvPicPr>
                <pic:blipFill>
                  <a:blip r:embed="rId1">
                    <a:extLst>
                      <a:ext uri="{28A0092B-C50C-407E-A947-70E740481C1C}">
                        <a14:useLocalDpi xmlns:a14="http://schemas.microsoft.com/office/drawing/2010/main" val="0"/>
                      </a:ext>
                    </a:extLst>
                  </a:blip>
                  <a:stretch>
                    <a:fillRect/>
                  </a:stretch>
                </pic:blipFill>
                <pic:spPr>
                  <a:xfrm>
                    <a:off x="0" y="0"/>
                    <a:ext cx="3030589" cy="1027428"/>
                  </a:xfrm>
                  <a:prstGeom prst="rect">
                    <a:avLst/>
                  </a:prstGeom>
                </pic:spPr>
              </pic:pic>
            </a:graphicData>
          </a:graphic>
        </wp:inline>
      </w:drawing>
    </w:r>
    <w:r>
      <w:t xml:space="preserve">                                                 </w:t>
    </w:r>
    <w:r>
      <w:rPr>
        <w:noProof/>
        <w:lang w:eastAsia="fr-FR"/>
      </w:rPr>
      <w:drawing>
        <wp:inline distT="0" distB="0" distL="0" distR="0">
          <wp:extent cx="1905266" cy="104789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PML.PNG"/>
                  <pic:cNvPicPr/>
                </pic:nvPicPr>
                <pic:blipFill>
                  <a:blip r:embed="rId2">
                    <a:extLst>
                      <a:ext uri="{28A0092B-C50C-407E-A947-70E740481C1C}">
                        <a14:useLocalDpi xmlns:a14="http://schemas.microsoft.com/office/drawing/2010/main" val="0"/>
                      </a:ext>
                    </a:extLst>
                  </a:blip>
                  <a:stretch>
                    <a:fillRect/>
                  </a:stretch>
                </pic:blipFill>
                <pic:spPr>
                  <a:xfrm>
                    <a:off x="0" y="0"/>
                    <a:ext cx="1905266" cy="1047896"/>
                  </a:xfrm>
                  <a:prstGeom prst="rect">
                    <a:avLst/>
                  </a:prstGeom>
                </pic:spPr>
              </pic:pic>
            </a:graphicData>
          </a:graphic>
        </wp:inline>
      </w:drawing>
    </w:r>
  </w:p>
  <w:p w:rsidR="00944EFB" w:rsidRDefault="00944EF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43E73"/>
    <w:multiLevelType w:val="hybridMultilevel"/>
    <w:tmpl w:val="30AA5DAA"/>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FE"/>
    <w:rsid w:val="000A72B8"/>
    <w:rsid w:val="000E500C"/>
    <w:rsid w:val="001C2F94"/>
    <w:rsid w:val="002525BD"/>
    <w:rsid w:val="003168F5"/>
    <w:rsid w:val="003335E6"/>
    <w:rsid w:val="003855C5"/>
    <w:rsid w:val="00385F3F"/>
    <w:rsid w:val="00416450"/>
    <w:rsid w:val="00417700"/>
    <w:rsid w:val="004E31F0"/>
    <w:rsid w:val="00531E7C"/>
    <w:rsid w:val="00563B4E"/>
    <w:rsid w:val="005E0AA7"/>
    <w:rsid w:val="005F2F54"/>
    <w:rsid w:val="006A1407"/>
    <w:rsid w:val="0071769C"/>
    <w:rsid w:val="007233A5"/>
    <w:rsid w:val="007A0D54"/>
    <w:rsid w:val="007F430F"/>
    <w:rsid w:val="007F75AC"/>
    <w:rsid w:val="00821868"/>
    <w:rsid w:val="008649EC"/>
    <w:rsid w:val="008D64FE"/>
    <w:rsid w:val="00934BC1"/>
    <w:rsid w:val="00944EFB"/>
    <w:rsid w:val="0095697E"/>
    <w:rsid w:val="00A44E58"/>
    <w:rsid w:val="00A67561"/>
    <w:rsid w:val="00AE0BB6"/>
    <w:rsid w:val="00AE3994"/>
    <w:rsid w:val="00B6039B"/>
    <w:rsid w:val="00C42A17"/>
    <w:rsid w:val="00CE0CED"/>
    <w:rsid w:val="00D45533"/>
    <w:rsid w:val="00DF5F66"/>
    <w:rsid w:val="00F26395"/>
    <w:rsid w:val="00F74BCA"/>
    <w:rsid w:val="00FB3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395"/>
    <w:pPr>
      <w:ind w:left="720"/>
      <w:contextualSpacing/>
    </w:pPr>
  </w:style>
  <w:style w:type="paragraph" w:styleId="Textedebulles">
    <w:name w:val="Balloon Text"/>
    <w:basedOn w:val="Normal"/>
    <w:link w:val="TextedebullesCar"/>
    <w:uiPriority w:val="99"/>
    <w:semiHidden/>
    <w:unhideWhenUsed/>
    <w:rsid w:val="00531E7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1E7C"/>
    <w:rPr>
      <w:rFonts w:ascii="Segoe UI" w:hAnsi="Segoe UI" w:cs="Segoe UI"/>
      <w:sz w:val="18"/>
      <w:szCs w:val="18"/>
    </w:rPr>
  </w:style>
  <w:style w:type="paragraph" w:styleId="En-tte">
    <w:name w:val="header"/>
    <w:basedOn w:val="Normal"/>
    <w:link w:val="En-tteCar"/>
    <w:uiPriority w:val="99"/>
    <w:unhideWhenUsed/>
    <w:rsid w:val="00944EFB"/>
    <w:pPr>
      <w:tabs>
        <w:tab w:val="center" w:pos="4536"/>
        <w:tab w:val="right" w:pos="9072"/>
      </w:tabs>
      <w:spacing w:after="0" w:line="240" w:lineRule="auto"/>
    </w:pPr>
  </w:style>
  <w:style w:type="character" w:customStyle="1" w:styleId="En-tteCar">
    <w:name w:val="En-tête Car"/>
    <w:basedOn w:val="Policepardfaut"/>
    <w:link w:val="En-tte"/>
    <w:uiPriority w:val="99"/>
    <w:rsid w:val="00944EFB"/>
  </w:style>
  <w:style w:type="paragraph" w:styleId="Pieddepage">
    <w:name w:val="footer"/>
    <w:basedOn w:val="Normal"/>
    <w:link w:val="PieddepageCar"/>
    <w:uiPriority w:val="99"/>
    <w:unhideWhenUsed/>
    <w:rsid w:val="00944E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4E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395"/>
    <w:pPr>
      <w:ind w:left="720"/>
      <w:contextualSpacing/>
    </w:pPr>
  </w:style>
  <w:style w:type="paragraph" w:styleId="Textedebulles">
    <w:name w:val="Balloon Text"/>
    <w:basedOn w:val="Normal"/>
    <w:link w:val="TextedebullesCar"/>
    <w:uiPriority w:val="99"/>
    <w:semiHidden/>
    <w:unhideWhenUsed/>
    <w:rsid w:val="00531E7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1E7C"/>
    <w:rPr>
      <w:rFonts w:ascii="Segoe UI" w:hAnsi="Segoe UI" w:cs="Segoe UI"/>
      <w:sz w:val="18"/>
      <w:szCs w:val="18"/>
    </w:rPr>
  </w:style>
  <w:style w:type="paragraph" w:styleId="En-tte">
    <w:name w:val="header"/>
    <w:basedOn w:val="Normal"/>
    <w:link w:val="En-tteCar"/>
    <w:uiPriority w:val="99"/>
    <w:unhideWhenUsed/>
    <w:rsid w:val="00944EFB"/>
    <w:pPr>
      <w:tabs>
        <w:tab w:val="center" w:pos="4536"/>
        <w:tab w:val="right" w:pos="9072"/>
      </w:tabs>
      <w:spacing w:after="0" w:line="240" w:lineRule="auto"/>
    </w:pPr>
  </w:style>
  <w:style w:type="character" w:customStyle="1" w:styleId="En-tteCar">
    <w:name w:val="En-tête Car"/>
    <w:basedOn w:val="Policepardfaut"/>
    <w:link w:val="En-tte"/>
    <w:uiPriority w:val="99"/>
    <w:rsid w:val="00944EFB"/>
  </w:style>
  <w:style w:type="paragraph" w:styleId="Pieddepage">
    <w:name w:val="footer"/>
    <w:basedOn w:val="Normal"/>
    <w:link w:val="PieddepageCar"/>
    <w:uiPriority w:val="99"/>
    <w:unhideWhenUsed/>
    <w:rsid w:val="00944E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552AD-3136-415C-A2E3-9D519C27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2772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Jean-Pierre</dc:creator>
  <cp:lastModifiedBy>Utilisateur Windows</cp:lastModifiedBy>
  <cp:revision>2</cp:revision>
  <dcterms:created xsi:type="dcterms:W3CDTF">2018-12-10T09:54:00Z</dcterms:created>
  <dcterms:modified xsi:type="dcterms:W3CDTF">2018-12-10T09:54:00Z</dcterms:modified>
</cp:coreProperties>
</file>