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BE84332">
      <w:bookmarkStart w:name="_GoBack" w:id="0"/>
      <w:bookmarkEnd w:id="0"/>
      <w:r w:rsidR="7533D1E1">
        <w:rPr/>
        <w:t>Vo Quoc Cuong</w:t>
      </w:r>
      <w:r>
        <w:br/>
      </w:r>
      <w:r w:rsidR="7533D1E1">
        <w:rPr/>
        <w:t>2001181039_</w:t>
      </w:r>
      <w:r>
        <w:br/>
      </w:r>
      <w:r w:rsidR="7533D1E1">
        <w:rPr/>
        <w:t>CNW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D62C550"/>
  <w15:docId w15:val="{7b933937-e2d1-4514-8365-042ed5da4149}"/>
  <w:rsids>
    <w:rsidRoot w:val="3D62C550"/>
    <w:rsid w:val="3D62C550"/>
    <w:rsid w:val="7533D1E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2020-11-26T02:31:05.6232636Z</dcterms:created>
  <dcterms:modified xsi:type="dcterms:W3CDTF">2020-11-26T02:32:09.8277204Z</dcterms:modified>
  <dc:creator>Cường Võ Quốc</dc:creator>
  <lastModifiedBy>Cường Võ Quốc</lastModifiedBy>
</coreProperties>
</file>