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05215" w14:textId="77777777" w:rsidR="00E2131E" w:rsidRPr="00E2131E" w:rsidRDefault="00E2131E" w:rsidP="00E2131E">
      <w:pPr>
        <w:pStyle w:val="Title"/>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keepNext/>
        <w:keepLines/>
      </w:pPr>
      <w:r>
        <w:rPr>
          <w:rFonts w:ascii="Times New Roman" w:eastAsia="Times New Roman" w:hAnsi="Times New Roman" w:cs="Times New Roman"/>
          <w:b/>
          <w:bCs/>
          <w:color w:val="000000"/>
          <w:kern w:val="36"/>
          <w:sz w:val="48"/>
          <w:szCs w:val="48"/>
          <w14:ligatures w14:val="none"/>
        </w:rPr>
        <w:t>TÊN ĐỀ TÀI: NGHIÊN CỨU ỨNG DỤNG ĐIỆN TOÁN ĐÁM MÂY TRONG XÂY DỰNG VÀ TRIỂN KHAI HỆ THỐNG MUA BÁN ĐỒ CŨ REMARKET SỬ DỤNG SUPABASE VERCEL VÀ RENDER</w:t>
      </w:r>
    </w:p>
    <w:p w14:paraId="1839EFC2" w14:textId="77777777"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PHẦN MỞ ĐẦU</w:t>
      </w:r>
    </w:p>
    <w:p w14:paraId="01AFB02F" w14:textId="77777777"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Lý do chọn đề tài</w:t>
      </w:r>
    </w:p>
    <w:p w14:paraId="4C06B239"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Nhu cầu mua bán đồ đã qua sử dụng đòi hỏi hệ thống truy cập qua Internet, lưu trữ ảnh, quản lý giao dịch và trao đổi giữa người mua với người bán.</w:t>
      </w:r>
    </w:p>
    <w:p w14:paraId="37F00290"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Triển khai trên một máy cá nhân gây khó khăn trong chia sẻ dữ liệu, duy trì dịch vụ và cập nhật ứng dụng. Điện toán đám mây cung cấp hạ tầng được quản lý, phù hợp với quy mô đồ án.</w:t>
      </w:r>
    </w:p>
    <w:p w14:paraId="0D9F0E3B"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Kết hợp Vercel cho giao diện, Render cho xử lý nghiệp vụ và Supabase cho dữ liệu giúp nghiên cứu cách tích hợp các dịch vụ đám mây theo từng tầng của ứng dụng.</w:t>
      </w:r>
    </w:p>
    <w:p w14:paraId="29F19E97"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Đề tài tập trung vào triển khai, bảo mật, vận hành và đánh giá chi phí, độ trễ, tính bền vững của dữ liệu cùng giới hạn tài nguyên của mô hình này.</w:t>
      </w:r>
    </w:p>
    <w:p w14:paraId="355DC054" w14:textId="77777777"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Mục tiêu nghiên cứu và sản phẩm dự kiến</w:t>
      </w:r>
    </w:p>
    <w:p w14:paraId="68A81634"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Mục tiêu: </w:t>
      </w:r>
      <w:r>
        <w:rPr>
          <w:rFonts w:ascii="Times New Roman" w:eastAsia="Times New Roman" w:hAnsi="Times New Roman" w:cs="Times New Roman"/>
          <w:color w:val="000000"/>
          <w:kern w:val="0"/>
          <w14:ligatures w14:val="none"/>
        </w:rPr>
        <w:t>Thiết kế và triển khai ReMarket trên Supabase, Vercel và Render; làm rõ vai trò từng nền tảng và đánh giá khả năng đáp ứng các luồng nghiệp vụ trong môi trường đám mây.</w:t>
      </w:r>
    </w:p>
    <w:p w14:paraId="1368B1DE"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Sản phẩm: </w:t>
      </w:r>
      <w:r>
        <w:rPr>
          <w:rFonts w:ascii="Times New Roman" w:eastAsia="Times New Roman" w:hAnsi="Times New Roman" w:cs="Times New Roman"/>
          <w:color w:val="000000"/>
          <w:kern w:val="0"/>
          <w14:ligatures w14:val="none"/>
        </w:rPr>
        <w:t>Website ReMarket; cơ sở dữ liệu PostgreSQL và kho ảnh trên Supabase; API trên Render; giao diện trên Vercel; cấu hình triển khai, tài liệu vận hành và báo cáo kiểm thử.</w:t>
      </w:r>
    </w:p>
    <w:p w14:paraId="327C577C" w14:textId="77777777"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Đối tượng và phạm vi nghiên cứu</w:t>
      </w:r>
    </w:p>
    <w:p w14:paraId="6734EE9C"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Đối tượng: </w:t>
      </w:r>
      <w:r>
        <w:rPr>
          <w:rFonts w:ascii="Times New Roman" w:eastAsia="Times New Roman" w:hAnsi="Times New Roman" w:cs="Times New Roman"/>
          <w:color w:val="000000"/>
          <w:kern w:val="0"/>
          <w14:ligatures w14:val="none"/>
        </w:rPr>
        <w:t>Điện toán đám mây, PaaS, BaaS, cơ sở dữ liệu được quản lý, lưu trữ đối tượng, CDN, REST API, Socket.IO và quy trình tích hợp triển khai từ mã nguồn Git.</w:t>
      </w:r>
    </w:p>
    <w:p w14:paraId="74B2CA35"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Phạm vi: </w:t>
      </w:r>
      <w:r>
        <w:rPr>
          <w:rFonts w:ascii="Times New Roman" w:eastAsia="Times New Roman" w:hAnsi="Times New Roman" w:cs="Times New Roman"/>
          <w:color w:val="000000"/>
          <w:kern w:val="0"/>
          <w14:ligatures w14:val="none"/>
        </w:rPr>
        <w:t>Website mua bán đồ cũ với tài khoản, sản phẩm, ảnh, đơn hàng, chat và quản trị. Web là giao diện thực nghiệm chính; ứng dụng di động dùng chung API được xem xét ở mức tích hợp. Chưa tích hợp thanh toán trực tuyến và dịch vụ vận chuyển.</w:t>
      </w:r>
    </w:p>
    <w:p w14:paraId="0A0456E8" w14:textId="77777777"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Phương pháp nghiên cứu</w:t>
      </w:r>
    </w:p>
    <w:p w14:paraId="6386BB4D"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Nghiên cứu tài liệu chính thức của Supabase, Vercel và Render; đối chiếu mô hình dịch vụ, cơ chế kết nối, bảo mật và giới hạn vận hành.</w:t>
      </w:r>
    </w:p>
    <w:p w14:paraId="42CC5B94" w14:textId="77777777"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Thực nghiệm trên ReMarket: thiết kế kiến trúc, cấu hình triển khai, kiểm thử nghiệp vụ và phân quyền; đo độ trễ, kiểm tra phục hồi sau khởi động lại và phân tích chi phí theo mức sử dụng.</w:t>
      </w:r>
    </w:p>
    <w:p w14:paraId="34E2181B" w14:textId="77777777"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1: CƠ SỞ LÝ THUYẾT VÀ CÔNG NGHỆ SỬ DỤNG</w:t>
      </w:r>
    </w:p>
    <w:p w14:paraId="60C38764"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1.1. Tổng quan về điện toán đám mây và mô hình dịch vụ</w:t>
      </w:r>
    </w:p>
    <w:p w14:paraId="482E0163"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Khái niệm điện toán đám mây; đặc trưng truy cập qua mạng, dùng chung tài nguyên, cấp phát theo nhu cầu và đo lường mức sử dụng.</w:t>
      </w:r>
    </w:p>
    <w:p w14:paraId="27F808AF"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Phân biệt IaaS, PaaS, SaaS và BaaS; làm rõ cách sử dụng PaaS trên Vercel/Render và BaaS trên Supabase, cùng trách nhiệm cấu hình, dữ liệu và bảo mật của ứng dụng.</w:t>
      </w:r>
    </w:p>
    <w:p w14:paraId="482E0163"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Kiến trúc ba tầng giao diện, xử lý nghiệp vụ và dữ liệu; độ trễ giữa nhà cung cấp, giới hạn gói dịch vụ và sự phụ thuộc vào nền tảng.</w:t>
      </w:r>
    </w:p>
    <w:p w14:paraId="7171F39E"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1.2. Supabase và dịch vụ dữ liệu trên đám mây</w:t>
      </w:r>
    </w:p>
    <w:p w14:paraId="3B9BF0A1" w14:textId="77777777" w:rsidR="00E2131E" w:rsidRPr="00E2131E" w:rsidRDefault="00E2131E" w:rsidP="00E2131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PostgreSQL được quản lý trên Supabase: dữ liệu quan hệ, ràng buộc toàn vẹn, giao dịch và truy cập qua Prisma; lựa chọn kết nối trực tiếp hoặc connection pooler [1].</w:t>
      </w:r>
    </w:p>
    <w:p w14:paraId="686B3078" w14:textId="77777777" w:rsidR="00E2131E" w:rsidRPr="00E2131E" w:rsidRDefault="00E2131E" w:rsidP="00E2131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Supabase Storage: lưu ảnh trong bucket private; API kiểm tra quyền và cấp URL ký có thời hạn. Phân biệt dữ liệu nghiệp vụ, metadata ảnh và nội dung tệp [2].</w:t>
      </w:r>
    </w:p>
    <w:p w14:paraId="732F5F94" w14:textId="77777777" w:rsidR="00E2131E" w:rsidRPr="00E2131E" w:rsidRDefault="00E2131E" w:rsidP="00E2131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Trong ReMarket, Supabase cung cấp PostgreSQL và Storage; xác thực do API quản lý bằng JWT và phiên đăng nhập, chat sử dụng Socket.IO trên Render.</w:t>
      </w:r>
    </w:p>
    <w:p w14:paraId="7B72B7DC"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1.3. Vercel và Render trong triển khai ứng dụng</w:t>
      </w:r>
    </w:p>
    <w:p w14:paraId="7B045FF0" w14:textId="77777777" w:rsidR="00E2131E" w:rsidRPr="00E2131E" w:rsidRDefault="00E2131E" w:rsidP="00E213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Vercel: build giao diện React/Vite, phân phối tài nguyên qua CDN, cấu hình biến công khai và định tuyến SPA; chuyển tiếp /api đến Render bằng rewrite [3].</w:t>
      </w:r>
    </w:p>
    <w:p w14:paraId="71E1857A" w14:textId="77777777" w:rsidR="00E2131E" w:rsidRPr="00E2131E" w:rsidRDefault="00E2131E" w:rsidP="00E213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Render: chạy Node.js/Express, REST API, Socket.IO và tác vụ nền; cấu hình biến bí mật, cổng dịch vụ, health check và nhật ký vận hành [4].</w:t>
      </w:r>
    </w:p>
    <w:p w14:paraId="73CA8CEF" w14:textId="77777777" w:rsidR="00E2131E" w:rsidRPr="00E2131E" w:rsidRDefault="00E2131E" w:rsidP="00E213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Tách vòng đời giao diện, API và dữ liệu; lựa chọn vùng triển khai gần nhau; đánh giá cold start và đặc điểm hệ thống tệp tạm thời của Render Free [5].</w:t>
      </w:r>
    </w:p>
    <w:p w14:paraId="3C8D9127"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1.4. Quy trình tích hợp và triển khai ứng dụng</w:t>
      </w:r>
    </w:p>
    <w:p w14:paraId="1E066767" w14:textId="77777777" w:rsidR="00E2131E" w:rsidRPr="00E2131E" w:rsidRDefault="00E2131E" w:rsidP="00E213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CI kiểm tra kiểu dữ liệu, lint, kiểm thử và build bằng GitHub Actions; quản lý mã nguồn và phiên bản cấu hình trong pnpm monorepo.</w:t>
      </w:r>
    </w:p>
    <w:p w14:paraId="76B992E9" w14:textId="77777777" w:rsidR="00E2131E" w:rsidRPr="00E2131E" w:rsidRDefault="00E2131E" w:rsidP="00E213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Quy trình phát hành phối hợp Vercel, Render và migration PostgreSQL; quản lý cấu hình theo môi trường, kiểm tra sau triển khai và phương án quay lại phiên bản ứng dụng trước.</w:t>
      </w:r>
    </w:p>
    <w:p w14:paraId="1E066767" w14:textId="77777777" w:rsidR="00E2131E" w:rsidRPr="00E2131E" w:rsidRDefault="00E2131E" w:rsidP="00E213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Phân biệt CI với CD: cấu hình Render hiện tại tắt tự động triển khai; thao tác phát hành được thực hiện có kiểm soát sau khi kiểm tra mã nguồn.</w:t>
      </w:r>
    </w:p>
    <w:p w14:paraId="4845F333"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1.5. Công nghệ lựa chọn cho dự án</w:t>
      </w:r>
    </w:p>
    <w:p w14:paraId="3E8FBD6D" w14:textId="77777777" w:rsidR="00E2131E" w:rsidRPr="00E2131E" w:rsidRDefault="00E2131E" w:rsidP="00E213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Giao diện: </w:t>
      </w:r>
      <w:r>
        <w:rPr>
          <w:rFonts w:ascii="Times New Roman" w:eastAsia="Times New Roman" w:hAnsi="Times New Roman" w:cs="Times New Roman"/>
          <w:color w:val="000000"/>
          <w:kern w:val="0"/>
          <w14:ligatures w14:val="none"/>
        </w:rPr>
        <w:t>React, TypeScript và Vite; API: Node.js, Express và TypeScript; giao tiếp thời gian thực: Socket.IO.</w:t>
      </w:r>
    </w:p>
    <w:p w14:paraId="2B62C688" w14:textId="77777777" w:rsidR="00E2131E" w:rsidRPr="00E2131E" w:rsidRDefault="00E2131E" w:rsidP="00E213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Dữ liệu: </w:t>
      </w:r>
      <w:r>
        <w:rPr>
          <w:rFonts w:ascii="Times New Roman" w:eastAsia="Times New Roman" w:hAnsi="Times New Roman" w:cs="Times New Roman"/>
          <w:color w:val="000000"/>
          <w:kern w:val="0"/>
          <w14:ligatures w14:val="none"/>
        </w:rPr>
        <w:t>PostgreSQL trên Supabase, Prisma ORM 5.22 và migration; lưu ảnh bằng Supabase Storage với các biến thể WebP.</w:t>
      </w:r>
    </w:p>
    <w:p w14:paraId="07671146" w14:textId="77777777" w:rsidR="00E2131E" w:rsidRPr="00E2131E" w:rsidRDefault="00E2131E" w:rsidP="00E213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Hạ tầng: </w:t>
      </w:r>
      <w:r>
        <w:rPr>
          <w:rFonts w:ascii="Times New Roman" w:eastAsia="Times New Roman" w:hAnsi="Times New Roman" w:cs="Times New Roman"/>
          <w:color w:val="000000"/>
          <w:kern w:val="0"/>
          <w14:ligatures w14:val="none"/>
        </w:rPr>
        <w:t>Vercel phục vụ frontend; Render vận hành backend và tác vụ nền; Supabase lưu dữ liệu lâu dài ngoài vòng đời tiến trình API.</w:t>
      </w:r>
    </w:p>
    <w:p w14:paraId="180E50F2" w14:textId="77777777" w:rsidR="00E2131E" w:rsidRPr="00E2131E" w:rsidRDefault="00E2131E" w:rsidP="00E213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Bảo mật và vận hành: </w:t>
      </w:r>
      <w:r>
        <w:rPr>
          <w:rFonts w:ascii="Times New Roman" w:eastAsia="Times New Roman" w:hAnsi="Times New Roman" w:cs="Times New Roman"/>
          <w:color w:val="000000"/>
          <w:kern w:val="0"/>
          <w14:ligatures w14:val="none"/>
        </w:rPr>
        <w:t>HTTPS, JWT, cookie HttpOnly/Secure, danh sách origin cho phép, giới hạn kết nối cơ sở dữ liệu và các endpoint kiểm tra sức khỏe.</w:t>
      </w:r>
    </w:p>
    <w:p w14:paraId="78441553" w14:textId="77777777"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2: PHÂN TÍCH VÀ THIẾT KẾ HỆ THỐNG</w:t>
      </w:r>
    </w:p>
    <w:p w14:paraId="66F300F1"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2.1. Phân tích yêu cầu hệ thống</w:t>
      </w:r>
    </w:p>
    <w:p w14:paraId="13781E0E" w14:textId="77777777" w:rsidR="00E2131E" w:rsidRPr="00E2131E" w:rsidRDefault="00E2131E" w:rsidP="00E213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Yêu cầu chức năng</w:t>
      </w:r>
    </w:p>
    <w:p w14:paraId="0225C646" w14:textId="77777777" w:rsidR="00E2131E" w:rsidRPr="00E2131E" w:rsidRDefault="00E2131E" w:rsidP="00E2131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Người dùng: đăng ký, đăng nhập, quản lý hồ sơ; đăng bán, tìm kiếm và lọc sản phẩm; tải ảnh và lưu sản phẩm yêu thích.</w:t>
      </w:r>
    </w:p>
    <w:p w14:paraId="7E340DF8" w14:textId="77777777" w:rsidR="00E2131E" w:rsidRPr="00E2131E" w:rsidRDefault="00E2131E" w:rsidP="00E2131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Mua bán: giỏ hàng, tạo và theo dõi trạng thái đơn hàng, đánh giá sau giao dịch; chat giữa người mua và người bán, nhận thông báo.</w:t>
      </w:r>
    </w:p>
    <w:p w14:paraId="2E08D92F" w14:textId="77777777" w:rsidR="00E2131E" w:rsidRPr="00E2131E" w:rsidRDefault="00E2131E" w:rsidP="00E2131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Quản trị: kiểm duyệt sản phẩm, quản lý tài khoản và danh mục, xử lý báo cáo và hỗ trợ; duyệt yêu cầu xác minh email theo luồng hiện tại.</w:t>
      </w:r>
    </w:p>
    <w:p w14:paraId="2480B4AC" w14:textId="77777777" w:rsidR="00E2131E" w:rsidRPr="00E2131E" w:rsidRDefault="00E2131E" w:rsidP="00E213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Yêu cầu phi chức năng</w:t>
      </w:r>
    </w:p>
    <w:p w14:paraId="789FE0BB" w14:textId="77777777" w:rsidR="00E2131E" w:rsidRPr="00E2131E" w:rsidRDefault="00E2131E" w:rsidP="00E2131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Truy cập qua HTTPS; dữ liệu và ảnh tồn tại sau khi API khởi động lại hoặc triển khai lại; giao diện xử lý rõ tình huống backend chưa sẵn sàng.</w:t>
      </w:r>
    </w:p>
    <w:p w14:paraId="287D5341" w14:textId="77777777" w:rsidR="00E2131E" w:rsidRPr="00E2131E" w:rsidRDefault="00E2131E" w:rsidP="00E2131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Đo thời gian phản hồi API, tải trang, tải ảnh và gửi tin nhắn; kiểm soát số kết nối PostgreSQL, băng thông và tài nguyên dịch vụ.</w:t>
      </w:r>
    </w:p>
    <w:p w14:paraId="6AEFBF0D" w14:textId="77777777" w:rsidR="00E2131E" w:rsidRPr="00E2131E" w:rsidRDefault="00E2131E" w:rsidP="00E2131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Phân quyền theo người dùng và quản trị viên, kiểm tra chủ sở hữu dữ liệu; khóa bí mật chỉ ở backend, API riêng tư không bị cache qua proxy.</w:t>
      </w:r>
    </w:p>
    <w:p w14:paraId="0A8138C8"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2.2. Thiết kế kiến trúc triển khai trên đám mây</w:t>
      </w:r>
    </w:p>
    <w:p w14:paraId="1A6C0914" w14:textId="77777777" w:rsidR="00E2131E" w:rsidRPr="00E2131E" w:rsidRDefault="00E2131E" w:rsidP="00E2131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Hệ thống gồm ba tầng triển khai. Backend tổ chức các mô-đun nghiệp vụ trong một ứng dụng Express, sử dụng chung PostgreSQL.</w:t>
      </w:r>
    </w:p>
    <w:p w14:paraId="3DA5157D" w14:textId="77777777" w:rsidR="00E2131E" w:rsidRPr="00E2131E" w:rsidRDefault="00E2131E" w:rsidP="00E213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Tầng giao diện trên Vercel: </w:t>
      </w:r>
      <w:r>
        <w:rPr>
          <w:rFonts w:ascii="Times New Roman" w:eastAsia="Times New Roman" w:hAnsi="Times New Roman" w:cs="Times New Roman"/>
          <w:color w:val="000000"/>
          <w:kern w:val="0"/>
          <w14:ligatures w14:val="none"/>
        </w:rPr>
        <w:t>cung cấp website React/Vite; xử lý đường dẫn SPA; chuyển yêu cầu /api/v1 qua rewrite đến backend Render.</w:t>
      </w:r>
    </w:p>
    <w:p w14:paraId="0136325B" w14:textId="77777777" w:rsidR="00E2131E" w:rsidRPr="00E2131E" w:rsidRDefault="00E2131E" w:rsidP="00E213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Tầng nghiệp vụ trên Render: </w:t>
      </w:r>
      <w:r>
        <w:rPr>
          <w:rFonts w:ascii="Times New Roman" w:eastAsia="Times New Roman" w:hAnsi="Times New Roman" w:cs="Times New Roman"/>
          <w:color w:val="000000"/>
          <w:kern w:val="0"/>
          <w14:ligatures w14:val="none"/>
        </w:rPr>
        <w:t>xử lý tài khoản, sản phẩm, đơn hàng, quản trị và quyền truy cập; Socket.IO kết nối trực tiếp từ trình duyệt đến Render.</w:t>
      </w:r>
    </w:p>
    <w:p w14:paraId="17368DA6" w14:textId="77777777" w:rsidR="00E2131E" w:rsidRPr="00E2131E" w:rsidRDefault="00E2131E" w:rsidP="00E213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Tầng dữ liệu trên Supabase: </w:t>
      </w:r>
      <w:r>
        <w:rPr>
          <w:rFonts w:ascii="Times New Roman" w:eastAsia="Times New Roman" w:hAnsi="Times New Roman" w:cs="Times New Roman"/>
          <w:color w:val="000000"/>
          <w:kern w:val="0"/>
          <w14:ligatures w14:val="none"/>
        </w:rPr>
        <w:t>PostgreSQL lưu dữ liệu nghiệp vụ; Storage lưu ảnh gốc và WebP trong bucket private; backend truy cập bằng thông tin kết nối riêng.</w:t>
      </w:r>
    </w:p>
    <w:p w14:paraId="22E4E2D0" w14:textId="77777777" w:rsidR="00E2131E" w:rsidRPr="00E2131E" w:rsidRDefault="00E2131E" w:rsidP="00E213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Tác vụ nền: </w:t>
      </w:r>
      <w:r>
        <w:rPr>
          <w:rFonts w:ascii="Times New Roman" w:eastAsia="Times New Roman" w:hAnsi="Times New Roman" w:cs="Times New Roman"/>
          <w:color w:val="000000"/>
          <w:kern w:val="0"/>
          <w14:ligatures w14:val="none"/>
        </w:rPr>
        <w:t>xử lý công việc định kỳ và thông báo theo cơ chế hiện có; tách ngân sách connection pool cho HTTP và tác vụ nền trong giới hạn cơ sở dữ liệu.</w:t>
      </w:r>
    </w:p>
    <w:p w14:paraId="41DE0BCF" w14:textId="77777777" w:rsidR="00E2131E" w:rsidRPr="00E2131E" w:rsidRDefault="00E2131E" w:rsidP="00E213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b/>
          <w:bCs/>
        </w:rPr>
        <w:t xml:space="preserve">Ranh giới bảo mật: </w:t>
      </w:r>
      <w:r>
        <w:rPr>
          <w:rFonts w:ascii="Times New Roman" w:eastAsia="Times New Roman" w:hAnsi="Times New Roman" w:cs="Times New Roman"/>
          <w:color w:val="000000"/>
          <w:kern w:val="0"/>
          <w14:ligatures w14:val="none"/>
        </w:rPr>
        <w:t>browser chỉ có cấu hình công khai; JWT signing key, database URL và service-role key đặt ở Render. API tự kiểm tra quyền trước khi dùng service-role truy cập Storage.</w:t>
      </w:r>
    </w:p>
    <w:p w14:paraId="7E77D5E8"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2.3. Thiết kế luồng dữ liệu và cơ sở dữ liệu</w:t>
      </w:r>
    </w:p>
    <w:p w14:paraId="5656155F" w14:textId="77777777" w:rsidR="00E2131E" w:rsidRPr="00E2131E" w:rsidRDefault="00E2131E" w:rsidP="00E213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Luồng REST: trình duyệt → Vercel /api → Express trên Render → Prisma → PostgreSQL trên Supabase. Thiết kế cookie phiên, allowlist origin và vô hiệu hóa cache API riêng tư.</w:t>
      </w:r>
    </w:p>
    <w:p w14:paraId="3F7ED386" w14:textId="77777777" w:rsidR="00E2131E" w:rsidRPr="00E2131E" w:rsidRDefault="00E2131E" w:rsidP="00E213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Luồng ảnh: client gửi ảnh qua API; backend kiểm tra quyền, xử lý WebP và lưu vào Supabase Storage; PostgreSQL lưu metadata. Khi đọc, API kiểm tra quyền rồi cấp URL ký ngắn hạn.</w:t>
      </w:r>
    </w:p>
    <w:p w14:paraId="7F8598BD" w14:textId="77777777" w:rsidR="00E2131E" w:rsidRPr="00E2131E" w:rsidRDefault="00E2131E" w:rsidP="00E213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Luồng chat: client xác thực Socket.IO với Render; tin nhắn được lưu PostgreSQL và chuyển đến người nhận. Thiết kế kết nối lại và tải lịch sử sau gián đoạn.</w:t>
      </w:r>
    </w:p>
    <w:p w14:paraId="5656155F" w14:textId="77777777" w:rsidR="00E2131E" w:rsidRPr="00E2131E" w:rsidRDefault="00E2131E" w:rsidP="00E213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Thiết kế ERD cho User, Session, Product, UploadAsset, Order, OrderItem, Conversation, Message, Notification và AuditLog; xác định khóa ngoại, chỉ mục và giao dịch cho các thao tác liên quan.</w:t>
      </w:r>
    </w:p>
    <w:p w14:paraId="3F7ED386" w14:textId="77777777" w:rsidR="00E2131E" w:rsidRPr="00E2131E" w:rsidRDefault="00E2131E" w:rsidP="00E213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Thiết kế sơ đồ triển khai ba nền tảng, sơ đồ tuần tự đăng nhập, đăng tin kèm ảnh và chat; mô tả API và trạng thái lỗi khi từng dịch vụ không khả dụng.</w:t>
      </w:r>
    </w:p>
    <w:p w14:paraId="34E2181B" w14:textId="77777777"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3: TRIỂN KHAI THỬ NGHIỆM VÀ ĐÁNH GIÁ HỆ THỐNG</w:t>
      </w:r>
    </w:p>
    <w:p w14:paraId="60C38764"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3.1. Thiết lập hạ tầng và cấu hình môi trường đám mây</w:t>
      </w:r>
    </w:p>
    <w:p w14:paraId="68829F4D" w14:textId="77777777" w:rsidR="00E2131E" w:rsidRDefault="00E2131E" w:rsidP="00E2131E">
      <w:pPr>
        <w:pStyle w:val="NormalWeb"/>
        <w:numPr>
          <w:ilvl w:val="1"/>
          <w:numId w:val="10"/>
        </w:numPr>
        <w:rPr>
          <w:color w:val="000000"/>
        </w:rPr>
      </w:pPr>
      <w:r>
        <w:rPr>
          <w:color w:val="000000"/>
        </w:rPr>
        <w:t>3.1.1. Supabase: chuẩn bị PostgreSQL và bucket private; cấu hình DATABASE_URL, DIRECT_URL, TLS và connection pool; chạy migration có kiểm tra trước. Dùng kết nối direct hoặc session phù hợp cho migration [1].</w:t>
      </w:r>
    </w:p>
    <w:p w14:paraId="76262FA6" w14:textId="77777777" w:rsidR="00E2131E" w:rsidRDefault="00E2131E" w:rsidP="00E2131E">
      <w:pPr>
        <w:pStyle w:val="NormalWeb"/>
        <w:numPr>
          <w:ilvl w:val="1"/>
          <w:numId w:val="10"/>
        </w:numPr>
        <w:rPr>
          <w:color w:val="000000"/>
        </w:rPr>
      </w:pPr>
      <w:r>
        <w:rPr>
          <w:color w:val="000000"/>
        </w:rPr>
        <w:t>3.1.2. Render: triển khai Node.js theo render.yaml; thiết lập bí mật, PORT, /health/ready, origin của Vercel và SERVE_WEB=false để backend phục vụ API riêng.</w:t>
      </w:r>
    </w:p>
    <w:p w14:paraId="68829F4D" w14:textId="77777777" w:rsidR="00E2131E" w:rsidRDefault="00E2131E" w:rsidP="00E2131E">
      <w:pPr>
        <w:pStyle w:val="NormalWeb"/>
        <w:numPr>
          <w:ilvl w:val="1"/>
          <w:numId w:val="10"/>
        </w:numPr>
        <w:rPr>
          <w:color w:val="000000"/>
        </w:rPr>
      </w:pPr>
      <w:r>
        <w:rPr>
          <w:color w:val="000000"/>
        </w:rPr>
        <w:t>3.1.3. Vercel: cấu hình build React/Vite, thư mục output, rewrite API và SPA fallback trong vercel.json; đặt VITE_API_BASE_URL và VITE_SOCKET_URL rồi kiểm tra kết nối đến Render.</w:t>
      </w:r>
    </w:p>
    <w:p w14:paraId="60C38764"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3.2. Xây dựng quy trình triển khai và vận hành</w:t>
      </w:r>
    </w:p>
    <w:p w14:paraId="1E156549" w14:textId="77777777" w:rsidR="00E2131E" w:rsidRDefault="00E2131E" w:rsidP="00E2131E">
      <w:pPr>
        <w:pStyle w:val="NormalWeb"/>
        <w:numPr>
          <w:ilvl w:val="1"/>
          <w:numId w:val="10"/>
        </w:numPr>
        <w:rPr>
          <w:color w:val="000000"/>
        </w:rPr>
      </w:pPr>
      <w:r>
        <w:rPr>
          <w:color w:val="000000"/>
        </w:rPr>
        <w:t>3.2.1. Chạy pipeline CI và kiểm tra build; phát hành backend, migration và frontend theo thứ tự tương thích. Ghi nhận phiên bản mã nguồn, cấu hình và kết quả health check.</w:t>
      </w:r>
    </w:p>
    <w:p w14:paraId="35DB7597" w14:textId="77777777" w:rsidR="00E2131E" w:rsidRDefault="00E2131E" w:rsidP="00E2131E">
      <w:pPr>
        <w:pStyle w:val="NormalWeb"/>
        <w:numPr>
          <w:ilvl w:val="1"/>
          <w:numId w:val="10"/>
        </w:numPr>
        <w:rPr>
          <w:color w:val="000000"/>
        </w:rPr>
      </w:pPr>
      <w:r>
        <w:rPr>
          <w:color w:val="000000"/>
        </w:rPr>
        <w:t>3.2.2. Tách bí mật khỏi repository và frontend; cấu hình HTTPS, cookie, origin cho REST/Socket.IO. Bản demo tắt gửi email và sử dụng luồng admin duyệt xác minh tài khoản.</w:t>
      </w:r>
    </w:p>
    <w:p w14:paraId="1E156549" w14:textId="77777777" w:rsidR="00E2131E" w:rsidRDefault="00E2131E" w:rsidP="00E2131E">
      <w:pPr>
        <w:pStyle w:val="NormalWeb"/>
        <w:numPr>
          <w:ilvl w:val="1"/>
          <w:numId w:val="10"/>
        </w:numPr>
        <w:rPr>
          <w:color w:val="000000"/>
        </w:rPr>
      </w:pPr>
      <w:r>
        <w:rPr>
          <w:color w:val="000000"/>
        </w:rPr>
        <w:t>3.2.3. Lập phương án sao lưu và phục hồi riêng cho PostgreSQL và tệp Storage; thử phục hồi trong môi trường kiểm thử. Rollback ứng dụng phải kiểm tra tương thích với schema hiện có.</w:t>
      </w:r>
    </w:p>
    <w:p w14:paraId="60C38764"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3.3. Thử nghiệm chức năng và luồng tích hợp đám mây</w:t>
      </w:r>
    </w:p>
    <w:p w14:paraId="53B17A87" w14:textId="77777777" w:rsidR="00E2131E" w:rsidRDefault="00E2131E" w:rsidP="00E2131E">
      <w:pPr>
        <w:pStyle w:val="NormalWeb"/>
        <w:numPr>
          <w:ilvl w:val="1"/>
          <w:numId w:val="10"/>
        </w:numPr>
        <w:rPr>
          <w:color w:val="000000"/>
        </w:rPr>
      </w:pPr>
      <w:r>
        <w:rPr>
          <w:color w:val="000000"/>
        </w:rPr>
        <w:t>3.3.1. Thử đăng nhập và giữ phiên qua reload; đăng tin, tải ảnh, duyệt tin, tìm kiếm, tạo đơn, cập nhật trạng thái và chat bằng tài khoản kiểm thử.</w:t>
      </w:r>
    </w:p>
    <w:p w14:paraId="5AB664C8" w14:textId="77777777" w:rsidR="00E2131E" w:rsidRDefault="00E2131E" w:rsidP="00E2131E">
      <w:pPr>
        <w:pStyle w:val="NormalWeb"/>
        <w:numPr>
          <w:ilvl w:val="1"/>
          <w:numId w:val="10"/>
        </w:numPr>
        <w:rPr>
          <w:color w:val="000000"/>
        </w:rPr>
      </w:pPr>
      <w:r>
        <w:rPr>
          <w:color w:val="000000"/>
        </w:rPr>
        <w:t>3.3.2. Kiểm tra từ chối truy cập dữ liệu và ảnh không được phép; URL ký hết hạn; mở trực tiếp đường dẫn SPA; cookie và phân quyền qua proxy Vercel.</w:t>
      </w:r>
    </w:p>
    <w:p w14:paraId="53B17A87" w14:textId="77777777" w:rsidR="00E2131E" w:rsidRDefault="00E2131E" w:rsidP="00E2131E">
      <w:pPr>
        <w:pStyle w:val="NormalWeb"/>
        <w:numPr>
          <w:ilvl w:val="1"/>
          <w:numId w:val="10"/>
        </w:numPr>
        <w:rPr>
          <w:color w:val="000000"/>
        </w:rPr>
      </w:pPr>
      <w:r>
        <w:rPr>
          <w:color w:val="000000"/>
        </w:rPr>
        <w:t>3.3.3. Khởi động lại hoặc triển khai lại Render, kiểm tra dữ liệu và ảnh còn nguyên trên Supabase; ngắt rồi nối lại chat, xác minh lịch sử tin nhắn và khả năng phục hồi giao diện.</w:t>
      </w:r>
    </w:p>
    <w:p w14:paraId="60C38764"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3.4. Đánh giá vận hành và đặc tính điện toán đám mây</w:t>
      </w:r>
    </w:p>
    <w:p w14:paraId="55EA9961" w14:textId="77777777" w:rsidR="00E2131E" w:rsidRDefault="00E2131E" w:rsidP="00E2131E">
      <w:pPr>
        <w:pStyle w:val="NormalWeb"/>
        <w:numPr>
          <w:ilvl w:val="1"/>
          <w:numId w:val="10"/>
        </w:numPr>
        <w:rPr>
          <w:color w:val="000000"/>
        </w:rPr>
      </w:pPr>
      <w:r>
        <w:rPr>
          <w:color w:val="000000"/>
        </w:rPr>
        <w:t>3.4.1. Hiệu năng: đo P50/P95 thời gian phản hồi API, tải trang và độ trễ chat ở các mức tải kiểm soát; tách kết quả khi backend đã sẵn sàng và khi cold start. Ghi rõ vùng, dữ liệu, số lượt đo và tỷ lệ lỗi.</w:t>
      </w:r>
    </w:p>
    <w:p w14:paraId="240B0857" w14:textId="77777777" w:rsidR="00E2131E" w:rsidRDefault="00E2131E" w:rsidP="00E2131E">
      <w:pPr>
        <w:pStyle w:val="NormalWeb"/>
        <w:numPr>
          <w:ilvl w:val="1"/>
          <w:numId w:val="10"/>
        </w:numPr>
        <w:rPr>
          <w:color w:val="000000"/>
        </w:rPr>
      </w:pPr>
      <w:r>
        <w:rPr>
          <w:color w:val="000000"/>
        </w:rPr>
        <w:t>3.4.2. Tính sẵn sàng và bền vững: quan sát health check, gián đoạn khi restart và thời gian phục hồi; xác minh dữ liệu sau redeploy. Đánh giá ảnh hưởng của chế độ ngủ và hệ thống tệp tạm thời trên Render Free [5].</w:t>
      </w:r>
    </w:p>
    <w:p w14:paraId="55EA9961" w14:textId="77777777" w:rsidR="00E2131E" w:rsidRDefault="00E2131E" w:rsidP="00E2131E">
      <w:pPr>
        <w:pStyle w:val="NormalWeb"/>
        <w:numPr>
          <w:ilvl w:val="1"/>
          <w:numId w:val="10"/>
        </w:numPr>
        <w:rPr>
          <w:color w:val="000000"/>
        </w:rPr>
      </w:pPr>
      <w:r>
        <w:rPr>
          <w:color w:val="000000"/>
        </w:rPr>
        <w:t>3.4.3. Chi phí và giới hạn: tổng hợp tài nguyên backend, dung lượng database/Storage và băng thông; so sánh kịch bản demo với nhu cầu sử dụng tăng. Đối chiếu hạn mức tại thời điểm thử nghiệm và đề xuất ngưỡng nâng gói.</w:t>
      </w:r>
    </w:p>
    <w:p w14:paraId="240B0857" w14:textId="77777777" w:rsidR="00E2131E" w:rsidRDefault="00E2131E" w:rsidP="00E2131E">
      <w:pPr>
        <w:pStyle w:val="NormalWeb"/>
        <w:numPr>
          <w:ilvl w:val="1"/>
          <w:numId w:val="10"/>
        </w:numPr>
        <w:rPr>
          <w:color w:val="000000"/>
        </w:rPr>
      </w:pPr>
      <w:r>
        <w:rPr>
          <w:color w:val="000000"/>
        </w:rPr>
        <w:t>3.4.4. Khả năng mở rộng và kết luận: đánh giá tăng tài nguyên API, tối ưu truy vấn và pool; xác định yêu cầu đồng bộ Socket.IO, tác vụ nền khi có nhiều instance. Tổng hợp ưu điểm, hạn chế và hướng phát triển.</w:t>
      </w:r>
    </w:p>
    <w:p w14:paraId="60C38764" w14:textId="77777777"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Tài liệu tham khảo chính</w:t>
      </w:r>
    </w:p>
    <w:p w14:paraId="482E0163"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Supabase — </w:t>
      </w:r>
      <w:hyperlink r:id="rIdReMarketSource1">
        <w:r>
          <w:rPr>
            <w:rFonts w:ascii="Times New Roman" w:eastAsia="Times New Roman" w:hAnsi="Times New Roman" w:cs="Times New Roman"/>
            <w:color w:val="000000"/>
            <w:kern w:val="0"/>
            <w14:ligatures w14:val="none"/>
            <w:u w:val="single"/>
          </w:rPr>
          <w:t>Kết nối PostgreSQL và connection pooler</w:t>
        </w:r>
      </w:hyperlink>
    </w:p>
    <w:p w14:paraId="482E0163"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Supabase — </w:t>
      </w:r>
      <w:hyperlink r:id="rIdReMarketSource2">
        <w:r>
          <w:rPr>
            <w:rFonts w:ascii="Times New Roman" w:eastAsia="Times New Roman" w:hAnsi="Times New Roman" w:cs="Times New Roman"/>
            <w:color w:val="000000"/>
            <w:kern w:val="0"/>
            <w14:ligatures w14:val="none"/>
            <w:u w:val="single"/>
          </w:rPr>
          <w:t>Bucket private và URL ký có thời hạn</w:t>
        </w:r>
      </w:hyperlink>
    </w:p>
    <w:p w14:paraId="482E0163"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Vercel — </w:t>
      </w:r>
      <w:hyperlink r:id="rIdReMarketSource3">
        <w:r>
          <w:rPr>
            <w:rFonts w:ascii="Times New Roman" w:eastAsia="Times New Roman" w:hAnsi="Times New Roman" w:cs="Times New Roman"/>
            <w:color w:val="000000"/>
            <w:kern w:val="0"/>
            <w14:ligatures w14:val="none"/>
            <w:u w:val="single"/>
          </w:rPr>
          <w:t>Rewrites và chuyển tiếp API đến dịch vụ bên ngoài</w:t>
        </w:r>
      </w:hyperlink>
    </w:p>
    <w:p w14:paraId="482E0163"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Render — </w:t>
      </w:r>
      <w:hyperlink r:id="rIdReMarketSource4">
        <w:r>
          <w:rPr>
            <w:rFonts w:ascii="Times New Roman" w:eastAsia="Times New Roman" w:hAnsi="Times New Roman" w:cs="Times New Roman"/>
            <w:color w:val="000000"/>
            <w:kern w:val="0"/>
            <w14:ligatures w14:val="none"/>
            <w:u w:val="single"/>
          </w:rPr>
          <w:t>WebSockets trên Render</w:t>
        </w:r>
      </w:hyperlink>
    </w:p>
    <w:p w14:paraId="482E0163" w14:textId="77777777" w:rsidR="00E2131E" w:rsidRPr="00E2131E" w:rsidRDefault="00E2131E" w:rsidP="00E213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Render — </w:t>
      </w:r>
      <w:hyperlink r:id="rIdReMarketSource5">
        <w:r>
          <w:rPr>
            <w:rFonts w:ascii="Times New Roman" w:eastAsia="Times New Roman" w:hAnsi="Times New Roman" w:cs="Times New Roman"/>
            <w:color w:val="000000"/>
            <w:kern w:val="0"/>
            <w14:ligatures w14:val="none"/>
            <w:u w:val="single"/>
          </w:rPr>
          <w:t>Giới hạn vận hành dịch vụ miễn phí</w:t>
        </w:r>
      </w:hyperlink>
    </w:p>
    <w:sectPr w:rsidR="001070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F1D2C"/>
    <w:multiLevelType w:val="multilevel"/>
    <w:tmpl w:val="CC20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3ACE"/>
    <w:multiLevelType w:val="multilevel"/>
    <w:tmpl w:val="53E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B38C1"/>
    <w:multiLevelType w:val="multilevel"/>
    <w:tmpl w:val="F44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381"/>
    <w:multiLevelType w:val="multilevel"/>
    <w:tmpl w:val="83F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96A61"/>
    <w:multiLevelType w:val="multilevel"/>
    <w:tmpl w:val="BF46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A2EDD"/>
    <w:multiLevelType w:val="multilevel"/>
    <w:tmpl w:val="2686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063B9"/>
    <w:multiLevelType w:val="multilevel"/>
    <w:tmpl w:val="0B0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8013A"/>
    <w:multiLevelType w:val="multilevel"/>
    <w:tmpl w:val="7ED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011F1"/>
    <w:multiLevelType w:val="multilevel"/>
    <w:tmpl w:val="0E3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34B6B"/>
    <w:multiLevelType w:val="multilevel"/>
    <w:tmpl w:val="9940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11883">
    <w:abstractNumId w:val="9"/>
  </w:num>
  <w:num w:numId="2" w16cid:durableId="530925476">
    <w:abstractNumId w:val="7"/>
  </w:num>
  <w:num w:numId="3" w16cid:durableId="646471652">
    <w:abstractNumId w:val="2"/>
  </w:num>
  <w:num w:numId="4" w16cid:durableId="1847400018">
    <w:abstractNumId w:val="6"/>
  </w:num>
  <w:num w:numId="5" w16cid:durableId="811285772">
    <w:abstractNumId w:val="1"/>
  </w:num>
  <w:num w:numId="6" w16cid:durableId="500318330">
    <w:abstractNumId w:val="3"/>
  </w:num>
  <w:num w:numId="7" w16cid:durableId="599683616">
    <w:abstractNumId w:val="5"/>
  </w:num>
  <w:num w:numId="8" w16cid:durableId="2069380573">
    <w:abstractNumId w:val="0"/>
  </w:num>
  <w:num w:numId="9" w16cid:durableId="995769910">
    <w:abstractNumId w:val="8"/>
  </w:num>
  <w:num w:numId="10" w16cid:durableId="120366569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1E"/>
    <w:rsid w:val="001070E8"/>
    <w:rsid w:val="0016295B"/>
    <w:rsid w:val="00602C7E"/>
    <w:rsid w:val="00841CB0"/>
    <w:rsid w:val="009439A5"/>
    <w:rsid w:val="00E2131E"/>
    <w:rsid w:val="00FE281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50D841"/>
  <w15:chartTrackingRefBased/>
  <w15:docId w15:val="{98482C7D-BA5B-1046-8C96-4C7BDB16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1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1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1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1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31E"/>
    <w:rPr>
      <w:rFonts w:eastAsiaTheme="majorEastAsia" w:cstheme="majorBidi"/>
      <w:color w:val="272727" w:themeColor="text1" w:themeTint="D8"/>
    </w:rPr>
  </w:style>
  <w:style w:type="paragraph" w:styleId="Title">
    <w:name w:val="Title"/>
    <w:basedOn w:val="Normal"/>
    <w:next w:val="Normal"/>
    <w:link w:val="TitleChar"/>
    <w:uiPriority w:val="10"/>
    <w:qFormat/>
    <w:rsid w:val="00E2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31E"/>
    <w:pPr>
      <w:spacing w:before="160"/>
      <w:jc w:val="center"/>
    </w:pPr>
    <w:rPr>
      <w:i/>
      <w:iCs/>
      <w:color w:val="404040" w:themeColor="text1" w:themeTint="BF"/>
    </w:rPr>
  </w:style>
  <w:style w:type="character" w:customStyle="1" w:styleId="QuoteChar">
    <w:name w:val="Quote Char"/>
    <w:basedOn w:val="DefaultParagraphFont"/>
    <w:link w:val="Quote"/>
    <w:uiPriority w:val="29"/>
    <w:rsid w:val="00E2131E"/>
    <w:rPr>
      <w:i/>
      <w:iCs/>
      <w:color w:val="404040" w:themeColor="text1" w:themeTint="BF"/>
    </w:rPr>
  </w:style>
  <w:style w:type="paragraph" w:styleId="ListParagraph">
    <w:name w:val="List Paragraph"/>
    <w:basedOn w:val="Normal"/>
    <w:uiPriority w:val="34"/>
    <w:qFormat/>
    <w:rsid w:val="00E2131E"/>
    <w:pPr>
      <w:ind w:left="720"/>
      <w:contextualSpacing/>
    </w:pPr>
  </w:style>
  <w:style w:type="character" w:styleId="IntenseEmphasis">
    <w:name w:val="Intense Emphasis"/>
    <w:basedOn w:val="DefaultParagraphFont"/>
    <w:uiPriority w:val="21"/>
    <w:qFormat/>
    <w:rsid w:val="00E2131E"/>
    <w:rPr>
      <w:i/>
      <w:iCs/>
      <w:color w:val="2F5496" w:themeColor="accent1" w:themeShade="BF"/>
    </w:rPr>
  </w:style>
  <w:style w:type="paragraph" w:styleId="IntenseQuote">
    <w:name w:val="Intense Quote"/>
    <w:basedOn w:val="Normal"/>
    <w:next w:val="Normal"/>
    <w:link w:val="IntenseQuoteChar"/>
    <w:uiPriority w:val="30"/>
    <w:qFormat/>
    <w:rsid w:val="00E21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31E"/>
    <w:rPr>
      <w:i/>
      <w:iCs/>
      <w:color w:val="2F5496" w:themeColor="accent1" w:themeShade="BF"/>
    </w:rPr>
  </w:style>
  <w:style w:type="character" w:styleId="IntenseReference">
    <w:name w:val="Intense Reference"/>
    <w:basedOn w:val="DefaultParagraphFont"/>
    <w:uiPriority w:val="32"/>
    <w:qFormat/>
    <w:rsid w:val="00E2131E"/>
    <w:rPr>
      <w:b/>
      <w:bCs/>
      <w:smallCaps/>
      <w:color w:val="2F5496" w:themeColor="accent1" w:themeShade="BF"/>
      <w:spacing w:val="5"/>
    </w:rPr>
  </w:style>
  <w:style w:type="paragraph" w:styleId="NormalWeb">
    <w:name w:val="Normal (Web)"/>
    <w:basedOn w:val="Normal"/>
    <w:uiPriority w:val="99"/>
    <w:semiHidden/>
    <w:unhideWhenUsed/>
    <w:rsid w:val="00E213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2131E"/>
  </w:style>
  <w:style w:type="character" w:styleId="HTMLCode">
    <w:name w:val="HTML Code"/>
    <w:basedOn w:val="DefaultParagraphFont"/>
    <w:uiPriority w:val="99"/>
    <w:semiHidden/>
    <w:unhideWhenUsed/>
    <w:rsid w:val="00E213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ReMarketSource1" Type="http://schemas.openxmlformats.org/officeDocument/2006/relationships/hyperlink" Target="https://supabase.com/docs/guides/database/connecting-to-postgres" TargetMode="External"/><Relationship Id="rIdReMarketSource2" Type="http://schemas.openxmlformats.org/officeDocument/2006/relationships/hyperlink" Target="https://supabase.com/docs/guides/storage/buckets/fundamentals" TargetMode="External"/><Relationship Id="rIdReMarketSource3" Type="http://schemas.openxmlformats.org/officeDocument/2006/relationships/hyperlink" Target="https://vercel.com/docs/routing/rewrites" TargetMode="External"/><Relationship Id="rIdReMarketSource4" Type="http://schemas.openxmlformats.org/officeDocument/2006/relationships/hyperlink" Target="https://render.com/docs/websocket" TargetMode="External"/><Relationship Id="rIdReMarketSource5" Type="http://schemas.openxmlformats.org/officeDocument/2006/relationships/hyperlink" Target="https://render.com/docs/f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ReMarket ứng dụng điện toán đám mây</dc:title>
  <dc:subject/>
  <dc:creator>ReMarket</dc:creator>
  <cp:keywords/>
  <dc:description/>
  <cp:lastModifiedBy>ReMarket</cp:lastModifiedBy>
  <cp:revision>1</cp:revision>
  <dcterms:created xsi:type="dcterms:W3CDTF">2026-10-26T00:27:00Z</dcterms:created>
  <dcterms:modified xsi:type="dcterms:W3CDTF">2026-10-26T00:29:00Z</dcterms:modified>
</cp:coreProperties>
</file>