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Khách Sạn Boutique &amp; Di Sản Quanh Bến Thành: Bản Đồ Nghỉ Dưỡng Thượng Lưu Giữa Lòng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["Khách Sạn &amp; Nghỉ Dưỡng", "Cẩm Nang Du Lịch Sài Gòn", "Kinh Nghiệm Thực Địa"]  |  ⏱️ Thời gian đọc: 13 phút</w:t>
              <w:br/>
              <w:t>📅 Cập nhật: 2026-09-07  |  ✍️ Tác giả: The Rice Tour Editorial</w:t>
              <w:br/>
              <w:t>🏷️ Thẻ từ khóa: ["Khách sạn boutique", "Khách sạn di sản", "Chợ Bến Thành", "Quận 1", "Indochine Heritage",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Khách Sạn &amp; Không Gian Nghỉ Dưỡng | 📅 Cập nhật: Năm 2026</w:t>
              <w:br/>
              <w:t>📍 Phạm vi tọa độ: Bán kính 200m – 900m quanh Chợ Bến Thành (Lê Lai, Đồng Khởi, Thủ Khoa Huân, Lê Thánh Tôn)</w:t>
              <w:br/>
              <w:t>🛏️ Phong cách kiến trúc: Di sản thuộc địa Pháp (Colonial Heritage), Đông Dương tân cổ điển &amp; Tropical Modernism</w:t>
              <w:br/>
              <w:t>💵 Mức giá tham khảo 2026: 2.200.000 – 6.800.000 VNĐ / đêm phòng tiêu chuẩn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Trải Nghiệm Lưu Trú Mang Chiều Sâu Văn Hóa</w:t>
      </w:r>
    </w:p>
    <w:p>
      <w:pPr>
        <w:spacing w:before="40" w:after="120" w:line="276" w:lineRule="auto"/>
      </w:pPr>
      <w:r>
        <w:rPr>
          <w:rFonts w:ascii="Calibri" w:hAnsi="Calibri"/>
          <w:color w:val="1E293B"/>
          <w:sz w:val="21"/>
        </w:rP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40" w:after="120" w:line="276" w:lineRule="auto"/>
      </w:pPr>
      <w:r>
        <w:rPr>
          <w:rFonts w:ascii="Calibri" w:hAnsi="Calibri"/>
          <w:color w:val="1E293B"/>
          <w:sz w:val="21"/>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jc w:val="center"/>
      </w:pPr>
      <w:r>
        <w:rPr>
          <w:color w:val="CBD5E1"/>
        </w:rPr>
        <w:t>―――――――――――――――――――――――――――――――――――――――――――――</w:t>
      </w:r>
    </w:p>
    <w:p>
      <w:pPr>
        <w:keepNext/>
        <w:spacing w:before="320" w:after="120" w:line="276" w:lineRule="auto"/>
      </w:pPr>
      <w:r>
        <w:rPr>
          <w:rFonts w:ascii="Calibri" w:hAnsi="Calibri"/>
          <w:b/>
          <w:color w:val="1B365D"/>
          <w:sz w:val="32"/>
        </w:rPr>
        <w:t>2. Tiêu Chuẩn Lựa Chọn Khách Sạn Boutique Chuẩn "GUU"</w:t>
      </w:r>
    </w:p>
    <w:p>
      <w:pPr>
        <w:spacing w:before="40" w:after="120" w:line="276" w:lineRule="auto"/>
      </w:pPr>
      <w:r>
        <w:rPr>
          <w:rFonts w:ascii="Calibri" w:hAnsi="Calibri"/>
          <w:color w:val="1E293B"/>
          <w:sz w:val="21"/>
        </w:rPr>
        <w:t>Một khách sạn boutique di sản xuất sắc quanh Chợ Bến Thành phải đáp ứng những tiêu chí khắt khe:</w:t>
      </w:r>
    </w:p>
    <w:p>
      <w:pPr>
        <w:pStyle w:val="ListNumber"/>
        <w:spacing w:before="20" w:after="40" w:line="276" w:lineRule="auto"/>
      </w:pPr>
      <w:r>
        <w:rPr>
          <w:rFonts w:ascii="Calibri" w:hAnsi="Calibri"/>
          <w:b/>
          <w:color w:val="1E293B"/>
          <w:sz w:val="20"/>
        </w:rPr>
        <w:t>Bản sắc kiến trúc độc bản:</w:t>
      </w:r>
      <w:r>
        <w:rPr>
          <w:rFonts w:ascii="Calibri" w:hAnsi="Calibri"/>
          <w:color w:val="1E293B"/>
          <w:sz w:val="20"/>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20" w:after="40" w:line="276" w:lineRule="auto"/>
      </w:pPr>
      <w:r>
        <w:rPr>
          <w:rFonts w:ascii="Calibri" w:hAnsi="Calibri"/>
          <w:b/>
          <w:color w:val="1E293B"/>
          <w:sz w:val="20"/>
        </w:rPr>
        <w:t>Quy mô vừa phải &amp; Dịch vụ cá nhân hóa (Bespoke Concierge):</w:t>
      </w:r>
      <w:r>
        <w:rPr>
          <w:rFonts w:ascii="Calibri" w:hAnsi="Calibri"/>
          <w:color w:val="1E293B"/>
          <w:sz w:val="20"/>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20" w:after="40" w:line="276" w:lineRule="auto"/>
      </w:pPr>
      <w:r>
        <w:rPr>
          <w:rFonts w:ascii="Calibri" w:hAnsi="Calibri"/>
          <w:b/>
          <w:color w:val="1E293B"/>
          <w:sz w:val="20"/>
        </w:rPr>
        <w:t>Vị trí đi bộ thuận tiện (Walkability):</w:t>
      </w:r>
      <w:r>
        <w:rPr>
          <w:rFonts w:ascii="Calibri" w:hAnsi="Calibri"/>
          <w:color w:val="1E293B"/>
          <w:sz w:val="20"/>
        </w:rPr>
        <w:t xml:space="preserve"> Tọa lạc trong cự ly đi bộ dưới 12 phút tới Chợ Bến Thành, ga ngầm Metro và các bảo tàng nghệ thuật lân cận.</w:t>
      </w:r>
    </w:p>
    <w:p>
      <w:pPr>
        <w:pStyle w:val="ListNumber"/>
        <w:spacing w:before="20" w:after="40" w:line="276" w:lineRule="auto"/>
      </w:pPr>
      <w:r>
        <w:rPr>
          <w:rFonts w:ascii="Calibri" w:hAnsi="Calibri"/>
          <w:b/>
          <w:color w:val="1E293B"/>
          <w:sz w:val="20"/>
        </w:rPr>
        <w:t>Trải nghiệm ẩm thực &amp; Thư giãn tinh tế:</w:t>
      </w:r>
      <w:r>
        <w:rPr>
          <w:rFonts w:ascii="Calibri" w:hAnsi="Calibri"/>
          <w:color w:val="1E293B"/>
          <w:sz w:val="20"/>
        </w:rPr>
        <w:t xml:space="preserve"> Sở hữu nhà hàng phục vụ thực đơn Fusion cao cấp, quầy bar tầng thượng ngắm hoàng hôn và dịch vụ trà chiều truyền thống miễn phí.</w:t>
      </w:r>
    </w:p>
    <w:p>
      <w:pPr>
        <w:spacing w:before="120" w:after="120"/>
        <w:jc w:val="center"/>
      </w:pPr>
      <w:r>
        <w:rPr>
          <w:color w:val="CBD5E1"/>
        </w:rPr>
        <w:t>―――――――――――――――――――――――――――――――――――――――――――――</w:t>
      </w:r>
    </w:p>
    <w:p>
      <w:pPr>
        <w:keepNext/>
        <w:spacing w:before="320" w:after="120" w:line="276" w:lineRule="auto"/>
      </w:pPr>
      <w:r>
        <w:rPr>
          <w:rFonts w:ascii="Calibri" w:hAnsi="Calibri"/>
          <w:b/>
          <w:color w:val="1B365D"/>
          <w:sz w:val="32"/>
        </w:rPr>
        <w:t>3. Top 5 Khách Sạn Boutique &amp; Di Sản Xuất Sắc Nhất Quanh Bến Thành</w:t>
      </w:r>
    </w:p>
    <w:p>
      <w:pPr>
        <w:spacing w:before="40" w:after="120" w:line="276" w:lineRule="auto"/>
      </w:pPr>
      <w:r>
        <w:rPr>
          <w:rFonts w:ascii="Calibri" w:hAnsi="Calibri"/>
          <w:color w:val="1E293B"/>
          <w:sz w:val="21"/>
        </w:rPr>
        <w:t>Dưới đây là 5 biểu tượng lưu trú hàng đầu được The Rice Tour tuyển chọn và kiểm định thực địa:</w:t>
      </w:r>
    </w:p>
    <w:p>
      <w:pPr>
        <w:keepNext/>
        <w:spacing w:before="240" w:after="80" w:line="276" w:lineRule="auto"/>
      </w:pPr>
      <w:r>
        <w:rPr>
          <w:rFonts w:ascii="Calibri" w:hAnsi="Calibri"/>
          <w:b/>
          <w:color w:val="D97706"/>
          <w:sz w:val="26"/>
        </w:rPr>
        <w:t>1. The Myst Dong Khoi – Bản Tình Ca Đóng Tàu Ba Son &amp; Hồn Phố Cổ</w:t>
      </w:r>
    </w:p>
    <w:p>
      <w:pPr>
        <w:spacing w:before="40" w:after="120" w:line="276" w:lineRule="auto"/>
      </w:pPr>
      <w:r>
        <w:rPr>
          <w:rFonts w:ascii="Calibri" w:hAnsi="Calibri"/>
          <w:color w:val="1E293B"/>
          <w:sz w:val="21"/>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6–8 Hồ Huấn Nghiệp, Phường Bến Nghé, Quận 1 (cách Bến Thành 850m).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Hồ bơi vô cực ốp đá mosaic xanh ngọc trên tầng 14, tiệc trà chiều cao cấp miễn phí mỗi ngày dành cho mọi khách lưu trú.</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3.800.000 – 6.500.000 VNĐ / đêm.</w:t>
      </w:r>
    </w:p>
    <w:p>
      <w:pPr>
        <w:keepNext/>
        <w:spacing w:before="240" w:after="80" w:line="276" w:lineRule="auto"/>
      </w:pPr>
      <w:r>
        <w:rPr>
          <w:rFonts w:ascii="Calibri" w:hAnsi="Calibri"/>
          <w:b/>
          <w:color w:val="D97706"/>
          <w:sz w:val="26"/>
        </w:rPr>
        <w:t>2. Silverland Yen Hotel – Ốc Đảo Tĩnh Lặng Sau Lưng Chợ Bến Thành</w:t>
      </w:r>
    </w:p>
    <w:p>
      <w:pPr>
        <w:spacing w:before="40" w:after="120" w:line="276" w:lineRule="auto"/>
      </w:pPr>
      <w:r>
        <w:rPr>
          <w:rFonts w:ascii="Calibri" w:hAnsi="Calibri"/>
          <w:color w:val="1E293B"/>
          <w:sz w:val="21"/>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73–75 Thủ Khoa Huân, Phường Bến Thành, Quận 1 (cách chợ 250m).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Sử dụng gỗ mộc sáng màu, đá xám tự nhiên và tiểu cảnh nước róc rách ngay tại sảnh chờ, xua tan hoàn toàn cái oi bức của phố thị.</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Bể sục Jacuzzi ngoài trời trên tầng thượng nhìn thẳng sang tháp đồng hồ Bến Thành, phòng xông hơi thảo mộc và tiệc trà chiều ấm cúng.</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2.200.000 – 3.800.000 VNĐ / đêm.</w:t>
      </w:r>
    </w:p>
    <w:p>
      <w:pPr>
        <w:keepNext/>
        <w:spacing w:before="240" w:after="80" w:line="276" w:lineRule="auto"/>
      </w:pPr>
      <w:r>
        <w:rPr>
          <w:rFonts w:ascii="Calibri" w:hAnsi="Calibri"/>
          <w:b/>
          <w:color w:val="D97706"/>
          <w:sz w:val="26"/>
        </w:rPr>
        <w:t>3. Hotel Continental Saigon – Khách Sạn Cổ Kính Nhất Việt Nam (Khánh Thành 1880)</w:t>
      </w:r>
    </w:p>
    <w:p>
      <w:pPr>
        <w:spacing w:before="40" w:after="120" w:line="276" w:lineRule="auto"/>
      </w:pPr>
      <w:r>
        <w:rPr>
          <w:rFonts w:ascii="Calibri" w:hAnsi="Calibri"/>
          <w:color w:val="1E293B"/>
          <w:sz w:val="21"/>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132–134 Đồng Khởi, Phường Bến Nghé, Quận 1 (cách Bến Thành 750m).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20" w:after="40" w:line="276" w:lineRule="auto"/>
      </w:pPr>
      <w:r>
        <w:rPr>
          <w:rFonts w:ascii="Calibri" w:hAnsi="Calibri"/>
          <w:b/>
          <w:color w:val="1E293B"/>
          <w:sz w:val="20"/>
        </w:rPr>
        <w:t>Trải nghiệm lịch sử:</w:t>
      </w:r>
      <w:r>
        <w:rPr>
          <w:rFonts w:ascii="Calibri" w:hAnsi="Calibri"/>
          <w:color w:val="1E293B"/>
          <w:sz w:val="20"/>
        </w:rPr>
        <w:t xml:space="preserve"> Ngồi nhâm nhi tách cà phê tại quán Continental Corner ngoài hàng hiên, ngắm dòng người qua lại trên đại lộ Đồng Khởi như những chính khách thế kỷ trước.</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3.200.000 – 5.500.000 VNĐ / đêm.</w:t>
      </w:r>
    </w:p>
    <w:p>
      <w:pPr>
        <w:keepNext/>
        <w:spacing w:before="240" w:after="80" w:line="276" w:lineRule="auto"/>
      </w:pPr>
      <w:r>
        <w:rPr>
          <w:rFonts w:ascii="Calibri" w:hAnsi="Calibri"/>
          <w:b/>
          <w:color w:val="D97706"/>
          <w:sz w:val="26"/>
        </w:rPr>
        <w:t>4. La Siesta Premium Sai Gon – Đẳng Cấp Indochine Quyến Rũ</w:t>
      </w:r>
    </w:p>
    <w:p>
      <w:pPr>
        <w:spacing w:before="40" w:after="120" w:line="276" w:lineRule="auto"/>
      </w:pPr>
      <w:r>
        <w:rPr>
          <w:rFonts w:ascii="Calibri" w:hAnsi="Calibri"/>
          <w:color w:val="1E293B"/>
          <w:sz w:val="21"/>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180–188 Lý Tự Trọng, Phường Bến Thành, Quận 1 (cách chợ 350m).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Cầu thang xoắn ốc tuyệt mỹ tại sảnh chính, tranh tường sơn mài vẽ thiếu nữ Sài Gòn xưa và phòng tắm ốp đá cẩm thạch trắng Carrara sang trọng.</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Sky Bar tầng thượng và hồ bơi chân mây ngắm trọn vẹn hoàng hôn buông xuống trung tâm Quận 1.</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2.800.000 – 4.800.000 VNĐ / đêm.</w:t>
      </w:r>
    </w:p>
    <w:p>
      <w:pPr>
        <w:keepNext/>
        <w:spacing w:before="240" w:after="80" w:line="276" w:lineRule="auto"/>
      </w:pPr>
      <w:r>
        <w:rPr>
          <w:rFonts w:ascii="Calibri" w:hAnsi="Calibri"/>
          <w:b/>
          <w:color w:val="D97706"/>
          <w:sz w:val="26"/>
        </w:rPr>
        <w:t>5. Fusion Original Saigon Centre – Phong Cách Đương Đại Trên Tuyến Metro</w:t>
      </w:r>
    </w:p>
    <w:p>
      <w:pPr>
        <w:spacing w:before="40" w:after="120" w:line="276" w:lineRule="auto"/>
      </w:pPr>
      <w:r>
        <w:rPr>
          <w:rFonts w:ascii="Calibri" w:hAnsi="Calibri"/>
          <w:color w:val="1E293B"/>
          <w:sz w:val="21"/>
        </w:rPr>
        <w:t>Nằm bên trong tòa tháp phức hợp Saigon Centre (Takashimaya) trên đại lộ Lê Lợi, kết nối trực tiếp với ga ngầm Metro Bến Thành qua hầm đi bộ ngầm hiện đại.</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65 Lê Lợi, Phường Bến Nghé, Quận 1 (cách Bến Thành 200m).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Tôn vinh tà áo dài truyền thống qua các bức họa nghệ thuật khổ lớn; nội thất tối giản hiện đại phối màu cam ấm và xám tro cao cấp.</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Trải nghiệm ẩm thực "All-day Breakfast", phòng gym chuyên nghiệp và thang máy riêng dẫn thẳng xuống trung tâm mua sắm Takashimaya.</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3.500.000 – 6.800.000 VNĐ / đêm.</w:t>
      </w:r>
    </w:p>
    <w:p>
      <w:pPr>
        <w:spacing w:before="120" w:after="120"/>
        <w:jc w:val="center"/>
      </w:pPr>
      <w:r>
        <w:rPr>
          <w:color w:val="CBD5E1"/>
        </w:rPr>
        <w:t>―――――――――――――――――――――――――――――――――――――――――――――</w:t>
      </w:r>
    </w:p>
    <w:p>
      <w:pPr>
        <w:keepNext/>
        <w:spacing w:before="320" w:after="120" w:line="276" w:lineRule="auto"/>
      </w:pPr>
      <w:r>
        <w:rPr>
          <w:rFonts w:ascii="Calibri" w:hAnsi="Calibri"/>
          <w:b/>
          <w:color w:val="1B365D"/>
          <w:sz w:val="32"/>
        </w:rPr>
        <w:t>4. Bảng So Sánh Chi Tiết Các Khách Sạn Boutique Quanh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Tên Khách Sạn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Cự Ly Đến Bến Thành</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Phong Cách Kiến Trúc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Tiện Ích Độc Đáo</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Myst Dong Khoi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850m (11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Đóng tàu Ba Son &amp; Tropical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Bồn tắm đá ban công, trà chiều miễn phí, rooftop pool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3.800.000 – 6.500.000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Silverland Yen Hotel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Zen Modern &amp; Gỗ Mộc</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Jacuzzi rooftop view chợ, tiệc trà chiều, gần Tao Đàn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2.200.000 – 3.800.000 VNĐ</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Hotel Continental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750m (9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Thuộc địa Pháp cổ điển (1880)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Sân vườn đại thụ trăm tuổi, hiên cà phê lịch sử</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3.200.000 – 5.500.000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La Siesta Premium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350m (4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Tân cổ điển Indochine sang trọng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Hồ bơi vô cực tầng thượng, spa thảo mộc, sky bar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2.800.000 – 4.800.000 VNĐ</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Fusion Original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200m (2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Nghệ thuật Á Đông đương đại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Kết nối hầm Metro số 1, ẩm thực linh hoạt, Takashimaya</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3.500.000 – 6.800.000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Kinh Nghiệm Đặt Phòng &amp; Đặc Quyền Dành Cho Khách "Có GUU"</w:t>
      </w:r>
    </w:p>
    <w:p>
      <w:pPr>
        <w:pStyle w:val="ListNumber"/>
        <w:spacing w:before="20" w:after="40" w:line="276" w:lineRule="auto"/>
      </w:pPr>
      <w:r>
        <w:rPr>
          <w:rFonts w:ascii="Calibri" w:hAnsi="Calibri"/>
          <w:b/>
          <w:color w:val="1E293B"/>
          <w:sz w:val="20"/>
        </w:rPr>
        <w:t>Đặt phòng sớm trước 3–4 tuần trong mùa cao điểm:</w:t>
      </w:r>
      <w:r>
        <w:rPr>
          <w:rFonts w:ascii="Calibri" w:hAnsi="Calibri"/>
          <w:color w:val="1E293B"/>
          <w:sz w:val="20"/>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20" w:after="40" w:line="276" w:lineRule="auto"/>
      </w:pPr>
      <w:r>
        <w:rPr>
          <w:rFonts w:ascii="Calibri" w:hAnsi="Calibri"/>
          <w:b/>
          <w:color w:val="1E293B"/>
          <w:sz w:val="20"/>
        </w:rPr>
        <w:t>Yêu cầu phòng có ban công hoặc view mở:</w:t>
      </w:r>
      <w:r>
        <w:rPr>
          <w:rFonts w:ascii="Calibri" w:hAnsi="Calibri"/>
          <w:color w:val="1E293B"/>
          <w:sz w:val="20"/>
        </w:rPr>
        <w:t xml:space="preserve"> Khi đặt phòng, hãy ghi chú yêu cầu tầng cao (high floor) hoặc phòng có ban công mở nhìn ra khoảng xanh cây xanh để tận hưởng trọn vẹn luồng gió tự nhiên.</w:t>
      </w:r>
    </w:p>
    <w:p>
      <w:pPr>
        <w:pStyle w:val="ListNumber"/>
        <w:spacing w:before="20" w:after="40" w:line="276" w:lineRule="auto"/>
      </w:pPr>
      <w:r>
        <w:rPr>
          <w:rFonts w:ascii="Calibri" w:hAnsi="Calibri"/>
          <w:b/>
          <w:color w:val="1E293B"/>
          <w:sz w:val="20"/>
        </w:rPr>
        <w:t>Tận dụng các đặc quyền bao gồm:</w:t>
      </w:r>
      <w:r>
        <w:rPr>
          <w:rFonts w:ascii="Calibri" w:hAnsi="Calibri"/>
          <w:color w:val="1E293B"/>
          <w:sz w:val="20"/>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jc w:val="center"/>
      </w:pPr>
      <w:r>
        <w:rPr>
          <w:color w:val="CBD5E1"/>
        </w:rPr>
        <w:t>―――――――――――――――――――――――――――――――――――――――――――――</w:t>
      </w:r>
    </w:p>
    <w:p>
      <w:pPr>
        <w:keepNext/>
        <w:spacing w:before="320" w:after="120" w:line="276" w:lineRule="auto"/>
      </w:pPr>
      <w:r>
        <w:rPr>
          <w:rFonts w:ascii="Calibri" w:hAnsi="Calibri"/>
          <w:b/>
          <w:color w:val="1B365D"/>
          <w:sz w:val="32"/>
        </w:rPr>
        <w:t>6. Lời Kết: Chạm Vào Giấc Mơ Đông Dương Giữa Lòng Thành Phố</w:t>
      </w:r>
    </w:p>
    <w:p>
      <w:pPr>
        <w:spacing w:before="40" w:after="120" w:line="276" w:lineRule="auto"/>
      </w:pPr>
      <w:r>
        <w:rPr>
          <w:rFonts w:ascii="Calibri" w:hAnsi="Calibri"/>
          <w:color w:val="1E293B"/>
          <w:sz w:val="21"/>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