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Money Exchange at Ha Tam Gold Shop (Ben Thanh Market): Insider Rates &amp; Safety Guide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"Financial Tips", "Pain Points"]  |  ⏱️ Read time: 13 mins</w:t>
              <w:br/>
              <w:t>📅 Published: 2026-09-07  |  ✍️ Editorial: The Rice Tour Editorial</w:t>
              <w:br/>
              <w:t>🏷️ Tags: ["Ha Tam money exchange", "Ben Thanh currency exchange", "Best exchange rate Saigon", "Ha Tam gold shop",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Travel Finance &amp; Currency Exchange | 📅 Updated: 2026 Edition</w:t>
              <w:br/>
              <w:t>📍 Primary Location: 2 Nguyen An Ninh Street (Corner of Phan Chu Trinh, directly facing Ben Thanh Market West Gate)</w:t>
              <w:br/>
              <w:t>🕒 Trading Hours: 07:30 AM – 08:30 PM Daily (Open Saturdays, Sundays &amp; Public Holidays)</w:t>
              <w:br/>
              <w:t>💡 Scope: Banknote quality requirements, queue etiquette, rate comparisons, and cash security measures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Saigon's Miniature Financial Street</w:t>
      </w:r>
    </w:p>
    <w:p>
      <w:pPr>
        <w:spacing w:before="40" w:after="120" w:line="276" w:lineRule="auto"/>
      </w:pP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rPr>
          <w:color w:val="CBD5E1"/>
        </w:rPr>
        <w:t>―――――――――――――――――――――――――――――――――――――――――――――</w:t>
      </w:r>
    </w:p>
    <w:p>
      <w:pPr>
        <w:keepNext/>
        <w:spacing w:before="320" w:after="120" w:line="276" w:lineRule="auto"/>
      </w:pPr>
      <w:r>
        <w:rPr>
          <w:rFonts w:ascii="Calibri" w:hAnsi="Calibri"/>
          <w:b/>
          <w:color w:val="1B365D"/>
          <w:sz w:val="32"/>
        </w:rPr>
        <w:t>Ha Tam vs. Mai Van: The West Gate Twin Titans</w:t>
      </w:r>
    </w:p>
    <w:p>
      <w:pPr>
        <w:spacing w:before="40" w:after="120" w:line="276" w:lineRule="auto"/>
      </w:pP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rPr>
          <w:color w:val="CBD5E1"/>
        </w:rPr>
        <w:t>―――――――――――――――――――――――――――――――――――――――――――――</w:t>
      </w:r>
    </w:p>
    <w:p>
      <w:pPr>
        <w:keepNext/>
        <w:spacing w:before="320" w:after="120" w:line="276" w:lineRule="auto"/>
      </w:pPr>
      <w:r>
        <w:rPr>
          <w:rFonts w:ascii="Calibri" w:hAnsi="Calibri"/>
          <w:b/>
          <w:color w:val="1B365D"/>
          <w:sz w:val="32"/>
        </w:rPr>
        <w:t>Rate Comparison: Ha Tam vs. Commercial Banks vs. Tan Son Nhat Airport</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Criteria</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 Tam Gold Shop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Commercial Banks (Vietcombank, BIDV)</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Exchange Kiosks (SGN Airport)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Exchange Rate (VND Value)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Highest market rate, razor-thin buy/sell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Official pegged rate, moderate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Lowest rate; travelers lose 5% – 10% in spread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Service Commission Fee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 VND (Completely free)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Often minimal or hidden in paperwork</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Frequently levies airport licensing fees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Paperwork Requirements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None: Hand over cash -&gt; receive VND (30 seconds)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Tedious: Passport, outbound flight ticket, proof of purpose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Fast, but mandatory passport scanning</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Currencies Accepted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Vast: USD, EUR, GBP, JPY, AUD, CAD, SGD, THB, KRW, TWD, CNY, MYR...</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Restricted primarily to major Tier-1 currencies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Wide variety, but punitive exchange margins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Operating Hours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AM – 08:30 PM (7 days a week)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Banking hours only (Mon – Fri, 08:00 – 16:30)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24/7 matching international flight schedules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Crucial Banknote Rules (Avoiding Rejection or Fee Deductions)</w:t>
      </w:r>
    </w:p>
    <w:p>
      <w:pPr>
        <w:spacing w:before="40" w:after="120" w:line="276" w:lineRule="auto"/>
      </w:pPr>
      <w:r>
        <w:rPr>
          <w:rFonts w:ascii="Calibri" w:hAnsi="Calibri"/>
          <w:color w:val="1E293B"/>
          <w:sz w:val="21"/>
        </w:rPr>
        <w:t>Nearly 80% of foreign travelers are unaware that Vietnamese currency merchants enforce rigorous physical standards for paper cash:</w:t>
      </w:r>
    </w:p>
    <w:p>
      <w:pPr>
        <w:keepNext/>
        <w:spacing w:before="240" w:after="80" w:line="276" w:lineRule="auto"/>
      </w:pPr>
      <w:r>
        <w:rPr>
          <w:rFonts w:ascii="Calibri" w:hAnsi="Calibri"/>
          <w:b/>
          <w:color w:val="D97706"/>
          <w:sz w:val="26"/>
        </w:rPr>
        <w:t>The USD "Big Head" vs. "Small Head" Reality</w:t>
      </w:r>
    </w:p>
    <w:p>
      <w:pPr>
        <w:pStyle w:val="ListBullet"/>
        <w:spacing w:before="20" w:after="40" w:line="276" w:lineRule="auto"/>
      </w:pP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keepNext/>
        <w:spacing w:before="240" w:after="80" w:line="276" w:lineRule="auto"/>
      </w:pPr>
      <w:r>
        <w:rPr>
          <w:rFonts w:ascii="Calibri" w:hAnsi="Calibri"/>
          <w:b/>
          <w:color w:val="D97706"/>
          <w:sz w:val="26"/>
        </w:rPr>
        <w:t>Physical Condition of Paper Currency</w:t>
      </w:r>
    </w:p>
    <w:p>
      <w:pPr>
        <w:pStyle w:val="ListBullet"/>
        <w:spacing w:before="20" w:after="40" w:line="276" w:lineRule="auto"/>
      </w:pP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keepNext/>
        <w:spacing w:before="240" w:after="80" w:line="276" w:lineRule="auto"/>
      </w:pPr>
      <w:r>
        <w:rPr>
          <w:rFonts w:ascii="Calibri" w:hAnsi="Calibri"/>
          <w:b/>
          <w:color w:val="D97706"/>
          <w:sz w:val="26"/>
        </w:rPr>
        <w:t>Large Denominations Yield Superior Rates</w:t>
      </w:r>
    </w:p>
    <w:p>
      <w:pPr>
        <w:pStyle w:val="ListBullet"/>
        <w:spacing w:before="20" w:after="40" w:line="276" w:lineRule="auto"/>
      </w:pPr>
      <w:r>
        <w:rPr>
          <w:rFonts w:ascii="Calibri" w:hAnsi="Calibri"/>
          <w:color w:val="1E293B"/>
          <w:sz w:val="20"/>
        </w:rPr>
        <w:t>$100 and $50 USD notes receive the maximum exchange value.</w:t>
      </w:r>
    </w:p>
    <w:p>
      <w:pPr>
        <w:pStyle w:val="ListBullet"/>
        <w:spacing w:before="20" w:after="40" w:line="276" w:lineRule="auto"/>
      </w:pPr>
      <w:r>
        <w:rPr>
          <w:rFonts w:ascii="Calibri" w:hAnsi="Calibri"/>
          <w:color w:val="1E293B"/>
          <w:sz w:val="20"/>
        </w:rPr>
        <w:t>Lower denominations ($1, $5, $10, $20) command slightly lower conversion tiers. This tiering applies equally to Euro and Japanese Yen.</w:t>
      </w:r>
    </w:p>
    <w:p>
      <w:pPr>
        <w:spacing w:before="120" w:after="120"/>
        <w:jc w:val="center"/>
      </w:pPr>
      <w:r>
        <w:rPr>
          <w:color w:val="CBD5E1"/>
        </w:rPr>
        <w:t>―――――――――――――――――――――――――――――――――――――――――――――</w:t>
      </w:r>
    </w:p>
    <w:p>
      <w:pPr>
        <w:keepNext/>
        <w:spacing w:before="320" w:after="120" w:line="276" w:lineRule="auto"/>
      </w:pPr>
      <w:r>
        <w:rPr>
          <w:rFonts w:ascii="Calibri" w:hAnsi="Calibri"/>
          <w:b/>
          <w:color w:val="1B365D"/>
          <w:sz w:val="32"/>
        </w:rPr>
        <w:t>Five-Step Security Protocol for Large Cash Transactions</w:t>
      </w:r>
    </w:p>
    <w:p>
      <w:pPr>
        <w:spacing w:before="40" w:after="120" w:line="276" w:lineRule="auto"/>
      </w:pP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Shopping Guide:</w:t>
      </w:r>
      <w:r>
        <w:rPr>
          <w:rFonts w:ascii="Calibri" w:hAnsi="Calibri"/>
          <w:color w:val="1E293B"/>
          <w:sz w:val="21"/>
        </w:rPr>
        <w:t xml:space="preserve"> spending local currency wisely in our </w:t>
      </w:r>
      <w:r>
        <w:rPr>
          <w:rFonts w:ascii="Calibri" w:hAnsi="Calibri"/>
          <w:color w:val="1E293B"/>
          <w:sz w:val="21"/>
          <w:u w:val="single"/>
        </w:rPr>
        <w:t>Ben Thanh Market shopping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Scams &amp; Safety Guide:</w:t>
      </w:r>
      <w:r>
        <w:rPr>
          <w:rFonts w:ascii="Calibri" w:hAnsi="Calibri"/>
          <w:color w:val="1E293B"/>
          <w:sz w:val="21"/>
        </w:rPr>
        <w:t xml:space="preserve"> protecting your wallet with our </w:t>
      </w:r>
      <w:r>
        <w:rPr>
          <w:rFonts w:ascii="Calibri" w:hAnsi="Calibri"/>
          <w:color w:val="1E293B"/>
          <w:sz w:val="21"/>
          <w:u w:val="single"/>
        </w:rPr>
        <w:t>Ben Thanh Market scams and safety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Parking Guide Near Ben Thanh Market:</w:t>
      </w:r>
      <w:r>
        <w:rPr>
          <w:rFonts w:ascii="Calibri" w:hAnsi="Calibri"/>
          <w:color w:val="1E293B"/>
          <w:sz w:val="21"/>
        </w:rPr>
        <w:t xml:space="preserve"> finding nearby parking spots in our </w:t>
      </w:r>
      <w:r>
        <w:rPr>
          <w:rFonts w:ascii="Calibri" w:hAnsi="Calibri"/>
          <w:color w:val="1E293B"/>
          <w:sz w:val="21"/>
          <w:u w:val="single"/>
        </w:rPr>
        <w:t>parking guide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Ultimate Travel Guide:</w:t>
      </w:r>
      <w:r>
        <w:rPr>
          <w:rFonts w:ascii="Calibri" w:hAnsi="Calibri"/>
          <w:color w:val="1E293B"/>
          <w:sz w:val="21"/>
        </w:rPr>
        <w:t xml:space="preserve"> planning your market visit with our </w:t>
      </w:r>
      <w:r>
        <w:rPr>
          <w:rFonts w:ascii="Calibri" w:hAnsi="Calibri"/>
          <w:color w:val="1E293B"/>
          <w:sz w:val="21"/>
          <w:u w:val="single"/>
        </w:rPr>
        <w:t>Ben Thanh Market ultimate travel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Tan Son Nhat Airport Transfer Guide:</w:t>
      </w:r>
      <w:r>
        <w:rPr>
          <w:rFonts w:ascii="Calibri" w:hAnsi="Calibri"/>
          <w:color w:val="1E293B"/>
          <w:sz w:val="21"/>
        </w:rPr>
        <w:t xml:space="preserve"> comparing airport vs downtown rates in our </w:t>
      </w:r>
      <w:r>
        <w:rPr>
          <w:rFonts w:ascii="Calibri" w:hAnsi="Calibri"/>
          <w:color w:val="1E293B"/>
          <w:sz w:val="21"/>
          <w:u w:val="single"/>
        </w:rPr>
        <w:t>Tan Son Nhat airport to Ben Thanh transfer guide</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