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Khách Sạn Boutique &amp; Di Sản Quanh Bến Thành: Bản Đồ Nghỉ Dưỡng Thượng Lưu Giữa Lòng Sài Gòn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["Khách Sạn &amp; Nghỉ Dưỡng", "Cẩm Nang Du Lịch Sài Gòn", "Kinh Nghiệm Thực Địa"]  |  ⏱️ Thời gian đọc: 13 phút</w:t>
              <w:br/>
              <w:t>📅 Cập nhật: 2026-09-07  |  ✍️ Tác giả: The Rice Tour Editorial</w:t>
              <w:br/>
              <w:t>🏷️ Thẻ từ khóa: ["Khách sạn boutique", "Khách sạn di sản", "Chợ Bến Thành", "Quận 1", "Indochine Heritage",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Khách Sạn &amp; Không Gian Nghỉ Dưỡng | 📅 Cập nhật: Năm 2026</w:t>
              <w:br/>
              <w:t>📍 Phạm vi tọa độ: Bán kính 200m – 900m quanh Chợ Bến Thành (Lê Lai, Đồng Khởi, Thủ Khoa Huân, Lê Thánh Tôn)</w:t>
              <w:br/>
              <w:t>🛏️ Phong cách kiến trúc: Di sản thuộc địa Pháp (Colonial Heritage), Đông Dương tân cổ điển &amp; Tropical Modernism</w:t>
              <w:br/>
              <w:t>💵 Mức giá tham khảo 2026: 2.200.000 – 6.800.000 VNĐ / đêm phòng tiêu chuẩn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Dẫn Nhập: Trải Nghiệm Lưu Trú Mang Chiều Sâu Văn Hóa</w:t>
      </w:r>
    </w:p>
    <w:p>
      <w:pPr>
        <w:spacing w:before="40" w:after="120" w:line="276" w:lineRule="auto"/>
      </w:pPr>
      <w:r>
        <w:rPr>
          <w:rFonts w:ascii="Calibri" w:hAnsi="Calibri"/>
          <w:color w:val="1E293B"/>
          <w:sz w:val="21"/>
        </w:rPr>
        <w:t>Đối với người lữ khách có "GUU",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p>
    <w:p>
      <w:pPr>
        <w:spacing w:before="40" w:after="120" w:line="276" w:lineRule="auto"/>
      </w:pPr>
      <w:r>
        <w:rPr>
          <w:rFonts w:ascii="Calibri" w:hAnsi="Calibri"/>
          <w:color w:val="1E293B"/>
          <w:sz w:val="21"/>
        </w:rP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p>
    <w:p>
      <w:pPr>
        <w:spacing w:before="120" w:after="120"/>
        <w:jc w:val="center"/>
      </w:pPr>
      <w:r>
        <w:rPr>
          <w:color w:val="CBD5E1"/>
        </w:rPr>
        <w:t>―――――――――――――――――――――――――――――――――――――――――――――</w:t>
      </w:r>
    </w:p>
    <w:p>
      <w:pPr>
        <w:keepNext/>
        <w:spacing w:before="320" w:after="120" w:line="276" w:lineRule="auto"/>
      </w:pPr>
      <w:r>
        <w:rPr>
          <w:rFonts w:ascii="Calibri" w:hAnsi="Calibri"/>
          <w:b/>
          <w:color w:val="1B365D"/>
          <w:sz w:val="32"/>
        </w:rPr>
        <w:t>Tiêu Chuẩn Lựa Chọn Khách Sạn Boutique Chuẩn "GUU"</w:t>
      </w:r>
    </w:p>
    <w:p>
      <w:pPr>
        <w:spacing w:before="40" w:after="120" w:line="276" w:lineRule="auto"/>
      </w:pPr>
      <w:r>
        <w:rPr>
          <w:rFonts w:ascii="Calibri" w:hAnsi="Calibri"/>
          <w:color w:val="1E293B"/>
          <w:sz w:val="21"/>
        </w:rPr>
        <w:t>Một khách sạn boutique di sản xuất sắc quanh Chợ Bến Thành phải đáp ứng những tiêu chí khắt khe:</w:t>
      </w:r>
    </w:p>
    <w:p>
      <w:pPr>
        <w:pStyle w:val="ListNumber"/>
        <w:spacing w:before="20" w:after="40" w:line="276" w:lineRule="auto"/>
      </w:pPr>
      <w:r>
        <w:rPr>
          <w:rFonts w:ascii="Calibri" w:hAnsi="Calibri"/>
          <w:b/>
          <w:color w:val="1E293B"/>
          <w:sz w:val="20"/>
        </w:rPr>
        <w:t>Bản sắc kiến trúc độc bản:</w:t>
      </w:r>
      <w:r>
        <w:rPr>
          <w:rFonts w:ascii="Calibri" w:hAnsi="Calibri"/>
          <w:color w:val="1E293B"/>
          <w:sz w:val="20"/>
        </w:rPr>
        <w:t xml:space="preserve"> Không sao chép khuôn mẫu. Thiết kế phải tôn vinh văn hóa bản địa qua các chất liệu truyền thống (gốm nung Lái Thiêu, gỗ tàu đắm Ba Son, hoa sắt Art Deco, tranh lụa hoặc phù điêu sơn mài).</w:t>
      </w:r>
    </w:p>
    <w:p>
      <w:pPr>
        <w:pStyle w:val="ListNumber"/>
        <w:spacing w:before="20" w:after="40" w:line="276" w:lineRule="auto"/>
      </w:pPr>
      <w:r>
        <w:rPr>
          <w:rFonts w:ascii="Calibri" w:hAnsi="Calibri"/>
          <w:b/>
          <w:color w:val="1E293B"/>
          <w:sz w:val="20"/>
        </w:rPr>
        <w:t>Quy mô vừa phải &amp; Dịch vụ cá nhân hóa (Bespoke Concierge):</w:t>
      </w:r>
      <w:r>
        <w:rPr>
          <w:rFonts w:ascii="Calibri" w:hAnsi="Calibri"/>
          <w:color w:val="1E293B"/>
          <w:sz w:val="20"/>
        </w:rPr>
        <w:t xml:space="preserve"> Thường dao động từ 30 đến 120 phòng, đảm bảo sự riêng tư tuyệt đối và nhân viên có thể gọi tên từng vị khách, thấu hiểu sở thích ẩm thực cũng như lịch trình của họ.</w:t>
      </w:r>
    </w:p>
    <w:p>
      <w:pPr>
        <w:pStyle w:val="ListNumber"/>
        <w:spacing w:before="20" w:after="40" w:line="276" w:lineRule="auto"/>
      </w:pPr>
      <w:r>
        <w:rPr>
          <w:rFonts w:ascii="Calibri" w:hAnsi="Calibri"/>
          <w:b/>
          <w:color w:val="1E293B"/>
          <w:sz w:val="20"/>
        </w:rPr>
        <w:t>Vị trí đi bộ thuận tiện (Walkability):</w:t>
      </w:r>
      <w:r>
        <w:rPr>
          <w:rFonts w:ascii="Calibri" w:hAnsi="Calibri"/>
          <w:color w:val="1E293B"/>
          <w:sz w:val="20"/>
        </w:rPr>
        <w:t xml:space="preserve"> Tọa lạc trong cự ly đi bộ dưới 12 phút tới Chợ Bến Thành, ga ngầm Metro và các bảo tàng nghệ thuật lân cận.</w:t>
      </w:r>
    </w:p>
    <w:p>
      <w:pPr>
        <w:pStyle w:val="ListNumber"/>
        <w:spacing w:before="20" w:after="40" w:line="276" w:lineRule="auto"/>
      </w:pPr>
      <w:r>
        <w:rPr>
          <w:rFonts w:ascii="Calibri" w:hAnsi="Calibri"/>
          <w:b/>
          <w:color w:val="1E293B"/>
          <w:sz w:val="20"/>
        </w:rPr>
        <w:t>Trải nghiệm ẩm thực &amp; Thư giãn tinh tế:</w:t>
      </w:r>
      <w:r>
        <w:rPr>
          <w:rFonts w:ascii="Calibri" w:hAnsi="Calibri"/>
          <w:color w:val="1E293B"/>
          <w:sz w:val="20"/>
        </w:rPr>
        <w:t xml:space="preserve"> Sở hữu nhà hàng phục vụ thực đơn Fusion cao cấp, quầy bar tầng thượng ngắm hoàng hôn và dịch vụ trà chiều truyền thống miễn phí.</w:t>
      </w:r>
    </w:p>
    <w:p>
      <w:pPr>
        <w:spacing w:before="120" w:after="120"/>
        <w:jc w:val="center"/>
      </w:pPr>
      <w:r>
        <w:rPr>
          <w:color w:val="CBD5E1"/>
        </w:rPr>
        <w:t>―――――――――――――――――――――――――――――――――――――――――――――</w:t>
      </w:r>
    </w:p>
    <w:p>
      <w:pPr>
        <w:keepNext/>
        <w:spacing w:before="320" w:after="120" w:line="276" w:lineRule="auto"/>
      </w:pPr>
      <w:r>
        <w:rPr>
          <w:rFonts w:ascii="Calibri" w:hAnsi="Calibri"/>
          <w:b/>
          <w:color w:val="1B365D"/>
          <w:sz w:val="32"/>
        </w:rPr>
        <w:t>Top 5 Khách Sạn Boutique &amp; Di Sản Xuất Sắc Nhất Quanh Bến Thành</w:t>
      </w:r>
    </w:p>
    <w:p>
      <w:pPr>
        <w:spacing w:before="40" w:after="120" w:line="276" w:lineRule="auto"/>
      </w:pPr>
      <w:r>
        <w:rPr>
          <w:rFonts w:ascii="Calibri" w:hAnsi="Calibri"/>
          <w:color w:val="1E293B"/>
          <w:sz w:val="21"/>
        </w:rPr>
        <w:t>Dưới đây là 5 biểu tượng lưu trú hàng đầu được The Rice Tour tuyển chọn và kiểm định thực địa:</w:t>
      </w:r>
    </w:p>
    <w:p>
      <w:pPr>
        <w:keepNext/>
        <w:spacing w:before="240" w:after="80" w:line="276" w:lineRule="auto"/>
      </w:pPr>
      <w:r>
        <w:rPr>
          <w:rFonts w:ascii="Calibri" w:hAnsi="Calibri"/>
          <w:b/>
          <w:color w:val="D97706"/>
          <w:sz w:val="26"/>
        </w:rPr>
        <w:t>The Myst Dong Khoi – Bản Tình Ca Đóng Tàu Ba Son &amp; Hồn Phố Cổ</w:t>
      </w:r>
    </w:p>
    <w:p>
      <w:pPr>
        <w:spacing w:before="40" w:after="120" w:line="276" w:lineRule="auto"/>
      </w:pPr>
      <w:r>
        <w:rPr>
          <w:rFonts w:ascii="Calibri" w:hAnsi="Calibri"/>
          <w:color w:val="1E293B"/>
          <w:sz w:val="21"/>
        </w:rPr>
        <w:t>Nằm trên con đường Hồ Huấn Nghiệp êm đềm nối liền Đồng Khởi và bờ sông Sài Gòn, The Myst là một kiệt tác kiến trúc tôn vinh ký ức của xưởng đóng tàu thủy Ba Son lừng lẫy 200 năm tuổi.</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6–8 Hồ Huấn Nghiệp, Phường Bến Nghé, Quận 1 (cách Bến Thành 850m).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Mặt tiền độc đáo với những ô cửa sổ ziczac phủ kín dây leo nhiệt đới; sàn gỗ tự nhiên tái chế từ gỗ tàu đắm; bồn tắm đá ngoài ban công riêng mở nhìn ra sông Sài Gòn.</w:t>
      </w:r>
    </w:p>
    <w:p>
      <w:pPr>
        <w:pStyle w:val="ListBullet"/>
        <w:spacing w:before="20" w:after="40" w:line="276" w:lineRule="auto"/>
      </w:pPr>
      <w:r>
        <w:rPr>
          <w:rFonts w:ascii="Calibri" w:hAnsi="Calibri"/>
          <w:b/>
          <w:color w:val="1E293B"/>
          <w:sz w:val="20"/>
        </w:rPr>
        <w:t>Tiện ích độc bản:</w:t>
      </w:r>
      <w:r>
        <w:rPr>
          <w:rFonts w:ascii="Calibri" w:hAnsi="Calibri"/>
          <w:color w:val="1E293B"/>
          <w:sz w:val="20"/>
        </w:rPr>
        <w:t xml:space="preserve"> Hồ bơi vô cực ốp đá mosaic xanh ngọc trên tầng 14, tiệc trà chiều cao cấp miễn phí mỗi ngày dành cho mọi khách lưu trú.</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3.800.000 – 6.500.000 VNĐ / đêm.</w:t>
      </w:r>
    </w:p>
    <w:p>
      <w:pPr>
        <w:keepNext/>
        <w:spacing w:before="240" w:after="80" w:line="276" w:lineRule="auto"/>
      </w:pPr>
      <w:r>
        <w:rPr>
          <w:rFonts w:ascii="Calibri" w:hAnsi="Calibri"/>
          <w:b/>
          <w:color w:val="D97706"/>
          <w:sz w:val="26"/>
        </w:rPr>
        <w:t>Silverland Yen Hotel – Ốc Đảo Tĩnh Lặng Sau Lưng Chợ Bến Thành</w:t>
      </w:r>
    </w:p>
    <w:p>
      <w:pPr>
        <w:spacing w:before="40" w:after="120" w:line="276" w:lineRule="auto"/>
      </w:pPr>
      <w:r>
        <w:rPr>
          <w:rFonts w:ascii="Calibri" w:hAnsi="Calibri"/>
          <w:color w:val="1E293B"/>
          <w:sz w:val="21"/>
        </w:rPr>
        <w:t>Tọa lạc trên đường Thủ Khoa Huân rợp bóng cây xanh, chỉ cách Cửa Bắc Chợ Bến Thành và Công viên Tao Đàn 3 phút đi bộ, Silverland Yen là chốn ẩn mình hoàn hảo mang phong cách thiền định phương Đông (Zen Modern).</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73–75 Thủ Khoa Huân, Phường Bến Thành, Quận 1 (cách chợ 250m).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Sử dụng gỗ mộc sáng màu, đá xám tự nhiên và tiểu cảnh nước róc rách ngay tại sảnh chờ, xua tan hoàn toàn cái oi bức của phố thị.</w:t>
      </w:r>
    </w:p>
    <w:p>
      <w:pPr>
        <w:pStyle w:val="ListBullet"/>
        <w:spacing w:before="20" w:after="40" w:line="276" w:lineRule="auto"/>
      </w:pPr>
      <w:r>
        <w:rPr>
          <w:rFonts w:ascii="Calibri" w:hAnsi="Calibri"/>
          <w:b/>
          <w:color w:val="1E293B"/>
          <w:sz w:val="20"/>
        </w:rPr>
        <w:t>Tiện ích độc bản:</w:t>
      </w:r>
      <w:r>
        <w:rPr>
          <w:rFonts w:ascii="Calibri" w:hAnsi="Calibri"/>
          <w:color w:val="1E293B"/>
          <w:sz w:val="20"/>
        </w:rPr>
        <w:t xml:space="preserve"> Bể sục Jacuzzi ngoài trời trên tầng thượng nhìn thẳng sang tháp đồng hồ Bến Thành, phòng xông hơi thảo mộc và tiệc trà chiều ấm cúng.</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2.200.000 – 3.800.000 VNĐ / đêm.</w:t>
      </w:r>
    </w:p>
    <w:p>
      <w:pPr>
        <w:keepNext/>
        <w:spacing w:before="240" w:after="80" w:line="276" w:lineRule="auto"/>
      </w:pPr>
      <w:r>
        <w:rPr>
          <w:rFonts w:ascii="Calibri" w:hAnsi="Calibri"/>
          <w:b/>
          <w:color w:val="D97706"/>
          <w:sz w:val="26"/>
        </w:rPr>
        <w:t>Hotel Continental Saigon – Khách Sạn Cổ Kính Nhất Việt Nam (Khánh Thành 1880)</w:t>
      </w:r>
    </w:p>
    <w:p>
      <w:pPr>
        <w:spacing w:before="40" w:after="120" w:line="276" w:lineRule="auto"/>
      </w:pPr>
      <w:r>
        <w:rPr>
          <w:rFonts w:ascii="Calibri" w:hAnsi="Calibri"/>
          <w:color w:val="1E293B"/>
          <w:sz w:val="21"/>
        </w:rP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132–134 Đồng Khởi, Phường Bến Nghé, Quận 1 (cách Bến Thành 750m).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Tường gạch dày 0.5 mét giữ nhiệt độ phòng luôn mát mẻ tự nhiên; trần nhà cao 4 mét với quạt trần cổ điển; sân trong (courtyard) rợp bóng ba cây hoa sứ trăm năm tuổi.</w:t>
      </w:r>
    </w:p>
    <w:p>
      <w:pPr>
        <w:pStyle w:val="ListBullet"/>
        <w:spacing w:before="20" w:after="40" w:line="276" w:lineRule="auto"/>
      </w:pPr>
      <w:r>
        <w:rPr>
          <w:rFonts w:ascii="Calibri" w:hAnsi="Calibri"/>
          <w:b/>
          <w:color w:val="1E293B"/>
          <w:sz w:val="20"/>
        </w:rPr>
        <w:t>Trải nghiệm lịch sử:</w:t>
      </w:r>
      <w:r>
        <w:rPr>
          <w:rFonts w:ascii="Calibri" w:hAnsi="Calibri"/>
          <w:color w:val="1E293B"/>
          <w:sz w:val="20"/>
        </w:rPr>
        <w:t xml:space="preserve"> Ngồi nhâm nhi tách cà phê tại quán Continental Corner ngoài hàng hiên, ngắm dòng người qua lại trên đại lộ Đồng Khởi như những chính khách thế kỷ trước.</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3.200.000 – 5.500.000 VNĐ / đêm.</w:t>
      </w:r>
    </w:p>
    <w:p>
      <w:pPr>
        <w:keepNext/>
        <w:spacing w:before="240" w:after="80" w:line="276" w:lineRule="auto"/>
      </w:pPr>
      <w:r>
        <w:rPr>
          <w:rFonts w:ascii="Calibri" w:hAnsi="Calibri"/>
          <w:b/>
          <w:color w:val="D97706"/>
          <w:sz w:val="26"/>
        </w:rPr>
        <w:t>La Siesta Premium Sai Gon – Đẳng Cấp Indochine Quyến Rũ</w:t>
      </w:r>
    </w:p>
    <w:p>
      <w:pPr>
        <w:spacing w:before="40" w:after="120" w:line="276" w:lineRule="auto"/>
      </w:pPr>
      <w:r>
        <w:rPr>
          <w:rFonts w:ascii="Calibri" w:hAnsi="Calibri"/>
          <w:color w:val="1E293B"/>
          <w:sz w:val="21"/>
        </w:rPr>
        <w:t>Nằm trên đường Lý Tự Trọng, La Siesta Premium mang trọn vẹn tinh hoa của nghệ thuật trang trí Đông Dương (Indochine Glamour) với tone màu xanh ngọc lục bảo kết hợp gỗ đen mun và chi tiết đồng thau mạ vàng.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180–188 Lý Tự Trọng, Phường Bến Thành, Quận 1 (cách chợ 350m).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Cầu thang xoắn ốc tuyệt mỹ tại sảnh chính, tranh tường sơn mài vẽ thiếu nữ Sài Gòn xưa và phòng tắm ốp đá cẩm thạch trắng Carrara sang trọng.</w:t>
      </w:r>
    </w:p>
    <w:p>
      <w:pPr>
        <w:pStyle w:val="ListBullet"/>
        <w:spacing w:before="20" w:after="40" w:line="276" w:lineRule="auto"/>
      </w:pPr>
      <w:r>
        <w:rPr>
          <w:rFonts w:ascii="Calibri" w:hAnsi="Calibri"/>
          <w:b/>
          <w:color w:val="1E293B"/>
          <w:sz w:val="20"/>
        </w:rPr>
        <w:t>Tiện ích độc bản:</w:t>
      </w:r>
      <w:r>
        <w:rPr>
          <w:rFonts w:ascii="Calibri" w:hAnsi="Calibri"/>
          <w:color w:val="1E293B"/>
          <w:sz w:val="20"/>
        </w:rPr>
        <w:t xml:space="preserve"> Sky Bar tầng thượng và hồ bơi chân mây ngắm trọn vẹn hoàng hôn buông xuống trung tâm Quận 1.</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2.800.000 – 4.800.000 VNĐ / đêm.</w:t>
      </w:r>
    </w:p>
    <w:p>
      <w:pPr>
        <w:keepNext/>
        <w:spacing w:before="240" w:after="80" w:line="276" w:lineRule="auto"/>
      </w:pPr>
      <w:r>
        <w:rPr>
          <w:rFonts w:ascii="Calibri" w:hAnsi="Calibri"/>
          <w:b/>
          <w:color w:val="D97706"/>
          <w:sz w:val="26"/>
        </w:rPr>
        <w:t>Fusion Original Saigon Centre – Phong Cách Đương Đại Trên Tuyến Metro</w:t>
      </w:r>
    </w:p>
    <w:p>
      <w:pPr>
        <w:spacing w:before="40" w:after="120" w:line="276" w:lineRule="auto"/>
      </w:pPr>
      <w:r>
        <w:rPr>
          <w:rFonts w:ascii="Calibri" w:hAnsi="Calibri"/>
          <w:color w:val="1E293B"/>
          <w:sz w:val="21"/>
        </w:rPr>
        <w:t>Nằm bên trong tòa tháp phức hợp Saigon Centre (Takashimaya) trên đại lộ Lê Lợi, kết nối trực tiếp với ga ngầm Metro Bến Thành qua hầm đi bộ ngầm hiện đại.</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65 Lê Lợi, Phường Bến Nghé, Quận 1 (cách Bến Thành 200m).</w:t>
      </w:r>
    </w:p>
    <w:p>
      <w:pPr>
        <w:pStyle w:val="ListBullet"/>
        <w:spacing w:before="20" w:after="40" w:line="276" w:lineRule="auto"/>
      </w:pPr>
      <w:r>
        <w:rPr>
          <w:rFonts w:ascii="Calibri" w:hAnsi="Calibri"/>
          <w:b/>
          <w:color w:val="1E293B"/>
          <w:sz w:val="20"/>
        </w:rPr>
        <w:t>Điểm nhấn kiến trúc:</w:t>
      </w:r>
      <w:r>
        <w:rPr>
          <w:rFonts w:ascii="Calibri" w:hAnsi="Calibri"/>
          <w:color w:val="1E293B"/>
          <w:sz w:val="20"/>
        </w:rPr>
        <w:t xml:space="preserve"> Tôn vinh tà áo dài truyền thống qua các bức họa nghệ thuật khổ lớn; nội thất tối giản hiện đại phối màu cam ấm và xám tro cao cấp.</w:t>
      </w:r>
    </w:p>
    <w:p>
      <w:pPr>
        <w:pStyle w:val="ListBullet"/>
        <w:spacing w:before="20" w:after="40" w:line="276" w:lineRule="auto"/>
      </w:pPr>
      <w:r>
        <w:rPr>
          <w:rFonts w:ascii="Calibri" w:hAnsi="Calibri"/>
          <w:b/>
          <w:color w:val="1E293B"/>
          <w:sz w:val="20"/>
        </w:rPr>
        <w:t>Tiện ích độc bản:</w:t>
      </w:r>
      <w:r>
        <w:rPr>
          <w:rFonts w:ascii="Calibri" w:hAnsi="Calibri"/>
          <w:color w:val="1E293B"/>
          <w:sz w:val="20"/>
        </w:rPr>
        <w:t xml:space="preserve"> Trải nghiệm ẩm thực "All-day Breakfast", phòng gym chuyên nghiệp và thang máy riêng dẫn thẳng xuống trung tâm mua sắm Takashimaya.</w:t>
      </w:r>
    </w:p>
    <w:p>
      <w:pPr>
        <w:pStyle w:val="ListBullet"/>
        <w:spacing w:before="20" w:after="40" w:line="276" w:lineRule="auto"/>
      </w:pPr>
      <w:r>
        <w:rPr>
          <w:rFonts w:ascii="Calibri" w:hAnsi="Calibri"/>
          <w:b/>
          <w:color w:val="1E293B"/>
          <w:sz w:val="20"/>
        </w:rPr>
        <w:t>Mức giá tham khảo 2026:</w:t>
      </w:r>
      <w:r>
        <w:rPr>
          <w:rFonts w:ascii="Calibri" w:hAnsi="Calibri"/>
          <w:color w:val="1E293B"/>
          <w:sz w:val="20"/>
        </w:rPr>
        <w:t xml:space="preserve"> 3.500.000 – 6.800.000 VNĐ / đêm.</w:t>
      </w:r>
    </w:p>
    <w:p>
      <w:pPr>
        <w:spacing w:before="120" w:after="120"/>
        <w:jc w:val="center"/>
      </w:pPr>
      <w:r>
        <w:rPr>
          <w:color w:val="CBD5E1"/>
        </w:rPr>
        <w:t>―――――――――――――――――――――――――――――――――――――――――――――</w:t>
      </w:r>
    </w:p>
    <w:p>
      <w:pPr>
        <w:keepNext/>
        <w:spacing w:before="320" w:after="120" w:line="276" w:lineRule="auto"/>
      </w:pPr>
      <w:r>
        <w:rPr>
          <w:rFonts w:ascii="Calibri" w:hAnsi="Calibri"/>
          <w:b/>
          <w:color w:val="1B365D"/>
          <w:sz w:val="32"/>
        </w:rPr>
        <w:t>Bảng So Sánh Chi Tiết Các Khách Sạn Boutique Quanh Bến Thành</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Tên Khách Sạn</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Cự Ly Đến Bến Thành</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Phong Cách Kiến Trúc</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Tiện Ích Độc Đáo</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Tham Khảo (2026)</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 Myst Dong Khoi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850m (11 phút đi bộ)</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Đóng tàu Ba Son &amp; Tropical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Bồn tắm đá ban công, trà chiều miễn phí, rooftop pool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3.800.000 – 6.500.000 VNĐ</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Silverland Yen Hotel</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250m (3 phút đi bộ)</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Zen Modern &amp; Gỗ Mộc</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Jacuzzi rooftop view chợ, tiệc trà chiều, gần Tao Đàn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2.200.000 – 3.800.000 VNĐ</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Hotel Continental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750m (9 phút đi bộ)</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Thuộc địa Pháp cổ điển (1880)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Sân vườn đại thụ trăm tuổi, hiên cà phê lịch sử</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3.200.000 – 5.500.000 VNĐ</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La Siesta Premium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350m (4 phút đi bộ)</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Tân cổ điển Indochine sang trọng</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Hồ bơi vô cực tầng thượng, spa thảo mộc, sky bar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2.800.000 – 4.800.000 VNĐ</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Fusion Original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200m (2 phút đi bộ)</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Nghệ thuật Á Đông đương đại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Kết nối hầm Metro số 1, ẩm thực linh hoạt, Takashimaya</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3.500.000 – 6.800.000 VNĐ</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Kinh Nghiệm Đặt Phòng &amp; Đặc Quyền Dành Cho Khách "Có GUU"</w:t>
      </w:r>
    </w:p>
    <w:p>
      <w:pPr>
        <w:pStyle w:val="ListNumber"/>
        <w:spacing w:before="20" w:after="40" w:line="276" w:lineRule="auto"/>
      </w:pPr>
      <w:r>
        <w:rPr>
          <w:rFonts w:ascii="Calibri" w:hAnsi="Calibri"/>
          <w:b/>
          <w:color w:val="1E293B"/>
          <w:sz w:val="20"/>
        </w:rPr>
        <w:t>Đặt phòng sớm trước 3–4 tuần trong mùa cao điểm:</w:t>
      </w:r>
      <w:r>
        <w:rPr>
          <w:rFonts w:ascii="Calibri" w:hAnsi="Calibri"/>
          <w:color w:val="1E293B"/>
          <w:sz w:val="20"/>
        </w:rPr>
        <w:t xml:space="preserve"> Mùa khô Sài Gòn (tháng 12 đến tháng 4) và các dịp lễ lớn là thời điểm các khách sạn boutique di sản luôn trong tình trạng kín phòng do số lượng phòng giới hạn.</w:t>
      </w:r>
    </w:p>
    <w:p>
      <w:pPr>
        <w:pStyle w:val="ListNumber"/>
        <w:spacing w:before="20" w:after="40" w:line="276" w:lineRule="auto"/>
      </w:pPr>
      <w:r>
        <w:rPr>
          <w:rFonts w:ascii="Calibri" w:hAnsi="Calibri"/>
          <w:b/>
          <w:color w:val="1E293B"/>
          <w:sz w:val="20"/>
        </w:rPr>
        <w:t>Yêu cầu phòng có ban công hoặc view mở:</w:t>
      </w:r>
      <w:r>
        <w:rPr>
          <w:rFonts w:ascii="Calibri" w:hAnsi="Calibri"/>
          <w:color w:val="1E293B"/>
          <w:sz w:val="20"/>
        </w:rPr>
        <w:t xml:space="preserve"> Khi đặt phòng, hãy ghi chú yêu cầu tầng cao (high floor) hoặc phòng có ban công mở nhìn ra khoảng xanh cây xanh để tận hưởng trọn vẹn luồng gió tự nhiên.</w:t>
      </w:r>
    </w:p>
    <w:p>
      <w:pPr>
        <w:pStyle w:val="ListNumber"/>
        <w:spacing w:before="20" w:after="40" w:line="276" w:lineRule="auto"/>
      </w:pPr>
      <w:r>
        <w:rPr>
          <w:rFonts w:ascii="Calibri" w:hAnsi="Calibri"/>
          <w:b/>
          <w:color w:val="1E293B"/>
          <w:sz w:val="20"/>
        </w:rPr>
        <w:t>Tận dụng các đặc quyền bao gồm:</w:t>
      </w:r>
      <w:r>
        <w:rPr>
          <w:rFonts w:ascii="Calibri" w:hAnsi="Calibri"/>
          <w:color w:val="1E293B"/>
          <w:sz w:val="20"/>
        </w:rPr>
        <w:t xml:space="preserve"> Hầu hết các khách sạn boutique cao cấp đều tặng kèm bữa sáng buffet gọi món (A la carte breakfast), tiệc trà chiều bánh ngọt từ 14:30 – 16:30 và dịch vụ xe đưa đón sân bay nếu đặt gói dài ngày (từ 3 đêm trở lên).</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Chạm Vào Giấc Mơ Đông Dương Giữa Lòng Thành Phố</w:t>
      </w:r>
    </w:p>
    <w:p>
      <w:pPr>
        <w:spacing w:before="40" w:after="120" w:line="276" w:lineRule="auto"/>
      </w:pPr>
      <w:r>
        <w:rPr>
          <w:rFonts w:ascii="Calibri" w:hAnsi="Calibri"/>
          <w:color w:val="1E293B"/>
          <w:sz w:val="21"/>
        </w:rP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