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Thuê tàu Châu Đốc Làng Chăm Châu Giang- Nhà Dệt- Thánh Đường Hồi Giáo</w:t>
      </w:r>
    </w:p>
    <w:p>
      <w:pPr>
        <w:spacing w:after="80"/>
      </w:pPr>
      <w:r>
        <w:rPr>
          <w:b/>
          <w:bCs/>
          <w:color w:val="1E40AF"/>
        </w:rPr>
        <w:t xml:space="preserve">🔗 Link bài gốc đối chiếu: </w:t>
      </w:r>
      <w:hyperlink w:history="1" r:id="rId1zp6tjn3dq9qypdrs0bxe">
        <w:r>
          <w:rPr>
            <w:color w:val="2563EB"/>
            <w:u w:val="single"/>
          </w:rPr>
          <w:t xml:space="preserve">https://nucuoimekong.com/thue-tau-chau-doc-lang-cham</w:t>
        </w:r>
      </w:hyperlink>
    </w:p>
    <w:p>
      <w:pPr>
        <w:spacing w:after="240"/>
      </w:pPr>
      <w:r>
        <w:rPr>
          <w:b/>
          <w:bCs/>
        </w:rPr>
        <w:t xml:space="preserve">🏷️ Chuyên mục: </w:t>
      </w:r>
      <w:r>
        <w:t xml:space="preserve">Thuê tàu, ghe</w:t>
      </w:r>
      <w:r>
        <w:rPr>
          <w:b/>
          <w:bCs/>
        </w:rPr>
        <w:t xml:space="preserve">   |   📅 Ngày đăng: </w:t>
      </w:r>
      <w:r>
        <w:t xml:space="preserve">2026-05-05</w:t>
      </w:r>
      <w:r>
        <w:rPr>
          <w:b/>
          <w:bCs/>
        </w:rPr>
        <w:t xml:space="preserve">   |   📦 Phase: </w:t>
      </w:r>
      <w:r>
        <w:t xml:space="preserve">1</w:t>
      </w:r>
    </w:p>
    <w:p>
      <w:pPr>
        <w:pStyle w:val="Heading1"/>
        <w:spacing w:after="120" w:before="240"/>
      </w:pPr>
      <w:r>
        <w:t xml:space="preserve">Tóm tắt</w:t>
      </w:r>
    </w:p>
    <w:p>
      <w:pPr>
        <w:spacing w:after="120"/>
      </w:pPr>
      <w:r>
        <w:t xml:space="preserve">Tổng quan dịch vụ thuê tàu Châu Đốc làng Chăm Thuê tàu Châu Đốc làng Chăm là dịch vụ thuê nguyên tàu du lịch đường thuỷ của Nụ Cười Mê Kông, đưa quý khách từ bến tàu Châu Đốc qua sông Hậu sang làng Chăm Châu Giang (xã Châu Phong, thị xã Tân Châu, An…</w:t>
      </w:r>
    </w:p>
    <w:p>
      <w:pPr>
        <w:pStyle w:val="Heading1"/>
        <w:spacing w:after="120" w:before="240"/>
      </w:pPr>
      <w:r>
        <w:t xml:space="preserve">Nội dung bài viết</w:t>
      </w:r>
    </w:p>
    <w:p>
      <w:pPr>
        <w:spacing w:after="120"/>
      </w:pPr>
      <w:r>
        <w:t xml:space="preserve"># Tổng quan dịch vụ thuê tàu Châu Đốc làng Chăm</w:t>
      </w:r>
    </w:p>
    <w:p>
      <w:pPr>
        <w:spacing w:after="120"/>
      </w:pPr>
      <w:r>
        <w:rPr>
          <w:b/>
          <w:bCs/>
        </w:rPr>
        <w:t xml:space="preserve">Thuê tàu Châu Đốc làng Chăm</w:t>
      </w:r>
      <w:r>
        <w:t xml:space="preserve"> là dịch vụ thuê nguyên tàu du lịch đường thuỷ của </w:t>
      </w:r>
      <w:r>
        <w:rPr>
          <w:b/>
          <w:bCs/>
        </w:rPr>
        <w:t xml:space="preserve">Nụ Cười Mê Kông</w:t>
      </w:r>
      <w:r>
        <w:t xml:space="preserve">, đưa quý khách từ bến tàu Châu Đốc qua sông Hậu sang [làng Chăm Châu Giang](https://nucuoimekong.com/lang-cham-chau-giang-an-giang) (xã Châu Phong, thị xã Tân Châu, An Giang). Tuyến chuẩn ghé </w:t>
      </w:r>
      <w:r>
        <w:rPr>
          <w:b/>
          <w:bCs/>
        </w:rPr>
        <w:t xml:space="preserve">làng bè sắc màu</w:t>
      </w:r>
      <w:r>
        <w:t xml:space="preserve">, </w:t>
      </w:r>
      <w:r>
        <w:rPr>
          <w:b/>
          <w:bCs/>
        </w:rPr>
        <w:t xml:space="preserve">nhà dệt thổ cẩm Phũm Soài</w:t>
      </w:r>
      <w:r>
        <w:t xml:space="preserve">, </w:t>
      </w:r>
      <w:r>
        <w:rPr>
          <w:b/>
          <w:bCs/>
        </w:rPr>
        <w:t xml:space="preserve">thánh đường Hồi giáo Masjid Jamiul Azhar</w:t>
      </w:r>
      <w:r>
        <w:t xml:space="preserve">, có thể mở rộng đến </w:t>
      </w:r>
      <w:r>
        <w:rPr>
          <w:b/>
          <w:bCs/>
        </w:rPr>
        <w:t xml:space="preserve">kênh biên giới Vĩnh Tế</w:t>
      </w:r>
      <w:r>
        <w:t xml:space="preserve"> và [núi Sam](https://nucuoimekong.com/nui-sam-chau-doc-an-giang).</w:t>
      </w:r>
    </w:p>
    <w:p>
      <w:pPr>
        <w:spacing w:after="100" w:before="100"/>
      </w:pPr>
      <w:r>
        <w:rPr>
          <w:i/>
          <w:iCs/>
          <w:color w:val="6B7280"/>
        </w:rPr>
        <w:t xml:space="preserve">📷 [Ảnh minh họa: Thuê tàu Châu Đốc làng Chăm đi qua làng bè sắc màu trên sông Hậu] - </w:t>
      </w:r>
      <w:hyperlink w:history="1" r:id="rIdfwmglbxnyynedwdzvsvrs">
        <w:r>
          <w:rPr>
            <w:color w:val="2563EB"/>
            <w:u w:val="single"/>
          </w:rPr>
          <w:t xml:space="preserve">Xem ảnh gốc</w:t>
        </w:r>
      </w:hyperlink>
    </w:p>
    <w:p>
      <w:pPr>
        <w:spacing w:after="120"/>
      </w:pPr>
      <w:r>
        <w:t xml:space="preserve">*Dải nhà bè đỏ – vàng – cam dài hơn 1 km tại ngã ba sông Hậu*</w:t>
      </w:r>
    </w:p>
    <w:p>
      <w:pPr>
        <w:pStyle w:val="Heading1"/>
        <w:spacing w:after="120" w:before="240"/>
      </w:pPr>
      <w:r>
        <w:t xml:space="preserve">Bảng giá thuê tàu Châu Đốc đi làng Chăm 2026</w:t>
      </w:r>
    </w:p>
    <w:p>
      <w:pPr>
        <w:spacing w:after="120"/>
      </w:pPr>
      <w:r>
        <w:t xml:space="preserve">Bảng giá áp dụng từ 01/01/2026 đến 31/12/2026, tính theo </w:t>
      </w:r>
      <w:r>
        <w:rPr>
          <w:b/>
          <w:bCs/>
        </w:rPr>
        <w:t xml:space="preserve">tàu/lượt:</w:t>
      </w:r>
    </w:p>
    <w:p>
      <w:pPr>
        <w:pStyle w:val="Heading2"/>
        <w:spacing w:after="100" w:before="200"/>
      </w:pPr>
      <w:r>
        <w:t xml:space="preserve">Tuyến 1: Làng bè – Nhà dệt làng Chăm – Thánh đường Hồi giáo (1 – 1,5 giờ)</w:t>
      </w:r>
    </w:p>
    <w:p>
      <w:pPr>
        <w:spacing w:after="120"/>
      </w:pPr>
      <w:r>
        <w:rPr>
          <w:b/>
          <w:bCs/>
        </w:rPr>
        <w:t xml:space="preserve">Tham quan: Làng bè sắc màu – nhà dệt Làng Chăm – Thánh Đường Hồi Giáo</w:t>
      </w:r>
    </w:p>
    <w:p>
      <w:pPr>
        <w:spacing w:after="120"/>
      </w:pPr>
      <w:r>
        <w:t xml:space="preserve">| Số khách Giá tàu/lượt (ĐVT:VND) |</w:t>
      </w:r>
    </w:p>
    <w:p>
      <w:pPr>
        <w:spacing w:after="120"/>
      </w:pPr>
      <w:r>
        <w:t xml:space="preserve">| --- |</w:t>
      </w:r>
    </w:p>
    <w:p>
      <w:pPr>
        <w:spacing w:after="120"/>
      </w:pPr>
      <w:r>
        <w:t xml:space="preserve">| 1-2 khách | 750.000 |</w:t>
      </w:r>
    </w:p>
    <w:p>
      <w:pPr>
        <w:spacing w:after="120"/>
      </w:pPr>
      <w:r>
        <w:t xml:space="preserve">| 3-5 khách | 900.000 |</w:t>
      </w:r>
    </w:p>
    <w:p>
      <w:pPr>
        <w:spacing w:after="120"/>
      </w:pPr>
      <w:r>
        <w:t xml:space="preserve">| 6-10 khách | 1.100.000 |</w:t>
      </w:r>
    </w:p>
    <w:p>
      <w:pPr>
        <w:spacing w:after="120"/>
      </w:pPr>
      <w:r>
        <w:t xml:space="preserve">| 11-15 khách | 1.350.000 |</w:t>
      </w:r>
    </w:p>
    <w:p>
      <w:pPr>
        <w:spacing w:after="120"/>
      </w:pPr>
      <w:r>
        <w:t xml:space="preserve">| 16-20 khách | 1.600.000 |</w:t>
      </w:r>
    </w:p>
    <w:p>
      <w:pPr>
        <w:spacing w:after="120"/>
      </w:pPr>
      <w:r>
        <w:t xml:space="preserve">| 21-25 khách | 1.800.000 |</w:t>
      </w:r>
    </w:p>
    <w:p>
      <w:pPr>
        <w:spacing w:after="120"/>
      </w:pPr>
      <w:r>
        <w:t xml:space="preserve">| 26-32 khách | 1.950.000 |</w:t>
      </w:r>
    </w:p>
    <w:p>
      <w:pPr>
        <w:spacing w:after="120"/>
      </w:pPr>
      <w:r>
        <w:t xml:space="preserve">| 33-40 khách | 2.250.000 |</w:t>
      </w:r>
    </w:p>
    <w:p>
      <w:pPr>
        <w:spacing w:after="100" w:before="100"/>
      </w:pPr>
      <w:r>
        <w:rPr>
          <w:i/>
          <w:iCs/>
          <w:color w:val="6B7280"/>
        </w:rPr>
        <w:t xml:space="preserve">📷 [Ảnh minh họa: Thuê tàu Châu Đốc làng Chăm cập bến đến thánh đường Hồi giáo Masjid Jamiul Azhar] - </w:t>
      </w:r>
      <w:hyperlink w:history="1" r:id="rIdhkbw60hkbp3dqk8bqrx2u">
        <w:r>
          <w:rPr>
            <w:color w:val="2563EB"/>
            <w:u w:val="single"/>
          </w:rPr>
          <w:t xml:space="preserve">Xem ảnh gốc</w:t>
        </w:r>
      </w:hyperlink>
    </w:p>
    <w:p>
      <w:pPr>
        <w:spacing w:after="120"/>
      </w:pPr>
      <w:r>
        <w:t xml:space="preserve">*Mái vòm trắng và tháp đôi 2 tầng của thánh đường Jamiul Azhar – điểm dừng cuối Tuyến 1 sau 10 phút đi tàu từ bến Châu Đốc*</w:t>
      </w:r>
    </w:p>
    <w:p>
      <w:pPr>
        <w:pStyle w:val="Heading2"/>
        <w:spacing w:after="100" w:before="200"/>
      </w:pPr>
      <w:r>
        <w:t xml:space="preserve">Tuyến 2: Tuyến 1 + Kênh biên giới Vĩnh Tế (2 – 2,5 giờ)</w:t>
      </w:r>
    </w:p>
    <w:p>
      <w:pPr>
        <w:spacing w:after="120"/>
      </w:pPr>
      <w:r>
        <w:rPr>
          <w:b/>
          <w:bCs/>
        </w:rPr>
        <w:t xml:space="preserve">Tham quan: Làng bè sắc màu – nhà dệt Làng Chăm – Thánh Đường Hồi Giáo – Kênh Vĩnh Tế</w:t>
      </w:r>
    </w:p>
    <w:p>
      <w:pPr>
        <w:spacing w:after="120"/>
      </w:pPr>
      <w:r>
        <w:t xml:space="preserve">| Số khách Giá tàu/lượt (ĐVT:VND) |</w:t>
      </w:r>
    </w:p>
    <w:p>
      <w:pPr>
        <w:spacing w:after="120"/>
      </w:pPr>
      <w:r>
        <w:t xml:space="preserve">| --- |</w:t>
      </w:r>
    </w:p>
    <w:p>
      <w:pPr>
        <w:spacing w:after="120"/>
      </w:pPr>
      <w:r>
        <w:t xml:space="preserve">| 1-2 khách | 850.000 |</w:t>
      </w:r>
    </w:p>
    <w:p>
      <w:pPr>
        <w:spacing w:after="120"/>
      </w:pPr>
      <w:r>
        <w:t xml:space="preserve">| 3-5 khách | 1.000.000 |</w:t>
      </w:r>
    </w:p>
    <w:p>
      <w:pPr>
        <w:spacing w:after="120"/>
      </w:pPr>
      <w:r>
        <w:t xml:space="preserve">| 6-10 khách | 1.300.000 |</w:t>
      </w:r>
    </w:p>
    <w:p>
      <w:pPr>
        <w:spacing w:after="120"/>
      </w:pPr>
      <w:r>
        <w:t xml:space="preserve">| 11-15 khách | 1.550.000 |</w:t>
      </w:r>
    </w:p>
    <w:p>
      <w:pPr>
        <w:spacing w:after="120"/>
      </w:pPr>
      <w:r>
        <w:t xml:space="preserve">| 16-20 khách | 1.750.000 |</w:t>
      </w:r>
    </w:p>
    <w:p>
      <w:pPr>
        <w:spacing w:after="120"/>
      </w:pPr>
      <w:r>
        <w:t xml:space="preserve">| 21-25 khách | 1.950.000 |</w:t>
      </w:r>
    </w:p>
    <w:p>
      <w:pPr>
        <w:spacing w:after="120"/>
      </w:pPr>
      <w:r>
        <w:t xml:space="preserve">| 26-32 khách | 2.150.000 |</w:t>
      </w:r>
    </w:p>
    <w:p>
      <w:pPr>
        <w:spacing w:after="120"/>
      </w:pPr>
      <w:r>
        <w:t xml:space="preserve">| 33-40 khách | 2.450.000 |</w:t>
      </w:r>
    </w:p>
    <w:p>
      <w:pPr>
        <w:pStyle w:val="Heading2"/>
        <w:spacing w:after="100" w:before="200"/>
      </w:pPr>
      <w:r>
        <w:t xml:space="preserve">Tuyến 3: Tuyến 2 + Núi Sam (2,5 – 3 giờ)</w:t>
      </w:r>
    </w:p>
    <w:p>
      <w:pPr>
        <w:spacing w:after="120"/>
      </w:pPr>
      <w:r>
        <w:rPr>
          <w:b/>
          <w:bCs/>
        </w:rPr>
        <w:t xml:space="preserve">Tham quan: Làng bè sắc màu – nhà dệt Làng Chăm – Thánh Đường Hồi Giáo – Kênh Vĩnh Tế – Núi Sam</w:t>
      </w:r>
    </w:p>
    <w:p>
      <w:pPr>
        <w:spacing w:after="120"/>
      </w:pPr>
      <w:r>
        <w:t xml:space="preserve">| Số khách Giá tàu/lượt (ĐVT:VND) |</w:t>
      </w:r>
    </w:p>
    <w:p>
      <w:pPr>
        <w:spacing w:after="120"/>
      </w:pPr>
      <w:r>
        <w:t xml:space="preserve">| --- |</w:t>
      </w:r>
    </w:p>
    <w:p>
      <w:pPr>
        <w:spacing w:after="120"/>
      </w:pPr>
      <w:r>
        <w:t xml:space="preserve">| 1-2 khách | 1.300.000 |</w:t>
      </w:r>
    </w:p>
    <w:p>
      <w:pPr>
        <w:spacing w:after="120"/>
      </w:pPr>
      <w:r>
        <w:t xml:space="preserve">| 3-5 khách | 1.500.000 |</w:t>
      </w:r>
    </w:p>
    <w:p>
      <w:pPr>
        <w:spacing w:after="120"/>
      </w:pPr>
      <w:r>
        <w:t xml:space="preserve">| 6-10 khách | 1.800.000 |</w:t>
      </w:r>
    </w:p>
    <w:p>
      <w:pPr>
        <w:spacing w:after="120"/>
      </w:pPr>
      <w:r>
        <w:t xml:space="preserve">| 11-15 khách | 2.150.000 |</w:t>
      </w:r>
    </w:p>
    <w:p>
      <w:pPr>
        <w:spacing w:after="120"/>
      </w:pPr>
      <w:r>
        <w:t xml:space="preserve">| 16-20 khách | 2.450.000 |</w:t>
      </w:r>
    </w:p>
    <w:p>
      <w:pPr>
        <w:spacing w:after="120"/>
      </w:pPr>
      <w:r>
        <w:t xml:space="preserve">| 21-25 khách | 2.750.000 |</w:t>
      </w:r>
    </w:p>
    <w:p>
      <w:pPr>
        <w:spacing w:after="120"/>
      </w:pPr>
      <w:r>
        <w:t xml:space="preserve">| 26-32 khách | 3.050.000 |</w:t>
      </w:r>
    </w:p>
    <w:p>
      <w:pPr>
        <w:spacing w:after="120"/>
      </w:pPr>
      <w:r>
        <w:t xml:space="preserve">| 33-40 khách | 3.250.000 |</w:t>
      </w:r>
    </w:p>
    <w:p>
      <w:pPr>
        <w:spacing w:after="100" w:before="100"/>
      </w:pPr>
      <w:r>
        <w:rPr>
          <w:i/>
          <w:iCs/>
          <w:color w:val="4B5563"/>
        </w:rPr>
        <w:t xml:space="preserve">Trong trường hợp giá xăng dầu có biến động mạnh theo thị trường, công ty có thể áp dụng **phụ phí nhiên liệu**. Mức phụ phí sẽ được cập nhật theo từng thời điểm và **thông báo cụ thể đến quý khách trước khi xác nhận dịch vụ** nhằm **đảm bảo minh bạch chi phí**. Để nhận báo giá chính xác nhất, quý khách vui lòng liên hệ hotline **[0911 838 409](https://s.ncmk.vn/miss-phuong-dinh)** (Ms. Phương Đình) để được tư vấn chi tiết.</w:t>
      </w:r>
    </w:p>
    <w:p>
      <w:pPr>
        <w:pStyle w:val="Heading2"/>
        <w:spacing w:after="100" w:before="200"/>
      </w:pPr>
      <w:r>
        <w:t xml:space="preserve">Dịch vụ bao gồm</w:t>
      </w:r>
    </w:p>
    <w:p>
      <w:pPr>
        <w:pStyle w:val="ListParagraph"/>
        <w:numPr>
          <w:ilvl w:val="0"/>
          <w:numId w:val="1"/>
        </w:numPr>
        <w:spacing w:after="60"/>
      </w:pPr>
      <w:r>
        <w:t xml:space="preserve">Tàu tham quan chuẩn phục vụ du lịch.</w:t>
      </w:r>
    </w:p>
    <w:p>
      <w:pPr>
        <w:pStyle w:val="ListParagraph"/>
        <w:numPr>
          <w:ilvl w:val="0"/>
          <w:numId w:val="1"/>
        </w:numPr>
        <w:spacing w:after="60"/>
      </w:pPr>
      <w:r>
        <w:t xml:space="preserve">Áo phao cho đoàn.</w:t>
      </w:r>
    </w:p>
    <w:p>
      <w:pPr>
        <w:pStyle w:val="ListParagraph"/>
        <w:numPr>
          <w:ilvl w:val="0"/>
          <w:numId w:val="1"/>
        </w:numPr>
        <w:spacing w:after="60"/>
      </w:pPr>
      <w:r>
        <w:t xml:space="preserve">Phí nhiên liệu.</w:t>
      </w:r>
    </w:p>
    <w:p>
      <w:pPr>
        <w:pStyle w:val="ListParagraph"/>
        <w:numPr>
          <w:ilvl w:val="0"/>
          <w:numId w:val="1"/>
        </w:numPr>
        <w:spacing w:after="60"/>
      </w:pPr>
      <w:r>
        <w:t xml:space="preserve">Bảo hiểm hành khách.</w:t>
      </w:r>
    </w:p>
    <w:p>
      <w:pPr>
        <w:pStyle w:val="ListParagraph"/>
        <w:numPr>
          <w:ilvl w:val="0"/>
          <w:numId w:val="1"/>
        </w:numPr>
        <w:spacing w:after="60"/>
      </w:pPr>
      <w:r>
        <w:t xml:space="preserve">VAT</w:t>
      </w:r>
    </w:p>
    <w:p>
      <w:pPr>
        <w:pStyle w:val="Heading2"/>
        <w:spacing w:after="100" w:before="200"/>
      </w:pPr>
      <w:r>
        <w:t xml:space="preserve">Dịch vụ chưa bao gồm</w:t>
      </w:r>
    </w:p>
    <w:p>
      <w:pPr>
        <w:pStyle w:val="ListParagraph"/>
        <w:numPr>
          <w:ilvl w:val="0"/>
          <w:numId w:val="1"/>
        </w:numPr>
        <w:spacing w:after="60"/>
      </w:pPr>
      <w:r>
        <w:t xml:space="preserve">Phụ thu Lễ – Tết 30% các ngày nghỉ theo quy định nhà nước.</w:t>
      </w:r>
    </w:p>
    <w:p>
      <w:pPr>
        <w:pStyle w:val="ListParagraph"/>
        <w:numPr>
          <w:ilvl w:val="0"/>
          <w:numId w:val="1"/>
        </w:numPr>
        <w:spacing w:after="60"/>
      </w:pPr>
      <w:r>
        <w:t xml:space="preserve">Vé tham quan.</w:t>
      </w:r>
    </w:p>
    <w:p>
      <w:pPr>
        <w:pStyle w:val="ListParagraph"/>
        <w:numPr>
          <w:ilvl w:val="0"/>
          <w:numId w:val="1"/>
        </w:numPr>
        <w:spacing w:after="60"/>
      </w:pPr>
      <w:r>
        <w:t xml:space="preserve">Hướng dẫn viên.</w:t>
      </w:r>
    </w:p>
    <w:p>
      <w:pPr>
        <w:pStyle w:val="Heading2"/>
        <w:spacing w:after="100" w:before="200"/>
      </w:pPr>
      <w:r>
        <w:t xml:space="preserve">Lưu ý đặc biệt</w:t>
      </w:r>
    </w:p>
    <w:p>
      <w:pPr>
        <w:pStyle w:val="ListParagraph"/>
        <w:numPr>
          <w:ilvl w:val="0"/>
          <w:numId w:val="1"/>
        </w:numPr>
        <w:spacing w:after="60"/>
      </w:pPr>
      <w:r>
        <w:t xml:space="preserve">Bảng giá được xây dựng dựa trên mức giá nhiên liệu tham chiếu tại thời điểm công bố.</w:t>
      </w:r>
    </w:p>
    <w:p>
      <w:pPr>
        <w:pStyle w:val="ListParagraph"/>
        <w:numPr>
          <w:ilvl w:val="0"/>
          <w:numId w:val="1"/>
        </w:numPr>
        <w:spacing w:after="60"/>
      </w:pPr>
      <w:r>
        <w:t xml:space="preserve">Giá chưa bao gồm phụ phí nhiên liệu (nếu phát sinh); phụ phí sẽ được áp dụng theo mức giá nhiên liệu thực tế tại thời điểm khởi hành.</w:t>
      </w:r>
    </w:p>
    <w:p>
      <w:pPr>
        <w:pStyle w:val="Heading1"/>
        <w:spacing w:after="120" w:before="240"/>
      </w:pPr>
      <w:r>
        <w:t xml:space="preserve">Bảng giá thuê tàu Châu Đốc làng Chăm cho đối tác lữ hành</w:t>
      </w:r>
    </w:p>
    <w:p>
      <w:pPr>
        <w:spacing w:after="120"/>
      </w:pPr>
      <w:r>
        <w:t xml:space="preserve">| BẢNG GIÁ THUÊ TÀU CHÂU ĐỐC LÀNG CHĂM DÀNH CHO TỐI TÁC LỮ HÀNH (ĐVT: VND) |</w:t>
      </w:r>
    </w:p>
    <w:p>
      <w:pPr>
        <w:spacing w:after="120"/>
      </w:pPr>
      <w:r>
        <w:t xml:space="preserve">| --- |</w:t>
      </w:r>
    </w:p>
    <w:p>
      <w:pPr>
        <w:spacing w:after="120"/>
      </w:pPr>
      <w:r>
        <w:t xml:space="preserve">| Số khách | Làng bè sắc màu - nhà dệt Làng Chăm - Thánh Đường Hồi Giáo | Làng bè sắc màu - nhà dệt Làng Chăm - Thánh Đường Hồi Giáo - Kênh Vĩnh Tế | Làng bè sắc màu - nhà dệt Làng Chăm - Thánh Đường Hồi Giáo - Kênh Vĩnh Tế - Núi Sam |</w:t>
      </w:r>
    </w:p>
    <w:p>
      <w:pPr>
        <w:spacing w:after="120"/>
      </w:pPr>
      <w:r>
        <w:t xml:space="preserve">| 1- 2 KHÁCH | 700,000 | 800,000 | 1,250,000 |</w:t>
      </w:r>
    </w:p>
    <w:p>
      <w:pPr>
        <w:spacing w:after="120"/>
      </w:pPr>
      <w:r>
        <w:t xml:space="preserve">| 3 - 5 KHÁCH | 850,000 | 950,000 | 1,450,000 |</w:t>
      </w:r>
    </w:p>
    <w:p>
      <w:pPr>
        <w:spacing w:after="120"/>
      </w:pPr>
      <w:r>
        <w:t xml:space="preserve">| 6 - 10 KHÁCH | 1,050,000 | 1,250,000 | 1,750,000 |</w:t>
      </w:r>
    </w:p>
    <w:p>
      <w:pPr>
        <w:spacing w:after="120"/>
      </w:pPr>
      <w:r>
        <w:t xml:space="preserve">| 11 - 15 KHÁCH | 1,300,000 | 1,500,000 | 2,100,000 |</w:t>
      </w:r>
    </w:p>
    <w:p>
      <w:pPr>
        <w:spacing w:after="120"/>
      </w:pPr>
      <w:r>
        <w:t xml:space="preserve">| 16 - 20 KHÁCH | 1,550,000 | 1,700,000 | 2,400,000 |</w:t>
      </w:r>
    </w:p>
    <w:p>
      <w:pPr>
        <w:spacing w:after="120"/>
      </w:pPr>
      <w:r>
        <w:t xml:space="preserve">| 21 - 25 KHÁCH | 1,750,000 | 1,900,000 | 2,700,000 |</w:t>
      </w:r>
    </w:p>
    <w:p>
      <w:pPr>
        <w:spacing w:after="120"/>
      </w:pPr>
      <w:r>
        <w:t xml:space="preserve">| 26 - 32 KHÁCH | 1,900,000 | 2,100,000 | 3,000,000 |</w:t>
      </w:r>
    </w:p>
    <w:p>
      <w:pPr>
        <w:spacing w:after="120"/>
      </w:pPr>
      <w:r>
        <w:t xml:space="preserve">| 33 - 40 KHÁCH | 2,200,000 | 2,400,000 | 3,200,000 |</w:t>
      </w:r>
    </w:p>
    <w:p>
      <w:pPr>
        <w:spacing w:after="120"/>
      </w:pPr>
      <w:r>
        <w:t xml:space="preserve">Quý đối tác vui lòng liên hệ hotline [1900 9165](https://s.ncmk.vn/19009165) để được nhân viên báo giá ưu đãi.</w:t>
      </w:r>
    </w:p>
    <w:p>
      <w:pPr>
        <w:pStyle w:val="Heading3"/>
        <w:spacing w:after="80" w:before="160"/>
      </w:pPr>
      <w:r>
        <w:t xml:space="preserve">Dịch vụ bao gồm:</w:t>
      </w:r>
    </w:p>
    <w:p>
      <w:pPr>
        <w:pStyle w:val="ListParagraph"/>
        <w:numPr>
          <w:ilvl w:val="0"/>
          <w:numId w:val="1"/>
        </w:numPr>
        <w:spacing w:after="60"/>
      </w:pPr>
      <w:r>
        <w:t xml:space="preserve">Tàu tham quan chuẩn phục vụ du lịch.</w:t>
      </w:r>
    </w:p>
    <w:p>
      <w:pPr>
        <w:pStyle w:val="ListParagraph"/>
        <w:numPr>
          <w:ilvl w:val="0"/>
          <w:numId w:val="1"/>
        </w:numPr>
        <w:spacing w:after="60"/>
      </w:pPr>
      <w:r>
        <w:t xml:space="preserve">Áo phao cho đoàn.</w:t>
      </w:r>
    </w:p>
    <w:p>
      <w:pPr>
        <w:pStyle w:val="ListParagraph"/>
        <w:numPr>
          <w:ilvl w:val="0"/>
          <w:numId w:val="1"/>
        </w:numPr>
        <w:spacing w:after="60"/>
      </w:pPr>
      <w:r>
        <w:t xml:space="preserve">Phí nhiên liệu.</w:t>
      </w:r>
    </w:p>
    <w:p>
      <w:pPr>
        <w:pStyle w:val="ListParagraph"/>
        <w:numPr>
          <w:ilvl w:val="0"/>
          <w:numId w:val="1"/>
        </w:numPr>
        <w:spacing w:after="60"/>
      </w:pPr>
      <w:r>
        <w:t xml:space="preserve">Bảo hiểm hành khách.</w:t>
      </w:r>
    </w:p>
    <w:p>
      <w:pPr>
        <w:pStyle w:val="ListParagraph"/>
        <w:numPr>
          <w:ilvl w:val="0"/>
          <w:numId w:val="1"/>
        </w:numPr>
        <w:spacing w:after="60"/>
      </w:pPr>
      <w:r>
        <w:t xml:space="preserve">VAT</w:t>
      </w:r>
    </w:p>
    <w:p>
      <w:pPr>
        <w:pStyle w:val="Heading3"/>
        <w:spacing w:after="80" w:before="160"/>
      </w:pPr>
      <w:r>
        <w:t xml:space="preserve">Dịch vụ không bao gồm:</w:t>
      </w:r>
    </w:p>
    <w:p>
      <w:pPr>
        <w:pStyle w:val="ListParagraph"/>
        <w:numPr>
          <w:ilvl w:val="0"/>
          <w:numId w:val="1"/>
        </w:numPr>
        <w:spacing w:after="60"/>
      </w:pPr>
      <w:r>
        <w:t xml:space="preserve">Phụ thu Lễ – Tết 30% các ngày nghỉ theo quy định nhà nước.</w:t>
      </w:r>
    </w:p>
    <w:p>
      <w:pPr>
        <w:pStyle w:val="ListParagraph"/>
        <w:numPr>
          <w:ilvl w:val="0"/>
          <w:numId w:val="1"/>
        </w:numPr>
        <w:spacing w:after="60"/>
      </w:pPr>
      <w:r>
        <w:t xml:space="preserve">Vé tham quan.</w:t>
      </w:r>
    </w:p>
    <w:p>
      <w:pPr>
        <w:pStyle w:val="ListParagraph"/>
        <w:numPr>
          <w:ilvl w:val="0"/>
          <w:numId w:val="1"/>
        </w:numPr>
        <w:spacing w:after="60"/>
      </w:pPr>
      <w:r>
        <w:t xml:space="preserve">Hướng dẫn viên.</w:t>
      </w:r>
    </w:p>
    <w:p>
      <w:pPr>
        <w:pStyle w:val="Heading2"/>
        <w:spacing w:after="100" w:before="200"/>
      </w:pPr>
      <w:r>
        <w:t xml:space="preserve">Quy trình cho thuê phương tiện dành cho đối tác lữ hành</w:t>
      </w:r>
    </w:p>
    <w:p>
      <w:pPr>
        <w:spacing w:after="120"/>
      </w:pPr>
      <w:r>
        <w:t xml:space="preserve">Để quá trình thuê tàu Châu Đốc làng Chăm giữa Du lịch Nụ Cười Mê Kông và đối tác lữ hành được diễn ra thuận lợi. Quý đối tác vui lòng xem quy trình cho thuê bên dưới.</w:t>
      </w:r>
    </w:p>
    <w:p>
      <w:pPr>
        <w:spacing w:after="100" w:before="100"/>
      </w:pPr>
      <w:r>
        <w:rPr>
          <w:i/>
          <w:iCs/>
          <w:color w:val="6B7280"/>
        </w:rPr>
        <w:t xml:space="preserve">📷 [Ảnh minh họa: quy trình cho thuê phương tiện giữa nụ cười mê kông và đối tác lữ hành] - </w:t>
      </w:r>
      <w:hyperlink w:history="1" r:id="rIdst1msqq47xnhe9f7ort4u">
        <w:r>
          <w:rPr>
            <w:color w:val="2563EB"/>
            <w:u w:val="single"/>
          </w:rPr>
          <w:t xml:space="preserve">Xem ảnh gốc</w:t>
        </w:r>
      </w:hyperlink>
    </w:p>
    <w:p>
      <w:pPr>
        <w:spacing w:after="120"/>
      </w:pPr>
      <w:r>
        <w:t xml:space="preserve">*Quy trình cho thuê phương tiện tàu ghe giữa Nụ Cười Mê Kông và đối tác lữ hành*</w:t>
      </w:r>
    </w:p>
    <w:p>
      <w:pPr>
        <w:pStyle w:val="Heading1"/>
        <w:spacing w:after="120" w:before="240"/>
      </w:pPr>
      <w:r>
        <w:t xml:space="preserve">Gợi ý dịch vụ kết hợp</w:t>
      </w:r>
    </w:p>
    <w:p>
      <w:pPr>
        <w:spacing w:after="120"/>
      </w:pPr>
      <w:r>
        <w:t xml:space="preserve">Quý khách muốn trọn gói lưu trú + xe + ăn uống thay vì chỉ thuê tàu, tham khảo [tour Cần Thơ – Châu Đốc 2 ngày 1 đêm](https://nucuoimekong.com/tour/tour-can-tho-chau-doc-2-ngay-1-dem) đã bao gồm xe đời mới, khách sạn 3-4 sao, ăn 4 bữa, vé tham quan và vé tàu Châu Đốc làng Chăm. Nếu di chuyển bằng đường bộ từ Cần Thơ, dùng dịch vụ [thuê xe Cần Thơ đi Châu Đốc An Giang](https://nucuoimekong.com/thue-xe-can-tho-di-chau-doc-an-giang) trọn gói từ 1.950.000 VND/lượt.</w:t>
      </w:r>
    </w:p>
    <w:p>
      <w:pPr>
        <w:pStyle w:val="Heading1"/>
        <w:spacing w:after="120" w:before="240"/>
      </w:pPr>
      <w:r>
        <w:t xml:space="preserve">Liên hệ thuê tàu Châu Đốc đi làng Chăm</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khi thuê tàu Châu Đốc làng Chăm Châu Giang</w:t>
      </w:r>
    </w:p>
    <w:p>
      <w:pPr>
        <w:pStyle w:val="Heading2"/>
        <w:spacing w:after="100" w:before="200"/>
      </w:pPr>
      <w:r>
        <w:t xml:space="preserve">Thuê tàu Châu Đốc làng Chăm giá bao nhiêu năm 2026?</w:t>
      </w:r>
    </w:p>
    <w:p>
      <w:pPr>
        <w:spacing w:after="120"/>
      </w:pPr>
      <w:r>
        <w:t xml:space="preserve">Giá dao động từ </w:t>
      </w:r>
      <w:r>
        <w:rPr>
          <w:b/>
          <w:bCs/>
        </w:rPr>
        <w:t xml:space="preserve">750.000 VND/tàu</w:t>
      </w:r>
      <w:r>
        <w:t xml:space="preserve"> (Tuyến 1, 1-2 khách, 1-1,5 giờ) đến </w:t>
      </w:r>
      <w:r>
        <w:rPr>
          <w:b/>
          <w:bCs/>
        </w:rPr>
        <w:t xml:space="preserve">3.250.000 VND/tàu</w:t>
      </w:r>
      <w:r>
        <w:t xml:space="preserve"> (Tuyến 3 kết hợp núi Sam, 33-40 khách, 2,5-3 giờ). Đã bao gồm áo phao, bảo hiểm, phí bến tàu và VAT.</w:t>
      </w:r>
    </w:p>
    <w:p>
      <w:pPr>
        <w:pStyle w:val="Heading2"/>
        <w:spacing w:after="100" w:before="200"/>
      </w:pPr>
      <w:r>
        <w:t xml:space="preserve">Tàu xuất phát từ đâu, mất bao lâu để tới làng Chăm?</w:t>
      </w:r>
    </w:p>
    <w:p>
      <w:pPr>
        <w:spacing w:after="120"/>
      </w:pPr>
      <w:r>
        <w:t xml:space="preserve">Tàu xuất phát từ </w:t>
      </w:r>
      <w:r>
        <w:rPr>
          <w:b/>
          <w:bCs/>
        </w:rPr>
        <w:t xml:space="preserve">bến tàu Châu Đốc</w:t>
      </w:r>
      <w:r>
        <w:t xml:space="preserve"> (ngã ba sông Hậu, gần khách sạn Victoria) hoặc </w:t>
      </w:r>
      <w:r>
        <w:rPr>
          <w:b/>
          <w:bCs/>
        </w:rPr>
        <w:t xml:space="preserve">bến phà Châu Giang</w:t>
      </w:r>
      <w:r>
        <w:t xml:space="preserve"> (cạnh công viên 30/4). Quãng đường thuỷ 3,5 km, tàu chạy </w:t>
      </w:r>
      <w:r>
        <w:rPr>
          <w:b/>
          <w:bCs/>
        </w:rPr>
        <w:t xml:space="preserve">10-15 phút</w:t>
      </w:r>
      <w:r>
        <w:t xml:space="preserve"> đến bến đò Châu Giang.</w:t>
      </w:r>
    </w:p>
    <w:p>
      <w:pPr>
        <w:pStyle w:val="Heading2"/>
        <w:spacing w:after="100" w:before="200"/>
      </w:pPr>
      <w:r>
        <w:t xml:space="preserve">Thuê tàu đi làng Chăm có cần đặt trước không?</w:t>
      </w:r>
    </w:p>
    <w:p>
      <w:pPr>
        <w:spacing w:after="120"/>
      </w:pPr>
      <w:r>
        <w:t xml:space="preserve">Có. Đặt trước </w:t>
      </w:r>
      <w:r>
        <w:rPr>
          <w:b/>
          <w:bCs/>
        </w:rPr>
        <w:t xml:space="preserve">tối thiểu 24 giờ</w:t>
      </w:r>
      <w:r>
        <w:t xml:space="preserve"> để bố trí tàu và xác nhận lịch trình. Đoàn từ 20 khách hoặc đi cao điểm lễ Tết, cuối tuần nên đặt trước </w:t>
      </w:r>
      <w:r>
        <w:rPr>
          <w:b/>
          <w:bCs/>
        </w:rPr>
        <w:t xml:space="preserve">5-7 ngày.</w:t>
      </w:r>
    </w:p>
    <w:p>
      <w:pPr>
        <w:pStyle w:val="Heading2"/>
        <w:spacing w:after="100" w:before="200"/>
      </w:pPr>
      <w:r>
        <w:t xml:space="preserve">Có thể thuê tàu nhỏ cho 1-2 khách lẻ không?</w:t>
      </w:r>
    </w:p>
    <w:p>
      <w:pPr>
        <w:spacing w:after="120"/>
      </w:pPr>
      <w:r>
        <w:t xml:space="preserve">Có. Tàu nhỏ cho nhóm 1-2 khách giá từ </w:t>
      </w:r>
      <w:r>
        <w:rPr>
          <w:b/>
          <w:bCs/>
        </w:rPr>
        <w:t xml:space="preserve">750.000 VND/lượt</w:t>
      </w:r>
      <w:r>
        <w:t xml:space="preserve"> (Tuyến 1, 1-1,5 giờ) – vẫn đầy đủ áo phao, mái che, bảo hiểm như tàu lớn.</w:t>
      </w:r>
    </w:p>
    <w:p>
      <w:pPr>
        <w:pStyle w:val="Heading2"/>
        <w:spacing w:after="100" w:before="200"/>
      </w:pPr>
      <w:r>
        <w:t xml:space="preserve">Phụ thu lễ Tết của dịch vụ Thuê tàu Châu Đốc làng Chăm là bao nhiêu?</w:t>
      </w:r>
    </w:p>
    <w:p>
      <w:pPr>
        <w:spacing w:after="120"/>
      </w:pPr>
      <w:r>
        <w:t xml:space="preserve">Lễ Tết phụ thu </w:t>
      </w:r>
      <w:r>
        <w:rPr>
          <w:b/>
          <w:bCs/>
        </w:rPr>
        <w:t xml:space="preserve">30%</w:t>
      </w:r>
      <w:r>
        <w:t xml:space="preserve"> các ngày nghỉ theo quy định nhà nước (30/4, 1/5, 2/9, Tết Dương lịch, Tết Nguyên đán)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zp6tjn3dq9qypdrs0bxe" Type="http://schemas.openxmlformats.org/officeDocument/2006/relationships/hyperlink" Target="https://nucuoimekong.com/thue-tau-chau-doc-lang-cham" TargetMode="External"/><Relationship Id="rIdfwmglbxnyynedwdzvsvrs" Type="http://schemas.openxmlformats.org/officeDocument/2006/relationships/hyperlink" Target="https://r2.nucuoimekong.com/wp-content/uploads/lang-be-sac-mau-chau-doc-tau-du-lich.webp" TargetMode="External"/><Relationship Id="rIdhkbw60hkbp3dqk8bqrx2u" Type="http://schemas.openxmlformats.org/officeDocument/2006/relationships/hyperlink" Target="https://r2.nucuoimekong.com/wp-content/uploads/thanh-duong-jamiul-azhar-lang-cham-chau-giang.webp" TargetMode="External"/><Relationship Id="rIdst1msqq47xnhe9f7ort4u" Type="http://schemas.openxmlformats.org/officeDocument/2006/relationships/hyperlink" Target="https://r2.nucuoimekong.com/wp-content/uploads/quy-trinh-cho-thue-xe-tau-ghe-giua-nu-cuoi-me-kong-va-doi-tac-lu-hanh.jp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2026-08-20T06:53:09.734Z</dcterms:created>
  <dcterms:modified xsi:type="dcterms:W3CDTF">2026-08-20T06:53:09.734Z</dcterms:modified>
</cp:coreProperties>
</file>

<file path=docProps/custom.xml><?xml version="1.0" encoding="utf-8"?>
<Properties xmlns="http://schemas.openxmlformats.org/officeDocument/2006/custom-properties" xmlns:vt="http://schemas.openxmlformats.org/officeDocument/2006/docPropsVTypes"/>
</file>