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Cần Thơ đăng cai Giải eSports châu Á ECA 2026</w:t>
      </w:r>
    </w:p>
    <w:p>
      <w:pPr>
        <w:spacing w:after="80"/>
      </w:pPr>
      <w:r>
        <w:rPr>
          <w:b/>
          <w:bCs/>
          <w:color w:val="1E40AF"/>
        </w:rPr>
        <w:t xml:space="preserve">🔗 Link bài gốc đối chiếu: </w:t>
      </w:r>
      <w:hyperlink w:history="1" r:id="rId9uhsziaf3ln-2rp46bazo">
        <w:r>
          <w:rPr>
            <w:color w:val="2563EB"/>
            <w:u w:val="single"/>
          </w:rPr>
          <w:t xml:space="preserve">https://nucuoimekong.com/eca-2025</w:t>
        </w:r>
      </w:hyperlink>
    </w:p>
    <w:p>
      <w:pPr>
        <w:spacing w:after="240"/>
      </w:pPr>
      <w:r>
        <w:rPr>
          <w:b/>
          <w:bCs/>
        </w:rPr>
        <w:t xml:space="preserve">🏷️ Chuyên mục: </w:t>
      </w:r>
      <w:r>
        <w:t xml:space="preserve">Tin tức</w:t>
      </w:r>
      <w:r>
        <w:rPr>
          <w:b/>
          <w:bCs/>
        </w:rPr>
        <w:t xml:space="preserve">   |   📅 Ngày đăng: </w:t>
      </w:r>
      <w:r>
        <w:t xml:space="preserve">2025-11-22</w:t>
      </w:r>
      <w:r>
        <w:rPr>
          <w:b/>
          <w:bCs/>
        </w:rPr>
        <w:t xml:space="preserve">   |   📦 Phase: </w:t>
      </w:r>
      <w:r>
        <w:t xml:space="preserve">2</w:t>
      </w:r>
    </w:p>
    <w:p>
      <w:pPr>
        <w:pStyle w:val="Heading1"/>
        <w:spacing w:after="120" w:before="240"/>
      </w:pPr>
      <w:r>
        <w:t xml:space="preserve">Tóm tắt</w:t>
      </w:r>
    </w:p>
    <w:p>
      <w:pPr>
        <w:spacing w:after="120"/>
      </w:pPr>
      <w:r>
        <w:t xml:space="preserve">TP. Cần Thơ, thủ phủ miền Tây sông nước, sẽ chính thức là điểm hẹn của châu Á khi đăng cai Giải vô địch Thể thao điện tử châu Á – Esports Championships Asia (ECA 2025) từ ngày 19 đến 22/11/2025. Sự kiện tầm vóc châu lục này không chỉ khẳng định vị thế đang…</w:t>
      </w:r>
    </w:p>
    <w:p>
      <w:pPr>
        <w:pStyle w:val="Heading1"/>
        <w:spacing w:after="120" w:before="240"/>
      </w:pPr>
      <w:r>
        <w:t xml:space="preserve">Nội dung bài viết</w:t>
      </w:r>
    </w:p>
    <w:p>
      <w:pPr>
        <w:spacing w:after="120"/>
      </w:pPr>
      <w:r>
        <w:t xml:space="preserve">TP. Cần Thơ, thủ phủ miền Tây sông nước, sẽ chính thức là điểm hẹn của châu Á khi đăng cai Giải vô địch Thể thao điện tử châu Á – Esports Championships Asia (ECA 2025) từ ngày 19 đến 22/11/2025. Sự kiện tầm vóc châu lục này không chỉ khẳng định vị thế đang lên của Việt Nam trong lĩnh vực eSports, mà còn là </w:t>
      </w:r>
      <w:r>
        <w:rPr>
          <w:b/>
          <w:bCs/>
        </w:rPr>
        <w:t xml:space="preserve">cơ hội vàng để hàng trăm vận động viên, chuyên gia và người hâm mộ quốc tế khám phá vẻ đẹp thân thiện hòa trong bản sắc độc đáo của Tây Đô.</w:t>
      </w:r>
    </w:p>
    <w:p>
      <w:pPr>
        <w:pStyle w:val="Heading2"/>
        <w:spacing w:after="100" w:before="200"/>
      </w:pPr>
      <w:r>
        <w:t xml:space="preserve">Dấu ấn lịch sử</w:t>
      </w:r>
    </w:p>
    <w:p>
      <w:pPr>
        <w:spacing w:after="120"/>
      </w:pPr>
      <w:r>
        <w:t xml:space="preserve">ECA 2025, lần đầu tiên được tổ chức tại Việt Nam, là một cột mốc lịch sử quan trọng. Giải đấu sẽ diễn ra trong 4 ngày tại </w:t>
      </w:r>
      <w:r>
        <w:rPr>
          <w:b/>
          <w:bCs/>
        </w:rPr>
        <w:t xml:space="preserve">Trung tâm Ứng dụng Tiến bộ Khoa học và Công nghệ Cần Thơ</w:t>
      </w:r>
      <w:r>
        <w:t xml:space="preserve">.</w:t>
      </w:r>
    </w:p>
    <w:p>
      <w:pPr>
        <w:spacing w:after="120"/>
      </w:pPr>
      <w:r>
        <w:t xml:space="preserve">Sự kiện quy tụ khoảng 100 vận động viên (VĐV) tinh hoa đến từ 7 quốc gia và vùng lãnh thổ hàng đầu châu Á (Trung Quốc, Hàn Quốc, Nhật Bản, Philippines, Lào, Thái Lan và Việt Nam). Với vai trò là chủ nhà, Cần Thơ không chỉ là sàn đấu mà còn là điểm xuất phát cho một hành trình khám phá văn hóa. Đây là dịp để giới thiệu đến quốc tế một Cần Thơ hiện đại, năng động, nhưng vẫn giữ nguyên vẹn nụ cười hồn hậu và bản sắc sông nước hiếu khách.</w:t>
      </w:r>
    </w:p>
    <w:p>
      <w:pPr>
        <w:spacing w:after="100" w:before="100"/>
      </w:pPr>
      <w:r>
        <w:rPr>
          <w:i/>
          <w:iCs/>
          <w:color w:val="6B7280"/>
        </w:rPr>
        <w:t xml:space="preserve">📷 [Ảnh minh họa: Lễ khai mạc ECA 2025 tại Cần Thơ với sân khấu sôi động] - </w:t>
      </w:r>
      <w:hyperlink w:history="1" r:id="rIdvzhxaod9gjmanyydkyueo">
        <w:r>
          <w:rPr>
            <w:color w:val="2563EB"/>
            <w:u w:val="single"/>
          </w:rPr>
          <w:t xml:space="preserve">Xem ảnh gốc</w:t>
        </w:r>
      </w:hyperlink>
    </w:p>
    <w:p>
      <w:pPr>
        <w:spacing w:after="120"/>
      </w:pPr>
      <w:r>
        <w:t xml:space="preserve">*Lễ khai mạc ECA 2025 tại Cần Thơ bùng nổ với không khí cuồng nhiệt*</w:t>
      </w:r>
    </w:p>
    <w:p>
      <w:pPr>
        <w:pStyle w:val="Heading2"/>
        <w:spacing w:after="100" w:before="200"/>
      </w:pPr>
      <w:r>
        <w:t xml:space="preserve">Màn đấu đỉnh cao và những trải nghiệm cho du khách</w:t>
      </w:r>
    </w:p>
    <w:p>
      <w:pPr>
        <w:spacing w:after="120"/>
      </w:pPr>
      <w:r>
        <w:t xml:space="preserve">Bên cạnh những trận đấu kịch tính ở các bộ môn chính thức như *League of Legends (Liên Minh Huyền Thoại)* và *CrossFire (Đột Kích)*, Cần Thơ còn chuẩn bị một chuỗi trải nghiệm du lịch văn hóa hấp dẫn dành cho đoàn quốc tế và du khách hâm mộ.</w:t>
      </w:r>
    </w:p>
    <w:p>
      <w:pPr>
        <w:spacing w:after="120"/>
      </w:pPr>
      <w:r>
        <w:t xml:space="preserve">Trong khi các VĐV tranh tài, du khách có thể tận hưởng một kỳ nghỉ “chuẩn Mekong” khó quên:</w:t>
      </w:r>
    </w:p>
    <w:p>
      <w:pPr>
        <w:pStyle w:val="ListParagraph"/>
        <w:numPr>
          <w:ilvl w:val="0"/>
          <w:numId w:val="1"/>
        </w:numPr>
        <w:spacing w:after="60"/>
      </w:pPr>
      <w:r>
        <w:t xml:space="preserve">**Trải nghiệm Chợ nổi Cái Răng:** Trải nghiệm thức dậy sớm, lướt trên mặt nước sông Hậu để thưởng thức bữa sáng ngay trên ghe, cảm nhận nhịp sống thương hồ tấp nập và độc đáo.</w:t>
      </w:r>
    </w:p>
    <w:p>
      <w:pPr>
        <w:pStyle w:val="ListParagraph"/>
        <w:numPr>
          <w:ilvl w:val="0"/>
          <w:numId w:val="1"/>
        </w:numPr>
        <w:spacing w:after="60"/>
      </w:pPr>
      <w:r>
        <w:t xml:space="preserve">**Thiên đường ẩm thực:** **Thưởng thức ẩm thực miền Tây trứ danh**, từ món khai vị đậm đà như *bún riêu cua*, *bánh xèo miền Tây* giòn rụm đến hương vị nồng ấm của *lẩu mắm* và vị ngọt lịm của *trái cây miệt vườn* trĩu quả.</w:t>
      </w:r>
    </w:p>
    <w:p>
      <w:pPr>
        <w:pStyle w:val="ListParagraph"/>
        <w:numPr>
          <w:ilvl w:val="0"/>
          <w:numId w:val="1"/>
        </w:numPr>
        <w:spacing w:after="60"/>
      </w:pPr>
      <w:r>
        <w:t xml:space="preserve">**Tham quan vườn cây ăn trái:** Lạc vào các miệt **vườn trái cây** như bưởi Năm Roi, cam xoàn, cảm nhận sự hào phóng của thiên nhiên ĐBSCL.</w:t>
      </w:r>
    </w:p>
    <w:p>
      <w:pPr>
        <w:pStyle w:val="ListParagraph"/>
        <w:numPr>
          <w:ilvl w:val="0"/>
          <w:numId w:val="1"/>
        </w:numPr>
        <w:spacing w:after="60"/>
      </w:pPr>
      <w:r>
        <w:t xml:space="preserve">**Công nghệ giải trí:** Bộ môn trình diễn *Stepin (Vũ đạo thể thao số)* cũng sẽ là một điểm nhấn giải trí, thể hiện sự kết hợp hài hòa giữa công nghệ và vận động.</w:t>
      </w:r>
    </w:p>
    <w:p>
      <w:pPr>
        <w:spacing w:after="100" w:before="100"/>
      </w:pPr>
      <w:r>
        <w:rPr>
          <w:i/>
          <w:iCs/>
          <w:color w:val="6B7280"/>
        </w:rPr>
        <w:t xml:space="preserve">📷 [Ảnh minh họa: ECA còn Tôn vinh giá trị văn hóa độc đáo tại các điểm du lịch Cần Thơ] - </w:t>
      </w:r>
      <w:hyperlink w:history="1" r:id="rIdzi1rh0bmo5ftm7vkysqfk">
        <w:r>
          <w:rPr>
            <w:color w:val="2563EB"/>
            <w:u w:val="single"/>
          </w:rPr>
          <w:t xml:space="preserve">Xem ảnh gốc</w:t>
        </w:r>
      </w:hyperlink>
    </w:p>
    <w:p>
      <w:pPr>
        <w:spacing w:after="120"/>
      </w:pPr>
      <w:r>
        <w:t xml:space="preserve">*ECA 2025 kết hợp với hành trình khám phá văn hóa ĐBSCL tại Cần Thơ*</w:t>
      </w:r>
    </w:p>
    <w:p>
      <w:pPr>
        <w:pStyle w:val="Heading2"/>
        <w:spacing w:after="100" w:before="200"/>
      </w:pPr>
      <w:r>
        <w:t xml:space="preserve">ECA 2025: Diễn đàn thúc đẩy hợp tác và du lịch</w:t>
      </w:r>
    </w:p>
    <w:p>
      <w:pPr>
        <w:spacing w:after="120"/>
      </w:pPr>
      <w:r>
        <w:t xml:space="preserve">ECA 2025 là một Diễn đàn tổng hợp với chuỗi hoạt động bên lề phong phú, tạo ra một không gian giao thương B2B (Business-to-Business) mang tính chiến lược:</w:t>
      </w:r>
    </w:p>
    <w:p>
      <w:pPr>
        <w:pStyle w:val="ListParagraph"/>
        <w:numPr>
          <w:ilvl w:val="0"/>
          <w:numId w:val="1"/>
        </w:numPr>
        <w:spacing w:after="60"/>
      </w:pPr>
      <w:r>
        <w:t xml:space="preserve">**Chương trình kết nối doanh nghiệp** và **Lễ ký kết hợp tác quốc tế** sẽ là cơ hội để các nhà đầu tư và tập đoàn công nghệ, du lịch tìm hiểu môi trường kinh doanh và tiềm năng du lịch tại ĐBSCL, thúc đẩy các dự án hạ tầng số và du lịch thông minh.</w:t>
      </w:r>
    </w:p>
    <w:p>
      <w:pPr>
        <w:pStyle w:val="ListParagraph"/>
        <w:numPr>
          <w:ilvl w:val="0"/>
          <w:numId w:val="1"/>
        </w:numPr>
        <w:spacing w:after="60"/>
      </w:pPr>
      <w:r>
        <w:t xml:space="preserve">**Hội thảo chuyên đề về eSports châu Á** thúc đẩy sự phát triển của ngành công nghiệp văn hóa – giải trí số, đồng thời tăng cường ngoại giao văn hóa thông qua công nghệ, góp phần vào chiến lược chuyển đổi số quốc gia.</w:t>
      </w:r>
    </w:p>
    <w:p>
      <w:pPr>
        <w:pStyle w:val="Heading1"/>
        <w:spacing w:after="120" w:before="240"/>
      </w:pPr>
      <w:r>
        <w:t xml:space="preserve">Đặt Tour Cần Thơ cùng Nụ Cười Mê Kông</w:t>
      </w:r>
    </w:p>
    <w:p>
      <w:pPr>
        <w:spacing w:after="120"/>
      </w:pPr>
      <w:r>
        <w:t xml:space="preserve">ECA 2025 là cơ hội tuyệt vời để bạn cảm nhận trọn vẹn tình đất, tình người Phương Nam. Để đảm bảo chuyến đi suôn sẻ và tối ưu mọi trải nghiệm, hãy để Nụ Cười Mê Kông đồng hành cùng bạn.</w:t>
      </w:r>
    </w:p>
    <w:p>
      <w:pPr>
        <w:spacing w:after="120"/>
      </w:pPr>
      <w:r>
        <w:t xml:space="preserve">[![tour du thuyền hoàng hôn tây đô lễ hội văn hoá ở nụ cười mê kông](https://r2.nucuoimekong.com/wp-content/uploads/tour-hoang-hon-tay-do-le-hoi-van-hoa-720x405.webp)](https://nucuoimekong.com/tour/tour-du-thuyen-le-hoi-sac-mau-song-nuoc)</w:t>
      </w:r>
    </w:p>
    <w:p>
      <w:pPr>
        <w:spacing w:after="120"/>
      </w:pPr>
      <w:r>
        <w:rPr>
          <w:b/>
          <w:bCs/>
        </w:rPr>
        <w:t xml:space="preserve"/>
      </w:r>
    </w:p>
    <w:p>
      <w:pPr>
        <w:spacing w:after="120"/>
      </w:pPr>
      <w:r>
        <w:t xml:space="preserve">[?add-to-cart=66681](?add-to-cart=66681)</w:t>
      </w:r>
    </w:p>
    <w:p>
      <w:pPr>
        <w:spacing w:after="120"/>
      </w:pPr>
      <w:r>
        <w:t xml:space="preserve">[Để lại liên hệ](#product_loop_contact_form)</w:t>
      </w:r>
    </w:p>
    <w:p>
      <w:pPr>
        <w:spacing w:after="120"/>
      </w:pPr>
      <w:r>
        <w:t xml:space="preserve">[Tour du thuyền Lễ hội sắc màu Sông Nước: Hoàng hôn Tây Đô](https://nucuoimekong.com/tour/tour-du-thuyen-le-hoi-sac-mau-song-nuoc)</w:t>
      </w:r>
    </w:p>
    <w:p>
      <w:pPr>
        <w:spacing w:after="120"/>
      </w:pPr>
      <w:r>
        <w:t xml:space="preserve">★ 4.7 (18)</w:t>
      </w:r>
    </w:p>
    <w:p>
      <w:pPr>
        <w:spacing w:after="120"/>
      </w:pPr>
      <w:r>
        <w:t xml:space="preserve">999.000₫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[4 giờ](https://nucuoimekong.com/thoi-luong/4-gio) Thời lượng: [4 giờ](https://nucuoimekong.com/thoi-luong/4-gio)</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lễ hội văn hoá sông nước 1 ngày](https://r2.nucuoimekong.com/wp-content/uploads/tour-tay-do-le-hoi-van-hoa-song-nuoc-720x405.webp)](https://nucuoimekong.com/tour/tour-le-hoi-sac-mau-song-nuoc-1-ngay)</w:t>
      </w:r>
    </w:p>
    <w:p>
      <w:pPr>
        <w:spacing w:after="120"/>
      </w:pPr>
      <w:r>
        <w:rPr>
          <w:b/>
          <w:bCs/>
        </w:rPr>
        <w:t xml:space="preserve"/>
      </w:r>
    </w:p>
    <w:p>
      <w:pPr>
        <w:spacing w:after="120"/>
      </w:pPr>
      <w:r>
        <w:t xml:space="preserve">[?add-to-cart=66588](?add-to-cart=66588)</w:t>
      </w:r>
    </w:p>
    <w:p>
      <w:pPr>
        <w:spacing w:after="120"/>
      </w:pPr>
      <w:r>
        <w:t xml:space="preserve">[Để lại liên hệ](#product_loop_contact_form)</w:t>
      </w:r>
    </w:p>
    <w:p>
      <w:pPr>
        <w:spacing w:after="120"/>
      </w:pPr>
      <w:r>
        <w:t xml:space="preserve">[Tour Lễ hội Sắc màu Sông Nước 1 Ngày: Khám phá Tây Đô](https://nucuoimekong.com/tour/tour-le-hoi-sac-mau-song-nuoc-1-ngay)</w:t>
      </w:r>
    </w:p>
    <w:p>
      <w:pPr>
        <w:spacing w:after="120"/>
      </w:pPr>
      <w:r>
        <w:t xml:space="preserve">★ 4.7 (25)</w:t>
      </w:r>
    </w:p>
    <w:p>
      <w:pPr>
        <w:spacing w:after="120"/>
      </w:pPr>
      <w:r>
        <w:t xml:space="preserve">1.890.000₫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miệt vườn lễ hội văn hoá sông nước](https://r2.nucuoimekong.com/wp-content/uploads/tour-miet-vuon-le-hoi-van-hoa-song-nuoc-720x405.webp)](https://nucuoimekong.com/tour/tour-miet-vuon-le-hoi-sac-mau-song-nuoc)</w:t>
      </w:r>
    </w:p>
    <w:p>
      <w:pPr>
        <w:spacing w:after="120"/>
      </w:pPr>
      <w:r>
        <w:rPr>
          <w:b/>
          <w:bCs/>
        </w:rPr>
        <w:t xml:space="preserve"/>
      </w:r>
    </w:p>
    <w:p>
      <w:pPr>
        <w:spacing w:after="120"/>
      </w:pPr>
      <w:r>
        <w:t xml:space="preserve">[?add-to-cart=66780](?add-to-cart=66780)</w:t>
      </w:r>
    </w:p>
    <w:p>
      <w:pPr>
        <w:spacing w:after="120"/>
      </w:pPr>
      <w:r>
        <w:t xml:space="preserve">[Để lại liên hệ](#product_loop_contact_form)</w:t>
      </w:r>
    </w:p>
    <w:p>
      <w:pPr>
        <w:spacing w:after="120"/>
      </w:pPr>
      <w:r>
        <w:t xml:space="preserve">[Tour Miệt vườn Lễ hội Sắc màu Sông Nước 1 Ngày: Cồn Sơn – Du thuyền](https://nucuoimekong.com/tour/tour-miet-vuon-le-hoi-sac-mau-song-nuoc)</w:t>
      </w:r>
    </w:p>
    <w:p>
      <w:pPr>
        <w:spacing w:after="120"/>
      </w:pPr>
      <w:r>
        <w:t xml:space="preserve">★ 4.8 (24)</w:t>
      </w:r>
    </w:p>
    <w:p>
      <w:pPr>
        <w:spacing w:after="120"/>
      </w:pPr>
      <w:r>
        <w:t xml:space="preserve">1.740.000₫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pStyle w:val="Heading1"/>
        <w:spacing w:after="120" w:before="240"/>
      </w:pPr>
      <w:r>
        <w:t xml:space="preserve">Liên hệ nhận tư vấn và đặt tour</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Giải vô địch Thể thao điện tử châu Á (ECA 2025) là gì?</w:t>
      </w:r>
    </w:p>
    <w:p>
      <w:pPr>
        <w:spacing w:after="120"/>
      </w:pPr>
      <w:r>
        <w:t xml:space="preserve">ECA 2025 (Esports Championships Asia 2025) là giải đấu thể thao điện tử có quy mô cấp châu lục, quy tụ các đội tuyển tinh hoa đến từ các quốc gia hàng đầu châu Á. Đây là lần đầu tiên một sự kiện eSports lớn như vậy được tổ chức tại Việt Nam, đánh dấu một cột mốc quan trọng trong sự phát triển của ngành eSports Việt Nam.</w:t>
      </w:r>
    </w:p>
    <w:p>
      <w:pPr>
        <w:spacing w:after="120"/>
      </w:pPr>
      <w:r>
        <w:rPr>
          <w:b/>
          <w:bCs/>
        </w:rPr>
        <w:t xml:space="preserve">Sự kiện ECA 2025 diễn ra khi nào và ở đâu tại Cần Thơ?</w:t>
      </w:r>
    </w:p>
    <w:p>
      <w:pPr>
        <w:pStyle w:val="ListParagraph"/>
        <w:numPr>
          <w:ilvl w:val="0"/>
          <w:numId w:val="1"/>
        </w:numPr>
        <w:spacing w:after="60"/>
      </w:pPr>
      <w:r>
        <w:t xml:space="preserve">**Thời gian:** Giải đấu diễn ra trong 4 ngày, từ **19 đến 22/11/2025**.</w:t>
      </w:r>
    </w:p>
    <w:p>
      <w:pPr>
        <w:pStyle w:val="ListParagraph"/>
        <w:numPr>
          <w:ilvl w:val="0"/>
          <w:numId w:val="1"/>
        </w:numPr>
        <w:spacing w:after="60"/>
      </w:pPr>
      <w:r>
        <w:t xml:space="preserve">**Địa điểm:** **Trung tâm Ứng dụng Tiến bộ Khoa học và Công nghệ Cần Thơ**. Địa điểm này không chỉ là nơi tổ chức sự kiện mà còn thể hiện định hướng phát triển công nghệ của thành phố.</w:t>
      </w:r>
    </w:p>
    <w:p>
      <w:pPr>
        <w:spacing w:after="120"/>
      </w:pPr>
      <w:r>
        <w:rPr>
          <w:b/>
          <w:bCs/>
        </w:rPr>
        <w:t xml:space="preserve">Có bao nhiêu quốc gia và vận động viên tham dự giải đấu?</w:t>
      </w:r>
    </w:p>
    <w:p>
      <w:pPr>
        <w:spacing w:after="120"/>
      </w:pPr>
      <w:r>
        <w:t xml:space="preserve">Giải đấu dự kiến quy tụ khoảng </w:t>
      </w:r>
      <w:r>
        <w:rPr>
          <w:b/>
          <w:bCs/>
        </w:rPr>
        <w:t xml:space="preserve">100 vận động viên (VĐV)</w:t>
      </w:r>
      <w:r>
        <w:t xml:space="preserve"> đến từ </w:t>
      </w:r>
      <w:r>
        <w:rPr>
          <w:b/>
          <w:bCs/>
        </w:rPr>
        <w:t xml:space="preserve">7 quốc gia và vùng lãnh thổ</w:t>
      </w:r>
      <w:r>
        <w:t xml:space="preserve"> hàng đầu khu vực, bao gồm: Trung Quốc, Hàn Quốc, Nhật Bản, Philippines, Lào, Thái Lan và chủ nhà Việt Nam.</w:t>
      </w:r>
    </w:p>
    <w:p>
      <w:pPr>
        <w:spacing w:after="120"/>
      </w:pPr>
      <w:r>
        <w:rPr>
          <w:b/>
          <w:bCs/>
        </w:rPr>
        <w:t xml:space="preserve">Các bộ môn thi đấu chính thức tại ECA 2025 là gì?</w:t>
      </w:r>
    </w:p>
    <w:p>
      <w:pPr>
        <w:spacing w:after="120"/>
      </w:pPr>
      <w:r>
        <w:t xml:space="preserve">Các VĐV sẽ tranh tài ở các bộ môn chính thức bao gồm:</w:t>
      </w:r>
    </w:p>
    <w:p>
      <w:pPr>
        <w:pStyle w:val="ListParagraph"/>
        <w:numPr>
          <w:ilvl w:val="0"/>
          <w:numId w:val="1"/>
        </w:numPr>
        <w:spacing w:after="60"/>
      </w:pPr>
      <w:r>
        <w:t xml:space="preserve">*League of Legends (Liên Minh Huyền Thoại)*</w:t>
      </w:r>
    </w:p>
    <w:p>
      <w:pPr>
        <w:pStyle w:val="ListParagraph"/>
        <w:numPr>
          <w:ilvl w:val="0"/>
          <w:numId w:val="1"/>
        </w:numPr>
        <w:spacing w:after="60"/>
      </w:pPr>
      <w:r>
        <w:t xml:space="preserve">*CrossFire (Đột Kích)* Ngoài ra, sự kiện còn có bộ môn trình diễn là *Stepin (Vũ đạo thể thao số)*, giới thiệu xu hướng giải trí công nghệ mới.</w:t>
      </w:r>
    </w:p>
    <w:p>
      <w:pPr>
        <w:spacing w:after="120"/>
      </w:pPr>
      <w:r>
        <w:rPr>
          <w:b/>
          <w:bCs/>
        </w:rPr>
        <w:t xml:space="preserve">Tại sao Cần Thơ, thủ phủ miền Tây, lại được chọn đăng cai một giải đấu eSports châu lục?</w:t>
      </w:r>
    </w:p>
    <w:p>
      <w:pPr>
        <w:spacing w:after="120"/>
      </w:pPr>
      <w:r>
        <w:t xml:space="preserve">Cần Thơ được chọn vì những ưu điểm nổi bật:</w:t>
      </w:r>
    </w:p>
    <w:p>
      <w:pPr>
        <w:pStyle w:val="ListParagraph"/>
        <w:numPr>
          <w:ilvl w:val="0"/>
          <w:numId w:val="1"/>
        </w:numPr>
        <w:spacing w:after="60"/>
      </w:pPr>
      <w:r>
        <w:t xml:space="preserve">**Vị trí chiến lược:** Là trung tâm kinh tế, văn hóa của Đồng bằng sông Cửu Long (ĐBSCL), được ví như **“trái tim Mekong”**.</w:t>
      </w:r>
    </w:p>
    <w:p>
      <w:pPr>
        <w:pStyle w:val="ListParagraph"/>
        <w:numPr>
          <w:ilvl w:val="0"/>
          <w:numId w:val="1"/>
        </w:numPr>
        <w:spacing w:after="60"/>
      </w:pPr>
      <w:r>
        <w:t xml:space="preserve">**Hạ tầng và Dịch vụ:** Thành phố sở hữu hạ tầng giao thông và du lịch đang phát triển mạnh mẽ, sẵn sàng đón tiếp đoàn quốc tế.</w:t>
      </w:r>
    </w:p>
    <w:p>
      <w:pPr>
        <w:pStyle w:val="ListParagraph"/>
        <w:numPr>
          <w:ilvl w:val="0"/>
          <w:numId w:val="1"/>
        </w:numPr>
        <w:spacing w:after="60"/>
      </w:pPr>
      <w:r>
        <w:t xml:space="preserve">**Văn hóa độc đáo:** Cần Thơ là nơi giao thoa giữa hiện đại và truyền thống, với bản sắc sông nước hiếu khách, tạo nên một bối cảnh độc đáo cho sự kiện quốc tế.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uhsziaf3ln-2rp46bazo" Type="http://schemas.openxmlformats.org/officeDocument/2006/relationships/hyperlink" Target="https://nucuoimekong.com/eca-2025" TargetMode="External"/><Relationship Id="rIdvzhxaod9gjmanyydkyueo" Type="http://schemas.openxmlformats.org/officeDocument/2006/relationships/hyperlink" Target="https://r2.nucuoimekong.com/wp-content/uploads/nu-cuoi-me-kong-eca-2025-opening-ceremony.webp" TargetMode="External"/><Relationship Id="rIdzi1rh0bmo5ftm7vkysqfk" Type="http://schemas.openxmlformats.org/officeDocument/2006/relationships/hyperlink" Target="https://r2.nucuoimekong.com/wp-content/uploads/nu-cuoi-me-kong-eca-2025-mekong-culture.web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2026-08-20T06:53:10.388Z</dcterms:created>
  <dcterms:modified xsi:type="dcterms:W3CDTF">2026-08-20T06:53:10.388Z</dcterms:modified>
</cp:coreProperties>
</file>

<file path=docProps/custom.xml><?xml version="1.0" encoding="utf-8"?>
<Properties xmlns="http://schemas.openxmlformats.org/officeDocument/2006/custom-properties" xmlns:vt="http://schemas.openxmlformats.org/officeDocument/2006/docPropsVTypes"/>
</file>