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Phan Thiết – Xe 4, 7, 16, 22, 29, 45 chỗ</w:t>
      </w:r>
    </w:p>
    <w:p>
      <w:pPr>
        <w:spacing w:after="80"/>
      </w:pPr>
      <w:r>
        <w:rPr>
          <w:b/>
          <w:bCs/>
          <w:color w:val="1E40AF"/>
        </w:rPr>
        <w:t xml:space="preserve">🔗 Link bài gốc đối chiếu: </w:t>
      </w:r>
      <w:hyperlink w:history="1" r:id="rIdxtw1by7dgafdjrewh5nfe">
        <w:r>
          <w:rPr>
            <w:color w:val="2563EB"/>
            <w:u w:val="single"/>
          </w:rPr>
          <w:t xml:space="preserve">https://nucuoimekong.com/thue-xe-can-tho-phan-thiet</w:t>
        </w:r>
      </w:hyperlink>
    </w:p>
    <w:p>
      <w:pPr>
        <w:spacing w:after="240"/>
      </w:pPr>
      <w:r>
        <w:rPr>
          <w:b/>
          <w:bCs/>
        </w:rPr>
        <w:t xml:space="preserve">🏷️ Chuyên mục: </w:t>
      </w:r>
      <w:r>
        <w:t xml:space="preserve">Thuê xe</w:t>
      </w:r>
      <w:r>
        <w:rPr>
          <w:b/>
          <w:bCs/>
        </w:rPr>
        <w:t xml:space="preserve">   |   📅 Ngày đăng: </w:t>
      </w:r>
      <w:r>
        <w:t xml:space="preserve">2025-07-02</w:t>
      </w:r>
      <w:r>
        <w:rPr>
          <w:b/>
          <w:bCs/>
        </w:rPr>
        <w:t xml:space="preserve">   |   📦 Phase: </w:t>
      </w:r>
      <w:r>
        <w:t xml:space="preserve">2</w:t>
      </w:r>
    </w:p>
    <w:p>
      <w:pPr>
        <w:pStyle w:val="Heading1"/>
        <w:spacing w:after="120" w:before="240"/>
      </w:pPr>
      <w:r>
        <w:t xml:space="preserve">Tóm tắt</w:t>
      </w:r>
    </w:p>
    <w:p>
      <w:pPr>
        <w:spacing w:after="120"/>
      </w:pPr>
      <w:r>
        <w:t xml:space="preserve">Dịch vụ cho thuê xe Cần Thơ đi Phan Thiết Dịch vụ cho thuê xe Cần Thơ Phan Thiết giá rẻ do Công ty du lịch Nụ Cười Mê Kông cung cấp sẽ mang đến cho quý khách nhiều sự lựa chọn chất lượng và tiết kiệm cho chuyến đi của mình. Với hệ thống…</w:t>
      </w:r>
    </w:p>
    <w:p>
      <w:pPr>
        <w:pStyle w:val="Heading1"/>
        <w:spacing w:after="120" w:before="240"/>
      </w:pPr>
      <w:r>
        <w:t xml:space="preserve">Nội dung bài viết</w:t>
      </w:r>
    </w:p>
    <w:p>
      <w:pPr>
        <w:pStyle w:val="Heading1"/>
        <w:spacing w:after="120" w:before="240"/>
      </w:pPr>
      <w:r>
        <w:t xml:space="preserve">Dịch vụ cho thuê xe Cần Thơ đi Phan Thiết</w:t>
      </w:r>
    </w:p>
    <w:p>
      <w:pPr>
        <w:spacing w:after="120"/>
      </w:pPr>
      <w:r>
        <w:t xml:space="preserve">[Dịch vụ cho thuê xe Cần Thơ Phan Thiết giá rẻ](https://nucuoimekong.com/thue-xe-can-tho-phan-thiet) do Công ty du lịch Nụ Cười Mê Kông cung cấp sẽ mang đến cho quý khách nhiều sự lựa chọn chất lượng và tiết kiệm cho chuyến đi của mình. Với hệ thống xe hiện đại, tiện nghi cùng đội ngũ tài xế dạy dặn kinh nghiệm, Nụ Cười Mê Kông tự tin mang đến cho quý khách những chuyến đi an toàn và thú vị. Xin mới quý khách tham khảo bảng giá cho thuê xe du lịch chất lượng dưới đây.</w:t>
      </w:r>
    </w:p>
    <w:p>
      <w:pPr>
        <w:spacing w:after="120"/>
      </w:pPr>
      <w:r>
        <w:t xml:space="preserve">*Xem thêm: [Bảng giá dịch vụ cho thuê xe từ Cần Thơ](https://nucuoimekong.com/thue-xe-can-tho-gia-re)</w:t>
      </w:r>
    </w:p>
    <w:p>
      <w:pPr>
        <w:pStyle w:val="Heading1"/>
        <w:spacing w:after="120" w:before="240"/>
      </w:pPr>
      <w:r>
        <w:t xml:space="preserve">Bảng giá cho thuê xe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lái xe</w:t>
      </w:r>
    </w:p>
    <w:p>
      <w:pPr>
        <w:pStyle w:val="ListParagraph"/>
        <w:numPr>
          <w:ilvl w:val="0"/>
          <w:numId w:val="1"/>
        </w:numPr>
        <w:spacing w:after="60"/>
      </w:pPr>
      <w:r>
        <w:t xml:space="preserve">Không bao gồm Lễ, Tết</w:t>
      </w:r>
    </w:p>
    <w:p>
      <w:pPr>
        <w:spacing w:after="100" w:before="100"/>
      </w:pPr>
      <w:r>
        <w:rPr>
          <w:i/>
          <w:iCs/>
          <w:color w:val="6B7280"/>
        </w:rPr>
        <w:t xml:space="preserve">📷 [Ảnh minh họa: Thuê xe Cần Thơ Phan Thiết] - </w:t>
      </w:r>
      <w:hyperlink w:history="1" r:id="rIdn_xm5lb5azgzkpkcf3lqe">
        <w:r>
          <w:rPr>
            <w:color w:val="2563EB"/>
            <w:u w:val="single"/>
          </w:rPr>
          <w:t xml:space="preserve">Xem ảnh gốc</w:t>
        </w:r>
      </w:hyperlink>
    </w:p>
    <w:p>
      <w:pPr>
        <w:spacing w:after="120"/>
      </w:pPr>
      <w:r>
        <w:t xml:space="preserve">*Thuê xe Cần Thơ Phan Thiết uy tính, chất lượng*</w:t>
      </w:r>
    </w:p>
    <w:p>
      <w:pPr>
        <w:pStyle w:val="Heading2"/>
        <w:spacing w:after="100" w:before="200"/>
      </w:pPr>
      <w:r>
        <w:t xml:space="preserve">Tuyến Cần Thơ Phan Thiết 2 ngày</w:t>
      </w:r>
    </w:p>
    <w:p>
      <w:pPr>
        <w:pStyle w:val="ListParagraph"/>
        <w:numPr>
          <w:ilvl w:val="0"/>
          <w:numId w:val="1"/>
        </w:numPr>
        <w:spacing w:after="60"/>
      </w:pPr>
      <w:r>
        <w:t xml:space="preserve">Thời gian: 02 ngày</w:t>
      </w:r>
    </w:p>
    <w:p>
      <w:pPr>
        <w:pStyle w:val="ListParagraph"/>
        <w:numPr>
          <w:ilvl w:val="0"/>
          <w:numId w:val="1"/>
        </w:numPr>
        <w:spacing w:after="60"/>
      </w:pPr>
      <w:r>
        <w:t xml:space="preserve">Gía:</w:t>
      </w:r>
    </w:p>
    <w:p>
      <w:pPr>
        <w:spacing w:after="120"/>
      </w:pPr>
      <w:r>
        <w:t xml:space="preserve">Xe Cần Thơ đi Phan Thiết 29 chỗ: 11.000.000 VND</w:t>
      </w:r>
    </w:p>
    <w:p>
      <w:pPr>
        <w:spacing w:after="120"/>
      </w:pPr>
      <w:r>
        <w:t xml:space="preserve">Xe Cần Thơ đi Phan Thiết 34 chỗ: 12.200.000 VND</w:t>
      </w:r>
    </w:p>
    <w:p>
      <w:pPr>
        <w:spacing w:after="120"/>
      </w:pPr>
      <w:r>
        <w:t xml:space="preserve">Xe Cần Thơ đi Phan Thiết 45 chỗ: 14.500.000 VND</w:t>
      </w:r>
    </w:p>
    <w:p>
      <w:pPr>
        <w:pStyle w:val="Heading2"/>
        <w:spacing w:after="100" w:before="200"/>
      </w:pPr>
      <w:r>
        <w:t xml:space="preserve">Tuyến Cần Thơ Phan Thiết 3 ngày</w:t>
      </w:r>
    </w:p>
    <w:p>
      <w:pPr>
        <w:pStyle w:val="ListParagraph"/>
        <w:numPr>
          <w:ilvl w:val="0"/>
          <w:numId w:val="1"/>
        </w:numPr>
        <w:spacing w:after="60"/>
      </w:pPr>
      <w:r>
        <w:t xml:space="preserve">Thời gian: 03 ngày</w:t>
      </w:r>
    </w:p>
    <w:p>
      <w:pPr>
        <w:pStyle w:val="ListParagraph"/>
        <w:numPr>
          <w:ilvl w:val="0"/>
          <w:numId w:val="1"/>
        </w:numPr>
        <w:spacing w:after="60"/>
      </w:pPr>
      <w:r>
        <w:t xml:space="preserve">Gía:</w:t>
      </w:r>
    </w:p>
    <w:p>
      <w:pPr>
        <w:spacing w:after="120"/>
      </w:pPr>
      <w:r>
        <w:t xml:space="preserve">Xe Cần Thơ đi Phan Thiết 29 chỗ: 13.000.000 VND</w:t>
      </w:r>
    </w:p>
    <w:p>
      <w:pPr>
        <w:spacing w:after="120"/>
      </w:pPr>
      <w:r>
        <w:t xml:space="preserve">Xe Cần Thơ đi Phan Thiết 34 chỗ: 14.200.000 VND</w:t>
      </w:r>
    </w:p>
    <w:p>
      <w:pPr>
        <w:spacing w:after="120"/>
      </w:pPr>
      <w:r>
        <w:t xml:space="preserve">Xe Cần Thơ đi Phan Thiết 45 chỗ: 18.500.00 VND</w:t>
      </w:r>
    </w:p>
    <w:p>
      <w:pPr>
        <w:spacing w:after="120"/>
      </w:pPr>
      <w:r>
        <w:t xml:space="preserve">-</w:t>
      </w:r>
    </w:p>
    <w:p>
      <w:pPr>
        <w:spacing w:after="100" w:before="100"/>
      </w:pPr>
      <w:r>
        <w:rPr>
          <w:i/>
          <w:iCs/>
          <w:color w:val="6B7280"/>
        </w:rPr>
        <w:t xml:space="preserve">📷 [Ảnh minh họa: Thuê xe Cần Thơ đi Phan Thiết ] - </w:t>
      </w:r>
      <w:hyperlink w:history="1" r:id="rIdeymbuxsi7ddacejd1nnc5">
        <w:r>
          <w:rPr>
            <w:color w:val="2563EB"/>
            <w:u w:val="single"/>
          </w:rPr>
          <w:t xml:space="preserve">Xem ảnh gốc</w:t>
        </w:r>
      </w:hyperlink>
    </w:p>
    <w:p>
      <w:pPr>
        <w:spacing w:after="120"/>
      </w:pPr>
      <w:r>
        <w:t xml:space="preserve">*Thuê xe Cần Thơ đi Phan Thiết – Nội thất xe 45 chỗ*</w:t>
      </w:r>
    </w:p>
    <w:p>
      <w:pPr>
        <w:pStyle w:val="Heading1"/>
        <w:spacing w:after="120" w:before="240"/>
      </w:pPr>
      <w:r>
        <w:t xml:space="preserve">Thuê xe Cần Thơ đi Phan Thiết dành cho đối tác lữ hành</w:t>
      </w:r>
    </w:p>
    <w:p>
      <w:pPr>
        <w:pStyle w:val="Heading2"/>
        <w:spacing w:after="100" w:before="200"/>
      </w:pPr>
      <w:r>
        <w:t xml:space="preserve">Giá thuê xe Cần Thơ đi Phan Thiết dành cho đối tác lữ hành</w:t>
      </w:r>
    </w:p>
    <w:p>
      <w:pPr>
        <w:spacing w:after="120"/>
      </w:pPr>
      <w:r>
        <w:t xml:space="preserve">Giá thuê xe Cần Thơ đi Phan Thiết đang được cập nhật.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đi Phan Thiết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qicw4qj8rlmkm7wfp28rz">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chất lượng khi thuê xe</w:t>
      </w:r>
    </w:p>
    <w:p>
      <w:pPr>
        <w:spacing w:after="120"/>
      </w:pPr>
      <w:r>
        <w:t xml:space="preserve">Với phương châm ” chất lượng làm nên thương hiệu”  Nụ Cười Mê Kông xin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2"/>
        <w:spacing w:after="100" w:before="200"/>
      </w:pPr>
      <w:r>
        <w:t xml:space="preserve">Gợi ý một số điểm tham quan nổi tiếng tại Phan Thiết</w:t>
      </w:r>
    </w:p>
    <w:p>
      <w:pPr>
        <w:pStyle w:val="ListParagraph"/>
        <w:numPr>
          <w:ilvl w:val="0"/>
          <w:numId w:val="1"/>
        </w:numPr>
        <w:spacing w:after="60"/>
      </w:pPr>
      <w:r>
        <w:t xml:space="preserve">**[Đảo Phú Quý](https://nucuoimekong.com/dao-phu-quy)**</w:t>
      </w:r>
    </w:p>
    <w:p>
      <w:pPr>
        <w:pStyle w:val="ListParagraph"/>
        <w:numPr>
          <w:ilvl w:val="0"/>
          <w:numId w:val="1"/>
        </w:numPr>
        <w:spacing w:after="60"/>
      </w:pPr>
      <w:r>
        <w:t xml:space="preserve">**[Làng chài Mũi Né](https://nucuoimekong.com/lang-chai-mui-ne)**</w:t>
      </w:r>
    </w:p>
    <w:p>
      <w:pPr>
        <w:pStyle w:val="ListParagraph"/>
        <w:numPr>
          <w:ilvl w:val="0"/>
          <w:numId w:val="1"/>
        </w:numPr>
        <w:spacing w:after="60"/>
      </w:pPr>
      <w:r>
        <w:t xml:space="preserve">**[Tháp chàm Poshanư](https://nucuoimekong.com/thap-cham-poshanu-mui-ne)**</w:t>
      </w:r>
    </w:p>
    <w:p>
      <w:pPr>
        <w:pStyle w:val="ListParagraph"/>
        <w:numPr>
          <w:ilvl w:val="0"/>
          <w:numId w:val="1"/>
        </w:numPr>
        <w:spacing w:after="60"/>
      </w:pPr>
      <w:r>
        <w:t xml:space="preserve">**[Hòn Rơm](https://nucuoimekong.com/bien-hon-rom-mui-ne)**</w:t>
      </w:r>
    </w:p>
    <w:p>
      <w:pPr>
        <w:pStyle w:val="ListParagraph"/>
        <w:numPr>
          <w:ilvl w:val="0"/>
          <w:numId w:val="1"/>
        </w:numPr>
        <w:spacing w:after="60"/>
      </w:pPr>
      <w:r>
        <w:t xml:space="preserve">**[Bàu Trắng](https://nucuoimekong.com/bau-trang-binh-thuan) – Bàu Sen**</w:t>
      </w:r>
    </w:p>
    <w:p>
      <w:pPr>
        <w:pStyle w:val="ListParagraph"/>
        <w:numPr>
          <w:ilvl w:val="0"/>
          <w:numId w:val="1"/>
        </w:numPr>
        <w:spacing w:after="60"/>
      </w:pPr>
      <w:r>
        <w:t xml:space="preserve">**[Hải Đăng Kê Gà](https://nucuoimekong.com/hai-dang-ke-ga)**</w:t>
      </w:r>
    </w:p>
    <w:p>
      <w:pPr>
        <w:pStyle w:val="ListParagraph"/>
        <w:numPr>
          <w:ilvl w:val="0"/>
          <w:numId w:val="1"/>
        </w:numPr>
        <w:spacing w:after="60"/>
      </w:pPr>
      <w:r>
        <w:t xml:space="preserve">**Đồi cát bay**</w:t>
      </w:r>
    </w:p>
    <w:p>
      <w:pPr>
        <w:pStyle w:val="ListParagraph"/>
        <w:numPr>
          <w:ilvl w:val="0"/>
          <w:numId w:val="1"/>
        </w:numPr>
        <w:spacing w:after="60"/>
      </w:pPr>
      <w:r>
        <w:t xml:space="preserve">**[Biển Cổ Thạch](https://nucuoimekong.com/bien-co-thach-binh-thuan)**</w:t>
      </w:r>
    </w:p>
    <w:p>
      <w:pPr>
        <w:pStyle w:val="ListParagraph"/>
        <w:numPr>
          <w:ilvl w:val="0"/>
          <w:numId w:val="1"/>
        </w:numPr>
        <w:spacing w:after="60"/>
      </w:pPr>
      <w:r>
        <w:t xml:space="preserve">**[Lâu đài rượu Vang](https://nucuoimekong.com/lau-dai-ruou-vang)**</w:t>
      </w:r>
    </w:p>
    <w:p>
      <w:pPr>
        <w:pStyle w:val="ListParagraph"/>
        <w:numPr>
          <w:ilvl w:val="0"/>
          <w:numId w:val="1"/>
        </w:numPr>
        <w:spacing w:after="60"/>
      </w:pPr>
      <w:r>
        <w:t xml:space="preserve">**[Núi Tà Cú](https://nucuoimekong.com/nui-ta-cu)**</w:t>
      </w:r>
    </w:p>
    <w:p>
      <w:pPr>
        <w:pStyle w:val="ListParagraph"/>
        <w:numPr>
          <w:ilvl w:val="0"/>
          <w:numId w:val="1"/>
        </w:numPr>
        <w:spacing w:after="60"/>
      </w:pPr>
      <w:r>
        <w:t xml:space="preserve">**[Biển Lagi Bình Thuận](https://nucuoimekong.com/bien-lagi-binh-thuan)**</w:t>
      </w:r>
    </w:p>
    <w:p>
      <w:pPr>
        <w:pStyle w:val="ListParagraph"/>
        <w:numPr>
          <w:ilvl w:val="0"/>
          <w:numId w:val="1"/>
        </w:numPr>
        <w:spacing w:after="60"/>
      </w:pPr>
      <w:r>
        <w:t xml:space="preserve">**[Mũi Né](https://nucuoimekong.com/kinh-nghiem-du-lich-mui-ne-phan-thiet)**</w:t>
      </w:r>
    </w:p>
    <w:p>
      <w:pPr>
        <w:pStyle w:val="Heading1"/>
        <w:spacing w:after="120" w:before="240"/>
      </w:pPr>
      <w:r>
        <w:t xml:space="preserve">Liên hệ thuê xe Cần Thơ đi Phan Thiết</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w1by7dgafdjrewh5nfe" Type="http://schemas.openxmlformats.org/officeDocument/2006/relationships/hyperlink" Target="https://nucuoimekong.com/thue-xe-can-tho-phan-thiet" TargetMode="External"/><Relationship Id="rIdn_xm5lb5azgzkpkcf3lqe" Type="http://schemas.openxmlformats.org/officeDocument/2006/relationships/hyperlink" Target="https://r2.nucuoimekong.com/wp-content/uploads/thue-xe-can-tho-phan-thiet-1.jpg" TargetMode="External"/><Relationship Id="rIdeymbuxsi7ddacejd1nnc5" Type="http://schemas.openxmlformats.org/officeDocument/2006/relationships/hyperlink" Target="https://r2.nucuoimekong.com/wp-content/uploads/thue-xe-can-tho-di-phan-thiet-1.jpg" TargetMode="External"/><Relationship Id="rIdqicw4qj8rlmkm7wfp28rz"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2026-08-20T06:53:10.855Z</dcterms:created>
  <dcterms:modified xsi:type="dcterms:W3CDTF">2026-08-20T06:53:10.855Z</dcterms:modified>
</cp:coreProperties>
</file>

<file path=docProps/custom.xml><?xml version="1.0" encoding="utf-8"?>
<Properties xmlns="http://schemas.openxmlformats.org/officeDocument/2006/custom-properties" xmlns:vt="http://schemas.openxmlformats.org/officeDocument/2006/docPropsVTypes"/>
</file>