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Khu du lịch Happy Land Bến Lức: Hiện trạng, Giá vé và Cập nhật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Điểm du lịch nổi tiếng</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2026-08-12T21:17:52</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khu-du-lich-happy-land-ben-luc-long-an</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Điểm du lịch nổi tiếng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Vị trí hiện tại:</w:t>
      </w:r>
      <w:r>
        <w:rPr>
          <w:rFonts w:ascii="Calibri" w:hAnsi="Calibri"/>
          <w:color w:val="1E293B"/>
          <w:sz w:val="22"/>
        </w:rPr>
        <w:t xml:space="preserve"> Xã Bình Đức, Tỉnh Tây Ninh (địa chỉ hành chính mới sau sáp nhập 2025).</w:t>
      </w:r>
    </w:p>
    <w:p>
      <w:pPr>
        <w:pStyle w:val="ListBullet"/>
        <w:spacing w:before="0" w:after="60" w:line="276" w:lineRule="auto"/>
      </w:pPr>
      <w:r>
        <w:rPr>
          <w:rFonts w:ascii="Calibri" w:hAnsi="Calibri"/>
          <w:b/>
          <w:i w:val="0"/>
          <w:color w:val="1E293B"/>
          <w:sz w:val="22"/>
        </w:rPr>
        <w:t>Trạng thái (2026):</w:t>
      </w:r>
      <w:r>
        <w:rPr>
          <w:rFonts w:ascii="Calibri" w:hAnsi="Calibri"/>
          <w:color w:val="1E293B"/>
          <w:sz w:val="22"/>
        </w:rPr>
        <w:t xml:space="preserve"> </w:t>
      </w:r>
      <w:r>
        <w:rPr>
          <w:rFonts w:ascii="Calibri" w:hAnsi="Calibri"/>
          <w:b/>
          <w:i w:val="0"/>
          <w:color w:val="1E293B"/>
          <w:sz w:val="22"/>
        </w:rPr>
        <w:t>Ngừng hoạt động thường xuyên đối với khách lẻ.</w:t>
      </w:r>
    </w:p>
    <w:p>
      <w:pPr>
        <w:pStyle w:val="ListBullet"/>
        <w:spacing w:before="0" w:after="60" w:line="276" w:lineRule="auto"/>
      </w:pPr>
      <w:r>
        <w:rPr>
          <w:rFonts w:ascii="Calibri" w:hAnsi="Calibri"/>
          <w:b/>
          <w:i w:val="0"/>
          <w:color w:val="1E293B"/>
          <w:sz w:val="22"/>
        </w:rPr>
        <w:t>Giá vé / Giờ mở cửa:</w:t>
      </w:r>
      <w:r>
        <w:rPr>
          <w:rFonts w:ascii="Calibri" w:hAnsi="Calibri"/>
          <w:color w:val="1E293B"/>
          <w:sz w:val="22"/>
        </w:rPr>
        <w:t xml:space="preserve"> Không áp dụng (chưa có thông báo chính thức).</w:t>
      </w:r>
    </w:p>
    <w:p>
      <w:pPr>
        <w:pStyle w:val="ListBullet"/>
        <w:spacing w:before="0" w:after="60" w:line="276" w:lineRule="auto"/>
      </w:pPr>
      <w:r>
        <w:rPr>
          <w:rFonts w:ascii="Calibri" w:hAnsi="Calibri"/>
          <w:b/>
          <w:i w:val="0"/>
          <w:color w:val="1E293B"/>
          <w:sz w:val="22"/>
        </w:rPr>
        <w:t>Cảnh báo lữ hành:</w:t>
      </w:r>
      <w:r>
        <w:rPr>
          <w:rFonts w:ascii="Calibri" w:hAnsi="Calibri"/>
          <w:color w:val="1E293B"/>
          <w:sz w:val="22"/>
        </w:rPr>
        <w:t xml:space="preserve"> Không tự ý đến tham quan hoặc chuyển khoản mua vé qua các bên thứ ba không chính thống.</w:t>
      </w:r>
    </w:p>
    <w:p>
      <w:pPr>
        <w:spacing w:before="120" w:after="120"/>
        <w:pBdr>
          <w:bottom w:val="single" w:sz="6" w:space="1" w:color="CBD5E1"/>
        </w:pBdr>
      </w:pPr>
    </w:p>
    <w:p>
      <w:pPr>
        <w:keepNext/>
        <w:spacing w:before="280" w:after="80"/>
      </w:pPr>
      <w:r>
        <w:rPr>
          <w:rFonts w:ascii="Calibri" w:hAnsi="Calibri"/>
          <w:b/>
          <w:color w:val="1B365D"/>
          <w:sz w:val="28"/>
        </w:rPr>
        <w:t>Thực trạng Khu phức hợp giải trí Happy Land năm 2026</w:t>
      </w:r>
    </w:p>
    <w:p>
      <w:pPr>
        <w:spacing w:before="0" w:after="120" w:line="288" w:lineRule="auto"/>
      </w:pPr>
      <w:r>
        <w:rPr>
          <w:rFonts w:ascii="Calibri" w:hAnsi="Calibri"/>
          <w:color w:val="1E293B"/>
          <w:sz w:val="22"/>
        </w:rPr>
        <w:t xml:space="preserve">Từng được kỳ vọng là "Xứ sở hạnh phúc" bên dòng Vàm Cỏ Đông, </w:t>
      </w:r>
      <w:r>
        <w:rPr>
          <w:rFonts w:ascii="Calibri" w:hAnsi="Calibri"/>
          <w:b/>
          <w:i w:val="0"/>
          <w:color w:val="1E293B"/>
          <w:sz w:val="22"/>
        </w:rPr>
        <w:t>Khu du lịch Happy Land</w:t>
      </w:r>
      <w:r>
        <w:rPr>
          <w:rFonts w:ascii="Calibri" w:hAnsi="Calibri"/>
          <w:color w:val="1E293B"/>
          <w:sz w:val="22"/>
        </w:rPr>
        <w:t xml:space="preserve"> (trước đây thuộc huyện Bến Lức, Long An) đã trải qua nhiều biến động. Ở thời điểm hiện tại (năm 2026), dự án này </w:t>
      </w:r>
      <w:r>
        <w:rPr>
          <w:rFonts w:ascii="Calibri" w:hAnsi="Calibri"/>
          <w:b/>
          <w:i w:val="0"/>
          <w:color w:val="1E293B"/>
          <w:sz w:val="22"/>
        </w:rPr>
        <w:t>không hoạt động như một điểm tham quan du lịch mở cửa thường xuyên</w:t>
      </w:r>
      <w:r>
        <w:rPr>
          <w:rFonts w:ascii="Calibri" w:hAnsi="Calibri"/>
          <w:color w:val="1E293B"/>
          <w:sz w:val="22"/>
        </w:rPr>
        <w:t xml:space="preserve">. </w:t>
      </w:r>
    </w:p>
    <w:p>
      <w:pPr>
        <w:spacing w:before="0" w:after="120" w:line="288" w:lineRule="auto"/>
      </w:pPr>
      <w:r>
        <w:rPr>
          <w:rFonts w:ascii="Calibri" w:hAnsi="Calibri"/>
          <w:color w:val="1E293B"/>
          <w:sz w:val="22"/>
        </w:rPr>
        <w:t>Đối với những du khách đang lên kế hoạch khám phá miền Tây hoặc tìm kiếm một không gian giải trí lân cận TP.HCM, việc nắm bắt thông tin cập nhật là vô cùng quan trọng để tránh lãng phí thời gian và lịch trình.</w:t>
      </w:r>
    </w:p>
    <w:p>
      <w:pPr>
        <w:keepNext/>
        <w:spacing w:before="200" w:after="60"/>
      </w:pPr>
      <w:r>
        <w:rPr>
          <w:rFonts w:ascii="Calibri" w:hAnsi="Calibri"/>
          <w:b/>
          <w:color w:val="1E293B"/>
          <w:sz w:val="24"/>
        </w:rPr>
        <w:t>Happy Land có còn mở cửa đón khách?</w:t>
      </w:r>
    </w:p>
    <w:p>
      <w:pPr>
        <w:spacing w:before="0" w:after="120" w:line="288" w:lineRule="auto"/>
      </w:pPr>
      <w:r>
        <w:rPr>
          <w:rFonts w:ascii="Calibri" w:hAnsi="Calibri"/>
          <w:color w:val="1E293B"/>
          <w:sz w:val="22"/>
        </w:rPr>
        <w:t xml:space="preserve">Câu trả lời ngắn gọn là: </w:t>
      </w:r>
      <w:r>
        <w:rPr>
          <w:rFonts w:ascii="Calibri" w:hAnsi="Calibri"/>
          <w:b/>
          <w:i w:val="0"/>
          <w:color w:val="1E293B"/>
          <w:sz w:val="22"/>
        </w:rPr>
        <w:t>Không.</w:t>
      </w:r>
      <w:r>
        <w:rPr>
          <w:rFonts w:ascii="Calibri" w:hAnsi="Calibri"/>
          <w:color w:val="1E293B"/>
          <w:sz w:val="22"/>
        </w:rPr>
        <w:t xml:space="preserve"> Mặc dù vào đầu năm 2026, dự án từng đón khách theo một đợt sự kiện ngắn hạn, nhưng sau đó không có bất kỳ lịch trình tham quan cố định nào được thiết lập. </w:t>
      </w:r>
    </w:p>
    <w:p>
      <w:pPr>
        <w:spacing w:before="0" w:after="120" w:line="288" w:lineRule="auto"/>
      </w:pPr>
      <w:r>
        <w:rPr>
          <w:rFonts w:ascii="Calibri" w:hAnsi="Calibri"/>
          <w:color w:val="1E293B"/>
          <w:sz w:val="22"/>
        </w:rPr>
        <w:t>Dự án hiện đang trong quá trình tái cơ cấu và thi hành án. Theo ghi nhận thực tế từ những chuyến đi thực địa, nhiều khu vực bên trong đã bị bỏ trống và có dấu hiệu xuống cấp do không được bảo trì thường xuyên. Mặc dù điều này không đồng nghĩa với việc đóng cửa vĩnh viễn, nhưng Happy Land hoàn toàn không phù hợp để đưa vào lịch trình lữ hành của bạn ở thời điểm này.</w:t>
      </w:r>
    </w:p>
    <w:p>
      <w:pPr>
        <w:keepNext/>
        <w:spacing w:before="200" w:after="60"/>
      </w:pPr>
      <w:r>
        <w:rPr>
          <w:rFonts w:ascii="Calibri" w:hAnsi="Calibri"/>
          <w:b/>
          <w:color w:val="1E293B"/>
          <w:sz w:val="24"/>
        </w:rPr>
        <w:t>Cập nhật địa chỉ hành chính mới (Từ 2025)</w:t>
      </w:r>
    </w:p>
    <w:p>
      <w:pPr>
        <w:spacing w:before="0" w:after="120" w:line="288" w:lineRule="auto"/>
      </w:pPr>
      <w:r>
        <w:rPr>
          <w:rFonts w:ascii="Calibri" w:hAnsi="Calibri"/>
          <w:color w:val="1E293B"/>
          <w:sz w:val="22"/>
        </w:rPr>
        <w:t xml:space="preserve">Nếu bạn đọc các bài viết cũ, địa chỉ của Happy Land thường được ghi là: </w:t>
      </w:r>
      <w:r>
        <w:rPr>
          <w:rFonts w:ascii="Calibri" w:hAnsi="Calibri"/>
          <w:b w:val="0"/>
          <w:i/>
          <w:color w:val="1E293B"/>
          <w:sz w:val="22"/>
        </w:rPr>
        <w:t>Xã Thạnh Đức, huyện Bến Lức, tỉnh Long An</w:t>
      </w:r>
      <w:r>
        <w:rPr>
          <w:rFonts w:ascii="Calibri" w:hAnsi="Calibri"/>
          <w:color w:val="1E293B"/>
          <w:sz w:val="22"/>
        </w:rPr>
        <w:t xml:space="preserve">. </w:t>
      </w:r>
    </w:p>
    <w:p>
      <w:pPr>
        <w:spacing w:before="0" w:after="120" w:line="288" w:lineRule="auto"/>
      </w:pPr>
      <w:r>
        <w:rPr>
          <w:rFonts w:ascii="Calibri" w:hAnsi="Calibri"/>
          <w:color w:val="1E293B"/>
          <w:sz w:val="22"/>
        </w:rPr>
        <w:t xml:space="preserve">Tuy nhiên, sau đợt sắp xếp lại đơn vị hành chính năm 2025, địa bàn khu vực này đã có sự thay đổi lớn. Xã Thạnh Đức cũ cùng một số khu vực lân cận được hợp nhất và hiện nay, địa chỉ chính xác của dự án thuộc về: </w:t>
      </w:r>
      <w:r>
        <w:rPr>
          <w:rFonts w:ascii="Calibri" w:hAnsi="Calibri"/>
          <w:b/>
          <w:i w:val="0"/>
          <w:color w:val="1E293B"/>
          <w:sz w:val="22"/>
        </w:rPr>
        <w:t>Xã Bình Đức, Tỉnh Tây Ninh</w:t>
      </w:r>
      <w:r>
        <w:rPr>
          <w:rFonts w:ascii="Calibri" w:hAnsi="Calibri"/>
          <w:color w:val="1E293B"/>
          <w:sz w:val="22"/>
        </w:rPr>
        <w:t>. Việc hiểu rõ sự thay đổi này giúp bạn tránh nhầm lẫn khi tra cứu bản đồ hoặc định vị tọa độ.</w:t>
      </w:r>
    </w:p>
    <w:p>
      <w:pPr>
        <w:spacing w:before="120" w:after="120"/>
        <w:pBdr>
          <w:bottom w:val="single" w:sz="6" w:space="1" w:color="CBD5E1"/>
        </w:pBdr>
      </w:pPr>
    </w:p>
    <w:p>
      <w:pPr>
        <w:keepNext/>
        <w:spacing w:before="280" w:after="80"/>
      </w:pPr>
      <w:r>
        <w:rPr>
          <w:rFonts w:ascii="Calibri" w:hAnsi="Calibri"/>
          <w:b/>
          <w:color w:val="1B365D"/>
          <w:sz w:val="28"/>
        </w:rPr>
        <w:t>Ký ức về một "Việt Nam thu nhỏ" tại Happy Land</w:t>
      </w:r>
    </w:p>
    <w:p>
      <w:pPr>
        <w:spacing w:before="0" w:after="120" w:line="288" w:lineRule="auto"/>
      </w:pPr>
      <w:r>
        <w:rPr>
          <w:rFonts w:ascii="Calibri" w:hAnsi="Calibri"/>
          <w:color w:val="1E293B"/>
          <w:sz w:val="22"/>
        </w:rPr>
        <w:t>Dù hiện tại không còn đón khách, Happy Land từng sở hữu một "Khu Văn hóa Việt Nam" rất quy mô, nơi phục dựng lại các công trình kiến trúc biểu tượng của cả ba miền Bắc - Trung - Nam. Dưới đây là những tư liệu hình ảnh và giá trị văn hóa từng được giới thiệu tại dự án này.</w:t>
      </w:r>
    </w:p>
    <w:p>
      <w:pPr>
        <w:keepNext/>
        <w:spacing w:before="200" w:after="60"/>
      </w:pPr>
      <w:r>
        <w:rPr>
          <w:rFonts w:ascii="Calibri" w:hAnsi="Calibri"/>
          <w:b/>
          <w:color w:val="1E293B"/>
          <w:sz w:val="24"/>
        </w:rPr>
        <w:t>Mô phỏng kiến trúc miền Bắc và miền Trung</w:t>
      </w:r>
    </w:p>
    <w:p>
      <w:pPr>
        <w:pStyle w:val="ListBullet"/>
        <w:spacing w:before="0" w:after="60" w:line="276" w:lineRule="auto"/>
      </w:pPr>
      <w:r>
        <w:rPr>
          <w:rFonts w:ascii="Calibri" w:hAnsi="Calibri"/>
          <w:b/>
          <w:i w:val="0"/>
          <w:color w:val="1E293B"/>
          <w:sz w:val="22"/>
        </w:rPr>
        <w:t>Chùa Một Cột:</w:t>
      </w:r>
      <w:r>
        <w:rPr>
          <w:rFonts w:ascii="Calibri" w:hAnsi="Calibri"/>
          <w:color w:val="1E293B"/>
          <w:sz w:val="22"/>
        </w:rPr>
        <w:t xml:space="preserve"> Một phiên bản mô phỏng tinh xảo của biểu tượng thủ đô Hà Nội, đặt giữa hồ sen thanh tịnh. </w:t>
      </w:r>
    </w:p>
    <w:p>
      <w:pPr>
        <w:pStyle w:val="ListBullet"/>
        <w:spacing w:before="0" w:after="60" w:line="276" w:lineRule="auto"/>
      </w:pPr>
      <w:r>
        <w:rPr>
          <w:rFonts w:ascii="Calibri" w:hAnsi="Calibri"/>
          <w:b/>
          <w:i w:val="0"/>
          <w:color w:val="1E293B"/>
          <w:sz w:val="22"/>
        </w:rPr>
        <w:t>Phố cổ Hội An:</w:t>
      </w:r>
      <w:r>
        <w:rPr>
          <w:rFonts w:ascii="Calibri" w:hAnsi="Calibri"/>
          <w:color w:val="1E293B"/>
          <w:sz w:val="22"/>
        </w:rPr>
        <w:t xml:space="preserve"> Dãy nhà tường vàng ươm, lợp ngói âm dương với những chiếc đèn lồng đỏ đặc trưng. Không gian này từng là điểm check-in hoài cổ được nhiều du khách yêu thích.</w:t>
      </w:r>
    </w:p>
    <w:p>
      <w:pPr>
        <w:pStyle w:val="ListBullet"/>
        <w:spacing w:before="0" w:after="60" w:line="276" w:lineRule="auto"/>
      </w:pPr>
      <w:r>
        <w:rPr>
          <w:rFonts w:ascii="Calibri" w:hAnsi="Calibri"/>
          <w:b/>
          <w:i w:val="0"/>
          <w:color w:val="1E293B"/>
          <w:sz w:val="22"/>
        </w:rPr>
        <w:t>Tháp Chăm:</w:t>
      </w:r>
      <w:r>
        <w:rPr>
          <w:rFonts w:ascii="Calibri" w:hAnsi="Calibri"/>
          <w:color w:val="1E293B"/>
          <w:sz w:val="22"/>
        </w:rPr>
        <w:t xml:space="preserve"> Tái hiện lại nét kiến trúc đền tháp bằng gạch nung đỏ của người Chăm Pa, mang âm hưởng của cụm di tích tại Ninh Thuận và Khánh Hòa.</w:t>
      </w:r>
    </w:p>
    <w:p>
      <w:pPr>
        <w:keepNext/>
        <w:spacing w:before="200" w:after="60"/>
      </w:pPr>
      <w:r>
        <w:rPr>
          <w:rFonts w:ascii="Calibri" w:hAnsi="Calibri"/>
          <w:b/>
          <w:color w:val="1E293B"/>
          <w:sz w:val="24"/>
        </w:rPr>
        <w:t>Không gian miền Tây Nam Bộ</w:t>
      </w:r>
    </w:p>
    <w:p>
      <w:pPr>
        <w:spacing w:before="0" w:after="120" w:line="288" w:lineRule="auto"/>
      </w:pPr>
      <w:r>
        <w:rPr>
          <w:rFonts w:ascii="Calibri" w:hAnsi="Calibri"/>
          <w:color w:val="1E293B"/>
          <w:sz w:val="22"/>
        </w:rPr>
        <w:t xml:space="preserve">Điểm nhấn lớn nhất là khu vực tái hiện văn hóa sông nước miền Tây. </w:t>
        <w:br/>
        <w:t xml:space="preserve">- </w:t>
      </w:r>
      <w:r>
        <w:rPr>
          <w:rFonts w:ascii="Calibri" w:hAnsi="Calibri"/>
          <w:b/>
          <w:i w:val="0"/>
          <w:color w:val="1E293B"/>
          <w:sz w:val="22"/>
        </w:rPr>
        <w:t>Chợ nổi mô phỏng:</w:t>
      </w:r>
      <w:r>
        <w:rPr>
          <w:rFonts w:ascii="Calibri" w:hAnsi="Calibri"/>
          <w:color w:val="1E293B"/>
          <w:sz w:val="22"/>
        </w:rPr>
        <w:t xml:space="preserve"> Tái hiện cảnh ghe thuyền tấp nập, những cây bẹo treo lủng lẳng nông sản. Tất nhiên, đây chỉ là mô phỏng kiến trúc, không mang được trọn vẹn hồn cốt của những khu chợ nổi giao thương thật sự như Cái Răng hay Long Xuyên.</w:t>
        <w:br/>
        <w:t xml:space="preserve">- </w:t>
      </w:r>
      <w:r>
        <w:rPr>
          <w:rFonts w:ascii="Calibri" w:hAnsi="Calibri"/>
          <w:b/>
          <w:i w:val="0"/>
          <w:color w:val="1E293B"/>
          <w:sz w:val="22"/>
        </w:rPr>
        <w:t>Nhà cổ và không gian làng quê:</w:t>
      </w:r>
      <w:r>
        <w:rPr>
          <w:rFonts w:ascii="Calibri" w:hAnsi="Calibri"/>
          <w:color w:val="1E293B"/>
          <w:sz w:val="22"/>
        </w:rPr>
        <w:t xml:space="preserve"> Những mái nhà lá, những cây cầu khỉ và các buổi biểu diễn đờn ca tài tử từng mang đến cho du khách một cảm giác yên bình của miệt vườn.</w:t>
      </w:r>
    </w:p>
    <w:p>
      <w:pPr>
        <w:spacing w:before="120" w:after="120"/>
        <w:pBdr>
          <w:bottom w:val="single" w:sz="6" w:space="1" w:color="CBD5E1"/>
        </w:pBdr>
      </w:pPr>
    </w:p>
    <w:p>
      <w:pPr>
        <w:keepNext/>
        <w:spacing w:before="280" w:after="80"/>
      </w:pPr>
      <w:r>
        <w:rPr>
          <w:rFonts w:ascii="Calibri" w:hAnsi="Calibri"/>
          <w:b/>
          <w:color w:val="1B365D"/>
          <w:sz w:val="28"/>
        </w:rPr>
        <w:t>Bảng so sánh thông tin: Trước đây và Hiện tại</w:t>
      </w:r>
    </w:p>
    <w:p>
      <w:pPr>
        <w:spacing w:before="0" w:after="120" w:line="288" w:lineRule="auto"/>
      </w:pPr>
      <w:r>
        <w:rPr>
          <w:rFonts w:ascii="Calibri" w:hAnsi="Calibri"/>
          <w:color w:val="1E293B"/>
          <w:sz w:val="22"/>
        </w:rPr>
        <w:t>Để giúp bạn có cái nhìn rõ ràng nhất và tránh rủi ro khi lên kế hoạch, dưới đây là bảng đối chiếu thông tin vận hành của Happy Land:</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Hạng mục</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Thời kỳ hoạt động sôi nổi</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Cập nhật năm 2026</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Tình trạng đón khách</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Mở cửa hằng ngày</w:t>
            </w:r>
          </w:p>
        </w:tc>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Không mở cửa</w:t>
            </w:r>
            <w:r>
              <w:rPr>
                <w:rFonts w:ascii="Calibri" w:hAnsi="Calibri"/>
                <w:color w:val="1E293B"/>
                <w:sz w:val="19"/>
              </w:rPr>
              <w:t xml:space="preserve"> cho khách lẻ. Chỉ có các sự kiện nhỏ giọt.</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Giá vé tham quan</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Người lớn: ~180.000đ</w:t>
            </w:r>
            <w:r>
              <w:rPr>
                <w:rFonts w:ascii="Calibri" w:hAnsi="Calibri"/>
                <w:color w:val="1E293B"/>
                <w:sz w:val="19"/>
              </w:rPr>
              <w:t>Trẻ em: ~130.000đ</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Không công bố.</w:t>
            </w:r>
            <w:r>
              <w:rPr>
                <w:rFonts w:ascii="Calibri" w:hAnsi="Calibri"/>
                <w:color w:val="1E293B"/>
                <w:sz w:val="19"/>
              </w:rPr>
              <w:t xml:space="preserve"> Cảnh giác với các tổ chức bán vé mạng.</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Hoạt động nổi bật</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Lễ hội khinh khí cầu, đua xe rally, văn nghệ ba miền.</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Hiện tại không có sự kiện thường kỳ nào được diễn ra.</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Khuyến cáo lữ hành</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Là điểm đến vui chơi cuối tuần lý tưởng cho gia đình.</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Không nên đưa vào lịch trình.</w:t>
            </w:r>
            <w:r>
              <w:rPr>
                <w:rFonts w:ascii="Calibri" w:hAnsi="Calibri"/>
                <w:color w:val="1E293B"/>
                <w:sz w:val="19"/>
              </w:rPr>
              <w:t xml:space="preserve"> Chuyển hướng sang các điểm thay thế (VD: Làng nổi Tân Lập).</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Kinh nghiệm và Cảnh báo lữ hành thực chiến (2026)</w:t>
      </w:r>
    </w:p>
    <w:p>
      <w:pPr>
        <w:spacing w:before="0" w:after="120" w:line="288" w:lineRule="auto"/>
      </w:pPr>
      <w:r>
        <w:rPr>
          <w:rFonts w:ascii="Calibri" w:hAnsi="Calibri"/>
          <w:color w:val="1E293B"/>
          <w:sz w:val="22"/>
        </w:rPr>
        <w:t>Từ góc độ của những người làm lữ hành thực địa, chúng tôi nhấn mạnh các nguyên tắc sau nếu bạn đang quan tâm đến địa điểm này:</w:t>
      </w:r>
    </w:p>
    <w:p>
      <w:pPr>
        <w:pStyle w:val="ListNumber"/>
        <w:spacing w:before="0" w:after="60" w:line="276" w:lineRule="auto"/>
      </w:pPr>
      <w:r>
        <w:rPr>
          <w:rFonts w:ascii="Calibri" w:hAnsi="Calibri"/>
          <w:b/>
          <w:i w:val="0"/>
          <w:color w:val="1E293B"/>
          <w:sz w:val="22"/>
        </w:rPr>
        <w:t>Tuyệt đối không mua vé từ nguồn trôi nổi:</w:t>
      </w:r>
      <w:r>
        <w:rPr>
          <w:rFonts w:ascii="Calibri" w:hAnsi="Calibri"/>
          <w:color w:val="1E293B"/>
          <w:sz w:val="22"/>
        </w:rPr>
        <w:t xml:space="preserve"> Hiện tại không có bất kỳ nền tảng nào được phân phối vé chính thức. Đừng chuyển khoản hay tin vào những lời hứa hẹn trên mạng xã hội.</w:t>
      </w:r>
    </w:p>
    <w:p>
      <w:pPr>
        <w:pStyle w:val="ListNumber"/>
        <w:spacing w:before="0" w:after="60" w:line="276" w:lineRule="auto"/>
      </w:pPr>
      <w:r>
        <w:rPr>
          <w:rFonts w:ascii="Calibri" w:hAnsi="Calibri"/>
          <w:b/>
          <w:i w:val="0"/>
          <w:color w:val="1E293B"/>
          <w:sz w:val="22"/>
        </w:rPr>
        <w:t>Không tự ý thâm nhập dự án:</w:t>
      </w:r>
      <w:r>
        <w:rPr>
          <w:rFonts w:ascii="Calibri" w:hAnsi="Calibri"/>
          <w:color w:val="1E293B"/>
          <w:sz w:val="22"/>
        </w:rPr>
        <w:t xml:space="preserve"> Là một công trình đang đóng cửa, việc tự ý bước vào những khu vực hàng rào, công trình xuống cấp hoặc khu vực ven hồ có thể gây nguy hiểm nghiêm trọng đến an toàn cá nhân.</w:t>
      </w:r>
    </w:p>
    <w:p>
      <w:pPr>
        <w:pStyle w:val="ListNumber"/>
        <w:spacing w:before="0" w:after="60" w:line="276" w:lineRule="auto"/>
      </w:pPr>
      <w:r>
        <w:rPr>
          <w:rFonts w:ascii="Calibri" w:hAnsi="Calibri"/>
          <w:b/>
          <w:i w:val="0"/>
          <w:color w:val="1E293B"/>
          <w:sz w:val="22"/>
        </w:rPr>
        <w:t>Tìm kiếm các điểm đến thay thế:</w:t>
      </w:r>
      <w:r>
        <w:rPr>
          <w:rFonts w:ascii="Calibri" w:hAnsi="Calibri"/>
          <w:color w:val="1E293B"/>
          <w:sz w:val="22"/>
        </w:rPr>
        <w:t xml:space="preserve"> Nếu bạn muốn tìm một không gian sinh thái ngập nước, </w:t>
      </w:r>
      <w:r>
        <w:rPr>
          <w:rFonts w:ascii="Calibri" w:hAnsi="Calibri"/>
          <w:b/>
          <w:i w:val="0"/>
          <w:color w:val="1E293B"/>
          <w:sz w:val="22"/>
        </w:rPr>
        <w:t>Làng nổi Tân Lập</w:t>
      </w:r>
      <w:r>
        <w:rPr>
          <w:rFonts w:ascii="Calibri" w:hAnsi="Calibri"/>
          <w:color w:val="1E293B"/>
          <w:sz w:val="22"/>
        </w:rPr>
        <w:t xml:space="preserve"> là một lựa chọn tuyệt vời với rừng tràm bạt ngàn, đường đi bộ xuyên rừng và chất lượng dịch vụ được duy trì ổn định.</w:t>
      </w:r>
    </w:p>
    <w:p>
      <w:pPr>
        <w:spacing w:before="120" w:after="120"/>
        <w:pBdr>
          <w:bottom w:val="single" w:sz="6" w:space="1" w:color="CBD5E1"/>
        </w:pBdr>
      </w:pPr>
    </w:p>
    <w:p>
      <w:pPr>
        <w:keepNext/>
        <w:spacing w:before="280" w:after="80"/>
      </w:pPr>
      <w:r>
        <w:rPr>
          <w:rFonts w:ascii="Calibri" w:hAnsi="Calibri"/>
          <w:b/>
          <w:color w:val="1B365D"/>
          <w:sz w:val="28"/>
        </w:rPr>
        <w:t>Tổng kết</w:t>
      </w:r>
    </w:p>
    <w:p>
      <w:pPr>
        <w:spacing w:before="0" w:after="120" w:line="288" w:lineRule="auto"/>
      </w:pPr>
      <w:r>
        <w:rPr>
          <w:rFonts w:ascii="Calibri" w:hAnsi="Calibri"/>
          <w:color w:val="1E293B"/>
          <w:sz w:val="22"/>
        </w:rPr>
        <w:t>Việc cập nhật chính xác tình trạng điểm đến là chìa khóa cho một chuyến đi suôn sẻ. Với sự ngưng trệ hiện tại của Happy Land, bạn nên dành thời gian để khám phá những vùng đất mới, những cánh rừng tràm xanh ngát hay những miệt vườn trĩu quả đang thực sự "sống" cùng nhịp đập của miền Tây. Du lịch có gu là biết chọn đúng nơi, đi đúng thời điểm và trải nghiệm trọn vẹn những giá trị văn hóa đích thực.</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