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The Culinary Maze of Ben Thanh: Signature Stalls &amp; Night Street Delicacies</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["Culinary Expeditions", "Saigon Travel Guides", "Street Food"]  |  ⏱️ Read time: 12 mins</w:t>
              <w:br/>
              <w:t>📅 Published: 2026-09-07  |  ✍️ Editorial: The Rice Tour Editorial</w:t>
              <w:br/>
              <w:t>🏷️ Tags: ["Ben Thanh Street Food", "Bún Riêu", "Mekong Flavors", "District 1", "Night Market", "Cooking Class"]</w:t>
            </w:r>
          </w:p>
        </w:tc>
      </w:tr>
    </w:tbl>
    <w:p>
      <w:pPr>
        <w:spacing w:after="120"/>
      </w:pPr>
    </w:p>
    <w:p>
      <w:pPr>
        <w:spacing w:before="40" w:after="120" w:line="276" w:lineRule="auto"/>
      </w:pPr>
      <w:r>
        <w:rPr>
          <w:rFonts w:ascii="Calibri" w:hAnsi="Calibri"/>
          <w:color w:val="1E293B"/>
          <w:sz w:val="21"/>
        </w:rPr>
        <w:t xml:space="preserve">Highlighted in our definitive guide to </w:t>
      </w:r>
      <w:r>
        <w:rPr>
          <w:rFonts w:ascii="Calibri" w:hAnsi="Calibri"/>
          <w:color w:val="1E293B"/>
          <w:sz w:val="21"/>
          <w:u w:val="single"/>
        </w:rPr>
        <w:t>things to do near Ben Thanh Market</w:t>
      </w:r>
      <w:r>
        <w:rPr>
          <w:rFonts w:ascii="Calibri" w:hAnsi="Calibri"/>
          <w:color w:val="1E293B"/>
          <w:sz w:val="21"/>
        </w:rPr>
        <w:t xml:space="preserve">, the historic market's daytime food court and its adjacent evening dining alleys along Phan Boi Chau and Phan Chu Trinh Streets represent a </w:t>
      </w:r>
      <w:r>
        <w:rPr>
          <w:rFonts w:ascii="Calibri" w:hAnsi="Calibri"/>
          <w:b/>
          <w:color w:val="1E293B"/>
          <w:sz w:val="21"/>
        </w:rPr>
        <w:t>living gastronomy museum</w:t>
      </w:r>
      <w:r>
        <w:rPr>
          <w:rFonts w:ascii="Calibri" w:hAnsi="Calibri"/>
          <w:color w:val="1E293B"/>
          <w:sz w:val="21"/>
        </w:rPr>
        <w:t>. Here, ancestral culinary techniques from Chinese Chợ Lớn immigrants, Khmer riverine traditions, and southern Vietnamese delta farmers coalesce into an irresistible feast for the senses.</w:t>
      </w:r>
    </w:p>
    <w:p>
      <w:pPr>
        <w:spacing w:before="120" w:after="120"/>
        <w:jc w:val="center"/>
      </w:pPr>
      <w:r>
        <w:rPr>
          <w:color w:val="CBD5E1"/>
        </w:rPr>
        <w:t>―――――――――――――――――――――――――――――――――――――――――――――</w:t>
      </w:r>
    </w:p>
    <w:p>
      <w:pPr>
        <w:keepNext/>
        <w:spacing w:before="320" w:after="120" w:line="276" w:lineRule="auto"/>
      </w:pPr>
      <w:r>
        <w:rPr>
          <w:rFonts w:ascii="Calibri" w:hAnsi="Calibri"/>
          <w:b/>
          <w:color w:val="1B365D"/>
          <w:sz w:val="32"/>
        </w:rPr>
        <w:t>Quick Overview Stats (2026 Gastronomic Dimensions)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Culinary Heritage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Operational Hours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2026 Reference Tariffs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Signature Highlights</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Southern Delta, Teochew &amp; Khmer Fusion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06:00 – 18:00 (Market) &amp; 18:00 – 23:30 (Street)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 – 120,000 VND / dish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East Gate Bún Riêu &amp; Grilled Betel Beef</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 Key Curated Dimensions of Ben Thanh’s Food Court</w:t>
      </w:r>
    </w:p>
    <w:p>
      <w:pPr>
        <w:pStyle w:val="ListBullet"/>
        <w:spacing w:before="20" w:after="40" w:line="276" w:lineRule="auto"/>
      </w:pPr>
      <w:r>
        <w:rPr>
          <w:rFonts w:ascii="Calibri" w:hAnsi="Calibri"/>
          <w:b/>
          <w:color w:val="1E293B"/>
          <w:sz w:val="20"/>
        </w:rPr>
        <w:t>50+ Generational Stalls:</w:t>
      </w:r>
      <w:r>
        <w:rPr>
          <w:rFonts w:ascii="Calibri" w:hAnsi="Calibri"/>
          <w:color w:val="1E293B"/>
          <w:sz w:val="20"/>
        </w:rPr>
        <w:t xml:space="preserve"> Tightly clustered within the South and East portals, certified under Ho Chi Minh City’s rigorous 2026 street food hygiene and safety standards.</w:t>
      </w:r>
    </w:p>
    <w:p>
      <w:pPr>
        <w:pStyle w:val="ListBullet"/>
        <w:spacing w:before="20" w:after="40" w:line="276" w:lineRule="auto"/>
      </w:pPr>
      <w:r>
        <w:rPr>
          <w:rFonts w:ascii="Calibri" w:hAnsi="Calibri"/>
          <w:b/>
          <w:color w:val="1E293B"/>
          <w:sz w:val="20"/>
        </w:rPr>
        <w:t>5 Decades of Simmering Broth:</w:t>
      </w:r>
      <w:r>
        <w:rPr>
          <w:rFonts w:ascii="Calibri" w:hAnsi="Calibri"/>
          <w:color w:val="1E293B"/>
          <w:sz w:val="20"/>
        </w:rPr>
        <w:t xml:space="preserve"> The pedigree of the iconic bún riêu shoulder-pole vendor near the East Gate, where heads of state and street sweepers have sat side by side since 1978.</w:t>
      </w:r>
    </w:p>
    <w:p>
      <w:pPr>
        <w:pStyle w:val="ListBullet"/>
        <w:spacing w:before="20" w:after="40" w:line="276" w:lineRule="auto"/>
      </w:pPr>
      <w:r>
        <w:rPr>
          <w:rFonts w:ascii="Calibri" w:hAnsi="Calibri"/>
          <w:b/>
          <w:color w:val="1E293B"/>
          <w:sz w:val="20"/>
        </w:rPr>
        <w:t>16 Southern Sweet Soups:</w:t>
      </w:r>
      <w:r>
        <w:rPr>
          <w:rFonts w:ascii="Calibri" w:hAnsi="Calibri"/>
          <w:color w:val="1E293B"/>
          <w:sz w:val="20"/>
        </w:rPr>
        <w:t xml:space="preserve"> Showcased in jewel-toned glass bowls at Ba Muoi’s traditional dessert stall, serving market crowds since 1968.</w:t>
      </w:r>
    </w:p>
    <w:p>
      <w:pPr>
        <w:pStyle w:val="ListBullet"/>
        <w:spacing w:before="20" w:after="40" w:line="276" w:lineRule="auto"/>
      </w:pPr>
      <w:r>
        <w:rPr>
          <w:rFonts w:ascii="Calibri" w:hAnsi="Calibri"/>
          <w:b/>
          <w:color w:val="1E293B"/>
          <w:sz w:val="20"/>
        </w:rPr>
        <w:t>100% Market-Fresh Daily Logistics:</w:t>
      </w:r>
      <w:r>
        <w:rPr>
          <w:rFonts w:ascii="Calibri" w:hAnsi="Calibri"/>
          <w:color w:val="1E293B"/>
          <w:sz w:val="20"/>
        </w:rPr>
        <w:t xml:space="preserve"> Ingredients arrive at 04:00 AM every morning from the wholesale agricultural hubs of Thu Duc and the seafood terminals of Binh Dien.</w:t>
      </w:r>
    </w:p>
    <w:p>
      <w:pPr>
        <w:spacing w:before="120" w:after="120"/>
        <w:jc w:val="center"/>
      </w:pPr>
      <w:r>
        <w:rPr>
          <w:color w:val="CBD5E1"/>
        </w:rPr>
        <w:t>―――――――――――――――――――――――――――――――――――――――――――――</w:t>
      </w:r>
    </w:p>
    <w:p>
      <w:pPr>
        <w:keepNext/>
        <w:spacing w:before="320" w:after="120" w:line="276" w:lineRule="auto"/>
      </w:pPr>
      <w:r>
        <w:rPr>
          <w:rFonts w:ascii="Calibri" w:hAnsi="Calibri"/>
          <w:b/>
          <w:color w:val="1B365D"/>
          <w:sz w:val="32"/>
        </w:rPr>
        <w:t>1. Southern Gastronomic Philosophy: The Bold Soul of Alluvial Soil</w:t>
      </w:r>
    </w:p>
    <w:p>
      <w:pPr>
        <w:spacing w:before="40" w:after="120" w:line="276" w:lineRule="auto"/>
      </w:pPr>
      <w:r>
        <w:rPr>
          <w:rFonts w:ascii="Calibri" w:hAnsi="Calibri"/>
          <w:color w:val="1E293B"/>
          <w:sz w:val="21"/>
        </w:rPr>
        <w:t>Southern Vietnamese cookery is fundamentally celebratory and generous. Liberated from the strict ceremonial conventions of the imperial north, cooks of the lower Mekong celebrate sensory immediacy: sweetness is deep and unapologetic (drawn from pure sugarcane and young coconut water), spiciness is sharp and vibrant from red bird’s-eye chilis, sourness is refreshing through fermented rice vinegar or tamarind pods, and umami is anchored in fragrant fermented river fish pastes (</w:t>
      </w:r>
      <w:r>
        <w:rPr>
          <w:rFonts w:ascii="Calibri" w:hAnsi="Calibri"/>
          <w:i/>
          <w:color w:val="1E293B"/>
          <w:sz w:val="21"/>
        </w:rPr>
        <w:t>mắm</w:t>
      </w:r>
      <w:r>
        <w:rPr>
          <w:rFonts w:ascii="Calibri" w:hAnsi="Calibri"/>
          <w:color w:val="1E293B"/>
          <w:sz w:val="21"/>
        </w:rPr>
        <w:t>).</w:t>
      </w:r>
    </w:p>
    <w:p>
      <w:pPr>
        <w:spacing w:before="40" w:after="120" w:line="276" w:lineRule="auto"/>
      </w:pPr>
      <w:r>
        <w:rPr>
          <w:rFonts w:ascii="Calibri" w:hAnsi="Calibri"/>
          <w:color w:val="1E293B"/>
          <w:sz w:val="21"/>
        </w:rPr>
        <w:t>Over a century of metropolitan convergence, Ben Thanh Market has synthesized the fiery wok artistry of Cantonese settlers with the indigenous herbal wisdom of the Khmer, yielding a regional street gastronomy unmatched anywhere in Southeast Asia.</w:t>
      </w:r>
    </w:p>
    <w:p>
      <w:pPr>
        <w:spacing w:before="120" w:after="120"/>
        <w:jc w:val="center"/>
      </w:pPr>
      <w:r>
        <w:rPr>
          <w:color w:val="CBD5E1"/>
        </w:rPr>
        <w:t>―――――――――――――――――――――――――――――――――――――――――――――</w:t>
      </w:r>
    </w:p>
    <w:p>
      <w:pPr>
        <w:keepNext/>
        <w:spacing w:before="320" w:after="120" w:line="276" w:lineRule="auto"/>
      </w:pPr>
      <w:r>
        <w:rPr>
          <w:rFonts w:ascii="Calibri" w:hAnsi="Calibri"/>
          <w:b/>
          <w:color w:val="1B365D"/>
          <w:sz w:val="32"/>
        </w:rPr>
        <w:t>2. Deconstructing 5 Heritage Stalls Inside the Market (Daytime)</w:t>
      </w:r>
    </w:p>
    <w:p>
      <w:pPr>
        <w:keepNext/>
        <w:spacing w:before="240" w:after="80" w:line="276" w:lineRule="auto"/>
      </w:pPr>
      <w:r>
        <w:rPr>
          <w:rFonts w:ascii="Calibri" w:hAnsi="Calibri"/>
          <w:b/>
          <w:color w:val="D97706"/>
          <w:sz w:val="26"/>
        </w:rPr>
        <w:t>2.1. East Gate Bún Riêu: Freshwater Crab Alchemy</w:t>
      </w:r>
    </w:p>
    <w:p>
      <w:pPr>
        <w:pStyle w:val="ListBullet"/>
        <w:spacing w:before="20" w:after="40" w:line="276" w:lineRule="auto"/>
      </w:pPr>
      <w:r>
        <w:rPr>
          <w:rFonts w:ascii="Calibri" w:hAnsi="Calibri"/>
          <w:b/>
          <w:color w:val="1E293B"/>
          <w:sz w:val="20"/>
        </w:rPr>
        <w:t>Location:</w:t>
      </w:r>
      <w:r>
        <w:rPr>
          <w:rFonts w:ascii="Calibri" w:hAnsi="Calibri"/>
          <w:color w:val="1E293B"/>
          <w:sz w:val="20"/>
        </w:rPr>
        <w:t xml:space="preserve"> Flanking the East Portal on Phan Boi Chau Street.</w:t>
      </w:r>
    </w:p>
    <w:p>
      <w:pPr>
        <w:pStyle w:val="ListBullet"/>
        <w:spacing w:before="20" w:after="40" w:line="276" w:lineRule="auto"/>
      </w:pPr>
      <w:r>
        <w:rPr>
          <w:rFonts w:ascii="Calibri" w:hAnsi="Calibri"/>
          <w:b/>
          <w:color w:val="1E293B"/>
          <w:sz w:val="20"/>
        </w:rPr>
        <w:t>The Broth Blueprint:</w:t>
      </w:r>
      <w:r>
        <w:rPr>
          <w:rFonts w:ascii="Calibri" w:hAnsi="Calibri"/>
          <w:color w:val="1E293B"/>
          <w:sz w:val="20"/>
        </w:rPr>
        <w:t xml:space="preserve"> Free from artificial coloring, the brilliant amber broth owes its hue to natural annatto seed oil sautéed with vine-ripened tomatoes. Simmered overnight with pork marrow bones and fermented rice vinegar (</w:t>
      </w:r>
      <w:r>
        <w:rPr>
          <w:rFonts w:ascii="Calibri" w:hAnsi="Calibri"/>
          <w:i/>
          <w:color w:val="1E293B"/>
          <w:sz w:val="20"/>
        </w:rPr>
        <w:t>giấm bỗng</w:t>
      </w:r>
      <w:r>
        <w:rPr>
          <w:rFonts w:ascii="Calibri" w:hAnsi="Calibri"/>
          <w:color w:val="1E293B"/>
          <w:sz w:val="20"/>
        </w:rPr>
        <w:t>), the soup balances delicate acidity with deep animal savoriness.</w:t>
      </w:r>
    </w:p>
    <w:p>
      <w:pPr>
        <w:pStyle w:val="ListBullet"/>
        <w:spacing w:before="20" w:after="40" w:line="276" w:lineRule="auto"/>
      </w:pPr>
      <w:r>
        <w:rPr>
          <w:rFonts w:ascii="Calibri" w:hAnsi="Calibri"/>
          <w:b/>
          <w:color w:val="1E293B"/>
          <w:sz w:val="20"/>
        </w:rPr>
        <w:t>The Signature Crab Cake:</w:t>
      </w:r>
      <w:r>
        <w:rPr>
          <w:rFonts w:ascii="Calibri" w:hAnsi="Calibri"/>
          <w:color w:val="1E293B"/>
          <w:sz w:val="20"/>
        </w:rPr>
        <w:t xml:space="preserve"> Northern variations feature fragile flakes of crab floating on the surface; Ben Thanh’s version binds river paddy crab meat with minced pork shoulder, crushed dried river shrimp, and duck eggs, steamed into dense, succulent medallions that melt on the tongue.</w:t>
      </w:r>
    </w:p>
    <w:p>
      <w:pPr>
        <w:keepNext/>
        <w:spacing w:before="240" w:after="80" w:line="276" w:lineRule="auto"/>
      </w:pPr>
      <w:r>
        <w:rPr>
          <w:rFonts w:ascii="Calibri" w:hAnsi="Calibri"/>
          <w:b/>
          <w:color w:val="D97706"/>
          <w:sz w:val="26"/>
        </w:rPr>
        <w:t>2.2. Mekong Delta Bún Mắm: The Essence of the Great River</w:t>
      </w:r>
    </w:p>
    <w:p>
      <w:pPr>
        <w:pStyle w:val="ListBullet"/>
        <w:spacing w:before="20" w:after="40" w:line="276" w:lineRule="auto"/>
      </w:pPr>
      <w:r>
        <w:rPr>
          <w:rFonts w:ascii="Calibri" w:hAnsi="Calibri"/>
          <w:b/>
          <w:color w:val="1E293B"/>
          <w:sz w:val="20"/>
        </w:rPr>
        <w:t>Fermented Broth Mastery:</w:t>
      </w:r>
      <w:r>
        <w:rPr>
          <w:rFonts w:ascii="Calibri" w:hAnsi="Calibri"/>
          <w:color w:val="1E293B"/>
          <w:sz w:val="20"/>
        </w:rPr>
        <w:t xml:space="preserve"> The broth derives its potent soul from simmered snakeskin gourami (</w:t>
      </w:r>
      <w:r>
        <w:rPr>
          <w:rFonts w:ascii="Calibri" w:hAnsi="Calibri"/>
          <w:i/>
          <w:color w:val="1E293B"/>
          <w:sz w:val="20"/>
        </w:rPr>
        <w:t>mắm cá sặc</w:t>
      </w:r>
      <w:r>
        <w:rPr>
          <w:rFonts w:ascii="Calibri" w:hAnsi="Calibri"/>
          <w:color w:val="1E293B"/>
          <w:sz w:val="20"/>
        </w:rPr>
        <w:t>) and mud carp (</w:t>
      </w:r>
      <w:r>
        <w:rPr>
          <w:rFonts w:ascii="Calibri" w:hAnsi="Calibri"/>
          <w:i/>
          <w:color w:val="1E293B"/>
          <w:sz w:val="20"/>
        </w:rPr>
        <w:t>mắm cá linh</w:t>
      </w:r>
      <w:r>
        <w:rPr>
          <w:rFonts w:ascii="Calibri" w:hAnsi="Calibri"/>
          <w:color w:val="1E293B"/>
          <w:sz w:val="20"/>
        </w:rPr>
        <w:t>) transported from Chau Doc on the Cambodian border, deodorized skillfully with bruised lemongrass culms and minced bird's-eye chilies.</w:t>
      </w:r>
    </w:p>
    <w:p>
      <w:pPr>
        <w:pStyle w:val="ListBullet"/>
        <w:spacing w:before="20" w:after="40" w:line="276" w:lineRule="auto"/>
      </w:pPr>
      <w:r>
        <w:rPr>
          <w:rFonts w:ascii="Calibri" w:hAnsi="Calibri"/>
          <w:b/>
          <w:color w:val="1E293B"/>
          <w:sz w:val="20"/>
        </w:rPr>
        <w:t>Abundant Garnishes:</w:t>
      </w:r>
      <w:r>
        <w:rPr>
          <w:rFonts w:ascii="Calibri" w:hAnsi="Calibri"/>
          <w:color w:val="1E293B"/>
          <w:sz w:val="20"/>
        </w:rPr>
        <w:t xml:space="preserve"> Each steaming bowl is a lavish aquatic harvest: snappy Ben Tre tiger prawns, scored squid fillets, dill-infused clown featherback fishcakes, and crispy golden pork belly. An accompanying platter brims with river botanicals: water lily stems, bitter herbs, water hyacinth shoots, and shredded banana blossom.</w:t>
      </w:r>
    </w:p>
    <w:p>
      <w:pPr>
        <w:keepNext/>
        <w:spacing w:before="240" w:after="80" w:line="276" w:lineRule="auto"/>
      </w:pPr>
      <w:r>
        <w:rPr>
          <w:rFonts w:ascii="Calibri" w:hAnsi="Calibri"/>
          <w:b/>
          <w:color w:val="D97706"/>
          <w:sz w:val="26"/>
        </w:rPr>
        <w:t>2.3. Gỏi Cuốn: The Pure Poetry of Rice Paper Rolls</w:t>
      </w:r>
    </w:p>
    <w:p>
      <w:pPr>
        <w:spacing w:before="40" w:after="120" w:line="276" w:lineRule="auto"/>
      </w:pPr>
      <w:r>
        <w:rPr>
          <w:rFonts w:ascii="Calibri" w:hAnsi="Calibri"/>
          <w:color w:val="1E293B"/>
          <w:sz w:val="21"/>
        </w:rPr>
        <w:t>Translucent rice paper reveals scarlet poached prawns, tender pork belly, fine vermicelli, and fresh garlic chives rolled into tight, crystalline cylinders. Dip each bite into warm fermented soybean paste infused with coconut cream and crushed roasted peanuts for an exceptionally refreshing midday respite.</w:t>
      </w:r>
    </w:p>
    <w:p>
      <w:pPr>
        <w:keepNext/>
        <w:spacing w:before="240" w:after="80" w:line="276" w:lineRule="auto"/>
      </w:pPr>
      <w:r>
        <w:rPr>
          <w:rFonts w:ascii="Calibri" w:hAnsi="Calibri"/>
          <w:b/>
          <w:color w:val="D97706"/>
          <w:sz w:val="26"/>
        </w:rPr>
        <w:t>2.4. Central Vietnamese Steamed Rice Cakes: The Hue Connection</w:t>
      </w:r>
    </w:p>
    <w:p>
      <w:pPr>
        <w:spacing w:before="40" w:after="120" w:line="276" w:lineRule="auto"/>
      </w:pPr>
      <w:r>
        <w:rPr>
          <w:rFonts w:ascii="Calibri" w:hAnsi="Calibri"/>
          <w:color w:val="1E293B"/>
          <w:sz w:val="21"/>
        </w:rPr>
        <w:t xml:space="preserve">Seek out the Central Vietnamese stalls serving stacks of miniature porcelain saucers containing velvety </w:t>
      </w:r>
      <w:r>
        <w:rPr>
          <w:rFonts w:ascii="Calibri" w:hAnsi="Calibri"/>
          <w:i/>
          <w:color w:val="1E293B"/>
          <w:sz w:val="21"/>
        </w:rPr>
        <w:t>bánh bèo</w:t>
      </w:r>
      <w:r>
        <w:rPr>
          <w:rFonts w:ascii="Calibri" w:hAnsi="Calibri"/>
          <w:color w:val="1E293B"/>
          <w:sz w:val="21"/>
        </w:rPr>
        <w:t>. Topped with golden toasted shrimp powder, crispy pork crackling, and scallion oil, they are doused in sweetened chili-spiked fish sauce for a textural revelation.</w:t>
      </w:r>
    </w:p>
    <w:p>
      <w:pPr>
        <w:keepNext/>
        <w:spacing w:before="240" w:after="80" w:line="276" w:lineRule="auto"/>
      </w:pPr>
      <w:r>
        <w:rPr>
          <w:rFonts w:ascii="Calibri" w:hAnsi="Calibri"/>
          <w:b/>
          <w:color w:val="D97706"/>
          <w:sz w:val="26"/>
        </w:rPr>
        <w:t>2.5. Ba Muoi’s Sweet Soup Stall: 60 Years of Sugarcane Romance</w:t>
      </w:r>
    </w:p>
    <w:p>
      <w:pPr>
        <w:spacing w:before="40" w:after="120" w:line="276" w:lineRule="auto"/>
      </w:pPr>
      <w:r>
        <w:rPr>
          <w:rFonts w:ascii="Calibri" w:hAnsi="Calibri"/>
          <w:color w:val="1E293B"/>
          <w:sz w:val="21"/>
        </w:rPr>
        <w:t>Glistening under glass cases are bowls of vibrant southern desserts: ruby water chestnut dumplings suspended in coconut cream (</w:t>
      </w:r>
      <w:r>
        <w:rPr>
          <w:rFonts w:ascii="Calibri" w:hAnsi="Calibri"/>
          <w:i/>
          <w:color w:val="1E293B"/>
          <w:sz w:val="21"/>
        </w:rPr>
        <w:t>chè sương sa hạt lựu</w:t>
      </w:r>
      <w:r>
        <w:rPr>
          <w:rFonts w:ascii="Calibri" w:hAnsi="Calibri"/>
          <w:color w:val="1E293B"/>
          <w:sz w:val="21"/>
        </w:rPr>
        <w:t>), warm lotus seed porridge (</w:t>
      </w:r>
      <w:r>
        <w:rPr>
          <w:rFonts w:ascii="Calibri" w:hAnsi="Calibri"/>
          <w:i/>
          <w:color w:val="1E293B"/>
          <w:sz w:val="21"/>
        </w:rPr>
        <w:t>chè thưng</w:t>
      </w:r>
      <w:r>
        <w:rPr>
          <w:rFonts w:ascii="Calibri" w:hAnsi="Calibri"/>
          <w:color w:val="1E293B"/>
          <w:sz w:val="21"/>
        </w:rPr>
        <w:t>), and white bean soup stewed with glutinous rice. An icy glass is the quintessential antidote to the tropical midday heat.</w:t>
      </w:r>
    </w:p>
    <w:p>
      <w:pPr>
        <w:spacing w:before="120" w:after="120"/>
        <w:jc w:val="center"/>
      </w:pPr>
      <w:r>
        <w:rPr>
          <w:color w:val="CBD5E1"/>
        </w:rPr>
        <w:t>―――――――――――――――――――――――――――――――――――――――――――――</w:t>
      </w:r>
    </w:p>
    <w:p>
      <w:pPr>
        <w:keepNext/>
        <w:spacing w:before="320" w:after="120" w:line="276" w:lineRule="auto"/>
      </w:pPr>
      <w:r>
        <w:rPr>
          <w:rFonts w:ascii="Calibri" w:hAnsi="Calibri"/>
          <w:b/>
          <w:color w:val="1B365D"/>
          <w:sz w:val="32"/>
        </w:rPr>
        <w:t>3. Phan Boi Chau Night Dining: Charcoal Braziers Beneath the Neon Sky</w:t>
      </w:r>
    </w:p>
    <w:p>
      <w:pPr>
        <w:spacing w:before="40" w:after="120" w:line="276" w:lineRule="auto"/>
      </w:pPr>
      <w:r>
        <w:rPr>
          <w:rFonts w:ascii="Calibri" w:hAnsi="Calibri"/>
          <w:color w:val="1E293B"/>
          <w:sz w:val="21"/>
        </w:rPr>
        <w:t>When the market shutters close at 18:00, the flanking pavements burst into nocturnal life:</w:t>
      </w:r>
    </w:p>
    <w:p>
      <w:pPr>
        <w:pStyle w:val="ListBullet"/>
        <w:spacing w:before="20" w:after="40" w:line="276" w:lineRule="auto"/>
      </w:pPr>
      <w:r>
        <w:rPr>
          <w:rFonts w:ascii="Calibri" w:hAnsi="Calibri"/>
          <w:b/>
          <w:color w:val="1E293B"/>
          <w:sz w:val="20"/>
        </w:rPr>
        <w:t>Bò Nướng Lá Lốt (Beef in Betel Leaves):</w:t>
      </w:r>
      <w:r>
        <w:rPr>
          <w:rFonts w:ascii="Calibri" w:hAnsi="Calibri"/>
          <w:color w:val="1E293B"/>
          <w:sz w:val="20"/>
        </w:rPr>
        <w:t xml:space="preserve"> Minced prime beef seasoned with lemongrass and five-spice powder wrapped tightly in wild betel leaves, sizzling over open charcoal braziers. As the leaves char lightly, their pungent herbal oils seal the juices inside. Wrap each roll in thin woven rice vermicelli (</w:t>
      </w:r>
      <w:r>
        <w:rPr>
          <w:rFonts w:ascii="Calibri" w:hAnsi="Calibri"/>
          <w:i/>
          <w:color w:val="1E293B"/>
          <w:sz w:val="20"/>
        </w:rPr>
        <w:t>bánh hỏi</w:t>
      </w:r>
      <w:r>
        <w:rPr>
          <w:rFonts w:ascii="Calibri" w:hAnsi="Calibri"/>
          <w:color w:val="1E293B"/>
          <w:sz w:val="20"/>
        </w:rPr>
        <w:t>) with pickled daikon and dunk into crushed pineapple anchovy sauce.</w:t>
      </w:r>
    </w:p>
    <w:p>
      <w:pPr>
        <w:pStyle w:val="ListBullet"/>
        <w:spacing w:before="20" w:after="40" w:line="276" w:lineRule="auto"/>
      </w:pPr>
      <w:r>
        <w:rPr>
          <w:rFonts w:ascii="Calibri" w:hAnsi="Calibri"/>
          <w:b/>
          <w:color w:val="1E293B"/>
          <w:sz w:val="20"/>
        </w:rPr>
        <w:t>Open-Flame Charcoal Seafood:</w:t>
      </w:r>
      <w:r>
        <w:rPr>
          <w:rFonts w:ascii="Calibri" w:hAnsi="Calibri"/>
          <w:color w:val="1E293B"/>
          <w:sz w:val="20"/>
        </w:rPr>
        <w:t xml:space="preserve"> Tables groan beneath Can Gio mud crabs, garlic-butter sea snails, and giant freshwater prawns grilled directly on iron grates, washed down with locally crafted Saigon botanical ales.</w:t>
      </w:r>
    </w:p>
    <w:p>
      <w:pPr>
        <w:spacing w:before="120" w:after="120"/>
        <w:jc w:val="center"/>
      </w:pPr>
      <w:r>
        <w:rPr>
          <w:color w:val="CBD5E1"/>
        </w:rPr>
        <w:t>―――――――――――――――――――――――――――――――――――――――――――――</w:t>
      </w:r>
    </w:p>
    <w:p>
      <w:pPr>
        <w:keepNext/>
        <w:spacing w:before="320" w:after="120" w:line="276" w:lineRule="auto"/>
      </w:pPr>
      <w:r>
        <w:rPr>
          <w:rFonts w:ascii="Calibri" w:hAnsi="Calibri"/>
          <w:b/>
          <w:color w:val="1B365D"/>
          <w:sz w:val="32"/>
        </w:rPr>
        <w:t>4. Tasting Matrix: Comparing Ben Thanh’s Culinary Signatures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Iconic Dish</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Sensory Profile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Core Ingredients</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Serving Window</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2026 Reference Price</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East Gate Bún Riêu</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Tart, savory, velvety richness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Paddy crab, pork bone broth, tomatoes, tofu</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06:30 – 17:00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55,000 – 65,000 VND / bowl</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Mekong River Bún Mắm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Bold, pungent, herbal complexity</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Fermented carp, tiger prawns, roast pork</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08:00 – 18:00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75,000 – 90,000 VND / bowl</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Gỏi Cuốn (Spring Rolls)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Crisp, herbal, nutty umami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Rice paper, poached prawns, pork, hoisin dip</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All day</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 – 20,000 VND / roll</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Grilled Betel Leaf Beef</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Smoky, aromatic, peppery</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Minced beef, wild betel leaves, anchovy dip</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18:00 – 23:30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70,000 – 95,000 VND / set</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Chè Sương Sa Hạt Lựu</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Sweet, crunchy, luscious coconut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Water chestnut rubies, agar agar, coconut milk</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07:00 – 18:00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 – 40,000 VND / glass</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5. Field Notes for Conscious Gourmands (2026)</w:t>
      </w:r>
    </w:p>
    <w:p>
      <w:pPr>
        <w:pStyle w:val="ListNumber"/>
        <w:spacing w:before="20" w:after="40" w:line="276" w:lineRule="auto"/>
      </w:pPr>
      <w:r>
        <w:rPr>
          <w:rFonts w:ascii="Calibri" w:hAnsi="Calibri"/>
          <w:b/>
          <w:color w:val="1E293B"/>
          <w:sz w:val="20"/>
        </w:rPr>
        <w:t>Cashless Tap-to-Pay:</w:t>
      </w:r>
      <w:r>
        <w:rPr>
          <w:rFonts w:ascii="Calibri" w:hAnsi="Calibri"/>
          <w:color w:val="1E293B"/>
          <w:sz w:val="20"/>
        </w:rPr>
        <w:t xml:space="preserve"> Every certified vendor inside the market now supports VietQR and contactless card payments, eliminating the hassle of counting physical banknotes.</w:t>
      </w:r>
    </w:p>
    <w:p>
      <w:pPr>
        <w:pStyle w:val="ListNumber"/>
        <w:spacing w:before="20" w:after="40" w:line="276" w:lineRule="auto"/>
      </w:pPr>
      <w:r>
        <w:rPr>
          <w:rFonts w:ascii="Calibri" w:hAnsi="Calibri"/>
          <w:b/>
          <w:color w:val="1E293B"/>
          <w:sz w:val="20"/>
        </w:rPr>
        <w:t>Navigating Peak Rush:</w:t>
      </w:r>
      <w:r>
        <w:rPr>
          <w:rFonts w:ascii="Calibri" w:hAnsi="Calibri"/>
          <w:color w:val="1E293B"/>
          <w:sz w:val="20"/>
        </w:rPr>
        <w:t xml:space="preserve"> Stalls reach peak capacity between 11:30 and 13:00. Arrive between </w:t>
      </w:r>
      <w:r>
        <w:rPr>
          <w:rFonts w:ascii="Calibri" w:hAnsi="Calibri"/>
          <w:b/>
          <w:color w:val="1E293B"/>
          <w:sz w:val="20"/>
        </w:rPr>
        <w:t>08:30 and 10:30 AM</w:t>
      </w:r>
      <w:r>
        <w:rPr>
          <w:rFonts w:ascii="Calibri" w:hAnsi="Calibri"/>
          <w:color w:val="1E293B"/>
          <w:sz w:val="20"/>
        </w:rPr>
        <w:t xml:space="preserve"> or </w:t>
      </w:r>
      <w:r>
        <w:rPr>
          <w:rFonts w:ascii="Calibri" w:hAnsi="Calibri"/>
          <w:b/>
          <w:color w:val="1E293B"/>
          <w:sz w:val="20"/>
        </w:rPr>
        <w:t>14:30 and 16:00 PM</w:t>
      </w:r>
      <w:r>
        <w:rPr>
          <w:rFonts w:ascii="Calibri" w:hAnsi="Calibri"/>
          <w:color w:val="1E293B"/>
          <w:sz w:val="20"/>
        </w:rPr>
        <w:t xml:space="preserve"> for leisurely seating and personalized attention from generational cooks.</w:t>
      </w:r>
    </w:p>
    <w:p>
      <w:pPr>
        <w:pStyle w:val="ListNumber"/>
        <w:spacing w:before="20" w:after="40" w:line="276" w:lineRule="auto"/>
      </w:pPr>
      <w:r>
        <w:rPr>
          <w:rFonts w:ascii="Calibri" w:hAnsi="Calibri"/>
          <w:b/>
          <w:color w:val="1E293B"/>
          <w:sz w:val="20"/>
        </w:rPr>
        <w:t>Local Condiment Wisdom:</w:t>
      </w:r>
      <w:r>
        <w:rPr>
          <w:rFonts w:ascii="Calibri" w:hAnsi="Calibri"/>
          <w:color w:val="1E293B"/>
          <w:sz w:val="20"/>
        </w:rPr>
        <w:t xml:space="preserve"> When indulging in bún riêu or bún mắm, squeeze a wedge of fresh lime and stir in a spoonful of chili paste to brighten the herbal complexity of the broth.</w:t>
      </w:r>
    </w:p>
    <w:p>
      <w:pPr>
        <w:pStyle w:val="ListNumber"/>
        <w:spacing w:before="20" w:after="40" w:line="276" w:lineRule="auto"/>
      </w:pPr>
      <w:r>
        <w:rPr>
          <w:rFonts w:ascii="Calibri" w:hAnsi="Calibri"/>
          <w:b/>
          <w:color w:val="1E293B"/>
          <w:sz w:val="20"/>
        </w:rPr>
        <w:t>Hands-On Market Immersion:</w:t>
      </w:r>
      <w:r>
        <w:rPr>
          <w:rFonts w:ascii="Calibri" w:hAnsi="Calibri"/>
          <w:color w:val="1E293B"/>
          <w:sz w:val="20"/>
        </w:rPr>
        <w:t xml:space="preserve"> To navigate the produce aisles alongside master chefs and prepare classic Vietnamese banquets from scratch, consider reserving the </w:t>
      </w:r>
      <w:r>
        <w:rPr>
          <w:rFonts w:ascii="Calibri" w:hAnsi="Calibri"/>
          <w:color w:val="D97706"/>
          <w:sz w:val="20"/>
          <w:u w:val="single"/>
        </w:rPr>
        <w:t>Cooking Class &amp; Local Market Tour</w:t>
      </w:r>
      <w:r>
        <w:rPr>
          <w:rFonts w:ascii="Calibri" w:hAnsi="Calibri"/>
          <w:color w:val="1E293B"/>
          <w:sz w:val="20"/>
        </w:rPr>
        <w:t xml:space="preserve"> operated by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Epilogue: The Warmth of Living Memory</w:t>
      </w:r>
    </w:p>
    <w:p>
      <w:pPr>
        <w:spacing w:before="40" w:after="120" w:line="276" w:lineRule="auto"/>
      </w:pPr>
      <w:r>
        <w:rPr>
          <w:rFonts w:ascii="Calibri" w:hAnsi="Calibri"/>
          <w:color w:val="1E293B"/>
          <w:sz w:val="21"/>
        </w:rPr>
        <w:t>Culinary mastery is rarely born in isolation; it is forged across decades of devotion by matriarchs who guard family recipes with quiet dignity. At Ben Thanh Market, every ladle of broth and every delicate rice paper roll handed to you represents the culinary soul of the Southern Delta—an unhurried gift for travelers who journey with appetite and reverence.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