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KẾ HOẠCH PHÁT TRIỂN BẢN HOÀN CHỈNH</w:t>
      </w:r>
    </w:p>
    <w:p>
      <w:pPr>
        <w:spacing w:after="60"/>
        <w:jc w:val="center"/>
      </w:pPr>
      <w:r>
        <w:rPr>
          <w:rFonts w:ascii="Arial" w:cs="Arial" w:eastAsia="Arial" w:hAnsi="Arial"/>
          <w:b/>
          <w:bCs/>
          <w:sz w:val="26"/>
          <w:szCs w:val="26"/>
        </w:rPr>
        <w:t xml:space="preserve">Hệ thống bãi đỗ xe thông minh liên kết nhiều bãi</w:t>
      </w:r>
    </w:p>
    <w:p>
      <w:pPr>
        <w:spacing w:after="60"/>
        <w:jc w:val="center"/>
      </w:pPr>
      <w:r>
        <w:rPr>
          <w:rFonts w:ascii="Arial" w:cs="Arial" w:eastAsia="Arial" w:hAnsi="Arial"/>
          <w:sz w:val="22"/>
          <w:szCs w:val="22"/>
        </w:rPr>
        <w:t xml:space="preserve">Môn Hệ thống / Ứng dụng phân tán – PTIT · Nhóm 16</w:t>
      </w:r>
    </w:p>
    <w:p>
      <w:pPr>
        <w:pBdr>
          <w:bottom w:val="single" w:color="2E74B5" w:sz="8" w:space="6"/>
        </w:pBdr>
        <w:spacing w:after="240"/>
        <w:jc w:val="center"/>
      </w:pPr>
      <w:r>
        <w:rPr>
          <w:rFonts w:ascii="Arial" w:cs="Arial" w:eastAsia="Arial" w:hAnsi="Arial"/>
          <w:color w:val="595959"/>
          <w:sz w:val="19"/>
          <w:szCs w:val="19"/>
        </w:rPr>
        <w:t xml:space="preserve">Lập ngày 03/10/2026 · Repo: github.com/huynhhoang124/nhom16-pt-ung-dung-pt (nhánh dev)</w:t>
      </w:r>
    </w:p>
    <w:p>
      <w:pPr>
        <w:spacing w:after="120"/>
      </w:pPr>
      <w:r>
        <w:rPr>
          <w:rFonts w:ascii="Arial" w:cs="Arial" w:eastAsia="Arial" w:hAnsi="Arial"/>
          <w:b/>
          <w:bCs/>
        </w:rPr>
        <w:t xml:space="preserve">Thành viên: </w:t>
      </w:r>
      <w:r>
        <w:rPr>
          <w:rFonts w:ascii="Arial" w:cs="Arial" w:eastAsia="Arial" w:hAnsi="Arial"/>
        </w:rPr>
        <w:t xml:space="preserve">Vũ Văn Hùng, Hoàng Văn Huynh, Nguyễn Văn Luân, Trịnh Kim Loan, Đỗ Huyền Trang, Phạm Sỹ Hiệp.</w:t>
      </w:r>
    </w:p>
    <w:p>
      <w:pPr>
        <w:spacing w:after="120"/>
      </w:pPr>
      <w:r>
        <w:rPr>
          <w:rFonts w:ascii="Arial" w:cs="Arial" w:eastAsia="Arial" w:hAnsi="Arial"/>
          <w:b/>
          <w:bCs/>
        </w:rPr>
        <w:t xml:space="preserve">Cách dùng file này: </w:t>
      </w:r>
      <w:r>
        <w:rPr>
          <w:rFonts w:ascii="Arial" w:cs="Arial" w:eastAsia="Arial" w:hAnsi="Arial"/>
        </w:rPr>
        <w:t xml:space="preserve">đọc mục 1–2 để biết đang ở đâu và hướng tới đâu; mục 3 là danh sách việc. Cột "Người làm" để trống: mỗi người tự ghi tên khi nhận việc (theo quy trình ở mục 6).</w:t>
      </w:r>
    </w:p>
    <w:p>
      <w:pPr>
        <w:pStyle w:val="Heading1"/>
      </w:pPr>
      <w:r>
        <w:rPr>
          <w:rFonts w:ascii="Arial" w:cs="Arial" w:eastAsia="Arial" w:hAnsi="Arial"/>
        </w:rPr>
        <w:t xml:space="preserve">1. Hiện trạng: bản cơ bản đã chạy được</w:t>
      </w:r>
    </w:p>
    <w:p>
      <w:pPr>
        <w:spacing w:after="120"/>
      </w:pPr>
      <w:r>
        <w:rPr>
          <w:rFonts w:ascii="Arial" w:cs="Arial" w:eastAsia="Arial" w:hAnsi="Arial"/>
        </w:rPr>
        <w:t xml:space="preserve">Bản cơ bản đã chứng minh được bản chất phân tán của đề tài và đã gộp vào nhánh dev (PR #1 vào main). Đây mới là bản thử nghiệm: đủ nghiệp vụ lõi, nhưng còn đơn giản so với một hệ thống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Phần</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Đã có trong bản cơ bản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Parking Node (3 bãi)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Slot, đặt chỗ, xe vào/ra, huỷ, tự hết hạn, khoá bảo trì; chống đặt trùng; Idempotency-Key; mỗi bãi một DB riêng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Outbox + RabbitMQ</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Sự kiện ghi cùng giao dịch, relay gửi theo thứ tự, broker tắt thì chờ và gửi tiếp</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Aggregator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Đăng nhập JWT 3 vai trò, định tuyến, tra cứu song song, health check, đối soát, realtime Socket.IO, thêm bãi mới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Frontend React</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Đăng nhập, tổng quan realtime, chi tiết bãi, đặt chỗ, thao tác nhân viên, quản trị node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Triển khai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docker compose: 11 container; bãi D để demo mở rộng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Kiểm thử</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25 test unit + 9 test e2e trên Postgres/RabbitMQ thật, đều đạt</w:t>
            </w:r>
          </w:p>
        </w:tc>
      </w:tr>
    </w:tbl>
    <w:p>
      <w:pPr>
        <w:spacing w:after="80"/>
      </w:pPr>
    </w:p>
    <w:p>
      <w:pPr>
        <w:spacing w:after="120"/>
      </w:pPr>
      <w:r>
        <w:rPr>
          <w:rFonts w:ascii="Arial" w:cs="Arial" w:eastAsia="Arial" w:hAnsi="Arial"/>
          <w:b/>
          <w:bCs/>
        </w:rPr>
        <w:t xml:space="preserve">Hạn chế của bản cơ bản (lý do cần làm tiếp):</w:t>
      </w:r>
    </w:p>
    <w:p>
      <w:pPr>
        <w:pStyle w:val="ListParagraph"/>
        <w:numPr>
          <w:ilvl w:val="0"/>
          <w:numId w:val="2"/>
        </w:numPr>
        <w:spacing w:after="60"/>
      </w:pPr>
      <w:r>
        <w:rPr>
          <w:rFonts w:ascii="Arial" w:cs="Arial" w:eastAsia="Arial" w:hAnsi="Arial"/>
        </w:rPr>
        <w:t xml:space="preserve">Aggregator chỉ có một bản: sập là người dùng không dùng được (điểm lỗi đơn lớn nhất).</w:t>
      </w:r>
    </w:p>
    <w:p>
      <w:pPr>
        <w:pStyle w:val="ListParagraph"/>
        <w:numPr>
          <w:ilvl w:val="0"/>
          <w:numId w:val="2"/>
        </w:numPr>
        <w:spacing w:after="60"/>
      </w:pPr>
      <w:r>
        <w:rPr>
          <w:rFonts w:ascii="Arial" w:cs="Arial" w:eastAsia="Arial" w:hAnsi="Arial"/>
        </w:rPr>
        <w:t xml:space="preserve">DB mỗi bãi không có bản sao; RabbitMQ chỉ một nút.</w:t>
      </w:r>
    </w:p>
    <w:p>
      <w:pPr>
        <w:pStyle w:val="ListParagraph"/>
        <w:numPr>
          <w:ilvl w:val="0"/>
          <w:numId w:val="2"/>
        </w:numPr>
        <w:spacing w:after="60"/>
      </w:pPr>
      <w:r>
        <w:rPr>
          <w:rFonts w:ascii="Arial" w:cs="Arial" w:eastAsia="Arial" w:hAnsi="Arial"/>
        </w:rPr>
        <w:t xml:space="preserve">Nghiệp vụ còn mỏng: chưa đặt theo khung giờ, chưa tính phí, chưa có QR, chưa có lịch sử xe, chưa đăng ký tài khoản.</w:t>
      </w:r>
    </w:p>
    <w:p>
      <w:pPr>
        <w:pStyle w:val="ListParagraph"/>
        <w:numPr>
          <w:ilvl w:val="0"/>
          <w:numId w:val="2"/>
        </w:numPr>
        <w:spacing w:after="60"/>
      </w:pPr>
      <w:r>
        <w:rPr>
          <w:rFonts w:ascii="Arial" w:cs="Arial" w:eastAsia="Arial" w:hAnsi="Arial"/>
        </w:rPr>
        <w:t xml:space="preserve">Nhân viên thao tác qua Aggregator nên Aggregator sập thì không xác nhận xe vào/ra được trên web.</w:t>
      </w:r>
    </w:p>
    <w:p>
      <w:pPr>
        <w:pStyle w:val="ListParagraph"/>
        <w:numPr>
          <w:ilvl w:val="0"/>
          <w:numId w:val="2"/>
        </w:numPr>
        <w:spacing w:after="60"/>
      </w:pPr>
      <w:r>
        <w:rPr>
          <w:rFonts w:ascii="Arial" w:cs="Arial" w:eastAsia="Arial" w:hAnsi="Arial"/>
        </w:rPr>
        <w:t xml:space="preserve">Chưa có CI, chưa có log/metrics/dashboard, chưa đo tải, chưa thử mạng chậm/mất gói.</w:t>
      </w:r>
    </w:p>
    <w:p>
      <w:pPr>
        <w:pStyle w:val="ListParagraph"/>
        <w:numPr>
          <w:ilvl w:val="0"/>
          <w:numId w:val="2"/>
        </w:numPr>
        <w:spacing w:after="60"/>
      </w:pPr>
      <w:r>
        <w:rPr>
          <w:rFonts w:ascii="Arial" w:cs="Arial" w:eastAsia="Arial" w:hAnsi="Arial"/>
        </w:rPr>
        <w:t xml:space="preserve">Giao diện mới ở mức chức năng: chưa có bản đồ, thống kê, thông báo.</w:t>
      </w:r>
    </w:p>
    <w:p>
      <w:pPr>
        <w:pStyle w:val="Heading1"/>
      </w:pPr>
      <w:r>
        <w:rPr>
          <w:rFonts w:ascii="Arial" w:cs="Arial" w:eastAsia="Arial" w:hAnsi="Arial"/>
        </w:rPr>
        <w:t xml:space="preserve">2. Mục tiêu bản hoàn chỉnh</w:t>
      </w:r>
    </w:p>
    <w:p>
      <w:pPr>
        <w:pStyle w:val="ListParagraph"/>
        <w:numPr>
          <w:ilvl w:val="0"/>
          <w:numId w:val="2"/>
        </w:numPr>
        <w:spacing w:after="60"/>
      </w:pPr>
      <w:r>
        <w:rPr>
          <w:rFonts w:ascii="Arial" w:cs="Arial" w:eastAsia="Arial" w:hAnsi="Arial"/>
          <w:b/>
          <w:bCs/>
        </w:rPr>
        <w:t xml:space="preserve">Nghiệp vụ thật: </w:t>
      </w:r>
      <w:r>
        <w:rPr>
          <w:rFonts w:ascii="Arial" w:cs="Arial" w:eastAsia="Arial" w:hAnsi="Arial"/>
        </w:rPr>
        <w:t xml:space="preserve">đặt theo khung giờ → vào bằng QR → tính phí → thanh toán → ra; có lịch sử và thống kê.</w:t>
      </w:r>
    </w:p>
    <w:p>
      <w:pPr>
        <w:pStyle w:val="ListParagraph"/>
        <w:numPr>
          <w:ilvl w:val="0"/>
          <w:numId w:val="2"/>
        </w:numPr>
        <w:spacing w:after="60"/>
      </w:pPr>
      <w:r>
        <w:rPr>
          <w:rFonts w:ascii="Arial" w:cs="Arial" w:eastAsia="Arial" w:hAnsi="Arial"/>
          <w:b/>
          <w:bCs/>
        </w:rPr>
        <w:t xml:space="preserve">Không còn điểm lỗi đơn quan trọng: </w:t>
      </w:r>
      <w:r>
        <w:rPr>
          <w:rFonts w:ascii="Arial" w:cs="Arial" w:eastAsia="Arial" w:hAnsi="Arial"/>
        </w:rPr>
        <w:t xml:space="preserve">nhiều bản Aggregator, cụm broker, bản sao DB; nhân viên vẫn làm việc khi trung tâm sập.</w:t>
      </w:r>
    </w:p>
    <w:p>
      <w:pPr>
        <w:pStyle w:val="ListParagraph"/>
        <w:numPr>
          <w:ilvl w:val="0"/>
          <w:numId w:val="2"/>
        </w:numPr>
        <w:spacing w:after="60"/>
      </w:pPr>
      <w:r>
        <w:rPr>
          <w:rFonts w:ascii="Arial" w:cs="Arial" w:eastAsia="Arial" w:hAnsi="Arial"/>
          <w:b/>
          <w:bCs/>
        </w:rPr>
        <w:t xml:space="preserve">Quan sát được hệ thống: </w:t>
      </w:r>
      <w:r>
        <w:rPr>
          <w:rFonts w:ascii="Arial" w:cs="Arial" w:eastAsia="Arial" w:hAnsi="Arial"/>
        </w:rPr>
        <w:t xml:space="preserve">log có mã truy vết, metrics và dashboard, số liệu test tải, test mạng xấu.</w:t>
      </w:r>
    </w:p>
    <w:p>
      <w:pPr>
        <w:pStyle w:val="ListParagraph"/>
        <w:numPr>
          <w:ilvl w:val="0"/>
          <w:numId w:val="2"/>
        </w:numPr>
        <w:spacing w:after="60"/>
      </w:pPr>
      <w:r>
        <w:rPr>
          <w:rFonts w:ascii="Arial" w:cs="Arial" w:eastAsia="Arial" w:hAnsi="Arial"/>
          <w:b/>
          <w:bCs/>
        </w:rPr>
        <w:t xml:space="preserve">Chất lượng: </w:t>
      </w:r>
      <w:r>
        <w:rPr>
          <w:rFonts w:ascii="Arial" w:cs="Arial" w:eastAsia="Arial" w:hAnsi="Arial"/>
        </w:rPr>
        <w:t xml:space="preserve">CI chạy test trên mọi PR; mỗi tính năng mới có test.</w:t>
      </w:r>
    </w:p>
    <w:p>
      <w:pPr>
        <w:pStyle w:val="ListParagraph"/>
        <w:numPr>
          <w:ilvl w:val="0"/>
          <w:numId w:val="2"/>
        </w:numPr>
        <w:spacing w:after="60"/>
      </w:pPr>
      <w:r>
        <w:rPr>
          <w:rFonts w:ascii="Arial" w:cs="Arial" w:eastAsia="Arial" w:hAnsi="Arial"/>
          <w:b/>
          <w:bCs/>
        </w:rPr>
        <w:t xml:space="preserve">Trải nghiệm: </w:t>
      </w:r>
      <w:r>
        <w:rPr>
          <w:rFonts w:ascii="Arial" w:cs="Arial" w:eastAsia="Arial" w:hAnsi="Arial"/>
        </w:rPr>
        <w:t xml:space="preserve">bản đồ tìm bãi gần nhất, thông báo, giao diện hoàn thiện trên điện thoại.</w:t>
      </w:r>
    </w:p>
    <w:p>
      <w:pPr>
        <w:pStyle w:val="ListParagraph"/>
        <w:numPr>
          <w:ilvl w:val="0"/>
          <w:numId w:val="2"/>
        </w:numPr>
        <w:spacing w:after="60"/>
      </w:pPr>
      <w:r>
        <w:rPr>
          <w:rFonts w:ascii="Arial" w:cs="Arial" w:eastAsia="Arial" w:hAnsi="Arial"/>
          <w:b/>
          <w:bCs/>
        </w:rPr>
        <w:t xml:space="preserve">Bảo vệ: </w:t>
      </w:r>
      <w:r>
        <w:rPr>
          <w:rFonts w:ascii="Arial" w:cs="Arial" w:eastAsia="Arial" w:hAnsi="Arial"/>
        </w:rPr>
        <w:t xml:space="preserve">báo cáo, sơ đồ, slide, kịch bản demo khớp với bản hoàn chỉnh.</w:t>
      </w:r>
    </w:p>
    <w:p>
      <w:pPr>
        <w:pStyle w:val="Heading1"/>
      </w:pPr>
      <w:r>
        <w:rPr>
          <w:rFonts w:ascii="Arial" w:cs="Arial" w:eastAsia="Arial" w:hAnsi="Arial"/>
        </w:rPr>
        <w:t xml:space="preserve">3. Danh sách việc cần làm</w:t>
      </w:r>
    </w:p>
    <w:p>
      <w:pPr>
        <w:spacing w:after="120"/>
      </w:pPr>
      <w:r>
        <w:rPr>
          <w:rFonts w:ascii="Arial" w:cs="Arial" w:eastAsia="Arial" w:hAnsi="Arial"/>
          <w:b/>
          <w:bCs/>
        </w:rPr>
        <w:t xml:space="preserve">Ưu tiên: </w:t>
      </w:r>
      <w:r>
        <w:rPr>
          <w:rFonts w:ascii="Arial" w:cs="Arial" w:eastAsia="Arial" w:hAnsi="Arial"/>
          <w:b/>
          <w:bCs/>
          <w:color w:val="C00000"/>
        </w:rPr>
        <w:t xml:space="preserve">Bắt buộc</w:t>
      </w:r>
      <w:r>
        <w:rPr>
          <w:rFonts w:ascii="Arial" w:cs="Arial" w:eastAsia="Arial" w:hAnsi="Arial"/>
        </w:rPr>
        <w:t xml:space="preserve"> = phải có để bảo vệ; </w:t>
      </w:r>
      <w:r>
        <w:rPr>
          <w:rFonts w:ascii="Arial" w:cs="Arial" w:eastAsia="Arial" w:hAnsi="Arial"/>
          <w:color w:val="1F4E79"/>
        </w:rPr>
        <w:t xml:space="preserve">Nên có</w:t>
      </w:r>
      <w:r>
        <w:rPr>
          <w:rFonts w:ascii="Arial" w:cs="Arial" w:eastAsia="Arial" w:hAnsi="Arial"/>
        </w:rPr>
        <w:t xml:space="preserve"> = làm sau khi xong việc bắt buộc; </w:t>
      </w:r>
      <w:r>
        <w:rPr>
          <w:rFonts w:ascii="Arial" w:cs="Arial" w:eastAsia="Arial" w:hAnsi="Arial"/>
          <w:color w:val="7F7F7F"/>
        </w:rPr>
        <w:t xml:space="preserve">Nếu kịp</w:t>
      </w:r>
      <w:r>
        <w:rPr>
          <w:rFonts w:ascii="Arial" w:cs="Arial" w:eastAsia="Arial" w:hAnsi="Arial"/>
        </w:rPr>
        <w:t xml:space="preserve"> = cắt đầu tiên nếu thiếu thời gian.</w:t>
      </w:r>
    </w:p>
    <w:p>
      <w:pPr>
        <w:spacing w:after="120"/>
      </w:pPr>
      <w:r>
        <w:rPr>
          <w:rFonts w:ascii="Arial" w:cs="Arial" w:eastAsia="Arial" w:hAnsi="Arial"/>
          <w:b/>
          <w:bCs/>
        </w:rPr>
        <w:t xml:space="preserve">Công (ngày): </w:t>
      </w:r>
      <w:r>
        <w:rPr>
          <w:rFonts w:ascii="Arial" w:cs="Arial" w:eastAsia="Arial" w:hAnsi="Arial"/>
        </w:rPr>
        <w:t xml:space="preserve">số ngày làm việc ước lượng của một người (khoảng 4–5 giờ mỗi ngày), đã tính viết test.</w:t>
      </w:r>
    </w:p>
    <w:p>
      <w:pPr>
        <w:pStyle w:val="Heading2"/>
      </w:pPr>
      <w:r>
        <w:rPr>
          <w:rFonts w:ascii="Arial" w:cs="Arial" w:eastAsia="Arial" w:hAnsi="Arial"/>
        </w:rPr>
        <w:t xml:space="preserve">3.1. Nhóm A – Nghiệp vụ sát thực tế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3800"/>
        <w:gridCol w:w="1000"/>
        <w:gridCol w:w="788"/>
        <w:gridCol w:w="1300"/>
      </w:tblGrid>
      <w:tr>
        <w:trPr>
          <w:tblHeader/>
        </w:trPr>
        <w:tc>
          <w:tcPr>
            <w:tcW w:type="dxa" w:w="8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Mã</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Việc</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Tiêu chí hoàn thành</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Ưu tiên</w:t>
            </w:r>
          </w:p>
        </w:tc>
        <w:tc>
          <w:tcPr>
            <w:tcW w:type="dxa" w:w="7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Công (ngày)</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Người làm</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Đặt chỗ theo khung giờ</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Người dùng chọn giờ đến và thời lượng; một slot có nhiều lượt đặt không chồng giờ. Chống chồng giờ bằng ràng buộc EXCLUDE (tstzrange) trong Postgres. Trạng thái slot tính theo thời điểm hiện tại. Có test hai khung giờ chồng nhau bị từ chối 409.</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Loại xe và tầng</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Slot có loại (ô tô/xe máy) và tầng; mỗi bãi cấu hình số slot từng loại; tra cứu và giao diện có bộ lọc theo loại xe.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Tính phí gửi xe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Bảng giá riêng của từng bãi (theo loại xe, theo giờ, qua đêm) lưu ở DB bãi. Khi xe ra tự tính tiền theo thời gian gửi thật và hiện cho nhân viên. Cần NV-06.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Thanh toán giả lập</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Hoá đơn UNPAID/PAID, nút "Thanh toán" giả lập (không dùng cổng thanh toán thật), có Idempotency-Key để bấm lại không trừ tiền hai lần. Nhân viên thu tiền mặt được. Cần NV-03.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Mã QR vào/ra</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Đặt chỗ xong sinh mã QR chứa token ký HMAC bằng khoá riêng của bãi. Barrier/nhân viên quét QR, node tự xác thực mà không cần hỏi Aggregator.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Phiên gửi xe và lịch sử</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Bảng parking_sessions (biển số, giờ vào, giờ ra, phí). Tra cứu theo biển số trong một bãi và trên toàn hệ thống (gom song song, bãi lỗi thì ghi chú thiếu).</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Đăng ký tài khoản</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Người dùng tự đăng ký, đổi mật khẩu; kiểm tra trùng tên, mật khẩu băm bcrypt, giới hạn số lần thử.</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Thông báo</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Dịch vụ notification riêng (container mới) nhận sự kiện từ RabbitMQ: báo người dùng 5 phút trước khi hết giữ chỗ, báo khi bãi sắp đầy (dưới 10%). Hiện thông báo trên web.</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NV-09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Quản lý slot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Nhân viên/quản trị thêm slot, sửa loại/tầng, ẩn slot (xoá mềm); không cho ẩn slot đang có xe hoặc đang được đặt.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bl>
    <w:p>
      <w:pPr>
        <w:spacing w:after="80"/>
      </w:pPr>
    </w:p>
    <w:p>
      <w:pPr>
        <w:pStyle w:val="Heading2"/>
      </w:pPr>
      <w:r>
        <w:rPr>
          <w:rFonts w:ascii="Arial" w:cs="Arial" w:eastAsia="Arial" w:hAnsi="Arial"/>
        </w:rPr>
        <w:t xml:space="preserve">3.2. Nhóm B – Phân tán nâng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3800"/>
        <w:gridCol w:w="1000"/>
        <w:gridCol w:w="788"/>
        <w:gridCol w:w="1300"/>
      </w:tblGrid>
      <w:tr>
        <w:trPr>
          <w:tblHeader/>
        </w:trPr>
        <w:tc>
          <w:tcPr>
            <w:tcW w:type="dxa" w:w="8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Mã</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Việc</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Tiêu chí hoàn thành</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Ưu tiên</w:t>
            </w:r>
          </w:p>
        </w:tc>
        <w:tc>
          <w:tcPr>
            <w:tcW w:type="dxa" w:w="7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Công (ngày)</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Người làm</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PT-01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Nhiều bản Aggregator + load balancer</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Chạy 2–3 bản Aggregator sau nginx/Traefik. Socket.IO dùng adapter để client ở bản nào cũng nhận realtime; mỗi bản có queue riêng để cache đều cập nhật. Demo tắt 1 bản Aggregator, web vẫn chạy. Gỡ điểm lỗi đơn lớn nhất.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PT-02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Bản sao DB mỗi bãi</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Postgres streaming replication primary–standby cho ít nhất 1 bãi; tra cứu đọc từ standby; đo độ trễ sao chép; viết quy trình chuyển đổi (failover) thủ công.</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PT-03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RabbitMQ cluster</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Cụm 3 nút RabbitMQ + quorum queue (dựa trên Raft). Demo tắt 1 nút broker, sự kiện vẫn tới.</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PT-04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Circuit breaker + retry</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Bãi lỗi liên tục thì "ngắt mạch", không gọi nữa trong vài giây; retry có giãn cách (backoff) chỉ cho thao tác đọc hoặc ghi có Idempotency-Key. Có test.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PT-05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Nhân viên làm việc khi Aggregator sập</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Giao diện nhân viên gọi thẳng node của bãi khi Aggregator lỗi; node xác thực JWT bằng khoá công khai (RS256) của Aggregator. Khắc phục hạn chế đã ghi trong HLD.</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PT-06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Giả lập mạng xấu</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Dùng Toxiproxy (hoặc tc netem) chèn độ trễ, mất gói, cắt mạng giữa Aggregator và một bãi; quan sát timeout/health check; đưa vào kịch bản demo.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PT-07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Saga đặt chỗ nhiều bãi</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Đặt chỗ cho đoàn xe ở nhiều bãi: đặt lần lượt, một bãi lỗi thì huỷ các chỗ đã đặt (bước bù trừ). Trạng thái saga lưu ở Aggregator. Minh hoạ giao dịch phân tán không dùng 2PC.</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7F7F7F"/>
                <w:sz w:val="19"/>
                <w:szCs w:val="19"/>
              </w:rPr>
              <w:t xml:space="preserve">Nếu kịp</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bl>
    <w:p>
      <w:pPr>
        <w:spacing w:after="80"/>
      </w:pPr>
    </w:p>
    <w:p>
      <w:pPr>
        <w:pStyle w:val="Heading2"/>
      </w:pPr>
      <w:r>
        <w:rPr>
          <w:rFonts w:ascii="Arial" w:cs="Arial" w:eastAsia="Arial" w:hAnsi="Arial"/>
        </w:rPr>
        <w:t xml:space="preserve">3.3. Nhóm C – Giám sát và chất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3800"/>
        <w:gridCol w:w="1000"/>
        <w:gridCol w:w="788"/>
        <w:gridCol w:w="1300"/>
      </w:tblGrid>
      <w:tr>
        <w:trPr>
          <w:tblHeader/>
        </w:trPr>
        <w:tc>
          <w:tcPr>
            <w:tcW w:type="dxa" w:w="8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Mã</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Việc</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Tiêu chí hoàn thành</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Ưu tiên</w:t>
            </w:r>
          </w:p>
        </w:tc>
        <w:tc>
          <w:tcPr>
            <w:tcW w:type="dxa" w:w="7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Công (ngày)</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Người làm</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GS-01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CI GitHub Actions</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Mỗi PR tự chạy 25 test unit và build frontend; PR đỏ không được merge.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0,5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GS-02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Test e2e trong CI</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Dựng docker compose trong GitHub Actions và chạy tests/e2e.test.mjs.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GS-03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Log có cấu trúc + mã truy vết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Mỗi request có X-Request-Id đi từ Aggregator → Node → bản tin RabbitMQ; log dạng JSON; lần được một request qua mọi dịch vụ.</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GS-04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Metrics + dashboard</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Prometheus thu số request, độ trễ p95, số tin outbox chưa gửi, độ dài queue, trạng thái node; Grafana dashboard dùng khi demo.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GS-05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Test tải</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k6 hoặc autocannon mô phỏng 200 người tra cứu và 50 người đặt chỗ cùng lúc; ghi số liệu p95, tỉ lệ lỗi; đưa vào báo cáo.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GS-06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Test hỗn loạn tự động</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Vừa chạy tải vừa tắt/bật ngẫu nhiên node, broker, Aggregator; kiểm tra bất biến: không đặt trùng, không mất sự kiện, outbox về 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7F7F7F"/>
                <w:sz w:val="19"/>
                <w:szCs w:val="19"/>
              </w:rPr>
              <w:t xml:space="preserve">Nếu kịp</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GS-07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Bảo mật cơ bản</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Mọi khoá bí mật lấy từ file .env (bỏ giá trị mặc định khi demo), giới hạn tần suất đăng nhập, kiểm tra dữ liệu đầu vào, header bảo mật.</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bl>
    <w:p>
      <w:pPr>
        <w:spacing w:after="80"/>
      </w:pPr>
    </w:p>
    <w:p>
      <w:pPr>
        <w:pStyle w:val="Heading2"/>
      </w:pPr>
      <w:r>
        <w:rPr>
          <w:rFonts w:ascii="Arial" w:cs="Arial" w:eastAsia="Arial" w:hAnsi="Arial"/>
        </w:rPr>
        <w:t xml:space="preserve">3.4. Nhóm D – Trải nghiệm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3800"/>
        <w:gridCol w:w="1000"/>
        <w:gridCol w:w="788"/>
        <w:gridCol w:w="1300"/>
      </w:tblGrid>
      <w:tr>
        <w:trPr>
          <w:tblHeader/>
        </w:trPr>
        <w:tc>
          <w:tcPr>
            <w:tcW w:type="dxa" w:w="8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Mã</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Việc</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Tiêu chí hoàn thành</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Ưu tiên</w:t>
            </w:r>
          </w:p>
        </w:tc>
        <w:tc>
          <w:tcPr>
            <w:tcW w:type="dxa" w:w="7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Công (ngày)</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Người làm</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UX-01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Bản đồ + tìm bãi gần nhất</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Leaflet + OpenStreetMap; lấy vị trí người dùng, sắp bãi theo khoảng cách và số chỗ trống; dùng toạ độ lưu trong parking_nodes.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UX-02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Thống kê cho quản trị</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Lượt xe theo giờ, tỉ lệ lấp đầy, giờ cao điểm, doanh thu theo bãi; dữ liệu gom từ các bãi (truy vấn phân tán, bãi lỗi thì ghi chú thiếu). Cần NV-03, NV-06.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1F4E79"/>
                <w:sz w:val="19"/>
                <w:szCs w:val="19"/>
              </w:rPr>
              <w:t xml:space="preserve">Nên có</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UX-03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Hoàn thiện giao diện</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Thông báo dạng toast, trạng thái đang tải/lỗi rõ ràng, chạy tốt trên điện thoại, thống nhất tiếng Việt, logo và màu của nhóm.</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UX-04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Màn hình cổng bãi</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Giao diện cho máy tính bảng ở cổng: quét QR bằng camera, nút lớn "Xe vào/Xe ra". Cần NV-05.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color w:val="7F7F7F"/>
                <w:sz w:val="19"/>
                <w:szCs w:val="19"/>
              </w:rPr>
              <w:t xml:space="preserve">Nếu kịp</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bl>
    <w:p>
      <w:pPr>
        <w:spacing w:after="80"/>
      </w:pPr>
    </w:p>
    <w:p>
      <w:pPr>
        <w:pStyle w:val="Heading2"/>
      </w:pPr>
      <w:r>
        <w:rPr>
          <w:rFonts w:ascii="Arial" w:cs="Arial" w:eastAsia="Arial" w:hAnsi="Arial"/>
        </w:rPr>
        <w:t xml:space="preserve">3.5. Nhóm E – Tài liệu và bảo vệ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900"/>
        <w:gridCol w:w="3800"/>
        <w:gridCol w:w="1000"/>
        <w:gridCol w:w="788"/>
        <w:gridCol w:w="1300"/>
      </w:tblGrid>
      <w:tr>
        <w:trPr>
          <w:tblHeader/>
        </w:trPr>
        <w:tc>
          <w:tcPr>
            <w:tcW w:type="dxa" w:w="8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Mã</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Việc</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Tiêu chí hoàn thành</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Ưu tiên</w:t>
            </w:r>
          </w:p>
        </w:tc>
        <w:tc>
          <w:tcPr>
            <w:tcW w:type="dxa" w:w="7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Công (ngày)</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Người làm</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TL-01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Sửa HLD và kế hoạch PDF</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Sửa đủ 6 mục trong checklist "Cần sửa" ở README (phân công 6 người, câu CAP, số lớp, cache Aggregator...).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TL-02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Sơ đồ kiến trúc bản hoàn chỉnh</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Vẽ lại sơ đồ có load balancer, bản sao DB, cụm broker, notification, Prometheus/Grafana.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TL-03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Báo cáo cuối kì</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Theo dàn 11 mục (tai-lieu/ap-dung-vao-btl.md mục 11), có ảnh chụp, số liệu test và test tải.</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TL-04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Slide + kịch bản demo</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Slide trình bày và kịch bản demo cho bản hoàn chỉnh (cập nhật từ kịch bản bản cơ bản).</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sz w:val="19"/>
                <w:szCs w:val="19"/>
              </w:rPr>
              <w:t xml:space="preserve">TL-05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Tập vấn đáp</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Mỗi người trả lời được câu hỏi về phần mình làm và 10 câu chung (ly-thuyet-ap-dung-xuyen-suot.md mục 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color w:val="C00000"/>
                <w:sz w:val="19"/>
                <w:szCs w:val="19"/>
              </w:rPr>
              <w:t xml:space="preserve">Bắt buộc</w:t>
            </w:r>
          </w:p>
        </w:tc>
        <w:tc>
          <w:tcPr>
            <w:tcW w:type="dxa" w:w="78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
            </w:r>
          </w:p>
        </w:tc>
      </w:tr>
    </w:tbl>
    <w:p>
      <w:pPr>
        <w:spacing w:after="80"/>
      </w:pPr>
    </w:p>
    <w:p>
      <w:pPr>
        <w:pStyle w:val="Heading1"/>
      </w:pPr>
      <w:r>
        <w:rPr>
          <w:rFonts w:ascii="Arial" w:cs="Arial" w:eastAsia="Arial" w:hAnsi="Arial"/>
        </w:rPr>
        <w:t xml:space="preserve">4. Tổng hợp khối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200"/>
        <w:gridCol w:w="1300"/>
        <w:gridCol w:w="1300"/>
        <w:gridCol w:w="1300"/>
        <w:gridCol w:w="1300"/>
      </w:tblGrid>
      <w:tr>
        <w:trPr>
          <w:tblHeader/>
        </w:trPr>
        <w:tc>
          <w:tcPr>
            <w:tcW w:type="dxa" w:w="32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Nhóm việc</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Số việc</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Bắt buộc</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Nên có</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Nếu kịp</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Công (ngày)</w:t>
            </w:r>
          </w:p>
        </w:tc>
      </w:tr>
      <w:tr>
        <w:trPr>
          <w:cantSplit/>
        </w:trPr>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A. Nghiệp vụ sát thực tế</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9</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17</w:t>
            </w:r>
          </w:p>
        </w:tc>
      </w:tr>
      <w:tr>
        <w:trPr>
          <w:cantSplit/>
        </w:trPr>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 Phân tán nâng cao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16,5</w:t>
            </w:r>
          </w:p>
        </w:tc>
      </w:tr>
      <w:tr>
        <w:trPr>
          <w:cantSplit/>
        </w:trPr>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 Giám sát và chất lượng</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10,5</w:t>
            </w:r>
          </w:p>
        </w:tc>
      </w:tr>
      <w:tr>
        <w:trPr>
          <w:cantSplit/>
        </w:trPr>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 Trải nghiệm người dùng</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9</w:t>
            </w:r>
          </w:p>
        </w:tc>
      </w:tr>
      <w:tr>
        <w:trPr>
          <w:cantSplit/>
        </w:trPr>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E. Tài liệu và bảo vệ</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9</w:t>
            </w:r>
          </w:p>
        </w:tc>
      </w:tr>
      <w:tr>
        <w:trPr>
          <w:cantSplit/>
        </w:trPr>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bCs/>
              </w:rPr>
              <w:t xml:space="preserve">Tổng</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rPr>
              <w:t xml:space="preserve">32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rPr>
              <w:t xml:space="preserve">14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bCs/>
              </w:rPr>
              <w:t xml:space="preserve">62</w:t>
            </w:r>
          </w:p>
        </w:tc>
      </w:tr>
    </w:tbl>
    <w:p>
      <w:pPr>
        <w:spacing w:after="80"/>
      </w:pPr>
    </w:p>
    <w:p>
      <w:pPr>
        <w:spacing w:after="120"/>
      </w:pPr>
      <w:r>
        <w:rPr>
          <w:rFonts w:ascii="Arial" w:cs="Arial" w:eastAsia="Arial" w:hAnsi="Arial"/>
        </w:rPr>
        <w:t xml:space="preserve">Tổng khoảng 62 ngày công, trong đó việc bắt buộc khoảng 25 ngày công. Nếu 6 người mỗi người làm khoảng 3 ngày công mỗi tuần thì nhóm có khoảng 18 ngày công/tuần, đủ làm hết trong 5 tuần và còn dư để sửa lỗi.</w:t>
      </w:r>
    </w:p>
    <w:p>
      <w:pPr>
        <w:pStyle w:val="Heading1"/>
      </w:pPr>
      <w:r>
        <w:rPr>
          <w:rFonts w:ascii="Arial" w:cs="Arial" w:eastAsia="Arial" w:hAnsi="Arial"/>
        </w:rPr>
        <w:t xml:space="preserve">5. Lộ trình theo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138"/>
        <w:gridCol w:w="3200"/>
      </w:tblGrid>
      <w:tr>
        <w:trPr>
          <w:tblHeader/>
        </w:trPr>
        <w:tc>
          <w:tcPr>
            <w:tcW w:type="dxa" w:w="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GĐ</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Thời gian</w:t>
            </w:r>
          </w:p>
        </w:tc>
        <w:tc>
          <w:tcPr>
            <w:tcW w:type="dxa" w:w="41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Việc</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Mốc phải đạt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GĐ0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03/10 – 05/10</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Mọi người chạy được bản cơ bản trên máy mình; đọc file này; ghi tên nhận việc.</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Bảng việc có tên người nhận cho các việc của GĐ1–GĐ2</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GĐ1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06/10 – 12/10</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Nền tảng: GS-01, GS-07, NV-02, NV-06, NV-07, PT-04, TL-01</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CI chạy trên mọi PR; tra cứu theo biển số; đăng ký tài khoản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GĐ2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13/10 – 19/10</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Nghiệp vụ: NV-01, NV-03, NV-04, NV-05, UX-03, GS-03</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Luồng đầy đủ: đặt theo giờ → QR vào → tính phí → thanh toán → ra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GĐ3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20/10 – 26/10</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Phân tán nâng cao: PT-01, PT-05, PT-06, PT-03, PT-02, NV-09</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Demo tắt 1 Aggregator, 1 nút broker, mạng chậm mà hệ thống vẫn chạy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GĐ4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27/10 – 02/11</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Giám sát và trải nghiệm: GS-04, GS-05, GS-02, UX-01, UX-02, NV-08</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Dashboard Grafana, số liệu test tải, bản đồ, thống kê</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GĐ5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center"/>
            </w:pPr>
            <w:r>
              <w:rPr>
                <w:rFonts w:ascii="Arial" w:cs="Arial" w:eastAsia="Arial" w:hAnsi="Arial"/>
                <w:b w:val="false"/>
                <w:bCs w:val="false"/>
                <w:sz w:val="19"/>
                <w:szCs w:val="19"/>
              </w:rPr>
              <w:t xml:space="preserve">03/11 – 09/11</w:t>
            </w:r>
          </w:p>
        </w:tc>
        <w:tc>
          <w:tcPr>
            <w:tcW w:type="dxa" w:w="4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Đóng băng tính năng (chỉ sửa lỗi): GS-06, PT-07, UX-04 nếu kịp; TL-02, TL-03, TL-04, TL-05</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Báo cáo, slide hoàn chỉnh; tập demo 2 lần cả nhóm</w:t>
            </w:r>
          </w:p>
        </w:tc>
      </w:tr>
    </w:tbl>
    <w:p>
      <w:pPr>
        <w:spacing w:after="80"/>
      </w:pPr>
    </w:p>
    <w:p>
      <w:pPr>
        <w:spacing w:after="120"/>
      </w:pPr>
      <w:r>
        <w:rPr>
          <w:rFonts w:ascii="Arial" w:cs="Arial" w:eastAsia="Arial" w:hAnsi="Arial"/>
          <w:b/>
          <w:bCs/>
        </w:rPr>
        <w:t xml:space="preserve">Nếu hạn bảo vệ sớm hơn 09/11: </w:t>
      </w:r>
      <w:r>
        <w:rPr>
          <w:rFonts w:ascii="Arial" w:cs="Arial" w:eastAsia="Arial" w:hAnsi="Arial"/>
        </w:rPr>
        <w:t xml:space="preserve">cắt các việc "Nếu kịp" trước, sau đó đến "Nên có"; giữ toàn bộ việc "Bắt buộc". Cuối mỗi giai đoạn gộp dev vào main.</w:t>
      </w:r>
    </w:p>
    <w:p>
      <w:pPr>
        <w:pStyle w:val="Heading1"/>
      </w:pPr>
      <w:r>
        <w:rPr>
          <w:rFonts w:ascii="Arial" w:cs="Arial" w:eastAsia="Arial" w:hAnsi="Arial"/>
        </w:rPr>
        <w:t xml:space="preserve">6. Quy trình làm việc nhóm</w:t>
      </w:r>
    </w:p>
    <w:p>
      <w:pPr>
        <w:pStyle w:val="ListParagraph"/>
        <w:numPr>
          <w:ilvl w:val="0"/>
          <w:numId w:val="2"/>
        </w:numPr>
        <w:spacing w:after="60"/>
      </w:pPr>
      <w:r>
        <w:rPr>
          <w:rFonts w:ascii="Arial" w:cs="Arial" w:eastAsia="Arial" w:hAnsi="Arial"/>
          <w:b/>
          <w:bCs/>
        </w:rPr>
        <w:t xml:space="preserve">Nhận việc: </w:t>
      </w:r>
      <w:r>
        <w:rPr>
          <w:rFonts w:ascii="Arial" w:cs="Arial" w:eastAsia="Arial" w:hAnsi="Arial"/>
        </w:rPr>
        <w:t xml:space="preserve">ghi tên vào cột "Người làm" (bản trên nhóm chat) hoặc tạo Issue trên GitHub có mã việc. Mỗi người tối đa 2 việc đang làm cùng lúc; ưu tiên nhận việc của giai đoạn hiện tại.</w:t>
      </w:r>
    </w:p>
    <w:p>
      <w:pPr>
        <w:pStyle w:val="ListParagraph"/>
        <w:numPr>
          <w:ilvl w:val="0"/>
          <w:numId w:val="2"/>
        </w:numPr>
        <w:spacing w:after="60"/>
      </w:pPr>
      <w:r>
        <w:rPr>
          <w:rFonts w:ascii="Arial" w:cs="Arial" w:eastAsia="Arial" w:hAnsi="Arial"/>
          <w:b/>
          <w:bCs/>
        </w:rPr>
        <w:t xml:space="preserve">Nhánh: </w:t>
      </w:r>
      <w:r>
        <w:rPr>
          <w:rFonts w:ascii="Arial" w:cs="Arial" w:eastAsia="Arial" w:hAnsi="Arial"/>
        </w:rPr>
        <w:t xml:space="preserve">tạo từ dev, tên dạng feature/&lt;mã&gt;-&lt;mô-tả&gt;, ví dụ feature/NV-06-lich-su-xe.</w:t>
      </w:r>
    </w:p>
    <w:p>
      <w:pPr>
        <w:pStyle w:val="ListParagraph"/>
        <w:numPr>
          <w:ilvl w:val="0"/>
          <w:numId w:val="2"/>
        </w:numPr>
        <w:spacing w:after="60"/>
      </w:pPr>
      <w:r>
        <w:rPr>
          <w:rFonts w:ascii="Arial" w:cs="Arial" w:eastAsia="Arial" w:hAnsi="Arial"/>
          <w:b/>
          <w:bCs/>
        </w:rPr>
        <w:t xml:space="preserve">Commit: </w:t>
      </w:r>
      <w:r>
        <w:rPr>
          <w:rFonts w:ascii="Arial" w:cs="Arial" w:eastAsia="Arial" w:hAnsi="Arial"/>
        </w:rPr>
        <w:t xml:space="preserve">viết tiếng Việt, ghi mã việc, ví dụ "NV-06: thêm bảng parking_sessions".</w:t>
      </w:r>
    </w:p>
    <w:p>
      <w:pPr>
        <w:pStyle w:val="ListParagraph"/>
        <w:numPr>
          <w:ilvl w:val="0"/>
          <w:numId w:val="2"/>
        </w:numPr>
        <w:spacing w:after="60"/>
      </w:pPr>
      <w:r>
        <w:rPr>
          <w:rFonts w:ascii="Arial" w:cs="Arial" w:eastAsia="Arial" w:hAnsi="Arial"/>
          <w:b/>
          <w:bCs/>
        </w:rPr>
        <w:t xml:space="preserve">Pull request vào dev: </w:t>
      </w:r>
      <w:r>
        <w:rPr>
          <w:rFonts w:ascii="Arial" w:cs="Arial" w:eastAsia="Arial" w:hAnsi="Arial"/>
        </w:rPr>
        <w:t xml:space="preserve">mô tả làm gì, cách kiểm tra, ảnh chụp nếu có giao diện; cần 1 người khác review và CI xanh mới được merge.</w:t>
      </w:r>
    </w:p>
    <w:p>
      <w:pPr>
        <w:pStyle w:val="ListParagraph"/>
        <w:numPr>
          <w:ilvl w:val="0"/>
          <w:numId w:val="2"/>
        </w:numPr>
        <w:spacing w:after="60"/>
      </w:pPr>
      <w:r>
        <w:rPr>
          <w:rFonts w:ascii="Arial" w:cs="Arial" w:eastAsia="Arial" w:hAnsi="Arial"/>
          <w:b/>
          <w:bCs/>
        </w:rPr>
        <w:t xml:space="preserve">Thế nào là "xong": </w:t>
      </w:r>
      <w:r>
        <w:rPr>
          <w:rFonts w:ascii="Arial" w:cs="Arial" w:eastAsia="Arial" w:hAnsi="Arial"/>
        </w:rPr>
        <w:t xml:space="preserve">có code + test (unit hoặc e2e) + cập nhật README/tài liệu nếu đổi cách chạy + chạy được bằng docker compose + người làm giải thích được khi bảo vệ.</w:t>
      </w:r>
    </w:p>
    <w:p>
      <w:pPr>
        <w:pStyle w:val="ListParagraph"/>
        <w:numPr>
          <w:ilvl w:val="0"/>
          <w:numId w:val="2"/>
        </w:numPr>
        <w:spacing w:after="60"/>
      </w:pPr>
      <w:r>
        <w:rPr>
          <w:rFonts w:ascii="Arial" w:cs="Arial" w:eastAsia="Arial" w:hAnsi="Arial"/>
          <w:b/>
          <w:bCs/>
        </w:rPr>
        <w:t xml:space="preserve">Họp: </w:t>
      </w:r>
      <w:r>
        <w:rPr>
          <w:rFonts w:ascii="Arial" w:cs="Arial" w:eastAsia="Arial" w:hAnsi="Arial"/>
        </w:rPr>
        <w:t xml:space="preserve">2 lần/tuần, mỗi lần 30 phút: đầu tuần chia việc, cuối tuần demo nội bộ những gì đã xong.</w:t>
      </w:r>
    </w:p>
    <w:p>
      <w:pPr>
        <w:pStyle w:val="ListParagraph"/>
        <w:numPr>
          <w:ilvl w:val="0"/>
          <w:numId w:val="2"/>
        </w:numPr>
        <w:spacing w:after="60"/>
      </w:pPr>
      <w:r>
        <w:rPr>
          <w:rFonts w:ascii="Arial" w:cs="Arial" w:eastAsia="Arial" w:hAnsi="Arial"/>
          <w:b/>
          <w:bCs/>
        </w:rPr>
        <w:t xml:space="preserve">Giữ máy nhẹ: </w:t>
      </w:r>
      <w:r>
        <w:rPr>
          <w:rFonts w:ascii="Arial" w:cs="Arial" w:eastAsia="Arial" w:hAnsi="Arial"/>
        </w:rPr>
        <w:t xml:space="preserve">các thành phần mới (load balancer, bản sao DB, cụm broker, Prometheus, Grafana) đặt dưới profile của docker compose; mặc định chạy bản gọn, khi demo mới bật đầy đủ.</w:t>
      </w:r>
    </w:p>
    <w:p>
      <w:pPr>
        <w:pStyle w:val="Heading1"/>
      </w:pPr>
      <w:r>
        <w:rPr>
          <w:rFonts w:ascii="Arial" w:cs="Arial" w:eastAsia="Arial" w:hAnsi="Arial"/>
        </w:rPr>
        <w:t xml:space="preserve">7. Rủi ro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tblHeader/>
        </w:trPr>
        <w:tc>
          <w:tcPr>
            <w:tcW w:type="dxa" w:w="3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Rủi ro</w:t>
            </w:r>
          </w:p>
        </w:tc>
        <w:tc>
          <w:tcPr>
            <w:tcW w:type="dxa" w:w="61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keepNext/>
              <w:jc w:val="center"/>
            </w:pPr>
            <w:r>
              <w:rPr>
                <w:rFonts w:ascii="Arial" w:cs="Arial" w:eastAsia="Arial" w:hAnsi="Arial"/>
                <w:b/>
                <w:bCs/>
                <w:sz w:val="19"/>
                <w:szCs w:val="19"/>
              </w:rPr>
              <w:t xml:space="preserve">Cách xử lý</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Việc lớn bị trễ (NV-01, PT-01, PT-02)</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Làm sớm trong giai đoạn của nó; chia nhỏ thành nhiều PR; luôn có bản tối thiểu chạy được trước khi làm phần nâng cao.</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Nhiều người sửa cùng file (slots.js, routes.js)</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PR nhỏ, merge thường xuyên, cập nhật nhánh từ dev hằng ngày; báo nhóm trước khi đổi schema DB.</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Máy yếu khi số container tăng lên khoảng 20</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Dùng profile docker compose (bản gọn và bản đầy đủ); demo trên máy khoẻ nhất nhóm.</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Thành viên chưa làm được phần khó</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Làm theo cặp; có thể nhờ Claude hỗ trợ, nhưng người nhận việc vẫn phải hiểu để trả lời khi bảo vệ.</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Hạn bảo vệ sớm hơn dự kiến</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Cắt theo ưu tiên ở mục 5; bản cơ bản hiện tại đã đủ tiêu chí tối thiểu của đề tài.</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Tính năng mới làm hỏng tính năng cũ</w:t>
            </w:r>
          </w:p>
        </w:tc>
        <w:tc>
          <w:tcPr>
            <w:tcW w:type="dxa" w:w="61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keepNext w:val="false"/>
              <w:jc w:val="left"/>
            </w:pPr>
            <w:r>
              <w:rPr>
                <w:rFonts w:ascii="Arial" w:cs="Arial" w:eastAsia="Arial" w:hAnsi="Arial"/>
                <w:b w:val="false"/>
                <w:bCs w:val="false"/>
                <w:sz w:val="19"/>
                <w:szCs w:val="19"/>
              </w:rPr>
              <w:t xml:space="preserve">CI (GS-01) chạy test trên mọi PR; test e2e chạy trước mỗi lần gộp vào main.</w:t>
            </w:r>
          </w:p>
        </w:tc>
      </w:tr>
    </w:tbl>
    <w:p>
      <w:pPr>
        <w:pStyle w:val="Heading1"/>
      </w:pPr>
      <w:r>
        <w:rPr>
          <w:rFonts w:ascii="Arial" w:cs="Arial" w:eastAsia="Arial" w:hAnsi="Arial"/>
        </w:rPr>
        <w:t xml:space="preserve">8. Tài liệu liên quan</w:t>
      </w:r>
    </w:p>
    <w:p>
      <w:pPr>
        <w:pStyle w:val="ListParagraph"/>
        <w:numPr>
          <w:ilvl w:val="0"/>
          <w:numId w:val="2"/>
        </w:numPr>
        <w:spacing w:after="60"/>
      </w:pPr>
      <w:r>
        <w:rPr>
          <w:rFonts w:ascii="Arial" w:cs="Arial" w:eastAsia="Arial" w:hAnsi="Arial"/>
        </w:rPr>
        <w:t xml:space="preserve">README.md: cách chạy, tài khoản demo, bảng file ↔ lý thuyết, checklist sửa tài liệu.</w:t>
      </w:r>
    </w:p>
    <w:p>
      <w:pPr>
        <w:pStyle w:val="ListParagraph"/>
        <w:numPr>
          <w:ilvl w:val="0"/>
          <w:numId w:val="2"/>
        </w:numPr>
        <w:spacing w:after="60"/>
      </w:pPr>
      <w:r>
        <w:rPr>
          <w:rFonts w:ascii="Arial" w:cs="Arial" w:eastAsia="Arial" w:hAnsi="Arial"/>
        </w:rPr>
        <w:t xml:space="preserve">tai-lieu/ke-hoach-thuc-hien-btl.md: kế hoạch bản cơ bản, cách chạy, kịch bản demo hiện tại.</w:t>
      </w:r>
    </w:p>
    <w:p>
      <w:pPr>
        <w:pStyle w:val="ListParagraph"/>
        <w:numPr>
          <w:ilvl w:val="0"/>
          <w:numId w:val="2"/>
        </w:numPr>
        <w:spacing w:after="60"/>
      </w:pPr>
      <w:r>
        <w:rPr>
          <w:rFonts w:ascii="Arial" w:cs="Arial" w:eastAsia="Arial" w:hAnsi="Arial"/>
        </w:rPr>
        <w:t xml:space="preserve">tai-lieu/ly-thuyet-ap-dung-xuyen-suot.md: lý thuyết theo từng kịch bản, 10 câu vấn đáp.</w:t>
      </w:r>
    </w:p>
    <w:p>
      <w:pPr>
        <w:pStyle w:val="ListParagraph"/>
        <w:numPr>
          <w:ilvl w:val="0"/>
          <w:numId w:val="2"/>
        </w:numPr>
        <w:spacing w:after="60"/>
      </w:pPr>
      <w:r>
        <w:rPr>
          <w:rFonts w:ascii="Arial" w:cs="Arial" w:eastAsia="Arial" w:hAnsi="Arial"/>
        </w:rPr>
        <w:t xml:space="preserve">tai-lieu/ap-dung-vao-btl.md: thiết kế chi tiết (schema, API, test case, dàn báo cáo).</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Nhóm 16 – Kế hoạch phát triển bản hoàn chỉnh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10" w:before="220"/>
      <w:outlineLvl w:val="1"/>
    </w:pPr>
    <w:rPr>
      <w:rFonts w:ascii="Arial" w:cs="Arial" w:eastAsia="Arial" w:hAnsi="Arial"/>
      <w:b/>
      <w:bCs/>
      <w:color w:val="2E74B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bản hoàn chỉnh – Nhóm 16</dc:title>
  <dc:creator>Nhóm 16</dc:creator>
  <cp:lastModifiedBy>Un-named</cp:lastModifiedBy>
  <cp:revision>1</cp:revision>
  <dcterms:created xsi:type="dcterms:W3CDTF">2026-10-02T17:17:04.307Z</dcterms:created>
  <dcterms:modified xsi:type="dcterms:W3CDTF">2026-10-02T17:17:04.314Z</dcterms:modified>
</cp:coreProperties>
</file>

<file path=docProps/custom.xml><?xml version="1.0" encoding="utf-8"?>
<Properties xmlns="http://schemas.openxmlformats.org/officeDocument/2006/custom-properties" xmlns:vt="http://schemas.openxmlformats.org/officeDocument/2006/docPropsVTypes"/>
</file>