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1.4.1 – Các chức n</w:t>
            </w:r>
            <w:r w:rsidRPr="00265870">
              <w:rPr>
                <w:rFonts w:hint="eastAsia"/>
              </w:rPr>
              <w:t>ă</w:t>
            </w:r>
            <w:r w:rsidRPr="00265870">
              <w:t>ng có trong phạm vị dự án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 xml:space="preserve">Bảng 2.1.1 – So sánh </w:t>
            </w:r>
            <w:r w:rsidRPr="00265870">
              <w:rPr>
                <w:rFonts w:hint="eastAsia"/>
              </w:rPr>
              <w:t>ư</w:t>
            </w:r>
            <w:r w:rsidRPr="00265870">
              <w:t xml:space="preserve">u, khuyết </w:t>
            </w:r>
            <w:r w:rsidRPr="00265870">
              <w:rPr>
                <w:rFonts w:hint="eastAsia"/>
              </w:rPr>
              <w:t>đ</w:t>
            </w:r>
            <w:r w:rsidRPr="00265870">
              <w:t xml:space="preserve">iểm câu hỏi mở và câu hỏi </w:t>
            </w:r>
            <w:r w:rsidRPr="00265870">
              <w:rPr>
                <w:rFonts w:hint="eastAsia"/>
              </w:rPr>
              <w:t>đó</w:t>
            </w:r>
            <w:r w:rsidRPr="00265870">
              <w:t>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2.1.2 – Kết quả khảo sát cho xử lý thêm phòng mới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 xml:space="preserve">Bảng 2.1.3 – Kết quả khảo sát cho xử lý xóa phòng </w:t>
            </w:r>
            <w:r w:rsidRPr="00265870">
              <w:rPr>
                <w:rFonts w:hint="eastAsia"/>
              </w:rPr>
              <w:t>đã</w:t>
            </w:r>
            <w:r w:rsidRPr="00265870">
              <w:t xml:space="preserve"> có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2.1.4 – Kết quả khảo sát cho xử lý cập nhật thông tin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2.1.5 – Kết quả khảo sát cho xử lý nghiệp vụ lập phiếu thuê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2.1.6 – Kết quả khảo sát cho xử lý tra cứu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 xml:space="preserve">Bảng 2.1.6 – Kết quả khảo sát cho xử lý nghiệp vụ lập hóa </w:t>
            </w:r>
            <w:r w:rsidRPr="00265870">
              <w:rPr>
                <w:rFonts w:hint="eastAsia"/>
              </w:rPr>
              <w:t>đơ</w:t>
            </w:r>
            <w:r w:rsidRPr="00265870">
              <w:t>n thanh toán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 xml:space="preserve">Bảng 2.1.7 – Kết quả khảo sát cho cho xử lý thay </w:t>
            </w:r>
            <w:r w:rsidRPr="00265870">
              <w:rPr>
                <w:rFonts w:hint="eastAsia"/>
              </w:rPr>
              <w:t>đ</w:t>
            </w:r>
            <w:r w:rsidRPr="00265870">
              <w:t xml:space="preserve">ổi quy </w:t>
            </w:r>
            <w:r w:rsidRPr="00265870">
              <w:rPr>
                <w:rFonts w:hint="eastAsia"/>
              </w:rPr>
              <w:t>đ</w:t>
            </w:r>
            <w:r w:rsidRPr="00265870">
              <w:t>ịnh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2.1.7 – Kết quả khảo sát cho cho xử lý nghiệp vụ lập báo cáo tháng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3.2.1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Loại khách hàng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3.2.2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Khách hàng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3.2.3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Hóa </w:t>
            </w:r>
            <w:r w:rsidRPr="00265870">
              <w:rPr>
                <w:rFonts w:hint="eastAsia"/>
              </w:rPr>
              <w:t>đơ</w:t>
            </w:r>
            <w:r w:rsidRPr="00265870">
              <w:t>n dịch vụ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3.2.4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Chi tiết hóa </w:t>
            </w:r>
            <w:r w:rsidRPr="00265870">
              <w:rPr>
                <w:rFonts w:hint="eastAsia"/>
              </w:rPr>
              <w:t>đơ</w:t>
            </w:r>
            <w:r w:rsidRPr="00265870">
              <w:t>n dịch vụ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3.2.5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Dịch vụ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3.2.6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</w:t>
            </w:r>
            <w:r w:rsidRPr="00265870">
              <w:rPr>
                <w:rFonts w:hint="eastAsia"/>
              </w:rPr>
              <w:t>Đơ</w:t>
            </w:r>
            <w:r w:rsidRPr="00265870">
              <w:t xml:space="preserve">n </w:t>
            </w:r>
            <w:r w:rsidRPr="00265870">
              <w:rPr>
                <w:rFonts w:hint="eastAsia"/>
              </w:rPr>
              <w:t>đ</w:t>
            </w:r>
            <w:r w:rsidRPr="00265870">
              <w:t>ặt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3.2.7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</w:t>
            </w:r>
            <w:r w:rsidRPr="00265870">
              <w:rPr>
                <w:rFonts w:hint="eastAsia"/>
              </w:rPr>
              <w:t>Đơ</w:t>
            </w:r>
            <w:r w:rsidRPr="00265870">
              <w:t xml:space="preserve">n </w:t>
            </w:r>
            <w:r w:rsidRPr="00265870">
              <w:rPr>
                <w:rFonts w:hint="eastAsia"/>
              </w:rPr>
              <w:t>đ</w:t>
            </w:r>
            <w:r w:rsidRPr="00265870">
              <w:t>ặt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3.2.8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Hóa </w:t>
            </w:r>
            <w:r w:rsidRPr="00265870">
              <w:rPr>
                <w:rFonts w:hint="eastAsia"/>
              </w:rPr>
              <w:t>đơ</w:t>
            </w:r>
            <w:r w:rsidRPr="00265870">
              <w:t>n thanh toán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3.2.9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Nhân viên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3.2.10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Chi tiết </w:t>
            </w:r>
            <w:r w:rsidRPr="00265870">
              <w:rPr>
                <w:rFonts w:hint="eastAsia"/>
              </w:rPr>
              <w:t>đơ</w:t>
            </w:r>
            <w:r w:rsidRPr="00265870">
              <w:t xml:space="preserve">n </w:t>
            </w:r>
            <w:r w:rsidRPr="00265870">
              <w:rPr>
                <w:rFonts w:hint="eastAsia"/>
              </w:rPr>
              <w:t>đ</w:t>
            </w:r>
            <w:r w:rsidRPr="00265870">
              <w:t>ặt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3.2.11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Chi tiết phiếu thuê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34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3.2.12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Loại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35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3.2.13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36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3.2.14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Tình trạng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37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3.2.15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</w:t>
            </w:r>
            <w:r w:rsidRPr="00265870">
              <w:rPr>
                <w:rFonts w:hint="eastAsia"/>
              </w:rPr>
              <w:t>Ư</w:t>
            </w:r>
            <w:r w:rsidRPr="00265870">
              <w:t xml:space="preserve">u </w:t>
            </w:r>
            <w:r w:rsidRPr="00265870">
              <w:rPr>
                <w:rFonts w:hint="eastAsia"/>
              </w:rPr>
              <w:t>đã</w:t>
            </w:r>
            <w:r w:rsidRPr="00265870">
              <w:t>i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38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3.2.16 – Diễn giải c</w:t>
            </w:r>
            <w:r w:rsidRPr="00265870">
              <w:rPr>
                <w:rFonts w:hint="eastAsia"/>
              </w:rPr>
              <w:t>ơ</w:t>
            </w:r>
            <w:r w:rsidRPr="00265870">
              <w:t xml:space="preserve"> sở dữ liệu Quy </w:t>
            </w:r>
            <w:r w:rsidRPr="00265870">
              <w:rPr>
                <w:rFonts w:hint="eastAsia"/>
              </w:rPr>
              <w:t>đ</w:t>
            </w:r>
            <w:r w:rsidRPr="00265870">
              <w:t>ịnh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39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 xml:space="preserve">Bảng 3.3.1 – Danh sách các biến cố màn hình </w:t>
            </w:r>
            <w:r w:rsidRPr="00265870">
              <w:rPr>
                <w:rFonts w:hint="eastAsia"/>
              </w:rPr>
              <w:t>đă</w:t>
            </w:r>
            <w:r w:rsidRPr="00265870">
              <w:t>ng nhập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3.3.2 – Danh sách các biến cố màn hình chính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41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3.3.3 – Danh sách các biến cố màn hình quản lý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41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3.3.4 – Danh sách các biến cố màn hình thêm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42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3.3.5 – Danh sách các biến cố màn hình cập nhật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43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 xml:space="preserve">Bảng 3.3.6 – Danh sách các biến cố màn hình quản lý </w:t>
            </w:r>
            <w:r w:rsidRPr="00265870">
              <w:rPr>
                <w:rFonts w:hint="eastAsia"/>
              </w:rPr>
              <w:t>đ</w:t>
            </w:r>
            <w:r w:rsidRPr="00265870">
              <w:t>ặt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46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 xml:space="preserve">Bảng 3.3.7 – Danh sách các biến cố màn hình lập </w:t>
            </w:r>
            <w:r w:rsidRPr="00265870">
              <w:rPr>
                <w:rFonts w:hint="eastAsia"/>
              </w:rPr>
              <w:t>đơ</w:t>
            </w:r>
            <w:r w:rsidRPr="00265870">
              <w:t xml:space="preserve">n </w:t>
            </w:r>
            <w:r w:rsidRPr="00265870">
              <w:rPr>
                <w:rFonts w:hint="eastAsia"/>
              </w:rPr>
              <w:t>đ</w:t>
            </w:r>
            <w:r w:rsidRPr="00265870">
              <w:t>ặt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57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 xml:space="preserve">Bảng 3.3.8 – Danh sách các biến cố màn hình cập nhật </w:t>
            </w:r>
            <w:r w:rsidRPr="00265870">
              <w:rPr>
                <w:rFonts w:hint="eastAsia"/>
              </w:rPr>
              <w:t>đơ</w:t>
            </w:r>
            <w:r w:rsidRPr="00265870">
              <w:t xml:space="preserve">n </w:t>
            </w:r>
            <w:r w:rsidRPr="00265870">
              <w:rPr>
                <w:rFonts w:hint="eastAsia"/>
              </w:rPr>
              <w:t>đ</w:t>
            </w:r>
            <w:r w:rsidRPr="00265870">
              <w:t>ặt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57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lastRenderedPageBreak/>
              <w:t>Bảng 3.3.9 – Danh sách các biến cố màn hình quản lý phiếu thuê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59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3.3.10 – Danh sách các biến cố màn hình lập phiếu thuê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60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3.3.11 – Danh sách các biến cố cập nhật phiếu thuê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61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 xml:space="preserve">Bảng 3.3.12 – Danh sách các biến cố màn hình lập hóa </w:t>
            </w:r>
            <w:r w:rsidRPr="00265870">
              <w:rPr>
                <w:rFonts w:hint="eastAsia"/>
              </w:rPr>
              <w:t>đơ</w:t>
            </w:r>
            <w:r w:rsidRPr="00265870">
              <w:t>n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62</w:t>
            </w:r>
          </w:p>
        </w:tc>
      </w:tr>
      <w:tr w:rsidR="009C4916" w:rsidTr="009C4916">
        <w:tc>
          <w:tcPr>
            <w:tcW w:w="7105" w:type="dxa"/>
          </w:tcPr>
          <w:p w:rsidR="009C4916" w:rsidRPr="00265870" w:rsidRDefault="009C4916" w:rsidP="009C4916">
            <w:r w:rsidRPr="00265870">
              <w:t>Bảng 3.3.13 – Danh sách các biến cố màn hình quản lý khách hàng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63</w:t>
            </w:r>
          </w:p>
        </w:tc>
      </w:tr>
      <w:tr w:rsidR="009C4916" w:rsidTr="009C4916">
        <w:tc>
          <w:tcPr>
            <w:tcW w:w="7105" w:type="dxa"/>
          </w:tcPr>
          <w:p w:rsidR="009C4916" w:rsidRDefault="009C4916" w:rsidP="009C4916">
            <w:r w:rsidRPr="00265870">
              <w:t>Bảng 3.3.14 – Danh sách các biến cố màn hình tìm khách hàng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64</w:t>
            </w:r>
          </w:p>
        </w:tc>
      </w:tr>
    </w:tbl>
    <w:p w:rsidR="00C1316A" w:rsidRDefault="00C1316A">
      <w:pPr>
        <w:rPr>
          <w:rFonts w:ascii="Verdana" w:hAnsi="Verdana"/>
          <w:sz w:val="20"/>
          <w:szCs w:val="20"/>
        </w:rPr>
      </w:pPr>
    </w:p>
    <w:p w:rsidR="009C4916" w:rsidRDefault="009C4916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2245"/>
      </w:tblGrid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1.4.1 – Mô hình Iterative and Incremental model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2.1.1 – S</w:t>
            </w:r>
            <w:r w:rsidRPr="00005B21">
              <w:rPr>
                <w:rFonts w:hint="eastAsia"/>
              </w:rPr>
              <w:t>ơ</w:t>
            </w:r>
            <w:r w:rsidRPr="00005B21">
              <w:t xml:space="preserve"> </w:t>
            </w:r>
            <w:r w:rsidRPr="00005B21">
              <w:rPr>
                <w:rFonts w:hint="eastAsia"/>
              </w:rPr>
              <w:t>đ</w:t>
            </w:r>
            <w:r w:rsidRPr="00005B21">
              <w:t xml:space="preserve">ồ các </w:t>
            </w:r>
            <w:r w:rsidRPr="00005B21">
              <w:rPr>
                <w:rFonts w:hint="eastAsia"/>
              </w:rPr>
              <w:t>đ</w:t>
            </w:r>
            <w:r w:rsidRPr="00005B21">
              <w:t>ối t</w:t>
            </w:r>
            <w:r w:rsidRPr="00005B21">
              <w:rPr>
                <w:rFonts w:hint="eastAsia"/>
              </w:rPr>
              <w:t>ư</w:t>
            </w:r>
            <w:r w:rsidRPr="00005B21">
              <w:t>ợng khảo sát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2.1.2 – S</w:t>
            </w:r>
            <w:r w:rsidRPr="00005B21">
              <w:rPr>
                <w:rFonts w:hint="eastAsia"/>
              </w:rPr>
              <w:t>ơ</w:t>
            </w:r>
            <w:r w:rsidRPr="00005B21">
              <w:t xml:space="preserve"> </w:t>
            </w:r>
            <w:r w:rsidRPr="00005B21">
              <w:rPr>
                <w:rFonts w:hint="eastAsia"/>
              </w:rPr>
              <w:t>đ</w:t>
            </w:r>
            <w:r w:rsidRPr="00005B21">
              <w:t>ồ mô tả quy trình phỏng vấn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3.1.1 – Mô hình DFD cho Lập danh mục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 xml:space="preserve">Hình 3.1.3 – Mô hình DFD cho Lập phiếu thuê phòng </w:t>
            </w:r>
            <w:r w:rsidRPr="00005B21">
              <w:rPr>
                <w:rFonts w:hint="eastAsia"/>
              </w:rPr>
              <w:t>đ</w:t>
            </w:r>
            <w:r w:rsidRPr="00005B21">
              <w:t xml:space="preserve">ối với khách hàng </w:t>
            </w:r>
            <w:r w:rsidRPr="00005B21">
              <w:rPr>
                <w:rFonts w:hint="eastAsia"/>
              </w:rPr>
              <w:t>đã</w:t>
            </w:r>
            <w:r w:rsidRPr="00005B21">
              <w:t xml:space="preserve"> </w:t>
            </w:r>
            <w:r w:rsidRPr="00005B21">
              <w:rPr>
                <w:rFonts w:hint="eastAsia"/>
              </w:rPr>
              <w:t>đ</w:t>
            </w:r>
            <w:r w:rsidRPr="00005B21">
              <w:t>ặt tr</w:t>
            </w:r>
            <w:r w:rsidRPr="00005B21">
              <w:rPr>
                <w:rFonts w:hint="eastAsia"/>
              </w:rPr>
              <w:t>ư</w:t>
            </w:r>
            <w:r w:rsidRPr="00005B21">
              <w:t>ớc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 xml:space="preserve">Hình 3.1.4 – Mô hình DFD cho </w:t>
            </w:r>
            <w:r w:rsidRPr="00005B21">
              <w:rPr>
                <w:rFonts w:hint="eastAsia"/>
              </w:rPr>
              <w:t>Đ</w:t>
            </w:r>
            <w:r w:rsidRPr="00005B21">
              <w:t>ặt tr</w:t>
            </w:r>
            <w:r w:rsidRPr="00005B21">
              <w:rPr>
                <w:rFonts w:hint="eastAsia"/>
              </w:rPr>
              <w:t>ư</w:t>
            </w:r>
            <w:r w:rsidRPr="00005B21">
              <w:t xml:space="preserve">ớc phòng </w:t>
            </w:r>
            <w:r w:rsidRPr="00005B21">
              <w:rPr>
                <w:rFonts w:hint="eastAsia"/>
              </w:rPr>
              <w:t>đ</w:t>
            </w:r>
            <w:r w:rsidRPr="00005B21">
              <w:t>ối với khách hàng mới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 xml:space="preserve">Hình 3.1.5 – Mô hình DFD cho </w:t>
            </w:r>
            <w:r w:rsidRPr="00005B21">
              <w:rPr>
                <w:rFonts w:hint="eastAsia"/>
              </w:rPr>
              <w:t>Đ</w:t>
            </w:r>
            <w:r w:rsidRPr="00005B21">
              <w:t>ặt tr</w:t>
            </w:r>
            <w:r w:rsidRPr="00005B21">
              <w:rPr>
                <w:rFonts w:hint="eastAsia"/>
              </w:rPr>
              <w:t>ư</w:t>
            </w:r>
            <w:r w:rsidRPr="00005B21">
              <w:t xml:space="preserve">ớc phòng </w:t>
            </w:r>
            <w:r w:rsidRPr="00005B21">
              <w:rPr>
                <w:rFonts w:hint="eastAsia"/>
              </w:rPr>
              <w:t>đ</w:t>
            </w:r>
            <w:r w:rsidRPr="00005B21">
              <w:t>ối với khách hàng cũ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3.1.6 – Mô hình DFD cho Tra cứu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 xml:space="preserve">Hình 3.1.7 – Mô hình DFD cho Lập hóa </w:t>
            </w:r>
            <w:r w:rsidRPr="00005B21">
              <w:rPr>
                <w:rFonts w:hint="eastAsia"/>
              </w:rPr>
              <w:t>đơ</w:t>
            </w:r>
            <w:r w:rsidRPr="00005B21">
              <w:t>n thanh toán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3.1.8 – Mô hình DFD cho Lập báo cáo tháng theo doanh thu từng loại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 xml:space="preserve">Hình 3.1.9 – Mô hình DFD cho Lập báo cáo tháng theo mật </w:t>
            </w:r>
            <w:r w:rsidRPr="00005B21">
              <w:rPr>
                <w:rFonts w:hint="eastAsia"/>
              </w:rPr>
              <w:t>đ</w:t>
            </w:r>
            <w:r w:rsidRPr="00005B21">
              <w:t>ộ sử dụng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 xml:space="preserve">Hình 3.1.10 – Mô hình DFD cho Thay </w:t>
            </w:r>
            <w:r w:rsidRPr="00005B21">
              <w:rPr>
                <w:rFonts w:hint="eastAsia"/>
              </w:rPr>
              <w:t>đ</w:t>
            </w:r>
            <w:r w:rsidRPr="00005B21">
              <w:t xml:space="preserve">ổi </w:t>
            </w:r>
            <w:r w:rsidRPr="00005B21">
              <w:rPr>
                <w:rFonts w:hint="eastAsia"/>
              </w:rPr>
              <w:t>đơ</w:t>
            </w:r>
            <w:r w:rsidRPr="00005B21">
              <w:t>n giá cho từng loại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 xml:space="preserve">Hình 3.1.11 – Mô hình DFD cho Thay </w:t>
            </w:r>
            <w:r w:rsidRPr="00005B21">
              <w:rPr>
                <w:rFonts w:hint="eastAsia"/>
              </w:rPr>
              <w:t>đ</w:t>
            </w:r>
            <w:r w:rsidRPr="00005B21">
              <w:t>ổi số l</w:t>
            </w:r>
            <w:r w:rsidRPr="00005B21">
              <w:rPr>
                <w:rFonts w:hint="eastAsia"/>
              </w:rPr>
              <w:t>ư</w:t>
            </w:r>
            <w:r w:rsidRPr="00005B21">
              <w:t xml:space="preserve">ợng khách tối </w:t>
            </w:r>
            <w:r w:rsidRPr="00005B21">
              <w:rPr>
                <w:rFonts w:hint="eastAsia"/>
              </w:rPr>
              <w:t>đ</w:t>
            </w:r>
            <w:r w:rsidRPr="00005B21">
              <w:t>a trong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 xml:space="preserve">Hình 3.1.12 – Mô hình DFD cho Thay </w:t>
            </w:r>
            <w:r w:rsidRPr="00005B21">
              <w:rPr>
                <w:rFonts w:hint="eastAsia"/>
              </w:rPr>
              <w:t>đ</w:t>
            </w:r>
            <w:r w:rsidRPr="00005B21">
              <w:t>ổi tỷ lệ phụ thu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3.2.1 - Mô hình ER của hệ thống quản lý khách sạn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3.2.2 - Mô hình mối quan hệ của hệ thống quản lý khách sạn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3.3.1 - Cấu trúc cây tính n</w:t>
            </w:r>
            <w:r w:rsidRPr="00005B21">
              <w:rPr>
                <w:rFonts w:hint="eastAsia"/>
              </w:rPr>
              <w:t>ă</w:t>
            </w:r>
            <w:r w:rsidRPr="00005B21">
              <w:t>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 xml:space="preserve">Hình 3.3.2 - Màn hình </w:t>
            </w:r>
            <w:r w:rsidRPr="00005B21">
              <w:rPr>
                <w:rFonts w:hint="eastAsia"/>
              </w:rPr>
              <w:t>đă</w:t>
            </w:r>
            <w:r w:rsidRPr="00005B21">
              <w:t>ng nhập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3.3.3 - Màn hình chính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3.3.4 - Màn hình quản lý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3.3.5 - Màn hình thêm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3.3.6 - Màn hình cập nhật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3.3.7 - Màn hình quả</w:t>
            </w:r>
            <w:bookmarkStart w:id="0" w:name="_GoBack"/>
            <w:bookmarkEnd w:id="0"/>
            <w:r w:rsidRPr="00005B21">
              <w:t xml:space="preserve">n lý </w:t>
            </w:r>
            <w:r w:rsidRPr="00005B21">
              <w:rPr>
                <w:rFonts w:hint="eastAsia"/>
              </w:rPr>
              <w:t>đ</w:t>
            </w:r>
            <w:r w:rsidRPr="00005B21">
              <w:t>ặt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lastRenderedPageBreak/>
              <w:t xml:space="preserve">Hình 3.3.8 - Màn hình lập </w:t>
            </w:r>
            <w:r w:rsidRPr="00005B21">
              <w:rPr>
                <w:rFonts w:hint="eastAsia"/>
              </w:rPr>
              <w:t>đơ</w:t>
            </w:r>
            <w:r w:rsidRPr="00005B21">
              <w:t xml:space="preserve">n </w:t>
            </w:r>
            <w:r w:rsidRPr="00005B21">
              <w:rPr>
                <w:rFonts w:hint="eastAsia"/>
              </w:rPr>
              <w:t>đ</w:t>
            </w:r>
            <w:r w:rsidRPr="00005B21">
              <w:t>ặt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 xml:space="preserve">Hình 3.3.9 - Màn hình cập nhật </w:t>
            </w:r>
            <w:r w:rsidRPr="00005B21">
              <w:rPr>
                <w:rFonts w:hint="eastAsia"/>
              </w:rPr>
              <w:t>đơ</w:t>
            </w:r>
            <w:r w:rsidRPr="00005B21">
              <w:t xml:space="preserve">n </w:t>
            </w:r>
            <w:r w:rsidRPr="00005B21">
              <w:rPr>
                <w:rFonts w:hint="eastAsia"/>
              </w:rPr>
              <w:t>đ</w:t>
            </w:r>
            <w:r w:rsidRPr="00005B21">
              <w:t>ặt phòng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3.3.10 - Màn hình quản lý phiếu thuê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34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3.3.11 - Màn hình lập phiếu thuê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35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3.3.12 - Màn hình cập nhật phiếu thuê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38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 xml:space="preserve">Hình 3.3.13 - Màn hình lập hóa </w:t>
            </w:r>
            <w:r w:rsidRPr="00005B21">
              <w:rPr>
                <w:rFonts w:hint="eastAsia"/>
              </w:rPr>
              <w:t>đơ</w:t>
            </w:r>
            <w:r w:rsidRPr="00005B21">
              <w:t>n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39</w:t>
            </w:r>
          </w:p>
        </w:tc>
      </w:tr>
      <w:tr w:rsidR="009C4916" w:rsidTr="009C4916">
        <w:tc>
          <w:tcPr>
            <w:tcW w:w="7105" w:type="dxa"/>
          </w:tcPr>
          <w:p w:rsidR="009C4916" w:rsidRPr="00005B21" w:rsidRDefault="009C4916" w:rsidP="009C4916">
            <w:r w:rsidRPr="00005B21">
              <w:t>Hình 3.3.14 - Màn hình lập quản lý khách hàng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9C4916" w:rsidTr="009C4916">
        <w:tc>
          <w:tcPr>
            <w:tcW w:w="7105" w:type="dxa"/>
          </w:tcPr>
          <w:p w:rsidR="009C4916" w:rsidRDefault="009C4916" w:rsidP="009C4916">
            <w:r w:rsidRPr="00005B21">
              <w:t>Hình 3.3.15 - Màn hình tìm khách hàng</w:t>
            </w:r>
          </w:p>
        </w:tc>
        <w:tc>
          <w:tcPr>
            <w:tcW w:w="2245" w:type="dxa"/>
          </w:tcPr>
          <w:p w:rsidR="009C4916" w:rsidRDefault="009C4916" w:rsidP="009C49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44</w:t>
            </w:r>
          </w:p>
        </w:tc>
      </w:tr>
    </w:tbl>
    <w:p w:rsidR="009C4916" w:rsidRPr="009C4916" w:rsidRDefault="009C4916">
      <w:pPr>
        <w:rPr>
          <w:rFonts w:ascii="Verdana" w:hAnsi="Verdana"/>
          <w:sz w:val="20"/>
          <w:szCs w:val="20"/>
        </w:rPr>
      </w:pPr>
    </w:p>
    <w:sectPr w:rsidR="009C4916" w:rsidRPr="009C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16"/>
    <w:rsid w:val="000700AD"/>
    <w:rsid w:val="008C2E4F"/>
    <w:rsid w:val="009C4916"/>
    <w:rsid w:val="00C1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A89C"/>
  <w15:chartTrackingRefBased/>
  <w15:docId w15:val="{95576099-CCE8-4F20-98E2-F15CD941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00AD"/>
    <w:pPr>
      <w:spacing w:after="0" w:line="240" w:lineRule="auto"/>
    </w:pPr>
    <w:rPr>
      <w:rFonts w:ascii="VNI-Centur" w:hAnsi="VNI-Centur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MINH TÂN</dc:creator>
  <cp:keywords/>
  <dc:description/>
  <cp:lastModifiedBy>HUỲNH MINH TÂN</cp:lastModifiedBy>
  <cp:revision>1</cp:revision>
  <dcterms:created xsi:type="dcterms:W3CDTF">2018-06-08T08:16:00Z</dcterms:created>
  <dcterms:modified xsi:type="dcterms:W3CDTF">2018-06-08T08:27:00Z</dcterms:modified>
</cp:coreProperties>
</file>