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24A05" w14:textId="77777777" w:rsidR="00900FDD" w:rsidRDefault="007F746E">
      <w:r w:rsidRPr="007F746E">
        <w:t>Phần 1 - Phân tích hiện trạng Product Backlog &amp; Bảng Trello</w:t>
      </w:r>
    </w:p>
    <w:tbl>
      <w:tblPr>
        <w:tblStyle w:val="LiBang"/>
        <w:tblW w:w="0" w:type="auto"/>
        <w:tblLook w:val="04A0" w:firstRow="1" w:lastRow="0" w:firstColumn="1" w:lastColumn="0" w:noHBand="0" w:noVBand="1"/>
      </w:tblPr>
      <w:tblGrid>
        <w:gridCol w:w="2337"/>
        <w:gridCol w:w="2337"/>
        <w:gridCol w:w="2338"/>
        <w:gridCol w:w="2338"/>
      </w:tblGrid>
      <w:tr w:rsidR="00900FDD" w14:paraId="00ADE7CE" w14:textId="77777777" w:rsidTr="00E7559D">
        <w:tc>
          <w:tcPr>
            <w:tcW w:w="2337" w:type="dxa"/>
            <w:vAlign w:val="center"/>
          </w:tcPr>
          <w:p w14:paraId="2A7566B5" w14:textId="391470E5" w:rsidR="00900FDD" w:rsidRDefault="00900FDD" w:rsidP="00900FDD">
            <w:r>
              <w:rPr>
                <w:rStyle w:val="Manh"/>
                <w:rFonts w:ascii="Arial" w:hAnsi="Arial" w:cs="Arial"/>
              </w:rPr>
              <w:t>Hạng mục</w:t>
            </w:r>
          </w:p>
        </w:tc>
        <w:tc>
          <w:tcPr>
            <w:tcW w:w="2337" w:type="dxa"/>
            <w:vAlign w:val="center"/>
          </w:tcPr>
          <w:p w14:paraId="74F209FD" w14:textId="603BE4FF" w:rsidR="00900FDD" w:rsidRDefault="00900FDD" w:rsidP="00900FDD">
            <w:r>
              <w:rPr>
                <w:rStyle w:val="Manh"/>
                <w:rFonts w:ascii="Arial" w:hAnsi="Arial" w:cs="Arial"/>
              </w:rPr>
              <w:t>Đúng/Sai</w:t>
            </w:r>
          </w:p>
        </w:tc>
        <w:tc>
          <w:tcPr>
            <w:tcW w:w="2338" w:type="dxa"/>
            <w:vAlign w:val="center"/>
          </w:tcPr>
          <w:p w14:paraId="04761FC2" w14:textId="74CCE260" w:rsidR="00900FDD" w:rsidRDefault="00900FDD" w:rsidP="00900FDD">
            <w:r>
              <w:rPr>
                <w:rStyle w:val="Manh"/>
                <w:rFonts w:ascii="Arial" w:hAnsi="Arial" w:cs="Arial"/>
              </w:rPr>
              <w:t>Vi phạm tiêu chí/quy tắc nào</w:t>
            </w:r>
          </w:p>
        </w:tc>
        <w:tc>
          <w:tcPr>
            <w:tcW w:w="2338" w:type="dxa"/>
            <w:vAlign w:val="center"/>
          </w:tcPr>
          <w:p w14:paraId="42ACF7DE" w14:textId="7315719C" w:rsidR="00900FDD" w:rsidRDefault="00900FDD" w:rsidP="00900FDD">
            <w:r>
              <w:rPr>
                <w:rStyle w:val="Manh"/>
                <w:rFonts w:ascii="Arial" w:hAnsi="Arial" w:cs="Arial"/>
              </w:rPr>
              <w:t>Lý do</w:t>
            </w:r>
          </w:p>
        </w:tc>
      </w:tr>
      <w:tr w:rsidR="00900FDD" w14:paraId="5D808309" w14:textId="77777777" w:rsidTr="00E7559D">
        <w:tc>
          <w:tcPr>
            <w:tcW w:w="2337" w:type="dxa"/>
            <w:vAlign w:val="center"/>
          </w:tcPr>
          <w:p w14:paraId="2AA26962" w14:textId="18B46DE0" w:rsidR="00900FDD" w:rsidRDefault="00900FDD" w:rsidP="00900FDD">
            <w:r>
              <w:rPr>
                <w:rFonts w:ascii="Arial" w:hAnsi="Arial" w:cs="Arial"/>
                <w:b/>
                <w:bCs/>
              </w:rPr>
              <w:t>H1</w:t>
            </w:r>
          </w:p>
        </w:tc>
        <w:tc>
          <w:tcPr>
            <w:tcW w:w="2337" w:type="dxa"/>
            <w:vAlign w:val="center"/>
          </w:tcPr>
          <w:p w14:paraId="33B19A23" w14:textId="5CE7FC1F" w:rsidR="00900FDD" w:rsidRDefault="00900FDD" w:rsidP="00900FDD">
            <w:r>
              <w:rPr>
                <w:rFonts w:ascii="Arial" w:hAnsi="Arial" w:cs="Arial"/>
                <w:b/>
                <w:bCs/>
              </w:rPr>
              <w:t>Sai</w:t>
            </w:r>
          </w:p>
        </w:tc>
        <w:tc>
          <w:tcPr>
            <w:tcW w:w="2338" w:type="dxa"/>
            <w:vAlign w:val="center"/>
          </w:tcPr>
          <w:p w14:paraId="3F730546" w14:textId="4AC0119F" w:rsidR="00900FDD" w:rsidRDefault="00900FDD" w:rsidP="00900FDD">
            <w:r>
              <w:rPr>
                <w:rFonts w:ascii="Arial" w:hAnsi="Arial" w:cs="Arial"/>
              </w:rPr>
              <w:t xml:space="preserve">Tiêu chí </w:t>
            </w:r>
            <w:r>
              <w:rPr>
                <w:rFonts w:ascii="Arial" w:hAnsi="Arial" w:cs="Arial"/>
                <w:b/>
                <w:bCs/>
              </w:rPr>
              <w:t>D</w:t>
            </w:r>
            <w:r>
              <w:rPr>
                <w:rFonts w:ascii="Arial" w:hAnsi="Arial" w:cs="Arial"/>
              </w:rPr>
              <w:t xml:space="preserve"> (Detailed appropriately) trong D.E.</w:t>
            </w:r>
            <w:proofErr w:type="gramStart"/>
            <w:r>
              <w:rPr>
                <w:rFonts w:ascii="Arial" w:hAnsi="Arial" w:cs="Arial"/>
              </w:rPr>
              <w:t>E.P</w:t>
            </w:r>
            <w:proofErr w:type="gramEnd"/>
          </w:p>
        </w:tc>
        <w:tc>
          <w:tcPr>
            <w:tcW w:w="2338" w:type="dxa"/>
            <w:vAlign w:val="center"/>
          </w:tcPr>
          <w:p w14:paraId="3A9E1460" w14:textId="4570CADE" w:rsidR="00900FDD" w:rsidRDefault="00900FDD" w:rsidP="00900FDD">
            <w:r>
              <w:rPr>
                <w:rFonts w:ascii="Arial" w:hAnsi="Arial" w:cs="Arial"/>
              </w:rPr>
              <w:t>Hạng mục nằm trên cùng (sắp được làm) phải được phân rã nhỏ và làm rõ chi tiết (có User Story, Acceptance Criteria) để Developers hiểu và làm được ngay.</w:t>
            </w:r>
          </w:p>
        </w:tc>
      </w:tr>
      <w:tr w:rsidR="00900FDD" w14:paraId="039D9C87" w14:textId="77777777" w:rsidTr="00E7559D">
        <w:tc>
          <w:tcPr>
            <w:tcW w:w="2337" w:type="dxa"/>
            <w:vAlign w:val="center"/>
          </w:tcPr>
          <w:p w14:paraId="262FDA25" w14:textId="132372C7" w:rsidR="00900FDD" w:rsidRDefault="00900FDD" w:rsidP="00900FDD">
            <w:r>
              <w:rPr>
                <w:rFonts w:ascii="Arial" w:hAnsi="Arial" w:cs="Arial"/>
                <w:b/>
                <w:bCs/>
              </w:rPr>
              <w:t>H2</w:t>
            </w:r>
          </w:p>
        </w:tc>
        <w:tc>
          <w:tcPr>
            <w:tcW w:w="2337" w:type="dxa"/>
            <w:vAlign w:val="center"/>
          </w:tcPr>
          <w:p w14:paraId="14D08A2C" w14:textId="51F704BF" w:rsidR="00900FDD" w:rsidRDefault="00900FDD" w:rsidP="00900FDD">
            <w:r>
              <w:rPr>
                <w:rFonts w:ascii="Arial" w:hAnsi="Arial" w:cs="Arial"/>
                <w:b/>
                <w:bCs/>
              </w:rPr>
              <w:t>Sai</w:t>
            </w:r>
          </w:p>
        </w:tc>
        <w:tc>
          <w:tcPr>
            <w:tcW w:w="2338" w:type="dxa"/>
            <w:vAlign w:val="center"/>
          </w:tcPr>
          <w:p w14:paraId="1F516D76" w14:textId="0C7E0608" w:rsidR="00900FDD" w:rsidRDefault="00900FDD" w:rsidP="00900FDD">
            <w:r>
              <w:rPr>
                <w:rFonts w:ascii="Arial" w:hAnsi="Arial" w:cs="Arial"/>
              </w:rPr>
              <w:t xml:space="preserve">Tiêu chí </w:t>
            </w:r>
            <w:r>
              <w:rPr>
                <w:rFonts w:ascii="Arial" w:hAnsi="Arial" w:cs="Arial"/>
                <w:b/>
                <w:bCs/>
              </w:rPr>
              <w:t>P</w:t>
            </w:r>
            <w:r>
              <w:rPr>
                <w:rFonts w:ascii="Arial" w:hAnsi="Arial" w:cs="Arial"/>
              </w:rPr>
              <w:t xml:space="preserve"> (Prioritized) trong D.E.</w:t>
            </w:r>
            <w:proofErr w:type="gramStart"/>
            <w:r>
              <w:rPr>
                <w:rFonts w:ascii="Arial" w:hAnsi="Arial" w:cs="Arial"/>
              </w:rPr>
              <w:t>E.P</w:t>
            </w:r>
            <w:proofErr w:type="gramEnd"/>
          </w:p>
        </w:tc>
        <w:tc>
          <w:tcPr>
            <w:tcW w:w="2338" w:type="dxa"/>
            <w:vAlign w:val="center"/>
          </w:tcPr>
          <w:p w14:paraId="11E1198B" w14:textId="59BA10EF" w:rsidR="00900FDD" w:rsidRDefault="00900FDD" w:rsidP="00900FDD">
            <w:r>
              <w:rPr>
                <w:rFonts w:ascii="Arial" w:hAnsi="Arial" w:cs="Arial"/>
              </w:rPr>
              <w:t>Tính năng phụ (đổi màu theo mùa) mang lại ít giá trị kinh doanh hơn tính năng cốt lõi (chia tiền đi ghép) nhưng lại được xếp ưu tiên cao hơn.</w:t>
            </w:r>
          </w:p>
        </w:tc>
      </w:tr>
      <w:tr w:rsidR="00900FDD" w14:paraId="2D6B51D4" w14:textId="77777777" w:rsidTr="00E7559D">
        <w:tc>
          <w:tcPr>
            <w:tcW w:w="2337" w:type="dxa"/>
            <w:vAlign w:val="center"/>
          </w:tcPr>
          <w:p w14:paraId="508A8EE7" w14:textId="52288B39" w:rsidR="00900FDD" w:rsidRDefault="00900FDD" w:rsidP="00900FDD">
            <w:r>
              <w:rPr>
                <w:rFonts w:ascii="Arial" w:hAnsi="Arial" w:cs="Arial"/>
                <w:b/>
                <w:bCs/>
              </w:rPr>
              <w:t>H3</w:t>
            </w:r>
          </w:p>
        </w:tc>
        <w:tc>
          <w:tcPr>
            <w:tcW w:w="2337" w:type="dxa"/>
            <w:vAlign w:val="center"/>
          </w:tcPr>
          <w:p w14:paraId="6E992608" w14:textId="7871E0D8" w:rsidR="00900FDD" w:rsidRDefault="00900FDD" w:rsidP="00900FDD">
            <w:r>
              <w:rPr>
                <w:rFonts w:ascii="Arial" w:hAnsi="Arial" w:cs="Arial"/>
                <w:b/>
                <w:bCs/>
              </w:rPr>
              <w:t>Đúng</w:t>
            </w:r>
          </w:p>
        </w:tc>
        <w:tc>
          <w:tcPr>
            <w:tcW w:w="2338" w:type="dxa"/>
            <w:vAlign w:val="center"/>
          </w:tcPr>
          <w:p w14:paraId="0454F340" w14:textId="43CBC830" w:rsidR="00900FDD" w:rsidRDefault="00900FDD" w:rsidP="00900FDD">
            <w:r>
              <w:rPr>
                <w:rFonts w:ascii="Arial" w:hAnsi="Arial" w:cs="Arial"/>
              </w:rPr>
              <w:t>—</w:t>
            </w:r>
          </w:p>
        </w:tc>
        <w:tc>
          <w:tcPr>
            <w:tcW w:w="2338" w:type="dxa"/>
            <w:vAlign w:val="center"/>
          </w:tcPr>
          <w:p w14:paraId="4A0498EB" w14:textId="7BCBADE1" w:rsidR="00900FDD" w:rsidRDefault="00900FDD" w:rsidP="00900FDD">
            <w:r>
              <w:rPr>
                <w:rFonts w:ascii="Arial" w:hAnsi="Arial" w:cs="Arial"/>
              </w:rPr>
              <w:t>Các hạng mục nằm ở cuối Backlog (chưa làm ngay) chỉ cần mô tả khái quát (Epic) và ước lượng thô (lớn), đúng tinh thần chi tiết vừa đủ (Detailed appropriately) và được ước lượng (Estimated).</w:t>
            </w:r>
          </w:p>
        </w:tc>
      </w:tr>
      <w:tr w:rsidR="00900FDD" w14:paraId="3219521C" w14:textId="77777777" w:rsidTr="00E7559D">
        <w:tc>
          <w:tcPr>
            <w:tcW w:w="2337" w:type="dxa"/>
            <w:vAlign w:val="center"/>
          </w:tcPr>
          <w:p w14:paraId="092EFF6C" w14:textId="4FDA85C7" w:rsidR="00900FDD" w:rsidRDefault="00900FDD" w:rsidP="00900FDD">
            <w:r>
              <w:rPr>
                <w:rFonts w:ascii="Arial" w:hAnsi="Arial" w:cs="Arial"/>
                <w:b/>
                <w:bCs/>
              </w:rPr>
              <w:t>H4</w:t>
            </w:r>
          </w:p>
        </w:tc>
        <w:tc>
          <w:tcPr>
            <w:tcW w:w="2337" w:type="dxa"/>
            <w:vAlign w:val="center"/>
          </w:tcPr>
          <w:p w14:paraId="6B0977B2" w14:textId="0D4AF2A5" w:rsidR="00900FDD" w:rsidRDefault="00900FDD" w:rsidP="00900FDD">
            <w:r>
              <w:rPr>
                <w:rFonts w:ascii="Arial" w:hAnsi="Arial" w:cs="Arial"/>
                <w:b/>
                <w:bCs/>
              </w:rPr>
              <w:t>Sai</w:t>
            </w:r>
          </w:p>
        </w:tc>
        <w:tc>
          <w:tcPr>
            <w:tcW w:w="2338" w:type="dxa"/>
            <w:vAlign w:val="center"/>
          </w:tcPr>
          <w:p w14:paraId="6541E0F9" w14:textId="0F4B6522" w:rsidR="00900FDD" w:rsidRDefault="00900FDD" w:rsidP="00900FDD">
            <w:r>
              <w:rPr>
                <w:rFonts w:ascii="Arial" w:hAnsi="Arial" w:cs="Arial"/>
              </w:rPr>
              <w:t>Quyền sở hữu Product Backlog</w:t>
            </w:r>
          </w:p>
        </w:tc>
        <w:tc>
          <w:tcPr>
            <w:tcW w:w="2338" w:type="dxa"/>
            <w:vAlign w:val="center"/>
          </w:tcPr>
          <w:p w14:paraId="2B608D4B" w14:textId="5A737DE0" w:rsidR="00900FDD" w:rsidRDefault="00900FDD" w:rsidP="00900FDD">
            <w:r>
              <w:rPr>
                <w:rFonts w:ascii="Arial" w:hAnsi="Arial" w:cs="Arial"/>
              </w:rPr>
              <w:t>Developers (Tú) có quyền đề xuất thêm thẻ vào Backlog, nhưng chỉ duy nhất Product Owner (Đức) mới có quyền quyết định và sắp xếp thứ tự ưu tiên của thẻ đó.</w:t>
            </w:r>
          </w:p>
        </w:tc>
      </w:tr>
      <w:tr w:rsidR="00900FDD" w14:paraId="7D584FFE" w14:textId="77777777" w:rsidTr="00E7559D">
        <w:tc>
          <w:tcPr>
            <w:tcW w:w="2337" w:type="dxa"/>
            <w:vAlign w:val="center"/>
          </w:tcPr>
          <w:p w14:paraId="106FCA2D" w14:textId="1BB0E0E1" w:rsidR="00900FDD" w:rsidRDefault="00900FDD" w:rsidP="00900FDD">
            <w:r>
              <w:rPr>
                <w:rFonts w:ascii="Arial" w:hAnsi="Arial" w:cs="Arial"/>
                <w:b/>
                <w:bCs/>
              </w:rPr>
              <w:t>H5</w:t>
            </w:r>
          </w:p>
        </w:tc>
        <w:tc>
          <w:tcPr>
            <w:tcW w:w="2337" w:type="dxa"/>
            <w:vAlign w:val="center"/>
          </w:tcPr>
          <w:p w14:paraId="2BABD732" w14:textId="6BAFDDCB" w:rsidR="00900FDD" w:rsidRDefault="00900FDD" w:rsidP="00900FDD">
            <w:r>
              <w:rPr>
                <w:rFonts w:ascii="Arial" w:hAnsi="Arial" w:cs="Arial"/>
                <w:b/>
                <w:bCs/>
              </w:rPr>
              <w:t>Sai</w:t>
            </w:r>
          </w:p>
        </w:tc>
        <w:tc>
          <w:tcPr>
            <w:tcW w:w="2338" w:type="dxa"/>
            <w:vAlign w:val="center"/>
          </w:tcPr>
          <w:p w14:paraId="7A6B7180" w14:textId="54DCAE94" w:rsidR="00900FDD" w:rsidRDefault="00900FDD" w:rsidP="00900FDD">
            <w:r>
              <w:rPr>
                <w:rFonts w:ascii="Arial" w:hAnsi="Arial" w:cs="Arial"/>
              </w:rPr>
              <w:t>Quy tắc luồng thẻ và Định nghĩa Hoàn thành (DoD)</w:t>
            </w:r>
          </w:p>
        </w:tc>
        <w:tc>
          <w:tcPr>
            <w:tcW w:w="2338" w:type="dxa"/>
            <w:vAlign w:val="center"/>
          </w:tcPr>
          <w:p w14:paraId="06EE41A0" w14:textId="31224B18" w:rsidR="00900FDD" w:rsidRDefault="00900FDD" w:rsidP="00900FDD">
            <w:r>
              <w:rPr>
                <w:rFonts w:ascii="Arial" w:hAnsi="Arial" w:cs="Arial"/>
              </w:rPr>
              <w:t xml:space="preserve">Thẻ mới chỉ code xong chưa thể coi là "xong" thực sự vì thiếu bước kiểm </w:t>
            </w:r>
            <w:r>
              <w:rPr>
                <w:rFonts w:ascii="Arial" w:hAnsi="Arial" w:cs="Arial"/>
              </w:rPr>
              <w:lastRenderedPageBreak/>
              <w:t>thử (Testing/Review) để xác nhận đạt chất lượng trước khi sang Done.</w:t>
            </w:r>
          </w:p>
        </w:tc>
      </w:tr>
    </w:tbl>
    <w:p w14:paraId="0A49B047" w14:textId="77777777" w:rsidR="009363BC" w:rsidRPr="009363BC" w:rsidRDefault="009363BC" w:rsidP="009363BC">
      <w:pPr>
        <w:rPr>
          <w:b/>
          <w:bCs/>
        </w:rPr>
      </w:pPr>
      <w:r w:rsidRPr="009363BC">
        <w:rPr>
          <w:b/>
          <w:bCs/>
        </w:rPr>
        <w:lastRenderedPageBreak/>
        <w:t>Phần 2 - Sửa lỗi và chuẩn hóa mô hình</w:t>
      </w:r>
    </w:p>
    <w:p w14:paraId="47FC4E80" w14:textId="77777777" w:rsidR="009363BC" w:rsidRPr="009363BC" w:rsidRDefault="009363BC" w:rsidP="009363BC">
      <w:pPr>
        <w:ind w:left="360"/>
      </w:pPr>
      <w:r w:rsidRPr="009363BC">
        <w:rPr>
          <w:b/>
          <w:bCs/>
        </w:rPr>
        <w:t>Sửa H1:</w:t>
      </w:r>
      <w:r w:rsidRPr="009363BC">
        <w:t xml:space="preserve"> Product Owner (Đức) phải phân rã thẻ "Làm tính năng đi ghép" thành các User Story cụ thể (ví dụ: tìm người ghép, chọn điểm đón) kèm tiêu chí chấp nhận rõ ràng trước khi đưa vào Sprint Planning.</w:t>
      </w:r>
    </w:p>
    <w:p w14:paraId="355C5742" w14:textId="77777777" w:rsidR="009363BC" w:rsidRPr="009363BC" w:rsidRDefault="009363BC" w:rsidP="009363BC">
      <w:pPr>
        <w:ind w:left="360"/>
      </w:pPr>
      <w:r w:rsidRPr="009363BC">
        <w:rPr>
          <w:b/>
          <w:bCs/>
        </w:rPr>
        <w:t>Sửa H2:</w:t>
      </w:r>
      <w:r w:rsidRPr="009363BC">
        <w:t xml:space="preserve"> Product Owner kéo thẻ "Tự động chia tiền cho các khách đi ghép" lên phía trên thẻ "Đổi màu giao diện theo mùa lễ hội" để phản ánh đúng mức độ ưu tiên theo giá trị.</w:t>
      </w:r>
    </w:p>
    <w:p w14:paraId="328C5D8A" w14:textId="77777777" w:rsidR="009363BC" w:rsidRPr="009363BC" w:rsidRDefault="009363BC" w:rsidP="009363BC">
      <w:pPr>
        <w:ind w:left="360"/>
      </w:pPr>
      <w:r w:rsidRPr="009363BC">
        <w:rPr>
          <w:b/>
          <w:bCs/>
        </w:rPr>
        <w:t>Sửa H4:</w:t>
      </w:r>
      <w:r w:rsidRPr="009363BC">
        <w:t xml:space="preserve"> Tú vẫn tạo thẻ "Tối ưu tốc độ tải bản đồ" nhưng để thẻ ở cuối Product Backlog hoặc báo cho PO; sau đó Đức (PO) sẽ đánh giá và tự tay sắp xếp lại vị trí thẻ dựa trên giá trị và độ cấp bách.</w:t>
      </w:r>
    </w:p>
    <w:p w14:paraId="4DED3373" w14:textId="77777777" w:rsidR="009363BC" w:rsidRPr="009363BC" w:rsidRDefault="009363BC" w:rsidP="009363BC">
      <w:pPr>
        <w:ind w:left="360"/>
      </w:pPr>
      <w:r w:rsidRPr="009363BC">
        <w:rPr>
          <w:b/>
          <w:bCs/>
        </w:rPr>
        <w:t>Sửa H5:</w:t>
      </w:r>
      <w:r w:rsidRPr="009363BC">
        <w:t xml:space="preserve"> Cấu trúc cột trên bảng Trello phải được thiết lập lại thành: </w:t>
      </w:r>
      <w:r w:rsidRPr="009363BC">
        <w:rPr>
          <w:b/>
          <w:bCs/>
        </w:rPr>
        <w:t xml:space="preserve">Product Backlog </w:t>
      </w:r>
      <w:r w:rsidRPr="009363BC">
        <w:rPr>
          <w:rFonts w:ascii="Segoe UI Symbol" w:hAnsi="Segoe UI Symbol" w:cs="Segoe UI Symbol"/>
          <w:b/>
          <w:bCs/>
        </w:rPr>
        <w:t>➔</w:t>
      </w:r>
      <w:r w:rsidRPr="009363BC">
        <w:rPr>
          <w:b/>
          <w:bCs/>
        </w:rPr>
        <w:t xml:space="preserve"> Sprint Backlog </w:t>
      </w:r>
      <w:r w:rsidRPr="009363BC">
        <w:rPr>
          <w:rFonts w:ascii="Segoe UI Symbol" w:hAnsi="Segoe UI Symbol" w:cs="Segoe UI Symbol"/>
          <w:b/>
          <w:bCs/>
        </w:rPr>
        <w:t>➔</w:t>
      </w:r>
      <w:r w:rsidRPr="009363BC">
        <w:rPr>
          <w:b/>
          <w:bCs/>
        </w:rPr>
        <w:t xml:space="preserve"> In Progress (</w:t>
      </w:r>
      <w:r w:rsidRPr="009363BC">
        <w:rPr>
          <w:rFonts w:ascii="Calibri" w:hAnsi="Calibri" w:cs="Calibri"/>
          <w:b/>
          <w:bCs/>
        </w:rPr>
        <w:t>Đ</w:t>
      </w:r>
      <w:r w:rsidRPr="009363BC">
        <w:rPr>
          <w:b/>
          <w:bCs/>
        </w:rPr>
        <w:t>ang l</w:t>
      </w:r>
      <w:r w:rsidRPr="009363BC">
        <w:rPr>
          <w:rFonts w:ascii="Calibri" w:hAnsi="Calibri" w:cs="Calibri"/>
          <w:b/>
          <w:bCs/>
        </w:rPr>
        <w:t>à</w:t>
      </w:r>
      <w:r w:rsidRPr="009363BC">
        <w:rPr>
          <w:b/>
          <w:bCs/>
        </w:rPr>
        <w:t xml:space="preserve">m) </w:t>
      </w:r>
      <w:r w:rsidRPr="009363BC">
        <w:rPr>
          <w:rFonts w:ascii="Segoe UI Symbol" w:hAnsi="Segoe UI Symbol" w:cs="Segoe UI Symbol"/>
          <w:b/>
          <w:bCs/>
        </w:rPr>
        <w:t>➔</w:t>
      </w:r>
      <w:r w:rsidRPr="009363BC">
        <w:rPr>
          <w:b/>
          <w:bCs/>
        </w:rPr>
        <w:t xml:space="preserve"> Review/Testing (Kiểm thử/Đánh giá) </w:t>
      </w:r>
      <w:r w:rsidRPr="009363BC">
        <w:rPr>
          <w:rFonts w:ascii="Segoe UI Symbol" w:hAnsi="Segoe UI Symbol" w:cs="Segoe UI Symbol"/>
          <w:b/>
          <w:bCs/>
        </w:rPr>
        <w:t>➔</w:t>
      </w:r>
      <w:r w:rsidRPr="009363BC">
        <w:rPr>
          <w:b/>
          <w:bCs/>
        </w:rPr>
        <w:t xml:space="preserve"> Done (Ho</w:t>
      </w:r>
      <w:r w:rsidRPr="009363BC">
        <w:rPr>
          <w:rFonts w:ascii="Calibri" w:hAnsi="Calibri" w:cs="Calibri"/>
          <w:b/>
          <w:bCs/>
        </w:rPr>
        <w:t>à</w:t>
      </w:r>
      <w:r w:rsidRPr="009363BC">
        <w:rPr>
          <w:b/>
          <w:bCs/>
        </w:rPr>
        <w:t>n th</w:t>
      </w:r>
      <w:r w:rsidRPr="009363BC">
        <w:rPr>
          <w:rFonts w:ascii="Calibri" w:hAnsi="Calibri" w:cs="Calibri"/>
          <w:b/>
          <w:bCs/>
        </w:rPr>
        <w:t>à</w:t>
      </w:r>
      <w:r w:rsidRPr="009363BC">
        <w:rPr>
          <w:b/>
          <w:bCs/>
        </w:rPr>
        <w:t>nh)</w:t>
      </w:r>
      <w:r w:rsidRPr="009363BC">
        <w:t>.</w:t>
      </w:r>
    </w:p>
    <w:p w14:paraId="7057C989" w14:textId="6B87F080"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30BB"/>
    <w:multiLevelType w:val="multilevel"/>
    <w:tmpl w:val="664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42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5E"/>
    <w:rsid w:val="0001436D"/>
    <w:rsid w:val="0006545E"/>
    <w:rsid w:val="002B11F6"/>
    <w:rsid w:val="007F746E"/>
    <w:rsid w:val="00900FDD"/>
    <w:rsid w:val="009363BC"/>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C504"/>
  <w15:chartTrackingRefBased/>
  <w15:docId w15:val="{77BB806B-4091-4111-A7AD-139ACB0D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65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65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6545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6545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6545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6545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6545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6545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6545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545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6545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6545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6545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6545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6545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545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545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545E"/>
    <w:rPr>
      <w:rFonts w:eastAsiaTheme="majorEastAsia" w:cstheme="majorBidi"/>
      <w:color w:val="272727" w:themeColor="text1" w:themeTint="D8"/>
    </w:rPr>
  </w:style>
  <w:style w:type="paragraph" w:styleId="Tiu">
    <w:name w:val="Title"/>
    <w:basedOn w:val="Binhthng"/>
    <w:next w:val="Binhthng"/>
    <w:link w:val="TiuChar"/>
    <w:uiPriority w:val="10"/>
    <w:qFormat/>
    <w:rsid w:val="00065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6545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545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6545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545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6545E"/>
    <w:rPr>
      <w:i/>
      <w:iCs/>
      <w:color w:val="404040" w:themeColor="text1" w:themeTint="BF"/>
    </w:rPr>
  </w:style>
  <w:style w:type="paragraph" w:styleId="oancuaDanhsach">
    <w:name w:val="List Paragraph"/>
    <w:basedOn w:val="Binhthng"/>
    <w:uiPriority w:val="34"/>
    <w:qFormat/>
    <w:rsid w:val="0006545E"/>
    <w:pPr>
      <w:ind w:left="720"/>
      <w:contextualSpacing/>
    </w:pPr>
  </w:style>
  <w:style w:type="character" w:styleId="NhnmnhThm">
    <w:name w:val="Intense Emphasis"/>
    <w:basedOn w:val="Phngmcinhcuaoanvn"/>
    <w:uiPriority w:val="21"/>
    <w:qFormat/>
    <w:rsid w:val="0006545E"/>
    <w:rPr>
      <w:i/>
      <w:iCs/>
      <w:color w:val="2F5496" w:themeColor="accent1" w:themeShade="BF"/>
    </w:rPr>
  </w:style>
  <w:style w:type="paragraph" w:styleId="Nhaykepm">
    <w:name w:val="Intense Quote"/>
    <w:basedOn w:val="Binhthng"/>
    <w:next w:val="Binhthng"/>
    <w:link w:val="NhaykepmChar"/>
    <w:uiPriority w:val="30"/>
    <w:qFormat/>
    <w:rsid w:val="00065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6545E"/>
    <w:rPr>
      <w:i/>
      <w:iCs/>
      <w:color w:val="2F5496" w:themeColor="accent1" w:themeShade="BF"/>
    </w:rPr>
  </w:style>
  <w:style w:type="character" w:styleId="ThamchiuNhnmnh">
    <w:name w:val="Intense Reference"/>
    <w:basedOn w:val="Phngmcinhcuaoanvn"/>
    <w:uiPriority w:val="32"/>
    <w:qFormat/>
    <w:rsid w:val="0006545E"/>
    <w:rPr>
      <w:b/>
      <w:bCs/>
      <w:smallCaps/>
      <w:color w:val="2F5496" w:themeColor="accent1" w:themeShade="BF"/>
      <w:spacing w:val="5"/>
    </w:rPr>
  </w:style>
  <w:style w:type="table" w:styleId="LiBang">
    <w:name w:val="Table Grid"/>
    <w:basedOn w:val="BangThngthng"/>
    <w:uiPriority w:val="39"/>
    <w:rsid w:val="00900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900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4</cp:revision>
  <dcterms:created xsi:type="dcterms:W3CDTF">2026-10-07T14:14:00Z</dcterms:created>
  <dcterms:modified xsi:type="dcterms:W3CDTF">2026-10-07T14:24:00Z</dcterms:modified>
</cp:coreProperties>
</file>