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ED75E">
      <w:pPr>
        <w:pStyle w:val="17"/>
        <w:rPr>
          <w:rFonts w:hint="default" w:ascii="Times New Roman" w:hAnsi="Times New Roman" w:cs="Times New Roman"/>
          <w:sz w:val="28"/>
          <w:szCs w:val="28"/>
        </w:rPr>
      </w:pPr>
      <w:r>
        <w:rPr>
          <w:rFonts w:hint="default" w:ascii="Times New Roman" w:hAnsi="Times New Roman" w:cs="Times New Roman"/>
          <w:sz w:val="28"/>
          <w:szCs w:val="28"/>
        </w:rPr>
        <w:t>BÀI TẬP VỀ PERCEPTRON VÀ NEURAL NETWORKS (P2)</w:t>
      </w:r>
      <w:r>
        <w:rPr>
          <w:rFonts w:hint="default" w:ascii="Times New Roman" w:hAnsi="Times New Roman" w:cs="Times New Roman"/>
          <w:sz w:val="28"/>
          <w:szCs w:val="28"/>
        </w:rPr>
        <w:br w:type="textWrapping"/>
      </w:r>
    </w:p>
    <w:p w14:paraId="5A1E1AEA">
      <w:pPr>
        <w:pStyle w:val="2"/>
        <w:rPr>
          <w:rFonts w:hint="default" w:ascii="Times New Roman" w:hAnsi="Times New Roman" w:cs="Times New Roman"/>
          <w:sz w:val="28"/>
          <w:szCs w:val="28"/>
        </w:rPr>
      </w:pPr>
      <w:bookmarkStart w:id="0" w:name="_7bc729cefee0f7b7eb30be292e64e396d42cbfc"/>
      <w:r>
        <w:rPr>
          <w:rFonts w:hint="default" w:ascii="Times New Roman" w:hAnsi="Times New Roman" w:cs="Times New Roman"/>
          <w:sz w:val="28"/>
          <w:szCs w:val="28"/>
        </w:rPr>
        <w:t>Câu 1. Xác định miền kích hoạt của mạng nơ-ron</w:t>
      </w:r>
    </w:p>
    <w:p w14:paraId="346BB6C2">
      <w:pPr>
        <w:pStyle w:val="23"/>
        <w:rPr>
          <w:rFonts w:hint="default" w:ascii="Times New Roman" w:hAnsi="Times New Roman" w:cs="Times New Roman"/>
          <w:sz w:val="28"/>
          <w:szCs w:val="28"/>
        </w:rPr>
      </w:pPr>
      <w:r>
        <w:rPr>
          <w:rFonts w:hint="default" w:ascii="Times New Roman" w:hAnsi="Times New Roman" w:cs="Times New Roman"/>
          <w:b/>
          <w:bCs/>
          <w:sz w:val="28"/>
          <w:szCs w:val="28"/>
        </w:rPr>
        <w:t>Đề bài.</w:t>
      </w:r>
      <w:r>
        <w:rPr>
          <w:rFonts w:hint="default" w:ascii="Times New Roman" w:hAnsi="Times New Roman" w:cs="Times New Roman"/>
          <w:sz w:val="28"/>
          <w:szCs w:val="28"/>
        </w:rPr>
        <w:t xml:space="preserve"> Cho mạng nơ-ron 3 tầng có kiến trúc như hình dưới: </w:t>
      </w:r>
      <w:r>
        <w:rPr>
          <w:rFonts w:hint="default" w:ascii="Times New Roman" w:hAnsi="Times New Roman" w:cs="Times New Roman"/>
          <w:i/>
          <w:iCs/>
          <w:sz w:val="28"/>
          <w:szCs w:val="28"/>
        </w:rPr>
        <w:t xml:space="preserve">Mạng nơ-ron trong hình đề gồm các đầu vào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m:t>
        </m:r>
      </m:oMath>
      <w:r>
        <w:rPr>
          <w:rFonts w:hint="default" w:ascii="Times New Roman" w:hAnsi="Times New Roman" w:cs="Times New Roman"/>
          <w:i/>
          <w:iCs/>
          <w:sz w:val="28"/>
          <w:szCs w:val="28"/>
        </w:rPr>
        <w:t>, ba nơ-ron ẩn và một nơ-ron đầu ra.</w:t>
      </w:r>
      <w:r>
        <w:rPr>
          <w:rFonts w:hint="default" w:ascii="Times New Roman" w:hAnsi="Times New Roman" w:cs="Times New Roman"/>
          <w:sz w:val="28"/>
          <w:szCs w:val="28"/>
        </w:rPr>
        <w:t xml:space="preserve"> Các vector trọng số:</w:t>
      </w:r>
    </w:p>
    <w:p w14:paraId="5D4025E8">
      <w:pPr>
        <w:pStyle w:val="3"/>
        <w:rPr>
          <w:rFonts w:hint="default" w:ascii="Times New Roman" w:hAnsi="Times New Roman" w:cs="Times New Roman"/>
          <w:sz w:val="28"/>
          <w:szCs w:val="28"/>
        </w:rPr>
      </w:pPr>
      <m:oMathPara>
        <m:oMathParaPr>
          <m:jc m:val="center"/>
        </m:oMathParaPr>
        <m:oMath>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=[2,0,1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, </m:t>
          </m:r>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=[1,2,1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, </m:t>
          </m:r>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=[1,3,0</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, </m:t>
          </m:r>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4</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=[2,3,1,1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oMath>
      </m:oMathPara>
    </w:p>
    <w:p w14:paraId="2AF4A17D">
      <w:pPr>
        <w:pStyle w:val="23"/>
        <w:rPr>
          <w:rFonts w:hint="default" w:ascii="Times New Roman" w:hAnsi="Times New Roman" w:cs="Times New Roman"/>
          <w:sz w:val="28"/>
          <w:szCs w:val="28"/>
        </w:rPr>
      </w:pPr>
      <w:r>
        <w:rPr>
          <w:rFonts w:hint="default" w:ascii="Times New Roman" w:hAnsi="Times New Roman" w:cs="Times New Roman"/>
          <w:sz w:val="28"/>
          <w:szCs w:val="28"/>
        </w:rPr>
        <w:t>Hàm kích hoạt:</w:t>
      </w:r>
    </w:p>
    <w:p w14:paraId="02322FFB">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φ</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v</m:t>
          </m:r>
          <m:r>
            <m:rPr>
              <m:nor/>
              <m:sty m:val="p"/>
            </m:rPr>
            <w:rPr>
              <w:rFonts w:hint="default" w:ascii="Times New Roman" w:hAnsi="Times New Roman" w:cs="Times New Roman"/>
              <w:b w:val="0"/>
              <w:i w:val="0"/>
              <w:sz w:val="28"/>
              <w:szCs w:val="28"/>
            </w:rPr>
            <m:t>)=</m:t>
          </m:r>
          <m:d>
            <m:dPr>
              <m:begChr m:val="{"/>
              <m:sepChr m:val=""/>
              <m:endChr m:val=""/>
              <m:ctrlPr>
                <w:rPr>
                  <w:rFonts w:hint="default" w:ascii="Cambria Math" w:hAnsi="Cambria Math" w:cs="Times New Roman"/>
                  <w:sz w:val="28"/>
                  <w:szCs w:val="28"/>
                </w:rPr>
              </m:ctrlPr>
            </m:dPr>
            <m:e>
              <m:m>
                <m:mPr>
                  <m:mcs>
                    <m:mc>
                      <m:mcPr>
                        <m:count m:val="2"/>
                        <m:mcJc m:val="left"/>
                      </m:mcPr>
                    </m:mc>
                  </m:mcs>
                  <m:plcHide m:val="1"/>
                  <m:ctrlPr>
                    <w:rPr>
                      <w:rFonts w:hint="default" w:ascii="Cambria Math" w:hAnsi="Cambria Math" w:cs="Times New Roman"/>
                      <w:sz w:val="28"/>
                      <w:szCs w:val="28"/>
                    </w:rPr>
                  </m:ctrlPr>
                </m:mPr>
                <m:mr>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v</m:t>
                    </m:r>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v</m:t>
                    </m:r>
                    <m:r>
                      <m:rPr>
                        <m:nor/>
                        <m:sty m:val="p"/>
                      </m:rPr>
                      <w:rPr>
                        <w:rFonts w:hint="default" w:ascii="Times New Roman" w:hAnsi="Times New Roman" w:cs="Times New Roman"/>
                        <w:b w:val="0"/>
                        <w:i w:val="0"/>
                        <w:sz w:val="28"/>
                        <w:szCs w:val="28"/>
                      </w:rPr>
                      <m:t>&lt;0.</m:t>
                    </m:r>
                    <m:ctrlPr>
                      <w:rPr>
                        <w:rFonts w:hint="default" w:ascii="Cambria Math" w:hAnsi="Cambria Math" w:cs="Times New Roman"/>
                        <w:sz w:val="28"/>
                        <w:szCs w:val="28"/>
                      </w:rPr>
                    </m:ctrlPr>
                  </m:e>
                </m:mr>
              </m:m>
              <m:ctrlPr>
                <w:rPr>
                  <w:rFonts w:hint="default" w:ascii="Cambria Math" w:hAnsi="Cambria Math" w:cs="Times New Roman"/>
                  <w:sz w:val="28"/>
                  <w:szCs w:val="28"/>
                </w:rPr>
              </m:ctrlPr>
            </m:e>
          </m:d>
        </m:oMath>
      </m:oMathPara>
    </w:p>
    <w:p w14:paraId="76617F76">
      <w:pPr>
        <w:pStyle w:val="23"/>
        <w:rPr>
          <w:rFonts w:hint="default" w:ascii="Times New Roman" w:hAnsi="Times New Roman" w:cs="Times New Roman"/>
          <w:sz w:val="28"/>
          <w:szCs w:val="28"/>
        </w:rPr>
      </w:pPr>
      <w:r>
        <w:rPr>
          <w:rFonts w:hint="default" w:ascii="Times New Roman" w:hAnsi="Times New Roman" w:cs="Times New Roman"/>
          <w:sz w:val="28"/>
          <w:szCs w:val="28"/>
        </w:rPr>
        <w:t>Yêu cầu:</w:t>
      </w:r>
    </w:p>
    <w:p w14:paraId="3C2CDF25">
      <w:pPr>
        <w:pStyle w:val="23"/>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Viết biểu thức tính tổng có trọng số tại từng nơ-ron của tầng ẩn và tầng đầu ra.</w:t>
      </w:r>
    </w:p>
    <w:p w14:paraId="3BC22592">
      <w:pPr>
        <w:pStyle w:val="23"/>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 xml:space="preserve">Xác định điều kiện đối với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oMath>
      <w:r>
        <w:rPr>
          <w:rFonts w:hint="default" w:ascii="Times New Roman" w:hAnsi="Times New Roman" w:cs="Times New Roman"/>
          <w:sz w:val="28"/>
          <w:szCs w:val="28"/>
        </w:rPr>
        <w:t xml:space="preserve"> để mạng được kích hoạt (đầu ra bằng 1).</w:t>
      </w:r>
    </w:p>
    <w:p w14:paraId="3550E859">
      <w:pPr>
        <w:pStyle w:val="23"/>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 xml:space="preserve">Biểu diễn miền kích hoạt trên hệ trục tọa độ </w:t>
      </w:r>
      <m:oMath>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w:t>
      </w:r>
    </w:p>
    <w:p w14:paraId="3D3909AB">
      <w:pPr>
        <w:pStyle w:val="23"/>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Giải thích ý nghĩa hình học của miền kích hoạt.</w:t>
      </w:r>
    </w:p>
    <w:p w14:paraId="10BEC3DB">
      <w:pPr>
        <w:pStyle w:val="23"/>
        <w:rPr>
          <w:rFonts w:hint="default" w:ascii="Times New Roman" w:hAnsi="Times New Roman" w:cs="Times New Roman"/>
          <w:sz w:val="28"/>
          <w:szCs w:val="28"/>
        </w:rPr>
      </w:pPr>
      <w:r>
        <w:rPr>
          <w:rFonts w:hint="default" w:ascii="Times New Roman" w:hAnsi="Times New Roman" w:cs="Times New Roman"/>
          <w:b/>
          <w:bCs/>
          <w:sz w:val="28"/>
          <w:szCs w:val="28"/>
        </w:rPr>
        <w:t>Lời giải.</w:t>
      </w:r>
    </w:p>
    <w:p w14:paraId="24D2A1E9">
      <w:pPr>
        <w:pStyle w:val="23"/>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 xml:space="preserve">Với đầu vào </w:t>
      </w:r>
      <m:oMath>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oMath>
      <w:r>
        <w:rPr>
          <w:rFonts w:hint="default" w:ascii="Times New Roman" w:hAnsi="Times New Roman" w:cs="Times New Roman"/>
          <w:sz w:val="28"/>
          <w:szCs w:val="28"/>
        </w:rPr>
        <w:t>, các tổng có trọng số là</w:t>
      </w:r>
    </w:p>
    <w:p w14:paraId="4B315A24">
      <w:pPr>
        <w:pStyle w:val="3"/>
        <w:rPr>
          <w:rFonts w:hint="default" w:ascii="Times New Roman" w:hAnsi="Times New Roman" w:cs="Times New Roman"/>
          <w:sz w:val="28"/>
          <w:szCs w:val="28"/>
        </w:rPr>
      </w:pPr>
      <m:oMathPara>
        <m:oMathParaPr>
          <m:jc m:val="center"/>
        </m:oMathPara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+1,  </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+1,  </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+3</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oMath>
      </m:oMathPara>
    </w:p>
    <w:p w14:paraId="32DC895D">
      <w:pPr>
        <w:pStyle w:val="23"/>
        <w:rPr>
          <w:rFonts w:hint="default" w:ascii="Times New Roman" w:hAnsi="Times New Roman" w:cs="Times New Roman"/>
          <w:sz w:val="28"/>
          <w:szCs w:val="28"/>
        </w:rPr>
      </w:pPr>
      <m:oMathPara>
        <m:oMathParaPr>
          <m:jc m:val="center"/>
        </m:oMathPara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o</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φ</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) (</m:t>
          </m:r>
          <m:r>
            <m:rPr>
              <m:nor/>
            </m:rPr>
            <w:rPr>
              <w:rFonts w:hint="default" w:ascii="Times New Roman" w:hAnsi="Times New Roman" w:cs="Times New Roman"/>
              <w:i/>
              <w:sz w:val="28"/>
              <w:szCs w:val="28"/>
            </w:rPr>
            <m:t>i</m:t>
          </m:r>
          <m:r>
            <m:rPr>
              <m:nor/>
              <m:sty m:val="p"/>
            </m:rPr>
            <w:rPr>
              <w:rFonts w:hint="default" w:ascii="Times New Roman" w:hAnsi="Times New Roman" w:cs="Times New Roman"/>
              <w:b w:val="0"/>
              <w:i w:val="0"/>
              <w:sz w:val="28"/>
              <w:szCs w:val="28"/>
            </w:rPr>
            <m:t>=1,2,3),  </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4</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o</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+3</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o</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o</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+1,  </m:t>
          </m:r>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φ</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4</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oMath>
      </m:oMathPara>
    </w:p>
    <w:p w14:paraId="126D6957">
      <w:pPr>
        <w:pStyle w:val="23"/>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 xml:space="preserve">Vì mỗi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o</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∈{0,1}</m:t>
        </m:r>
      </m:oMath>
      <w:r>
        <w:rPr>
          <w:rFonts w:hint="default" w:ascii="Times New Roman" w:hAnsi="Times New Roman" w:cs="Times New Roman"/>
          <w:sz w:val="28"/>
          <w:szCs w:val="28"/>
        </w:rPr>
        <w:t xml:space="preserve"> nên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4</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≥1&gt;0</m:t>
        </m:r>
      </m:oMath>
      <w:r>
        <w:rPr>
          <w:rFonts w:hint="default" w:ascii="Times New Roman" w:hAnsi="Times New Roman" w:cs="Times New Roman"/>
          <w:sz w:val="28"/>
          <w:szCs w:val="28"/>
        </w:rPr>
        <w:t xml:space="preserve"> với mọi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oMath>
      <w:r>
        <w:rPr>
          <w:rFonts w:hint="default" w:ascii="Times New Roman" w:hAnsi="Times New Roman" w:cs="Times New Roman"/>
          <w:sz w:val="28"/>
          <w:szCs w:val="28"/>
        </w:rPr>
        <w:t xml:space="preserve">. Do đó điều kiện kích hoạt được thỏa với mọi </w:t>
      </w:r>
      <m:oMath>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p>
          <m:sSupPr>
            <m:ctrlPr>
              <w:rPr>
                <w:rFonts w:hint="default" w:ascii="Cambria Math" w:hAnsi="Cambria Math" w:cs="Times New Roman"/>
                <w:sz w:val="28"/>
                <w:szCs w:val="28"/>
              </w:rPr>
            </m:ctrlPr>
          </m:sSupPr>
          <m:e>
            <m:r>
              <m:rPr>
                <m:nor/>
                <m:sty m:val="p"/>
                <m:scr m:val="double-struck"/>
              </m:rPr>
              <w:rPr>
                <w:rFonts w:hint="default" w:ascii="Times New Roman" w:hAnsi="Times New Roman" w:eastAsia="MS Mincho" w:cs="MS Mincho"/>
                <w:b w:val="0"/>
                <w:i w:val="0"/>
                <w:sz w:val="28"/>
                <w:szCs w:val="28"/>
              </w:rPr>
              <m:t>ℝ</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p>
        </m:sSup>
      </m:oMath>
      <w:r>
        <w:rPr>
          <w:rFonts w:hint="default" w:ascii="Times New Roman" w:hAnsi="Times New Roman" w:cs="Times New Roman"/>
          <w:sz w:val="28"/>
          <w:szCs w:val="28"/>
        </w:rPr>
        <w:t>.</w:t>
      </w:r>
    </w:p>
    <w:p w14:paraId="7D2AE4DC">
      <w:pPr>
        <w:pStyle w:val="23"/>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 xml:space="preserve">Miền kích hoạt là toàn bộ mặt phẳng </w:t>
      </w:r>
      <m:oMath>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xml:space="preserve">. Không có đường ranh giới hữu hạn; toàn bộ vùng đều cho đầu ra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w:t>
      </w:r>
    </w:p>
    <w:p w14:paraId="2B7A92C2">
      <w:pPr>
        <w:pStyle w:val="3"/>
        <w:rPr>
          <w:rFonts w:hint="default"/>
        </w:rPr>
      </w:pPr>
      <w:r>
        <w:drawing>
          <wp:inline distT="0" distB="0" distL="114300" distR="114300">
            <wp:extent cx="5478145" cy="3618230"/>
            <wp:effectExtent l="0" t="0" r="825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478145" cy="3618230"/>
                    </a:xfrm>
                    <a:prstGeom prst="rect">
                      <a:avLst/>
                    </a:prstGeom>
                    <a:noFill/>
                    <a:ln>
                      <a:noFill/>
                    </a:ln>
                  </pic:spPr>
                </pic:pic>
              </a:graphicData>
            </a:graphic>
          </wp:inline>
        </w:drawing>
      </w:r>
      <w:bookmarkStart w:id="4" w:name="_GoBack"/>
      <w:bookmarkEnd w:id="4"/>
    </w:p>
    <w:p w14:paraId="71723547">
      <w:pPr>
        <w:pStyle w:val="23"/>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 xml:space="preserve">Với đúng vector </w:t>
      </w:r>
      <m:oMath>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4</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=[2,3,1,1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oMath>
      <w:r>
        <w:rPr>
          <w:rFonts w:hint="default" w:ascii="Times New Roman" w:hAnsi="Times New Roman" w:cs="Times New Roman"/>
          <w:sz w:val="28"/>
          <w:szCs w:val="28"/>
        </w:rPr>
        <w:t xml:space="preserve"> như đề bài, các trọng số đầu ra và bias đều không âm, còn bias bằng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Vì thế đầu ra luôn là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bất kể các nơ-ron ẩn nào hoạt động.</w:t>
      </w:r>
    </w:p>
    <w:p w14:paraId="66645F10">
      <w:pPr>
        <w:pStyle w:val="23"/>
        <w:rPr>
          <w:rFonts w:hint="default" w:ascii="Times New Roman" w:hAnsi="Times New Roman" w:cs="Times New Roman"/>
          <w:sz w:val="28"/>
          <w:szCs w:val="28"/>
        </w:rPr>
      </w:pPr>
    </w:p>
    <w:bookmarkEnd w:id="0"/>
    <w:p w14:paraId="3F0E6BA7">
      <w:pPr>
        <w:pStyle w:val="2"/>
        <w:rPr>
          <w:rFonts w:hint="default" w:ascii="Times New Roman" w:hAnsi="Times New Roman" w:cs="Times New Roman"/>
          <w:sz w:val="28"/>
          <w:szCs w:val="28"/>
        </w:rPr>
      </w:pPr>
      <w:bookmarkStart w:id="1" w:name="_e1abe8a1a4206b23312118842d0dad9883157e8"/>
      <w:r>
        <w:rPr>
          <w:rFonts w:hint="default" w:ascii="Times New Roman" w:hAnsi="Times New Roman" w:cs="Times New Roman"/>
          <w:sz w:val="28"/>
          <w:szCs w:val="28"/>
        </w:rPr>
        <w:t>Câu 2. Khảo sát ảnh hưởng của trọng số Bias</w:t>
      </w:r>
    </w:p>
    <w:p w14:paraId="19FBA057">
      <w:pPr>
        <w:pStyle w:val="23"/>
        <w:rPr>
          <w:rFonts w:hint="default" w:ascii="Times New Roman" w:hAnsi="Times New Roman" w:cs="Times New Roman"/>
          <w:sz w:val="28"/>
          <w:szCs w:val="28"/>
        </w:rPr>
      </w:pPr>
      <w:r>
        <w:rPr>
          <w:rFonts w:hint="default" w:ascii="Times New Roman" w:hAnsi="Times New Roman" w:cs="Times New Roman"/>
          <w:b/>
          <w:bCs/>
          <w:sz w:val="28"/>
          <w:szCs w:val="28"/>
        </w:rPr>
        <w:t>Đề bài.</w:t>
      </w:r>
      <w:r>
        <w:rPr>
          <w:rFonts w:hint="default" w:ascii="Times New Roman" w:hAnsi="Times New Roman" w:cs="Times New Roman"/>
          <w:sz w:val="28"/>
          <w:szCs w:val="28"/>
        </w:rPr>
        <w:t xml:space="preserve"> Sử dụng mạng nơ-ron như hình ở Câu 1. Thay đổi các giá trị trọng số bias tại tầng ẩn từ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thành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Các trọng số còn lại được giữ nguyên.</w:t>
      </w:r>
    </w:p>
    <w:p w14:paraId="7618C515">
      <w:pPr>
        <w:pStyle w:val="23"/>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Viết lại các vector trọng số sau khi thay đổi bias.</w:t>
      </w:r>
    </w:p>
    <w:p w14:paraId="7FAD2181">
      <w:pPr>
        <w:pStyle w:val="23"/>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Thiết lập các biểu thức tính toán và điều kiện kích hoạt mới cho từng nơ-ron.</w:t>
      </w:r>
    </w:p>
    <w:p w14:paraId="51813CE5">
      <w:pPr>
        <w:pStyle w:val="23"/>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 xml:space="preserve">Xác định miền giá trị </w:t>
      </w:r>
      <m:oMath>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xml:space="preserve"> làm cho đầu ra của mạng bằng 1.</w:t>
      </w:r>
    </w:p>
    <w:p w14:paraId="169AB681">
      <w:pPr>
        <w:pStyle w:val="23"/>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Vẽ miền kích hoạt mới trên hệ trục tọa độ.</w:t>
      </w:r>
    </w:p>
    <w:p w14:paraId="149A4DBD">
      <w:pPr>
        <w:pStyle w:val="23"/>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So sánh miền kích hoạt trước và sau khi thay đổi bias; nhận xét vai trò của bias đối với ranh giới quyết định.</w:t>
      </w:r>
    </w:p>
    <w:p w14:paraId="598B332E">
      <w:pPr>
        <w:pStyle w:val="23"/>
        <w:rPr>
          <w:rFonts w:hint="default" w:ascii="Times New Roman" w:hAnsi="Times New Roman" w:cs="Times New Roman"/>
          <w:sz w:val="28"/>
          <w:szCs w:val="28"/>
        </w:rPr>
      </w:pPr>
      <w:r>
        <w:rPr>
          <w:rFonts w:hint="default" w:ascii="Times New Roman" w:hAnsi="Times New Roman" w:cs="Times New Roman"/>
          <w:b/>
          <w:bCs/>
          <w:sz w:val="28"/>
          <w:szCs w:val="28"/>
        </w:rPr>
        <w:t>Lời giải.</w:t>
      </w:r>
    </w:p>
    <w:p w14:paraId="6DCBFF52">
      <w:pPr>
        <w:pStyle w:val="23"/>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 xml:space="preserve">Các bias của hai nơ-ron đầu đổi từ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thành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bias của nơ-ron thứ ba vốn bằng </w:t>
      </w:r>
      <m:oMath>
        <m:r>
          <m:rPr>
            <m:nor/>
            <m:sty m:val="p"/>
          </m:rPr>
          <w:rPr>
            <w:rFonts w:hint="default" w:ascii="Times New Roman" w:hAnsi="Times New Roman" w:cs="Times New Roman"/>
            <w:b w:val="0"/>
            <w:i w:val="0"/>
            <w:sz w:val="28"/>
            <w:szCs w:val="28"/>
          </w:rPr>
          <m:t>0</m:t>
        </m:r>
      </m:oMath>
      <w:r>
        <w:rPr>
          <w:rFonts w:hint="default" w:ascii="Times New Roman" w:hAnsi="Times New Roman" w:cs="Times New Roman"/>
          <w:sz w:val="28"/>
          <w:szCs w:val="28"/>
        </w:rPr>
        <w:t xml:space="preserve"> nên không đổi:</w:t>
      </w:r>
    </w:p>
    <w:p w14:paraId="1DB4E354">
      <w:pPr>
        <w:pStyle w:val="3"/>
        <w:rPr>
          <w:rFonts w:hint="default" w:ascii="Times New Roman" w:hAnsi="Times New Roman" w:cs="Times New Roman"/>
          <w:sz w:val="28"/>
          <w:szCs w:val="28"/>
        </w:rPr>
      </w:pPr>
      <m:oMathPara>
        <m:oMathParaPr>
          <m:jc m:val="center"/>
        </m:oMathParaPr>
        <m:oMath>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=[2,0,−1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,  </m:t>
          </m:r>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=[1,2,−1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,  </m:t>
          </m:r>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=[1,3,0</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,  </m:t>
          </m:r>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4</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=[2,3,1,1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oMath>
      </m:oMathPara>
    </w:p>
    <w:p w14:paraId="7F9090A0">
      <w:pPr>
        <w:pStyle w:val="23"/>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Các tổng và đầu ra ở tầng ẩn mới là</w:t>
      </w:r>
    </w:p>
    <w:p w14:paraId="58CDFCE1">
      <w:pPr>
        <w:pStyle w:val="3"/>
        <w:rPr>
          <w:rFonts w:hint="default" w:ascii="Times New Roman" w:hAnsi="Times New Roman" w:cs="Times New Roman"/>
          <w:sz w:val="28"/>
          <w:szCs w:val="28"/>
        </w:rPr>
      </w:pPr>
      <m:oMathPara>
        <m:oMathParaPr>
          <m:jc m:val="center"/>
        </m:oMathPara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−1,  </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−1,  </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+3</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oMath>
      </m:oMathPara>
    </w:p>
    <w:p w14:paraId="146DD9F7">
      <w:pPr>
        <w:pStyle w:val="23"/>
        <w:rPr>
          <w:rFonts w:hint="default" w:ascii="Times New Roman" w:hAnsi="Times New Roman" w:cs="Times New Roman"/>
          <w:sz w:val="28"/>
          <w:szCs w:val="28"/>
        </w:rPr>
      </w:pPr>
      <m:oMathPara>
        <m:oMathParaPr>
          <m:jc m:val="center"/>
        </m:oMathPara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o</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φ</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),  </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4</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o</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+3</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o</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o</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+1,  </m:t>
          </m:r>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φ</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4</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oMath>
      </m:oMathPara>
    </w:p>
    <w:p w14:paraId="0E30DD34">
      <w:pPr>
        <w:pStyle w:val="23"/>
        <w:numPr>
          <w:ilvl w:val="0"/>
          <w:numId w:val="5"/>
        </w:numPr>
        <w:rPr>
          <w:rFonts w:hint="default" w:ascii="Times New Roman" w:hAnsi="Times New Roman" w:cs="Times New Roman"/>
          <w:sz w:val="28"/>
          <w:szCs w:val="28"/>
        </w:rPr>
      </w:pPr>
      <w:r>
        <w:rPr>
          <w:rFonts w:hint="default" w:ascii="Times New Roman" w:hAnsi="Times New Roman" w:cs="Times New Roman"/>
          <w:sz w:val="28"/>
          <w:szCs w:val="28"/>
        </w:rPr>
        <w:t xml:space="preserve">Từng nơ-ron ẩn phát đầu ra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khi biểu thức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≥0</m:t>
        </m:r>
      </m:oMath>
      <w:r>
        <w:rPr>
          <w:rFonts w:hint="default" w:ascii="Times New Roman" w:hAnsi="Times New Roman" w:cs="Times New Roman"/>
          <w:sz w:val="28"/>
          <w:szCs w:val="28"/>
        </w:rPr>
        <w:t xml:space="preserve">, và phát </w:t>
      </w:r>
      <m:oMath>
        <m:r>
          <m:rPr>
            <m:nor/>
            <m:sty m:val="p"/>
          </m:rPr>
          <w:rPr>
            <w:rFonts w:hint="default" w:ascii="Times New Roman" w:hAnsi="Times New Roman" w:cs="Times New Roman"/>
            <w:b w:val="0"/>
            <w:i w:val="0"/>
            <w:sz w:val="28"/>
            <w:szCs w:val="28"/>
          </w:rPr>
          <m:t>0</m:t>
        </m:r>
      </m:oMath>
      <w:r>
        <w:rPr>
          <w:rFonts w:hint="default" w:ascii="Times New Roman" w:hAnsi="Times New Roman" w:cs="Times New Roman"/>
          <w:sz w:val="28"/>
          <w:szCs w:val="28"/>
        </w:rPr>
        <w:t xml:space="preserve"> khi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&lt;0</m:t>
        </m:r>
      </m:oMath>
      <w:r>
        <w:rPr>
          <w:rFonts w:hint="default" w:ascii="Times New Roman" w:hAnsi="Times New Roman" w:cs="Times New Roman"/>
          <w:sz w:val="28"/>
          <w:szCs w:val="28"/>
        </w:rPr>
        <w:t>.</w:t>
      </w:r>
    </w:p>
    <w:p w14:paraId="69F79022">
      <w:pPr>
        <w:pStyle w:val="23"/>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 xml:space="preserve">Vẫn có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4</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≥1&gt;0</m:t>
        </m:r>
      </m:oMath>
      <w:r>
        <w:rPr>
          <w:rFonts w:hint="default" w:ascii="Times New Roman" w:hAnsi="Times New Roman" w:cs="Times New Roman"/>
          <w:sz w:val="28"/>
          <w:szCs w:val="28"/>
        </w:rPr>
        <w:t xml:space="preserve"> với mọi </w:t>
      </w:r>
      <m:oMath>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xml:space="preserve">, do đó mạng luôn có đầu ra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w:t>
      </w:r>
    </w:p>
    <w:p w14:paraId="1CBDFB9D">
      <w:pPr>
        <w:pStyle w:val="23"/>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 xml:space="preserve">Miền kích hoạt mới tiếp tục là toàn bộ mặt phẳng </w:t>
      </w:r>
      <m:oMath>
        <m:sSup>
          <m:sSupPr>
            <m:ctrlPr>
              <w:rPr>
                <w:rFonts w:hint="default" w:ascii="Cambria Math" w:hAnsi="Cambria Math" w:cs="Times New Roman"/>
                <w:sz w:val="28"/>
                <w:szCs w:val="28"/>
              </w:rPr>
            </m:ctrlPr>
          </m:sSupPr>
          <m:e>
            <m:r>
              <m:rPr>
                <m:nor/>
                <m:sty m:val="p"/>
                <m:scr m:val="double-struck"/>
              </m:rPr>
              <w:rPr>
                <w:rFonts w:hint="default" w:ascii="Times New Roman" w:hAnsi="Times New Roman" w:eastAsia="MS Mincho" w:cs="MS Mincho"/>
                <w:b w:val="0"/>
                <w:i w:val="0"/>
                <w:sz w:val="28"/>
                <w:szCs w:val="28"/>
              </w:rPr>
              <m:t>ℝ</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p>
        </m:sSup>
      </m:oMath>
      <w:r>
        <w:rPr>
          <w:rFonts w:hint="default" w:ascii="Times New Roman" w:hAnsi="Times New Roman" w:cs="Times New Roman"/>
          <w:sz w:val="28"/>
          <w:szCs w:val="28"/>
        </w:rPr>
        <w:t>.</w:t>
      </w:r>
    </w:p>
    <w:p w14:paraId="1F05E435">
      <w:pPr>
        <w:pStyle w:val="3"/>
        <w:rPr>
          <w:rFonts w:hint="default"/>
        </w:rPr>
      </w:pPr>
      <w:r>
        <w:drawing>
          <wp:inline distT="0" distB="0" distL="114300" distR="114300">
            <wp:extent cx="5478145" cy="3618230"/>
            <wp:effectExtent l="0" t="0" r="825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78145" cy="3618230"/>
                    </a:xfrm>
                    <a:prstGeom prst="rect">
                      <a:avLst/>
                    </a:prstGeom>
                    <a:noFill/>
                    <a:ln>
                      <a:noFill/>
                    </a:ln>
                  </pic:spPr>
                </pic:pic>
              </a:graphicData>
            </a:graphic>
          </wp:inline>
        </w:drawing>
      </w:r>
    </w:p>
    <w:p w14:paraId="78DD2A61">
      <w:pPr>
        <w:pStyle w:val="23"/>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 xml:space="preserve">Bias ở tầng ẩn làm dịch chuyển các đường kích hoạt riêng của các nơ-ron ẩn: </w:t>
      </w:r>
      <m:oMath>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−1=0</m:t>
        </m:r>
      </m:oMath>
      <w:r>
        <w:rPr>
          <w:rFonts w:hint="default" w:ascii="Times New Roman" w:hAnsi="Times New Roman" w:cs="Times New Roman"/>
          <w:sz w:val="28"/>
          <w:szCs w:val="28"/>
        </w:rPr>
        <w:t xml:space="preserve">,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−1=0</m:t>
        </m:r>
      </m:oMath>
      <w:r>
        <w:rPr>
          <w:rFonts w:hint="default" w:ascii="Times New Roman" w:hAnsi="Times New Roman" w:cs="Times New Roman"/>
          <w:sz w:val="28"/>
          <w:szCs w:val="28"/>
        </w:rPr>
        <w:t xml:space="preserve">, còn đường thứ ba là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+3</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=0</m:t>
        </m:r>
      </m:oMath>
      <w:r>
        <w:rPr>
          <w:rFonts w:hint="default" w:ascii="Times New Roman" w:hAnsi="Times New Roman" w:cs="Times New Roman"/>
          <w:sz w:val="28"/>
          <w:szCs w:val="28"/>
        </w:rPr>
        <w:t xml:space="preserve">. Tuy nhiên, với bias đầu ra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và các trọng số đầu ra không âm như đề cho, miền đầu ra của cả mạng không đổi. Vì vậy bài toán này không tạo được ranh giới quyết định đầu ra để so sánh; đây là hệ quả trực tiếp của vector </w:t>
      </w:r>
      <m:oMath>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4</m:t>
            </m:r>
            <m:ctrlPr>
              <w:rPr>
                <w:rFonts w:hint="default" w:ascii="Cambria Math" w:hAnsi="Cambria Math" w:cs="Times New Roman"/>
                <w:sz w:val="28"/>
                <w:szCs w:val="28"/>
              </w:rPr>
            </m:ctrlPr>
          </m:sub>
        </m:sSub>
      </m:oMath>
      <w:r>
        <w:rPr>
          <w:rFonts w:hint="default" w:ascii="Times New Roman" w:hAnsi="Times New Roman" w:cs="Times New Roman"/>
          <w:sz w:val="28"/>
          <w:szCs w:val="28"/>
        </w:rPr>
        <w:t xml:space="preserve"> đã cho.</w:t>
      </w:r>
    </w:p>
    <w:p w14:paraId="482C955E">
      <w:pPr>
        <w:pStyle w:val="23"/>
        <w:rPr>
          <w:rFonts w:hint="default" w:ascii="Times New Roman" w:hAnsi="Times New Roman" w:cs="Times New Roman"/>
          <w:sz w:val="28"/>
          <w:szCs w:val="28"/>
        </w:rPr>
      </w:pPr>
    </w:p>
    <w:bookmarkEnd w:id="1"/>
    <w:p w14:paraId="1C6D1DCB">
      <w:pPr>
        <w:pStyle w:val="2"/>
        <w:rPr>
          <w:rFonts w:hint="default" w:ascii="Times New Roman" w:hAnsi="Times New Roman" w:cs="Times New Roman"/>
          <w:sz w:val="28"/>
          <w:szCs w:val="28"/>
        </w:rPr>
      </w:pPr>
      <w:bookmarkStart w:id="2" w:name="_508f3db9a696f9825bb4fd42406c325a5f33ea7"/>
      <w:r>
        <w:rPr>
          <w:rFonts w:hint="default" w:ascii="Times New Roman" w:hAnsi="Times New Roman" w:cs="Times New Roman"/>
          <w:sz w:val="28"/>
          <w:szCs w:val="28"/>
        </w:rPr>
        <w:t>Câu 3. Thiết kế mạng nơ-ron phân loại sinh viên</w:t>
      </w:r>
    </w:p>
    <w:p w14:paraId="0E38DC84">
      <w:pPr>
        <w:pStyle w:val="23"/>
        <w:rPr>
          <w:rFonts w:hint="default" w:ascii="Times New Roman" w:hAnsi="Times New Roman" w:cs="Times New Roman"/>
          <w:sz w:val="28"/>
          <w:szCs w:val="28"/>
        </w:rPr>
      </w:pPr>
      <w:r>
        <w:rPr>
          <w:rFonts w:hint="default" w:ascii="Times New Roman" w:hAnsi="Times New Roman" w:cs="Times New Roman"/>
          <w:b/>
          <w:bCs/>
          <w:sz w:val="28"/>
          <w:szCs w:val="28"/>
        </w:rPr>
        <w:t>Đề bài.</w:t>
      </w:r>
      <w:r>
        <w:rPr>
          <w:rFonts w:hint="default" w:ascii="Times New Roman" w:hAnsi="Times New Roman" w:cs="Times New Roman"/>
          <w:sz w:val="28"/>
          <w:szCs w:val="28"/>
        </w:rPr>
        <w:t xml:space="preserve"> Thiết kế một mạng nơ-ron để lựa chọn sinh viên đạt danh hiệu giỏi toàn diện. Tiêu chí đánh giá bao gồm:</w:t>
      </w:r>
    </w:p>
    <w:p w14:paraId="7919B09C">
      <w:pPr>
        <w:pStyle w:val="23"/>
        <w:numPr>
          <w:ilvl w:val="0"/>
          <w:numId w:val="6"/>
        </w:numPr>
        <w:rPr>
          <w:rFonts w:hint="default" w:ascii="Times New Roman" w:hAnsi="Times New Roman" w:cs="Times New Roman"/>
          <w:sz w:val="28"/>
          <w:szCs w:val="28"/>
        </w:rPr>
      </w:pPr>
      <w:r>
        <w:rPr>
          <w:rFonts w:hint="default" w:ascii="Times New Roman" w:hAnsi="Times New Roman" w:cs="Times New Roman"/>
          <w:sz w:val="28"/>
          <w:szCs w:val="28"/>
        </w:rPr>
        <w:t>Điểm trung bình (thang điểm 4), có trọng số 2.</w:t>
      </w:r>
    </w:p>
    <w:p w14:paraId="275DD299">
      <w:pPr>
        <w:pStyle w:val="23"/>
        <w:numPr>
          <w:ilvl w:val="0"/>
          <w:numId w:val="6"/>
        </w:numPr>
        <w:rPr>
          <w:rFonts w:hint="default" w:ascii="Times New Roman" w:hAnsi="Times New Roman" w:cs="Times New Roman"/>
          <w:sz w:val="28"/>
          <w:szCs w:val="28"/>
        </w:rPr>
      </w:pPr>
      <w:r>
        <w:rPr>
          <w:rFonts w:hint="default" w:ascii="Times New Roman" w:hAnsi="Times New Roman" w:cs="Times New Roman"/>
          <w:sz w:val="28"/>
          <w:szCs w:val="28"/>
        </w:rPr>
        <w:t>Điểm hạnh kiểm (thang điểm 10), có trọng số 1.</w:t>
      </w:r>
    </w:p>
    <w:p w14:paraId="24B6D07A">
      <w:pPr>
        <w:pStyle w:val="23"/>
        <w:numPr>
          <w:ilvl w:val="0"/>
          <w:numId w:val="6"/>
        </w:numPr>
        <w:rPr>
          <w:rFonts w:hint="default" w:ascii="Times New Roman" w:hAnsi="Times New Roman" w:cs="Times New Roman"/>
          <w:sz w:val="28"/>
          <w:szCs w:val="28"/>
        </w:rPr>
      </w:pPr>
      <w:r>
        <w:rPr>
          <w:rFonts w:hint="default" w:ascii="Times New Roman" w:hAnsi="Times New Roman" w:cs="Times New Roman"/>
          <w:sz w:val="28"/>
          <w:szCs w:val="28"/>
        </w:rPr>
        <w:t>Điểm rèn luyện (thang điểm 10), có trọng số 1.</w:t>
      </w:r>
    </w:p>
    <w:p w14:paraId="32D3C322">
      <w:pPr>
        <w:pStyle w:val="23"/>
        <w:rPr>
          <w:rFonts w:hint="default" w:ascii="Times New Roman" w:hAnsi="Times New Roman" w:cs="Times New Roman"/>
          <w:sz w:val="28"/>
          <w:szCs w:val="28"/>
        </w:rPr>
      </w:pPr>
      <w:r>
        <w:rPr>
          <w:rFonts w:hint="default" w:ascii="Times New Roman" w:hAnsi="Times New Roman" w:cs="Times New Roman"/>
          <w:sz w:val="28"/>
          <w:szCs w:val="28"/>
        </w:rPr>
        <w:t>Điểm danh hiệu được tính:</w:t>
      </w:r>
    </w:p>
    <w:p w14:paraId="0567C722">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oMath>
      </m:oMathPara>
    </w:p>
    <w:p w14:paraId="149F76D9">
      <w:pPr>
        <w:pStyle w:val="23"/>
        <w:rPr>
          <w:rFonts w:hint="default" w:ascii="Times New Roman" w:hAnsi="Times New Roman" w:cs="Times New Roman"/>
          <w:sz w:val="28"/>
          <w:szCs w:val="28"/>
        </w:rPr>
      </w:pPr>
      <w:r>
        <w:rPr>
          <w:rFonts w:hint="default" w:ascii="Times New Roman" w:hAnsi="Times New Roman" w:cs="Times New Roman"/>
          <w:sz w:val="28"/>
          <w:szCs w:val="28"/>
        </w:rPr>
        <w:t xml:space="preserve">Sinh viên đạt danh hiệu khi </w:t>
      </w:r>
      <m:oMath>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≥24</m:t>
        </m:r>
      </m:oMath>
      <w:r>
        <w:rPr>
          <w:rFonts w:hint="default" w:ascii="Times New Roman" w:hAnsi="Times New Roman" w:cs="Times New Roman"/>
          <w:sz w:val="28"/>
          <w:szCs w:val="28"/>
        </w:rPr>
        <w:t>. Yêu cầu:</w:t>
      </w:r>
    </w:p>
    <w:p w14:paraId="0C5463E4">
      <w:pPr>
        <w:pStyle w:val="23"/>
        <w:numPr>
          <w:ilvl w:val="0"/>
          <w:numId w:val="7"/>
        </w:numPr>
        <w:rPr>
          <w:rFonts w:hint="default" w:ascii="Times New Roman" w:hAnsi="Times New Roman" w:cs="Times New Roman"/>
          <w:sz w:val="28"/>
          <w:szCs w:val="28"/>
        </w:rPr>
      </w:pPr>
      <w:r>
        <w:rPr>
          <w:rFonts w:hint="default" w:ascii="Times New Roman" w:hAnsi="Times New Roman" w:cs="Times New Roman"/>
          <w:sz w:val="28"/>
          <w:szCs w:val="28"/>
        </w:rPr>
        <w:t>Xác định các biến đầu vào, đầu ra và vector trọng số của mạng nơ-ron.</w:t>
      </w:r>
    </w:p>
    <w:p w14:paraId="31C4BE7D">
      <w:pPr>
        <w:pStyle w:val="23"/>
        <w:numPr>
          <w:ilvl w:val="0"/>
          <w:numId w:val="7"/>
        </w:numPr>
        <w:rPr>
          <w:rFonts w:hint="default" w:ascii="Times New Roman" w:hAnsi="Times New Roman" w:cs="Times New Roman"/>
          <w:sz w:val="28"/>
          <w:szCs w:val="28"/>
        </w:rPr>
      </w:pPr>
      <w:r>
        <w:rPr>
          <w:rFonts w:hint="default" w:ascii="Times New Roman" w:hAnsi="Times New Roman" w:cs="Times New Roman"/>
          <w:sz w:val="28"/>
          <w:szCs w:val="28"/>
        </w:rPr>
        <w:t>Thiết kế mạng perceptron để phân loại sinh viên đạt hoặc không đạt danh hiệu.</w:t>
      </w:r>
    </w:p>
    <w:p w14:paraId="668A4467">
      <w:pPr>
        <w:pStyle w:val="23"/>
        <w:numPr>
          <w:ilvl w:val="0"/>
          <w:numId w:val="7"/>
        </w:numPr>
        <w:rPr>
          <w:rFonts w:hint="default" w:ascii="Times New Roman" w:hAnsi="Times New Roman" w:cs="Times New Roman"/>
          <w:sz w:val="28"/>
          <w:szCs w:val="28"/>
        </w:rPr>
      </w:pPr>
      <w:r>
        <w:rPr>
          <w:rFonts w:hint="default" w:ascii="Times New Roman" w:hAnsi="Times New Roman" w:cs="Times New Roman"/>
          <w:sz w:val="28"/>
          <w:szCs w:val="28"/>
        </w:rPr>
        <w:t>Xác định giá trị bias và hàm kích hoạt phù hợp.</w:t>
      </w:r>
    </w:p>
    <w:p w14:paraId="10F95014">
      <w:pPr>
        <w:pStyle w:val="23"/>
        <w:numPr>
          <w:ilvl w:val="0"/>
          <w:numId w:val="7"/>
        </w:numPr>
        <w:rPr>
          <w:rFonts w:hint="default" w:ascii="Times New Roman" w:hAnsi="Times New Roman" w:cs="Times New Roman"/>
          <w:sz w:val="28"/>
          <w:szCs w:val="28"/>
        </w:rPr>
      </w:pPr>
      <w:r>
        <w:rPr>
          <w:rFonts w:hint="default" w:ascii="Times New Roman" w:hAnsi="Times New Roman" w:cs="Times New Roman"/>
          <w:sz w:val="28"/>
          <w:szCs w:val="28"/>
        </w:rPr>
        <w:t>Vẽ sơ đồ kiến trúc mạng nơ-ron.</w:t>
      </w:r>
    </w:p>
    <w:p w14:paraId="502BDF28">
      <w:pPr>
        <w:pStyle w:val="23"/>
        <w:numPr>
          <w:ilvl w:val="0"/>
          <w:numId w:val="7"/>
        </w:numPr>
        <w:rPr>
          <w:rFonts w:hint="default" w:ascii="Times New Roman" w:hAnsi="Times New Roman" w:cs="Times New Roman"/>
          <w:sz w:val="28"/>
          <w:szCs w:val="28"/>
        </w:rPr>
      </w:pPr>
      <w:r>
        <w:rPr>
          <w:rFonts w:hint="default" w:ascii="Times New Roman" w:hAnsi="Times New Roman" w:cs="Times New Roman"/>
          <w:sz w:val="28"/>
          <w:szCs w:val="28"/>
        </w:rPr>
        <w:t>Tính toán đầu ra của mạng với ba trường hợp:</w:t>
      </w:r>
    </w:p>
    <w:p w14:paraId="28E89AB8">
      <w:pPr>
        <w:pStyle w:val="23"/>
        <w:rPr>
          <w:rFonts w:hint="default" w:ascii="Times New Roman" w:hAnsi="Times New Roman" w:cs="Times New Roman"/>
          <w:sz w:val="28"/>
          <w:szCs w:val="28"/>
        </w:rPr>
      </w:pPr>
      <m:oMathPara>
        <m:oMathParaPr>
          <m:jc m:val="center"/>
        </m:oMathParaPr>
        <m:oMath>
          <m:m>
            <m:mPr>
              <m:mcs>
                <m:mc>
                  <m:mcPr>
                    <m:count m:val="4"/>
                    <m:mcJc m:val="center"/>
                  </m:mcPr>
                </m:mc>
              </m:mcs>
              <m:plcHide m:val="1"/>
              <m:ctrlPr>
                <w:rPr>
                  <w:rFonts w:hint="default" w:ascii="Cambria Math" w:hAnsi="Cambria Math" w:cs="Times New Roman"/>
                  <w:sz w:val="28"/>
                  <w:szCs w:val="28"/>
                </w:rPr>
              </m:ctrlPr>
            </m:mPr>
            <m:mr>
              <m:e>
                <m:r>
                  <m:rPr>
                    <m:nor/>
                    <m:sty m:val="p"/>
                  </m:rPr>
                  <w:rPr>
                    <w:rFonts w:hint="default" w:ascii="Times New Roman" w:hAnsi="Times New Roman" w:cs="Times New Roman"/>
                    <w:b w:val="0"/>
                    <w:i w:val="0"/>
                    <w:sz w:val="28"/>
                    <w:szCs w:val="28"/>
                  </w:rPr>
                  <m:t>Sinh viên</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Điểm TB</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Hạnh kiểm</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Rèn luyện</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SV1</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3,5</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9</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9</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SV2</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3,0</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8</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9</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SV3</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4,0</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10</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10</m:t>
                </m:r>
                <m:ctrlPr>
                  <w:rPr>
                    <w:rFonts w:hint="default" w:ascii="Cambria Math" w:hAnsi="Cambria Math" w:cs="Times New Roman"/>
                    <w:sz w:val="28"/>
                    <w:szCs w:val="28"/>
                  </w:rPr>
                </m:ctrlPr>
              </m:e>
            </m:mr>
          </m:m>
        </m:oMath>
      </m:oMathPara>
    </w:p>
    <w:p w14:paraId="6B43C790">
      <w:pPr>
        <w:pStyle w:val="23"/>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Giải thích tại sao một perceptron có thể giải quyết bài toán phân loại này.</w:t>
      </w:r>
    </w:p>
    <w:p w14:paraId="1B3F2B3F">
      <w:pPr>
        <w:pStyle w:val="23"/>
        <w:rPr>
          <w:rFonts w:hint="default" w:ascii="Times New Roman" w:hAnsi="Times New Roman" w:cs="Times New Roman"/>
          <w:sz w:val="28"/>
          <w:szCs w:val="28"/>
        </w:rPr>
      </w:pPr>
      <w:r>
        <w:rPr>
          <w:rFonts w:hint="default" w:ascii="Times New Roman" w:hAnsi="Times New Roman" w:cs="Times New Roman"/>
          <w:b/>
          <w:bCs/>
          <w:sz w:val="28"/>
          <w:szCs w:val="28"/>
        </w:rPr>
        <w:t>Lời giải.</w:t>
      </w:r>
    </w:p>
    <w:p w14:paraId="3152D99B">
      <w:pPr>
        <w:pStyle w:val="23"/>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 xml:space="preserve">Đầu vào là </w:t>
      </w:r>
      <m:oMath>
        <m:r>
          <m:rPr>
            <m:nor/>
            <m:sty m:val="bi"/>
          </m:rPr>
          <w:rPr>
            <w:rFonts w:hint="default" w:ascii="Times New Roman" w:hAnsi="Times New Roman" w:cs="Times New Roman"/>
            <w:b/>
            <w:i/>
            <w:sz w:val="28"/>
            <w:szCs w:val="28"/>
          </w:rPr>
          <m:t>x</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oMath>
      <w:r>
        <w:rPr>
          <w:rFonts w:hint="default" w:ascii="Times New Roman" w:hAnsi="Times New Roman" w:cs="Times New Roman"/>
          <w:sz w:val="28"/>
          <w:szCs w:val="28"/>
        </w:rPr>
        <w:t xml:space="preserve">, lần lượt là điểm trung bình, hạnh kiểm và rèn luyện. Đầu ra </w:t>
      </w: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nghĩa là đạt, </w:t>
      </w: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=0</m:t>
        </m:r>
      </m:oMath>
      <w:r>
        <w:rPr>
          <w:rFonts w:hint="default" w:ascii="Times New Roman" w:hAnsi="Times New Roman" w:cs="Times New Roman"/>
          <w:sz w:val="28"/>
          <w:szCs w:val="28"/>
        </w:rPr>
        <w:t xml:space="preserve"> nghĩa là không đạt. Vector trọng số là </w:t>
      </w:r>
      <m:oMath>
        <m:r>
          <m:rPr>
            <m:nor/>
            <m:sty m:val="bi"/>
          </m:rPr>
          <w:rPr>
            <w:rFonts w:hint="default" w:ascii="Times New Roman" w:hAnsi="Times New Roman" w:cs="Times New Roman"/>
            <w:b/>
            <w:i/>
            <w:sz w:val="28"/>
            <w:szCs w:val="28"/>
          </w:rPr>
          <m:t>w</m:t>
        </m:r>
        <m:r>
          <m:rPr>
            <m:nor/>
            <m:sty m:val="p"/>
          </m:rPr>
          <w:rPr>
            <w:rFonts w:hint="default" w:ascii="Times New Roman" w:hAnsi="Times New Roman" w:cs="Times New Roman"/>
            <w:b w:val="0"/>
            <w:i w:val="0"/>
            <w:sz w:val="28"/>
            <w:szCs w:val="28"/>
          </w:rPr>
          <m:t>=(2,1,1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oMath>
      <w:r>
        <w:rPr>
          <w:rFonts w:hint="default" w:ascii="Times New Roman" w:hAnsi="Times New Roman" w:cs="Times New Roman"/>
          <w:sz w:val="28"/>
          <w:szCs w:val="28"/>
        </w:rPr>
        <w:t>.</w:t>
      </w:r>
    </w:p>
    <w:p w14:paraId="2965FDCE">
      <w:pPr>
        <w:pStyle w:val="23"/>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Dùng một perceptron có ba đầu vào và một nơ-ron đầu ra:</w:t>
      </w:r>
    </w:p>
    <w:p w14:paraId="0ADC832E">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φ</m:t>
          </m:r>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m:t>
          </m:r>
        </m:oMath>
      </m:oMathPara>
    </w:p>
    <w:p w14:paraId="0C7C6CD9">
      <w:pPr>
        <w:pStyle w:val="23"/>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 xml:space="preserve">Chọn </w:t>
      </w:r>
      <m:oMath>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=−24</m:t>
        </m:r>
      </m:oMath>
      <w:r>
        <w:rPr>
          <w:rFonts w:hint="default" w:ascii="Times New Roman" w:hAnsi="Times New Roman" w:cs="Times New Roman"/>
          <w:sz w:val="28"/>
          <w:szCs w:val="28"/>
        </w:rPr>
        <w:t xml:space="preserve"> và hàm bước </w:t>
      </w:r>
      <m:oMath>
        <m:r>
          <m:rPr>
            <m:nor/>
          </m:rPr>
          <w:rPr>
            <w:rFonts w:hint="default" w:ascii="Times New Roman" w:hAnsi="Times New Roman" w:cs="Times New Roman"/>
            <w:i/>
            <w:sz w:val="28"/>
            <w:szCs w:val="28"/>
          </w:rPr>
          <m:t>φ</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v</m:t>
        </m:r>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nếu </w:t>
      </w:r>
      <m:oMath>
        <m:r>
          <m:rPr>
            <m:nor/>
          </m:rPr>
          <w:rPr>
            <w:rFonts w:hint="default" w:ascii="Times New Roman" w:hAnsi="Times New Roman" w:cs="Times New Roman"/>
            <w:i/>
            <w:sz w:val="28"/>
            <w:szCs w:val="28"/>
          </w:rPr>
          <m:t>v</m:t>
        </m:r>
        <m:r>
          <m:rPr>
            <m:nor/>
            <m:sty m:val="p"/>
          </m:rPr>
          <w:rPr>
            <w:rFonts w:hint="default" w:ascii="Times New Roman" w:hAnsi="Times New Roman" w:cs="Times New Roman"/>
            <w:b w:val="0"/>
            <w:i w:val="0"/>
            <w:sz w:val="28"/>
            <w:szCs w:val="28"/>
          </w:rPr>
          <m:t>≥0</m:t>
        </m:r>
      </m:oMath>
      <w:r>
        <w:rPr>
          <w:rFonts w:hint="default" w:ascii="Times New Roman" w:hAnsi="Times New Roman" w:cs="Times New Roman"/>
          <w:sz w:val="28"/>
          <w:szCs w:val="28"/>
        </w:rPr>
        <w:t xml:space="preserve">, ngược lại bằng </w:t>
      </w:r>
      <m:oMath>
        <m:r>
          <m:rPr>
            <m:nor/>
            <m:sty m:val="p"/>
          </m:rPr>
          <w:rPr>
            <w:rFonts w:hint="default" w:ascii="Times New Roman" w:hAnsi="Times New Roman" w:cs="Times New Roman"/>
            <w:b w:val="0"/>
            <w:i w:val="0"/>
            <w:sz w:val="28"/>
            <w:szCs w:val="28"/>
          </w:rPr>
          <m:t>0</m:t>
        </m:r>
      </m:oMath>
      <w:r>
        <w:rPr>
          <w:rFonts w:hint="default" w:ascii="Times New Roman" w:hAnsi="Times New Roman" w:cs="Times New Roman"/>
          <w:sz w:val="28"/>
          <w:szCs w:val="28"/>
        </w:rPr>
        <w:t xml:space="preserve">. Khi đó </w:t>
      </w: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đúng khi </w:t>
      </w:r>
      <m:oMath>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≥24</m:t>
        </m:r>
      </m:oMath>
      <w:r>
        <w:rPr>
          <w:rFonts w:hint="default" w:ascii="Times New Roman" w:hAnsi="Times New Roman" w:cs="Times New Roman"/>
          <w:sz w:val="28"/>
          <w:szCs w:val="28"/>
        </w:rPr>
        <w:t>.</w:t>
      </w:r>
    </w:p>
    <w:p w14:paraId="34C304AA">
      <w:pPr>
        <w:pStyle w:val="23"/>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Sơ đồ kiến trúc:</w:t>
      </w:r>
    </w:p>
    <w:p w14:paraId="29BD0D29">
      <w:pPr>
        <w:pStyle w:val="23"/>
        <w:numPr>
          <w:ilvl w:val="0"/>
          <w:numId w:val="5"/>
        </w:numPr>
        <w:rPr>
          <w:rFonts w:hint="default" w:ascii="Times New Roman" w:hAnsi="Times New Roman" w:cs="Times New Roman"/>
          <w:sz w:val="28"/>
          <w:szCs w:val="28"/>
        </w:rPr>
      </w:pPr>
    </w:p>
    <w:p w14:paraId="29C6CCC8">
      <w:pPr>
        <w:pStyle w:val="23"/>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 xml:space="preserve">Tính tổng </w:t>
      </w:r>
      <m:oMath>
        <m:r>
          <m:rPr>
            <m:nor/>
          </m:rPr>
          <w:rPr>
            <w:rFonts w:hint="default" w:ascii="Times New Roman" w:hAnsi="Times New Roman" w:cs="Times New Roman"/>
            <w:i/>
            <w:sz w:val="28"/>
            <w:szCs w:val="28"/>
          </w:rPr>
          <m:t>D</m:t>
        </m:r>
      </m:oMath>
      <w:r>
        <w:rPr>
          <w:rFonts w:hint="default" w:ascii="Times New Roman" w:hAnsi="Times New Roman" w:cs="Times New Roman"/>
          <w:sz w:val="28"/>
          <w:szCs w:val="28"/>
        </w:rPr>
        <w:t xml:space="preserve"> và phân loại:</w:t>
      </w:r>
    </w:p>
    <w:p w14:paraId="1C0F5FEC">
      <w:pPr>
        <w:pStyle w:val="3"/>
        <w:rPr>
          <w:rFonts w:hint="default" w:ascii="Times New Roman" w:hAnsi="Times New Roman" w:cs="Times New Roman"/>
          <w:sz w:val="28"/>
          <w:szCs w:val="28"/>
        </w:rPr>
      </w:pPr>
      <m:oMathPara>
        <m:oMathParaPr>
          <m:jc m:val="center"/>
        </m:oMathParaPr>
        <m:oMath>
          <m:m>
            <m:mPr>
              <m:mcs>
                <m:mc>
                  <m:mcPr>
                    <m:count m:val="3"/>
                    <m:mcJc m:val="center"/>
                  </m:mcPr>
                </m:mc>
              </m:mcs>
              <m:plcHide m:val="1"/>
              <m:ctrlPr>
                <w:rPr>
                  <w:rFonts w:hint="default" w:ascii="Cambria Math" w:hAnsi="Cambria Math" w:cs="Times New Roman"/>
                  <w:sz w:val="28"/>
                  <w:szCs w:val="28"/>
                </w:rPr>
              </m:ctrlPr>
            </m:mPr>
            <m:mr>
              <m:e>
                <m:r>
                  <m:rPr>
                    <m:nor/>
                    <m:sty m:val="p"/>
                  </m:rPr>
                  <w:rPr>
                    <w:rFonts w:hint="default" w:ascii="Times New Roman" w:hAnsi="Times New Roman" w:cs="Times New Roman"/>
                    <w:b w:val="0"/>
                    <w:i w:val="0"/>
                    <w:sz w:val="28"/>
                    <w:szCs w:val="28"/>
                  </w:rPr>
                  <m:t>Sinh viên</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ctrlPr>
                  <w:rPr>
                    <w:rFonts w:hint="default" w:ascii="Cambria Math" w:hAnsi="Cambria Math" w:cs="Times New Roman"/>
                    <w:sz w:val="28"/>
                    <w:szCs w:val="28"/>
                  </w:rPr>
                </m:ctrlPr>
              </m:e>
              <m:e>
                <m:r>
                  <m:rPr>
                    <m:nor/>
                  </m:rPr>
                  <w:rPr>
                    <w:rFonts w:hint="default" w:ascii="Times New Roman" w:hAnsi="Times New Roman" w:cs="Times New Roman"/>
                    <w:i/>
                    <w:sz w:val="28"/>
                    <w:szCs w:val="28"/>
                  </w:rPr>
                  <m:t>y</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SV1</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2(3,5)+9+9=25</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SV2</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2(3,0)+8+9=23</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SV3</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2(4,0)+10+10=28</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mr>
          </m:m>
        </m:oMath>
      </m:oMathPara>
    </w:p>
    <w:p w14:paraId="74BA1555">
      <w:pPr>
        <w:pStyle w:val="23"/>
        <w:numPr>
          <w:ilvl w:val="0"/>
          <w:numId w:val="5"/>
        </w:numPr>
        <w:rPr>
          <w:rFonts w:hint="default" w:ascii="Times New Roman" w:hAnsi="Times New Roman" w:cs="Times New Roman"/>
          <w:sz w:val="28"/>
          <w:szCs w:val="28"/>
        </w:rPr>
      </w:pPr>
      <w:r>
        <w:rPr>
          <w:rFonts w:hint="default" w:ascii="Times New Roman" w:hAnsi="Times New Roman" w:cs="Times New Roman"/>
          <w:sz w:val="28"/>
          <w:szCs w:val="28"/>
        </w:rPr>
        <w:t>SV1 và SV3 đạt danh hiệu; SV2 không đạt.</w:t>
      </w:r>
    </w:p>
    <w:p w14:paraId="1239B1AA">
      <w:pPr>
        <w:pStyle w:val="23"/>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 xml:space="preserve">Điều kiện đạt là một bất đẳng thức tuyến tính theo đầu vào. Một perceptron đơn có thể biểu diễn trực tiếp siêu phẳng </w:t>
      </w:r>
      <m:oMath>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−24=0</m:t>
        </m:r>
      </m:oMath>
      <w:r>
        <w:rPr>
          <w:rFonts w:hint="default" w:ascii="Times New Roman" w:hAnsi="Times New Roman" w:cs="Times New Roman"/>
          <w:sz w:val="28"/>
          <w:szCs w:val="28"/>
        </w:rPr>
        <w:t xml:space="preserve"> và chọn một trong hai nửa không gian, nên đủ để giải bài toán.</w:t>
      </w:r>
    </w:p>
    <w:bookmarkEnd w:id="2"/>
    <w:p w14:paraId="7D3D277B">
      <w:pPr>
        <w:pStyle w:val="2"/>
        <w:rPr>
          <w:rFonts w:hint="default" w:ascii="Times New Roman" w:hAnsi="Times New Roman" w:cs="Times New Roman"/>
          <w:sz w:val="28"/>
          <w:szCs w:val="28"/>
        </w:rPr>
      </w:pPr>
      <w:bookmarkStart w:id="3" w:name="_0d8b70e08f9bbdf7d6539fac8249aa426c093c7"/>
      <w:r>
        <w:rPr>
          <w:rFonts w:hint="default" w:ascii="Times New Roman" w:hAnsi="Times New Roman" w:cs="Times New Roman"/>
          <w:sz w:val="28"/>
          <w:szCs w:val="28"/>
        </w:rPr>
        <w:t>Câu 4. Khảo sát sự thay đổi ranh giới phân loại</w:t>
      </w:r>
    </w:p>
    <w:p w14:paraId="6C541F80">
      <w:pPr>
        <w:pStyle w:val="23"/>
        <w:rPr>
          <w:rFonts w:hint="default" w:ascii="Times New Roman" w:hAnsi="Times New Roman" w:cs="Times New Roman"/>
          <w:sz w:val="28"/>
          <w:szCs w:val="28"/>
        </w:rPr>
      </w:pPr>
      <w:r>
        <w:rPr>
          <w:rFonts w:hint="default" w:ascii="Times New Roman" w:hAnsi="Times New Roman" w:cs="Times New Roman"/>
          <w:b/>
          <w:bCs/>
          <w:sz w:val="28"/>
          <w:szCs w:val="28"/>
        </w:rPr>
        <w:t>Đề bài.</w:t>
      </w:r>
      <w:r>
        <w:rPr>
          <w:rFonts w:hint="default" w:ascii="Times New Roman" w:hAnsi="Times New Roman" w:cs="Times New Roman"/>
          <w:sz w:val="28"/>
          <w:szCs w:val="28"/>
        </w:rPr>
        <w:t xml:space="preserve"> Sử dụng mạng nơ-ron đã xây dựng ở Câu 3. Giả sử trọng số bias của mạng được thay đổi thành một giá trị khác tùy chọn, trong khi các trọng số đầu vào vẫn giữ nguyên.</w:t>
      </w:r>
    </w:p>
    <w:p w14:paraId="67E0ACD1">
      <w:pPr>
        <w:pStyle w:val="23"/>
        <w:numPr>
          <w:ilvl w:val="0"/>
          <w:numId w:val="10"/>
        </w:numPr>
        <w:rPr>
          <w:rFonts w:hint="default" w:ascii="Times New Roman" w:hAnsi="Times New Roman" w:cs="Times New Roman"/>
          <w:sz w:val="28"/>
          <w:szCs w:val="28"/>
        </w:rPr>
      </w:pPr>
      <w:r>
        <w:rPr>
          <w:rFonts w:hint="default" w:ascii="Times New Roman" w:hAnsi="Times New Roman" w:cs="Times New Roman"/>
          <w:sz w:val="28"/>
          <w:szCs w:val="28"/>
        </w:rPr>
        <w:t>Viết lại phương trình tổng có trọng số sau khi thay đổi bias.</w:t>
      </w:r>
    </w:p>
    <w:p w14:paraId="6E9AA794">
      <w:pPr>
        <w:pStyle w:val="23"/>
        <w:numPr>
          <w:ilvl w:val="0"/>
          <w:numId w:val="10"/>
        </w:numPr>
        <w:rPr>
          <w:rFonts w:hint="default" w:ascii="Times New Roman" w:hAnsi="Times New Roman" w:cs="Times New Roman"/>
          <w:sz w:val="28"/>
          <w:szCs w:val="28"/>
        </w:rPr>
      </w:pPr>
      <w:r>
        <w:rPr>
          <w:rFonts w:hint="default" w:ascii="Times New Roman" w:hAnsi="Times New Roman" w:cs="Times New Roman"/>
          <w:sz w:val="28"/>
          <w:szCs w:val="28"/>
        </w:rPr>
        <w:t>Xác định điều kiện phân loại sinh viên theo giá trị bias mới.</w:t>
      </w:r>
    </w:p>
    <w:p w14:paraId="01F0CA4B">
      <w:pPr>
        <w:pStyle w:val="23"/>
        <w:numPr>
          <w:ilvl w:val="0"/>
          <w:numId w:val="10"/>
        </w:numPr>
        <w:rPr>
          <w:rFonts w:hint="default" w:ascii="Times New Roman" w:hAnsi="Times New Roman" w:cs="Times New Roman"/>
          <w:sz w:val="28"/>
          <w:szCs w:val="28"/>
        </w:rPr>
      </w:pPr>
      <w:r>
        <w:rPr>
          <w:rFonts w:hint="default" w:ascii="Times New Roman" w:hAnsi="Times New Roman" w:cs="Times New Roman"/>
          <w:sz w:val="28"/>
          <w:szCs w:val="28"/>
        </w:rPr>
        <w:t>Chọn ít nhất ba giá trị bias khác nhau và xác định ngưỡng điểm danh hiệu tương ứng.</w:t>
      </w:r>
    </w:p>
    <w:p w14:paraId="04B8557B">
      <w:pPr>
        <w:pStyle w:val="23"/>
        <w:numPr>
          <w:ilvl w:val="0"/>
          <w:numId w:val="10"/>
        </w:numPr>
        <w:rPr>
          <w:rFonts w:hint="default" w:ascii="Times New Roman" w:hAnsi="Times New Roman" w:cs="Times New Roman"/>
          <w:sz w:val="28"/>
          <w:szCs w:val="28"/>
        </w:rPr>
      </w:pPr>
      <w:r>
        <w:rPr>
          <w:rFonts w:hint="default" w:ascii="Times New Roman" w:hAnsi="Times New Roman" w:cs="Times New Roman"/>
          <w:sz w:val="28"/>
          <w:szCs w:val="28"/>
        </w:rPr>
        <w:t>Sử dụng dữ liệu của Bài 1.6.3 để so sánh kết quả phân loại giữa các giá trị bias.</w:t>
      </w:r>
    </w:p>
    <w:p w14:paraId="1D0A44F4">
      <w:pPr>
        <w:pStyle w:val="23"/>
        <w:numPr>
          <w:ilvl w:val="0"/>
          <w:numId w:val="10"/>
        </w:numPr>
        <w:rPr>
          <w:rFonts w:hint="default" w:ascii="Times New Roman" w:hAnsi="Times New Roman" w:cs="Times New Roman"/>
          <w:sz w:val="28"/>
          <w:szCs w:val="28"/>
        </w:rPr>
      </w:pPr>
      <w:r>
        <w:rPr>
          <w:rFonts w:hint="default" w:ascii="Times New Roman" w:hAnsi="Times New Roman" w:cs="Times New Roman"/>
          <w:sz w:val="28"/>
          <w:szCs w:val="28"/>
        </w:rPr>
        <w:t>Nhận xét sự thay đổi của tập sinh viên được lựa chọn khi bias tăng hoặc giảm.</w:t>
      </w:r>
    </w:p>
    <w:p w14:paraId="1F2A29C4">
      <w:pPr>
        <w:pStyle w:val="23"/>
        <w:numPr>
          <w:ilvl w:val="0"/>
          <w:numId w:val="10"/>
        </w:numPr>
        <w:rPr>
          <w:rFonts w:hint="default" w:ascii="Times New Roman" w:hAnsi="Times New Roman" w:cs="Times New Roman"/>
          <w:sz w:val="28"/>
          <w:szCs w:val="28"/>
        </w:rPr>
      </w:pPr>
      <w:r>
        <w:rPr>
          <w:rFonts w:hint="default" w:ascii="Times New Roman" w:hAnsi="Times New Roman" w:cs="Times New Roman"/>
          <w:sz w:val="28"/>
          <w:szCs w:val="28"/>
        </w:rPr>
        <w:t>Giải thích vai trò của bias trong việc điều chỉnh ngưỡng quyết định của mạng nơ-ron.</w:t>
      </w:r>
    </w:p>
    <w:p w14:paraId="329A09A7">
      <w:pPr>
        <w:pStyle w:val="23"/>
        <w:rPr>
          <w:rFonts w:hint="default" w:ascii="Times New Roman" w:hAnsi="Times New Roman" w:cs="Times New Roman"/>
          <w:sz w:val="28"/>
          <w:szCs w:val="28"/>
        </w:rPr>
      </w:pPr>
      <w:r>
        <w:rPr>
          <w:rFonts w:hint="default" w:ascii="Times New Roman" w:hAnsi="Times New Roman" w:cs="Times New Roman"/>
          <w:b/>
          <w:bCs/>
          <w:sz w:val="28"/>
          <w:szCs w:val="28"/>
        </w:rPr>
        <w:t>Lời giải.</w:t>
      </w:r>
    </w:p>
    <w:p w14:paraId="20166CDC">
      <w:pPr>
        <w:pStyle w:val="23"/>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 xml:space="preserve">Giữ nguyên </w:t>
      </w:r>
      <m:oMath>
        <m:r>
          <m:rPr>
            <m:nor/>
            <m:sty m:val="bi"/>
          </m:rPr>
          <w:rPr>
            <w:rFonts w:hint="default" w:ascii="Times New Roman" w:hAnsi="Times New Roman" w:cs="Times New Roman"/>
            <w:b/>
            <w:i/>
            <w:sz w:val="28"/>
            <w:szCs w:val="28"/>
          </w:rPr>
          <m:t>w</m:t>
        </m:r>
        <m:r>
          <m:rPr>
            <m:nor/>
            <m:sty m:val="p"/>
          </m:rPr>
          <w:rPr>
            <w:rFonts w:hint="default" w:ascii="Times New Roman" w:hAnsi="Times New Roman" w:cs="Times New Roman"/>
            <w:b w:val="0"/>
            <w:i w:val="0"/>
            <w:sz w:val="28"/>
            <w:szCs w:val="28"/>
          </w:rPr>
          <m:t>=(2,1,1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oMath>
      <w:r>
        <w:rPr>
          <w:rFonts w:hint="default" w:ascii="Times New Roman" w:hAnsi="Times New Roman" w:cs="Times New Roman"/>
          <w:sz w:val="28"/>
          <w:szCs w:val="28"/>
        </w:rPr>
        <w:t xml:space="preserve"> và thay bias bằng </w:t>
      </w:r>
      <m:oMath>
        <m:r>
          <m:rPr>
            <m:nor/>
          </m:rPr>
          <w:rPr>
            <w:rFonts w:hint="default" w:ascii="Times New Roman" w:hAnsi="Times New Roman" w:cs="Times New Roman"/>
            <w:i/>
            <w:sz w:val="28"/>
            <w:szCs w:val="28"/>
          </w:rPr>
          <m:t>b</m:t>
        </m:r>
      </m:oMath>
      <w:r>
        <w:rPr>
          <w:rFonts w:hint="default" w:ascii="Times New Roman" w:hAnsi="Times New Roman" w:cs="Times New Roman"/>
          <w:sz w:val="28"/>
          <w:szCs w:val="28"/>
        </w:rPr>
        <w:t xml:space="preserve"> thì tổng có trọng số là</w:t>
      </w:r>
    </w:p>
    <w:p w14:paraId="6DBB817C">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v</m:t>
          </m:r>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m:t>
          </m:r>
        </m:oMath>
      </m:oMathPara>
    </w:p>
    <w:p w14:paraId="2C920341">
      <w:pPr>
        <w:pStyle w:val="23"/>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 xml:space="preserve">Sinh viên đạt khi </w:t>
      </w:r>
      <m:oMath>
        <m:r>
          <m:rPr>
            <m:nor/>
          </m:rPr>
          <w:rPr>
            <w:rFonts w:hint="default" w:ascii="Times New Roman" w:hAnsi="Times New Roman" w:cs="Times New Roman"/>
            <w:i/>
            <w:sz w:val="28"/>
            <w:szCs w:val="28"/>
          </w:rPr>
          <m:t>v</m:t>
        </m:r>
        <m:r>
          <m:rPr>
            <m:nor/>
            <m:sty m:val="p"/>
          </m:rPr>
          <w:rPr>
            <w:rFonts w:hint="default" w:ascii="Times New Roman" w:hAnsi="Times New Roman" w:cs="Times New Roman"/>
            <w:b w:val="0"/>
            <w:i w:val="0"/>
            <w:sz w:val="28"/>
            <w:szCs w:val="28"/>
          </w:rPr>
          <m:t>≥0</m:t>
        </m:r>
      </m:oMath>
      <w:r>
        <w:rPr>
          <w:rFonts w:hint="default" w:ascii="Times New Roman" w:hAnsi="Times New Roman" w:cs="Times New Roman"/>
          <w:sz w:val="28"/>
          <w:szCs w:val="28"/>
        </w:rPr>
        <w:t xml:space="preserve">, tương đương </w:t>
      </w:r>
      <m:oMath>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oMath>
      <w:r>
        <w:rPr>
          <w:rFonts w:hint="default" w:ascii="Times New Roman" w:hAnsi="Times New Roman" w:cs="Times New Roman"/>
          <w:sz w:val="28"/>
          <w:szCs w:val="28"/>
        </w:rPr>
        <w:t>.</w:t>
      </w:r>
    </w:p>
    <w:p w14:paraId="7BFF7248">
      <w:pPr>
        <w:pStyle w:val="23"/>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 xml:space="preserve">Chọn ba bias </w:t>
      </w:r>
      <m:oMath>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=−22,−24,−26</m:t>
        </m:r>
      </m:oMath>
      <w:r>
        <w:rPr>
          <w:rFonts w:hint="default" w:ascii="Times New Roman" w:hAnsi="Times New Roman" w:cs="Times New Roman"/>
          <w:sz w:val="28"/>
          <w:szCs w:val="28"/>
        </w:rPr>
        <w:t xml:space="preserve">, tương ứng các ngưỡng </w:t>
      </w:r>
      <m:oMath>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≥22</m:t>
        </m:r>
      </m:oMath>
      <w:r>
        <w:rPr>
          <w:rFonts w:hint="default" w:ascii="Times New Roman" w:hAnsi="Times New Roman" w:cs="Times New Roman"/>
          <w:sz w:val="28"/>
          <w:szCs w:val="28"/>
        </w:rPr>
        <w:t xml:space="preserve">, </w:t>
      </w:r>
      <m:oMath>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≥24</m:t>
        </m:r>
      </m:oMath>
      <w:r>
        <w:rPr>
          <w:rFonts w:hint="default" w:ascii="Times New Roman" w:hAnsi="Times New Roman" w:cs="Times New Roman"/>
          <w:sz w:val="28"/>
          <w:szCs w:val="28"/>
        </w:rPr>
        <w:t xml:space="preserve">, </w:t>
      </w:r>
      <m:oMath>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≥26</m:t>
        </m:r>
      </m:oMath>
      <w:r>
        <w:rPr>
          <w:rFonts w:hint="default" w:ascii="Times New Roman" w:hAnsi="Times New Roman" w:cs="Times New Roman"/>
          <w:sz w:val="28"/>
          <w:szCs w:val="28"/>
        </w:rPr>
        <w:t>.</w:t>
      </w:r>
    </w:p>
    <w:p w14:paraId="6D623D00">
      <w:pPr>
        <w:pStyle w:val="23"/>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 xml:space="preserve">Dùng ba sinh viên đã cho ở Câu 3, có điểm tổng </w:t>
      </w:r>
      <m:oMath>
        <m:r>
          <m:rPr>
            <m:nor/>
          </m:rPr>
          <w:rPr>
            <w:rFonts w:hint="default" w:ascii="Times New Roman" w:hAnsi="Times New Roman" w:cs="Times New Roman"/>
            <w:i/>
            <w:sz w:val="28"/>
            <w:szCs w:val="28"/>
          </w:rPr>
          <m:t>D</m:t>
        </m:r>
      </m:oMath>
      <w:r>
        <w:rPr>
          <w:rFonts w:hint="default" w:ascii="Times New Roman" w:hAnsi="Times New Roman" w:cs="Times New Roman"/>
          <w:sz w:val="28"/>
          <w:szCs w:val="28"/>
        </w:rPr>
        <w:t xml:space="preserve"> lần lượt là </w:t>
      </w:r>
      <m:oMath>
        <m:r>
          <m:rPr>
            <m:nor/>
            <m:sty m:val="p"/>
          </m:rPr>
          <w:rPr>
            <w:rFonts w:hint="default" w:ascii="Times New Roman" w:hAnsi="Times New Roman" w:cs="Times New Roman"/>
            <w:b w:val="0"/>
            <w:i w:val="0"/>
            <w:sz w:val="28"/>
            <w:szCs w:val="28"/>
          </w:rPr>
          <m:t>25,23,28</m:t>
        </m:r>
      </m:oMath>
      <w:r>
        <w:rPr>
          <w:rFonts w:hint="default" w:ascii="Times New Roman" w:hAnsi="Times New Roman" w:cs="Times New Roman"/>
          <w:sz w:val="28"/>
          <w:szCs w:val="28"/>
        </w:rPr>
        <w:t>:</w:t>
      </w:r>
    </w:p>
    <w:p w14:paraId="2C756CA9">
      <w:pPr>
        <w:pStyle w:val="3"/>
        <w:rPr>
          <w:rFonts w:hint="default" w:ascii="Times New Roman" w:hAnsi="Times New Roman" w:cs="Times New Roman"/>
          <w:sz w:val="28"/>
          <w:szCs w:val="28"/>
        </w:rPr>
      </w:pPr>
      <m:oMathPara>
        <m:oMathParaPr>
          <m:jc m:val="center"/>
        </m:oMathParaPr>
        <m:oMath>
          <m:m>
            <m:mPr>
              <m:mcs>
                <m:mc>
                  <m:mcPr>
                    <m:count m:val="5"/>
                    <m:mcJc m:val="center"/>
                  </m:mcPr>
                </m:mc>
              </m:mcs>
              <m:plcHide m:val="1"/>
              <m:ctrlPr>
                <w:rPr>
                  <w:rFonts w:hint="default" w:ascii="Cambria Math" w:hAnsi="Cambria Math" w:cs="Times New Roman"/>
                  <w:sz w:val="28"/>
                  <w:szCs w:val="28"/>
                </w:rPr>
              </m:ctrlPr>
            </m:mPr>
            <m:mr>
              <m:e>
                <m:r>
                  <m:rPr>
                    <m:nor/>
                    <m:sty m:val="p"/>
                  </m:rPr>
                  <w:rPr>
                    <w:rFonts w:hint="default" w:ascii="Times New Roman" w:hAnsi="Times New Roman" w:cs="Times New Roman"/>
                    <w:b w:val="0"/>
                    <w:i w:val="0"/>
                    <w:sz w:val="28"/>
                    <w:szCs w:val="28"/>
                  </w:rPr>
                  <m:t>Sinh viên</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D</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=−22</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=−24</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=−26</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SV1</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25</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SV2</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23</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SV3</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28</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mr>
          </m:m>
        </m:oMath>
      </m:oMathPara>
    </w:p>
    <w:p w14:paraId="1E4734B3">
      <w:pPr>
        <w:pStyle w:val="23"/>
        <w:numPr>
          <w:ilvl w:val="0"/>
          <w:numId w:val="5"/>
        </w:numPr>
        <w:rPr>
          <w:rFonts w:hint="default" w:ascii="Times New Roman" w:hAnsi="Times New Roman" w:cs="Times New Roman"/>
          <w:sz w:val="28"/>
          <w:szCs w:val="28"/>
        </w:rPr>
      </w:pPr>
      <w:r>
        <w:rPr>
          <w:rFonts w:hint="default" w:ascii="Times New Roman" w:hAnsi="Times New Roman" w:cs="Times New Roman"/>
          <w:sz w:val="28"/>
          <w:szCs w:val="28"/>
        </w:rPr>
        <w:t xml:space="preserve">Trong bảng,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là đạt và </w:t>
      </w:r>
      <m:oMath>
        <m:r>
          <m:rPr>
            <m:nor/>
            <m:sty m:val="p"/>
          </m:rPr>
          <w:rPr>
            <w:rFonts w:hint="default" w:ascii="Times New Roman" w:hAnsi="Times New Roman" w:cs="Times New Roman"/>
            <w:b w:val="0"/>
            <w:i w:val="0"/>
            <w:sz w:val="28"/>
            <w:szCs w:val="28"/>
          </w:rPr>
          <m:t>0</m:t>
        </m:r>
      </m:oMath>
      <w:r>
        <w:rPr>
          <w:rFonts w:hint="default" w:ascii="Times New Roman" w:hAnsi="Times New Roman" w:cs="Times New Roman"/>
          <w:sz w:val="28"/>
          <w:szCs w:val="28"/>
        </w:rPr>
        <w:t xml:space="preserve"> là không đạt; ba cột bias tương ứng các ngưỡng </w:t>
      </w:r>
      <m:oMath>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≥22</m:t>
        </m:r>
      </m:oMath>
      <w:r>
        <w:rPr>
          <w:rFonts w:hint="default" w:ascii="Times New Roman" w:hAnsi="Times New Roman" w:cs="Times New Roman"/>
          <w:sz w:val="28"/>
          <w:szCs w:val="28"/>
        </w:rPr>
        <w:t xml:space="preserve">, </w:t>
      </w:r>
      <m:oMath>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≥24</m:t>
        </m:r>
      </m:oMath>
      <w:r>
        <w:rPr>
          <w:rFonts w:hint="default" w:ascii="Times New Roman" w:hAnsi="Times New Roman" w:cs="Times New Roman"/>
          <w:sz w:val="28"/>
          <w:szCs w:val="28"/>
        </w:rPr>
        <w:t xml:space="preserve">, </w:t>
      </w:r>
      <m:oMath>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≥26</m:t>
        </m:r>
      </m:oMath>
      <w:r>
        <w:rPr>
          <w:rFonts w:hint="default" w:ascii="Times New Roman" w:hAnsi="Times New Roman" w:cs="Times New Roman"/>
          <w:sz w:val="28"/>
          <w:szCs w:val="28"/>
        </w:rPr>
        <w:t>.</w:t>
      </w:r>
    </w:p>
    <w:p w14:paraId="7D1CAF53">
      <w:pPr>
        <w:pStyle w:val="23"/>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 xml:space="preserve">Khi bias giảm (âm hơn), ngưỡng </w:t>
      </w:r>
      <m:oMath>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oMath>
      <w:r>
        <w:rPr>
          <w:rFonts w:hint="default" w:ascii="Times New Roman" w:hAnsi="Times New Roman" w:cs="Times New Roman"/>
          <w:sz w:val="28"/>
          <w:szCs w:val="28"/>
        </w:rPr>
        <w:t xml:space="preserve"> tăng nên ít sinh viên đạt hơn. Khi bias tăng, ngưỡng giảm nên nhiều sinh viên đạt hơn.</w:t>
      </w:r>
    </w:p>
    <w:p w14:paraId="21CC69B0">
      <w:pPr>
        <w:pStyle w:val="23"/>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 xml:space="preserve">Bias dịch chuyển ranh giới quyết định song song mà không đổi các trọng số đầu vào. Ở đây bias trực tiếp quyết định ngưỡng tổng điểm </w:t>
      </w:r>
      <m:oMath>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oMath>
      <w:r>
        <w:rPr>
          <w:rFonts w:hint="default" w:ascii="Times New Roman" w:hAnsi="Times New Roman" w:cs="Times New Roman"/>
          <w:sz w:val="28"/>
          <w:szCs w:val="28"/>
        </w:rPr>
        <w:t>.</w:t>
      </w:r>
    </w:p>
    <w:bookmarkEnd w:id="3"/>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50861F68"/>
    <w:rsid w:val="5E8D64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qFormat/>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uiPriority w:val="0"/>
  </w:style>
  <w:style w:type="paragraph" w:customStyle="1" w:styleId="47">
    <w:name w:val="Captioned Figure"/>
    <w:basedOn w:val="46"/>
    <w:qFormat/>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9"/>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1043</Words>
  <Characters>4270</Characters>
  <Lines>12</Lines>
  <Paragraphs>8</Paragraphs>
  <TotalTime>13</TotalTime>
  <ScaleCrop>false</ScaleCrop>
  <LinksUpToDate>false</LinksUpToDate>
  <CharactersWithSpaces>5231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2026-10-28T00:50:00Z</dcterms:created>
  <dc:creator>Nhật Minh Huỳnh</dc:creator>
  <cp:lastModifiedBy>Nhật Minh Huỳnh</cp:lastModifiedBy>
  <dcterms:modified xsi:type="dcterms:W3CDTF">2026-10-28T02:52:55Z</dcterms:modified>
  <dc:title>BÀI TẬP VỀ PERCEPTRON VÀ NEURAL NETWORKS (P2) Lời giải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KSOTemplateDocerSaveRecord">
    <vt:lpwstr>eyJoZGlkIjoiZWI2N2M3MDgyODNkOWJmZDNiYjZhYjg5YTU5YmYxMDMiLCJ1c2VySWQiOiIxMzc0NDA1MDUzOTA1In0=</vt:lpwstr>
  </property>
  <property fmtid="{D5CDD505-2E9C-101B-9397-08002B2CF9AE}" pid="4" name="KSOProductBuildVer">
    <vt:lpwstr>1033-12.1.0.29162</vt:lpwstr>
  </property>
  <property fmtid="{D5CDD505-2E9C-101B-9397-08002B2CF9AE}" pid="5" name="ICV">
    <vt:lpwstr>3C78733357444553A766AEFACFD91B31_12</vt:lpwstr>
  </property>
</Properties>
</file>