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92B3E7" w14:textId="5F3C7D58" w:rsidR="00A44925" w:rsidRPr="008F582F" w:rsidRDefault="00151734" w:rsidP="008F582F">
      <w:pPr>
        <w:jc w:val="center"/>
        <w:rPr>
          <w:rFonts w:eastAsia="MS Gothic" w:cs="Arial"/>
          <w:sz w:val="40"/>
          <w:szCs w:val="40"/>
        </w:rPr>
      </w:pPr>
      <w:r>
        <w:rPr>
          <w:rFonts w:eastAsia="MS Gothic" w:cs="Arial" w:hint="eastAsia"/>
          <w:sz w:val="40"/>
          <w:szCs w:val="40"/>
        </w:rPr>
        <w:t xml:space="preserve">- </w:t>
      </w:r>
      <w:r w:rsidR="00A9451F">
        <w:rPr>
          <w:rFonts w:eastAsia="MS Gothic" w:cs="Arial"/>
          <w:sz w:val="40"/>
          <w:szCs w:val="40"/>
        </w:rPr>
        <w:t>Table of Contents</w:t>
      </w:r>
      <w:r>
        <w:rPr>
          <w:rFonts w:eastAsia="MS Gothic" w:cs="Arial" w:hint="eastAsia"/>
          <w:sz w:val="40"/>
          <w:szCs w:val="40"/>
        </w:rPr>
        <w:t xml:space="preserve"> -</w:t>
      </w:r>
    </w:p>
    <w:p w14:paraId="293619F7" w14:textId="77777777" w:rsidR="00374E32" w:rsidRDefault="00BA5ACE">
      <w:pPr>
        <w:pStyle w:val="TOC1"/>
        <w:tabs>
          <w:tab w:val="left" w:pos="400"/>
          <w:tab w:val="right" w:leader="dot" w:pos="974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2"/>
          <w:szCs w:val="22"/>
          <w:lang w:eastAsia="en-US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529974355" w:history="1">
        <w:r w:rsidR="00374E32" w:rsidRPr="00FF6DE7">
          <w:rPr>
            <w:rStyle w:val="Hyperlink"/>
            <w:noProof/>
          </w:rPr>
          <w:t>1</w:t>
        </w:r>
        <w:r w:rsidR="00374E3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0"/>
            <w:sz w:val="22"/>
            <w:szCs w:val="22"/>
            <w:lang w:eastAsia="en-US"/>
          </w:rPr>
          <w:tab/>
        </w:r>
        <w:r w:rsidR="00374E32" w:rsidRPr="00FF6DE7">
          <w:rPr>
            <w:rStyle w:val="Hyperlink"/>
            <w:noProof/>
          </w:rPr>
          <w:t>Overview</w:t>
        </w:r>
        <w:r w:rsidR="00374E32">
          <w:rPr>
            <w:noProof/>
            <w:webHidden/>
          </w:rPr>
          <w:tab/>
        </w:r>
        <w:r w:rsidR="00374E32">
          <w:rPr>
            <w:noProof/>
            <w:webHidden/>
          </w:rPr>
          <w:fldChar w:fldCharType="begin"/>
        </w:r>
        <w:r w:rsidR="00374E32">
          <w:rPr>
            <w:noProof/>
            <w:webHidden/>
          </w:rPr>
          <w:instrText xml:space="preserve"> PAGEREF _Toc529974355 \h </w:instrText>
        </w:r>
        <w:r w:rsidR="00374E32">
          <w:rPr>
            <w:noProof/>
            <w:webHidden/>
          </w:rPr>
        </w:r>
        <w:r w:rsidR="00374E32">
          <w:rPr>
            <w:noProof/>
            <w:webHidden/>
          </w:rPr>
          <w:fldChar w:fldCharType="separate"/>
        </w:r>
        <w:r w:rsidR="00374E32">
          <w:rPr>
            <w:noProof/>
            <w:webHidden/>
          </w:rPr>
          <w:t>3</w:t>
        </w:r>
        <w:r w:rsidR="00374E32">
          <w:rPr>
            <w:noProof/>
            <w:webHidden/>
          </w:rPr>
          <w:fldChar w:fldCharType="end"/>
        </w:r>
      </w:hyperlink>
    </w:p>
    <w:p w14:paraId="1B8EEDC7" w14:textId="77777777" w:rsidR="00374E32" w:rsidRDefault="00C42476">
      <w:pPr>
        <w:pStyle w:val="TOC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US"/>
        </w:rPr>
      </w:pPr>
      <w:hyperlink w:anchor="_Toc529974356" w:history="1">
        <w:r w:rsidR="00374E32" w:rsidRPr="00FF6DE7">
          <w:rPr>
            <w:rStyle w:val="Hyperlink"/>
            <w:noProof/>
          </w:rPr>
          <w:t>1.1</w:t>
        </w:r>
        <w:r w:rsidR="00374E32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en-US"/>
          </w:rPr>
          <w:tab/>
        </w:r>
        <w:r w:rsidR="00374E32" w:rsidRPr="00FF6DE7">
          <w:rPr>
            <w:rStyle w:val="Hyperlink"/>
            <w:noProof/>
          </w:rPr>
          <w:t>Overview of this document.</w:t>
        </w:r>
        <w:r w:rsidR="00374E32">
          <w:rPr>
            <w:noProof/>
            <w:webHidden/>
          </w:rPr>
          <w:tab/>
        </w:r>
        <w:r w:rsidR="00374E32">
          <w:rPr>
            <w:noProof/>
            <w:webHidden/>
          </w:rPr>
          <w:fldChar w:fldCharType="begin"/>
        </w:r>
        <w:r w:rsidR="00374E32">
          <w:rPr>
            <w:noProof/>
            <w:webHidden/>
          </w:rPr>
          <w:instrText xml:space="preserve"> PAGEREF _Toc529974356 \h </w:instrText>
        </w:r>
        <w:r w:rsidR="00374E32">
          <w:rPr>
            <w:noProof/>
            <w:webHidden/>
          </w:rPr>
        </w:r>
        <w:r w:rsidR="00374E32">
          <w:rPr>
            <w:noProof/>
            <w:webHidden/>
          </w:rPr>
          <w:fldChar w:fldCharType="separate"/>
        </w:r>
        <w:r w:rsidR="00374E32">
          <w:rPr>
            <w:noProof/>
            <w:webHidden/>
          </w:rPr>
          <w:t>3</w:t>
        </w:r>
        <w:r w:rsidR="00374E32">
          <w:rPr>
            <w:noProof/>
            <w:webHidden/>
          </w:rPr>
          <w:fldChar w:fldCharType="end"/>
        </w:r>
      </w:hyperlink>
    </w:p>
    <w:p w14:paraId="5544A4FD" w14:textId="77777777" w:rsidR="00374E32" w:rsidRDefault="00C42476">
      <w:pPr>
        <w:pStyle w:val="TOC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US"/>
        </w:rPr>
      </w:pPr>
      <w:hyperlink w:anchor="_Toc529974357" w:history="1">
        <w:r w:rsidR="00374E32" w:rsidRPr="00FF6DE7">
          <w:rPr>
            <w:rStyle w:val="Hyperlink"/>
            <w:noProof/>
          </w:rPr>
          <w:t>1.2</w:t>
        </w:r>
        <w:r w:rsidR="00374E32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en-US"/>
          </w:rPr>
          <w:tab/>
        </w:r>
        <w:r w:rsidR="00374E32" w:rsidRPr="00FF6DE7">
          <w:rPr>
            <w:rStyle w:val="Hyperlink"/>
            <w:noProof/>
          </w:rPr>
          <w:t>The architecture of the Software and scope of this document</w:t>
        </w:r>
        <w:r w:rsidR="00374E32">
          <w:rPr>
            <w:noProof/>
            <w:webHidden/>
          </w:rPr>
          <w:tab/>
        </w:r>
        <w:r w:rsidR="00374E32">
          <w:rPr>
            <w:noProof/>
            <w:webHidden/>
          </w:rPr>
          <w:fldChar w:fldCharType="begin"/>
        </w:r>
        <w:r w:rsidR="00374E32">
          <w:rPr>
            <w:noProof/>
            <w:webHidden/>
          </w:rPr>
          <w:instrText xml:space="preserve"> PAGEREF _Toc529974357 \h </w:instrText>
        </w:r>
        <w:r w:rsidR="00374E32">
          <w:rPr>
            <w:noProof/>
            <w:webHidden/>
          </w:rPr>
        </w:r>
        <w:r w:rsidR="00374E32">
          <w:rPr>
            <w:noProof/>
            <w:webHidden/>
          </w:rPr>
          <w:fldChar w:fldCharType="separate"/>
        </w:r>
        <w:r w:rsidR="00374E32">
          <w:rPr>
            <w:noProof/>
            <w:webHidden/>
          </w:rPr>
          <w:t>3</w:t>
        </w:r>
        <w:r w:rsidR="00374E32">
          <w:rPr>
            <w:noProof/>
            <w:webHidden/>
          </w:rPr>
          <w:fldChar w:fldCharType="end"/>
        </w:r>
      </w:hyperlink>
    </w:p>
    <w:p w14:paraId="457A5281" w14:textId="77777777" w:rsidR="00374E32" w:rsidRDefault="00C42476">
      <w:pPr>
        <w:pStyle w:val="TOC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US"/>
        </w:rPr>
      </w:pPr>
      <w:hyperlink w:anchor="_Toc529974358" w:history="1">
        <w:r w:rsidR="00374E32" w:rsidRPr="00FF6DE7">
          <w:rPr>
            <w:rStyle w:val="Hyperlink"/>
            <w:noProof/>
          </w:rPr>
          <w:t>1.3</w:t>
        </w:r>
        <w:r w:rsidR="00374E32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en-US"/>
          </w:rPr>
          <w:tab/>
        </w:r>
        <w:r w:rsidR="00374E32" w:rsidRPr="00FF6DE7">
          <w:rPr>
            <w:rStyle w:val="Hyperlink"/>
            <w:noProof/>
          </w:rPr>
          <w:t>Software necessary to be prepared in advance</w:t>
        </w:r>
        <w:r w:rsidR="00374E32">
          <w:rPr>
            <w:noProof/>
            <w:webHidden/>
          </w:rPr>
          <w:tab/>
        </w:r>
        <w:r w:rsidR="00374E32">
          <w:rPr>
            <w:noProof/>
            <w:webHidden/>
          </w:rPr>
          <w:fldChar w:fldCharType="begin"/>
        </w:r>
        <w:r w:rsidR="00374E32">
          <w:rPr>
            <w:noProof/>
            <w:webHidden/>
          </w:rPr>
          <w:instrText xml:space="preserve"> PAGEREF _Toc529974358 \h </w:instrText>
        </w:r>
        <w:r w:rsidR="00374E32">
          <w:rPr>
            <w:noProof/>
            <w:webHidden/>
          </w:rPr>
        </w:r>
        <w:r w:rsidR="00374E32">
          <w:rPr>
            <w:noProof/>
            <w:webHidden/>
          </w:rPr>
          <w:fldChar w:fldCharType="separate"/>
        </w:r>
        <w:r w:rsidR="00374E32">
          <w:rPr>
            <w:noProof/>
            <w:webHidden/>
          </w:rPr>
          <w:t>4</w:t>
        </w:r>
        <w:r w:rsidR="00374E32">
          <w:rPr>
            <w:noProof/>
            <w:webHidden/>
          </w:rPr>
          <w:fldChar w:fldCharType="end"/>
        </w:r>
      </w:hyperlink>
    </w:p>
    <w:p w14:paraId="00BBFB7B" w14:textId="77777777" w:rsidR="00374E32" w:rsidRDefault="00C42476">
      <w:pPr>
        <w:pStyle w:val="TOC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US"/>
        </w:rPr>
      </w:pPr>
      <w:hyperlink w:anchor="_Toc529974359" w:history="1">
        <w:r w:rsidR="00374E32" w:rsidRPr="00FF6DE7">
          <w:rPr>
            <w:rStyle w:val="Hyperlink"/>
            <w:noProof/>
          </w:rPr>
          <w:t>1.4</w:t>
        </w:r>
        <w:r w:rsidR="00374E32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en-US"/>
          </w:rPr>
          <w:tab/>
        </w:r>
        <w:r w:rsidR="00374E32" w:rsidRPr="00FF6DE7">
          <w:rPr>
            <w:rStyle w:val="Hyperlink"/>
            <w:noProof/>
          </w:rPr>
          <w:t>Related documents</w:t>
        </w:r>
        <w:r w:rsidR="00374E32">
          <w:rPr>
            <w:noProof/>
            <w:webHidden/>
          </w:rPr>
          <w:tab/>
        </w:r>
        <w:r w:rsidR="00374E32">
          <w:rPr>
            <w:noProof/>
            <w:webHidden/>
          </w:rPr>
          <w:fldChar w:fldCharType="begin"/>
        </w:r>
        <w:r w:rsidR="00374E32">
          <w:rPr>
            <w:noProof/>
            <w:webHidden/>
          </w:rPr>
          <w:instrText xml:space="preserve"> PAGEREF _Toc529974359 \h </w:instrText>
        </w:r>
        <w:r w:rsidR="00374E32">
          <w:rPr>
            <w:noProof/>
            <w:webHidden/>
          </w:rPr>
        </w:r>
        <w:r w:rsidR="00374E32">
          <w:rPr>
            <w:noProof/>
            <w:webHidden/>
          </w:rPr>
          <w:fldChar w:fldCharType="separate"/>
        </w:r>
        <w:r w:rsidR="00374E32">
          <w:rPr>
            <w:noProof/>
            <w:webHidden/>
          </w:rPr>
          <w:t>4</w:t>
        </w:r>
        <w:r w:rsidR="00374E32">
          <w:rPr>
            <w:noProof/>
            <w:webHidden/>
          </w:rPr>
          <w:fldChar w:fldCharType="end"/>
        </w:r>
      </w:hyperlink>
    </w:p>
    <w:p w14:paraId="46AB3E47" w14:textId="77777777" w:rsidR="00374E32" w:rsidRDefault="00C42476">
      <w:pPr>
        <w:pStyle w:val="TOC1"/>
        <w:tabs>
          <w:tab w:val="left" w:pos="400"/>
          <w:tab w:val="right" w:leader="dot" w:pos="974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2"/>
          <w:szCs w:val="22"/>
          <w:lang w:eastAsia="en-US"/>
        </w:rPr>
      </w:pPr>
      <w:hyperlink w:anchor="_Toc529974360" w:history="1">
        <w:r w:rsidR="00374E32" w:rsidRPr="00FF6DE7">
          <w:rPr>
            <w:rStyle w:val="Hyperlink"/>
            <w:noProof/>
          </w:rPr>
          <w:t>2</w:t>
        </w:r>
        <w:r w:rsidR="00374E3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0"/>
            <w:sz w:val="22"/>
            <w:szCs w:val="22"/>
            <w:lang w:eastAsia="en-US"/>
          </w:rPr>
          <w:tab/>
        </w:r>
        <w:r w:rsidR="00374E32" w:rsidRPr="00FF6DE7">
          <w:rPr>
            <w:rStyle w:val="Hyperlink"/>
            <w:noProof/>
          </w:rPr>
          <w:t>Software specification</w:t>
        </w:r>
        <w:r w:rsidR="00374E32">
          <w:rPr>
            <w:noProof/>
            <w:webHidden/>
          </w:rPr>
          <w:tab/>
        </w:r>
        <w:r w:rsidR="00374E32">
          <w:rPr>
            <w:noProof/>
            <w:webHidden/>
          </w:rPr>
          <w:fldChar w:fldCharType="begin"/>
        </w:r>
        <w:r w:rsidR="00374E32">
          <w:rPr>
            <w:noProof/>
            <w:webHidden/>
          </w:rPr>
          <w:instrText xml:space="preserve"> PAGEREF _Toc529974360 \h </w:instrText>
        </w:r>
        <w:r w:rsidR="00374E32">
          <w:rPr>
            <w:noProof/>
            <w:webHidden/>
          </w:rPr>
        </w:r>
        <w:r w:rsidR="00374E32">
          <w:rPr>
            <w:noProof/>
            <w:webHidden/>
          </w:rPr>
          <w:fldChar w:fldCharType="separate"/>
        </w:r>
        <w:r w:rsidR="00374E32">
          <w:rPr>
            <w:noProof/>
            <w:webHidden/>
          </w:rPr>
          <w:t>5</w:t>
        </w:r>
        <w:r w:rsidR="00374E32">
          <w:rPr>
            <w:noProof/>
            <w:webHidden/>
          </w:rPr>
          <w:fldChar w:fldCharType="end"/>
        </w:r>
      </w:hyperlink>
    </w:p>
    <w:p w14:paraId="32810429" w14:textId="77777777" w:rsidR="00374E32" w:rsidRDefault="00C42476">
      <w:pPr>
        <w:pStyle w:val="TOC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US"/>
        </w:rPr>
      </w:pPr>
      <w:hyperlink w:anchor="_Toc529974361" w:history="1">
        <w:r w:rsidR="00374E32" w:rsidRPr="00FF6DE7">
          <w:rPr>
            <w:rStyle w:val="Hyperlink"/>
            <w:noProof/>
          </w:rPr>
          <w:t>2.1</w:t>
        </w:r>
        <w:r w:rsidR="00374E32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en-US"/>
          </w:rPr>
          <w:tab/>
        </w:r>
        <w:r w:rsidR="00374E32" w:rsidRPr="00FF6DE7">
          <w:rPr>
            <w:rStyle w:val="Hyperlink"/>
            <w:noProof/>
          </w:rPr>
          <w:t>The list of functions</w:t>
        </w:r>
        <w:r w:rsidR="00374E32">
          <w:rPr>
            <w:noProof/>
            <w:webHidden/>
          </w:rPr>
          <w:tab/>
        </w:r>
        <w:r w:rsidR="00374E32">
          <w:rPr>
            <w:noProof/>
            <w:webHidden/>
          </w:rPr>
          <w:fldChar w:fldCharType="begin"/>
        </w:r>
        <w:r w:rsidR="00374E32">
          <w:rPr>
            <w:noProof/>
            <w:webHidden/>
          </w:rPr>
          <w:instrText xml:space="preserve"> PAGEREF _Toc529974361 \h </w:instrText>
        </w:r>
        <w:r w:rsidR="00374E32">
          <w:rPr>
            <w:noProof/>
            <w:webHidden/>
          </w:rPr>
        </w:r>
        <w:r w:rsidR="00374E32">
          <w:rPr>
            <w:noProof/>
            <w:webHidden/>
          </w:rPr>
          <w:fldChar w:fldCharType="separate"/>
        </w:r>
        <w:r w:rsidR="00374E32">
          <w:rPr>
            <w:noProof/>
            <w:webHidden/>
          </w:rPr>
          <w:t>5</w:t>
        </w:r>
        <w:r w:rsidR="00374E32">
          <w:rPr>
            <w:noProof/>
            <w:webHidden/>
          </w:rPr>
          <w:fldChar w:fldCharType="end"/>
        </w:r>
      </w:hyperlink>
    </w:p>
    <w:p w14:paraId="1A895A16" w14:textId="77777777" w:rsidR="00374E32" w:rsidRDefault="00C42476">
      <w:pPr>
        <w:pStyle w:val="TOC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US"/>
        </w:rPr>
      </w:pPr>
      <w:hyperlink w:anchor="_Toc529974362" w:history="1">
        <w:r w:rsidR="00374E32" w:rsidRPr="00FF6DE7">
          <w:rPr>
            <w:rStyle w:val="Hyperlink"/>
            <w:noProof/>
          </w:rPr>
          <w:t>2.2</w:t>
        </w:r>
        <w:r w:rsidR="00374E32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en-US"/>
          </w:rPr>
          <w:tab/>
        </w:r>
        <w:r w:rsidR="00374E32" w:rsidRPr="00FF6DE7">
          <w:rPr>
            <w:rStyle w:val="Hyperlink"/>
            <w:noProof/>
          </w:rPr>
          <w:t>The list of structures</w:t>
        </w:r>
        <w:r w:rsidR="00374E32">
          <w:rPr>
            <w:noProof/>
            <w:webHidden/>
          </w:rPr>
          <w:tab/>
        </w:r>
        <w:r w:rsidR="00374E32">
          <w:rPr>
            <w:noProof/>
            <w:webHidden/>
          </w:rPr>
          <w:fldChar w:fldCharType="begin"/>
        </w:r>
        <w:r w:rsidR="00374E32">
          <w:rPr>
            <w:noProof/>
            <w:webHidden/>
          </w:rPr>
          <w:instrText xml:space="preserve"> PAGEREF _Toc529974362 \h </w:instrText>
        </w:r>
        <w:r w:rsidR="00374E32">
          <w:rPr>
            <w:noProof/>
            <w:webHidden/>
          </w:rPr>
        </w:r>
        <w:r w:rsidR="00374E32">
          <w:rPr>
            <w:noProof/>
            <w:webHidden/>
          </w:rPr>
          <w:fldChar w:fldCharType="separate"/>
        </w:r>
        <w:r w:rsidR="00374E32">
          <w:rPr>
            <w:noProof/>
            <w:webHidden/>
          </w:rPr>
          <w:t>7</w:t>
        </w:r>
        <w:r w:rsidR="00374E32">
          <w:rPr>
            <w:noProof/>
            <w:webHidden/>
          </w:rPr>
          <w:fldChar w:fldCharType="end"/>
        </w:r>
      </w:hyperlink>
    </w:p>
    <w:p w14:paraId="2251B285" w14:textId="77777777" w:rsidR="00374E32" w:rsidRDefault="00C42476">
      <w:pPr>
        <w:pStyle w:val="TOC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US"/>
        </w:rPr>
      </w:pPr>
      <w:hyperlink w:anchor="_Toc529974363" w:history="1">
        <w:r w:rsidR="00374E32" w:rsidRPr="00FF6DE7">
          <w:rPr>
            <w:rStyle w:val="Hyperlink"/>
            <w:noProof/>
          </w:rPr>
          <w:t>2.3</w:t>
        </w:r>
        <w:r w:rsidR="00374E32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en-US"/>
          </w:rPr>
          <w:tab/>
        </w:r>
        <w:r w:rsidR="00374E32" w:rsidRPr="00FF6DE7">
          <w:rPr>
            <w:rStyle w:val="Hyperlink"/>
            <w:noProof/>
          </w:rPr>
          <w:t>Function specification</w:t>
        </w:r>
        <w:r w:rsidR="00374E32">
          <w:rPr>
            <w:noProof/>
            <w:webHidden/>
          </w:rPr>
          <w:tab/>
        </w:r>
        <w:r w:rsidR="00374E32">
          <w:rPr>
            <w:noProof/>
            <w:webHidden/>
          </w:rPr>
          <w:fldChar w:fldCharType="begin"/>
        </w:r>
        <w:r w:rsidR="00374E32">
          <w:rPr>
            <w:noProof/>
            <w:webHidden/>
          </w:rPr>
          <w:instrText xml:space="preserve"> PAGEREF _Toc529974363 \h </w:instrText>
        </w:r>
        <w:r w:rsidR="00374E32">
          <w:rPr>
            <w:noProof/>
            <w:webHidden/>
          </w:rPr>
        </w:r>
        <w:r w:rsidR="00374E32">
          <w:rPr>
            <w:noProof/>
            <w:webHidden/>
          </w:rPr>
          <w:fldChar w:fldCharType="separate"/>
        </w:r>
        <w:r w:rsidR="00374E32">
          <w:rPr>
            <w:noProof/>
            <w:webHidden/>
          </w:rPr>
          <w:t>8</w:t>
        </w:r>
        <w:r w:rsidR="00374E32">
          <w:rPr>
            <w:noProof/>
            <w:webHidden/>
          </w:rPr>
          <w:fldChar w:fldCharType="end"/>
        </w:r>
      </w:hyperlink>
    </w:p>
    <w:p w14:paraId="333A5875" w14:textId="77777777" w:rsidR="00374E32" w:rsidRDefault="00C42476">
      <w:pPr>
        <w:pStyle w:val="TOC3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US"/>
        </w:rPr>
      </w:pPr>
      <w:hyperlink w:anchor="_Toc529974364" w:history="1">
        <w:r w:rsidR="00374E32" w:rsidRPr="00FF6DE7">
          <w:rPr>
            <w:rStyle w:val="Hyperlink"/>
            <w:noProof/>
          </w:rPr>
          <w:t>2.3.1</w:t>
        </w:r>
        <w:r w:rsidR="00374E32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en-US"/>
          </w:rPr>
          <w:tab/>
        </w:r>
        <w:r w:rsidR="00374E32" w:rsidRPr="00FF6DE7">
          <w:rPr>
            <w:rStyle w:val="Hyperlink"/>
            <w:noProof/>
          </w:rPr>
          <w:t>IL Core method</w:t>
        </w:r>
        <w:r w:rsidR="00374E32">
          <w:rPr>
            <w:noProof/>
            <w:webHidden/>
          </w:rPr>
          <w:tab/>
        </w:r>
        <w:r w:rsidR="00374E32">
          <w:rPr>
            <w:noProof/>
            <w:webHidden/>
          </w:rPr>
          <w:fldChar w:fldCharType="begin"/>
        </w:r>
        <w:r w:rsidR="00374E32">
          <w:rPr>
            <w:noProof/>
            <w:webHidden/>
          </w:rPr>
          <w:instrText xml:space="preserve"> PAGEREF _Toc529974364 \h </w:instrText>
        </w:r>
        <w:r w:rsidR="00374E32">
          <w:rPr>
            <w:noProof/>
            <w:webHidden/>
          </w:rPr>
        </w:r>
        <w:r w:rsidR="00374E32">
          <w:rPr>
            <w:noProof/>
            <w:webHidden/>
          </w:rPr>
          <w:fldChar w:fldCharType="separate"/>
        </w:r>
        <w:r w:rsidR="00374E32">
          <w:rPr>
            <w:noProof/>
            <w:webHidden/>
          </w:rPr>
          <w:t>8</w:t>
        </w:r>
        <w:r w:rsidR="00374E32">
          <w:rPr>
            <w:noProof/>
            <w:webHidden/>
          </w:rPr>
          <w:fldChar w:fldCharType="end"/>
        </w:r>
      </w:hyperlink>
    </w:p>
    <w:p w14:paraId="6060468F" w14:textId="77777777" w:rsidR="00374E32" w:rsidRDefault="00C42476">
      <w:pPr>
        <w:pStyle w:val="TOC4"/>
        <w:tabs>
          <w:tab w:val="left" w:pos="1760"/>
          <w:tab w:val="right" w:leader="dot" w:pos="974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US"/>
        </w:rPr>
      </w:pPr>
      <w:hyperlink w:anchor="_Toc529974365" w:history="1">
        <w:r w:rsidR="00374E32" w:rsidRPr="00FF6DE7">
          <w:rPr>
            <w:rStyle w:val="Hyperlink"/>
            <w:noProof/>
          </w:rPr>
          <w:t>2.3.1.1</w:t>
        </w:r>
        <w:r w:rsidR="00374E32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en-US"/>
          </w:rPr>
          <w:tab/>
        </w:r>
        <w:r w:rsidR="00374E32" w:rsidRPr="00FF6DE7">
          <w:rPr>
            <w:rStyle w:val="Hyperlink"/>
            <w:noProof/>
          </w:rPr>
          <w:t>OMX_Init</w:t>
        </w:r>
        <w:r w:rsidR="00374E32">
          <w:rPr>
            <w:noProof/>
            <w:webHidden/>
          </w:rPr>
          <w:tab/>
        </w:r>
        <w:r w:rsidR="00374E32">
          <w:rPr>
            <w:noProof/>
            <w:webHidden/>
          </w:rPr>
          <w:fldChar w:fldCharType="begin"/>
        </w:r>
        <w:r w:rsidR="00374E32">
          <w:rPr>
            <w:noProof/>
            <w:webHidden/>
          </w:rPr>
          <w:instrText xml:space="preserve"> PAGEREF _Toc529974365 \h </w:instrText>
        </w:r>
        <w:r w:rsidR="00374E32">
          <w:rPr>
            <w:noProof/>
            <w:webHidden/>
          </w:rPr>
        </w:r>
        <w:r w:rsidR="00374E32">
          <w:rPr>
            <w:noProof/>
            <w:webHidden/>
          </w:rPr>
          <w:fldChar w:fldCharType="separate"/>
        </w:r>
        <w:r w:rsidR="00374E32">
          <w:rPr>
            <w:noProof/>
            <w:webHidden/>
          </w:rPr>
          <w:t>8</w:t>
        </w:r>
        <w:r w:rsidR="00374E32">
          <w:rPr>
            <w:noProof/>
            <w:webHidden/>
          </w:rPr>
          <w:fldChar w:fldCharType="end"/>
        </w:r>
      </w:hyperlink>
    </w:p>
    <w:p w14:paraId="687FD5C8" w14:textId="77777777" w:rsidR="00374E32" w:rsidRDefault="00C42476">
      <w:pPr>
        <w:pStyle w:val="TOC4"/>
        <w:tabs>
          <w:tab w:val="left" w:pos="1760"/>
          <w:tab w:val="right" w:leader="dot" w:pos="974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US"/>
        </w:rPr>
      </w:pPr>
      <w:hyperlink w:anchor="_Toc529974366" w:history="1">
        <w:r w:rsidR="00374E32" w:rsidRPr="00FF6DE7">
          <w:rPr>
            <w:rStyle w:val="Hyperlink"/>
            <w:noProof/>
          </w:rPr>
          <w:t>2.3.1.2</w:t>
        </w:r>
        <w:r w:rsidR="00374E32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en-US"/>
          </w:rPr>
          <w:tab/>
        </w:r>
        <w:r w:rsidR="00374E32" w:rsidRPr="00FF6DE7">
          <w:rPr>
            <w:rStyle w:val="Hyperlink"/>
            <w:noProof/>
          </w:rPr>
          <w:t>OMX_Deinit</w:t>
        </w:r>
        <w:r w:rsidR="00374E32">
          <w:rPr>
            <w:noProof/>
            <w:webHidden/>
          </w:rPr>
          <w:tab/>
        </w:r>
        <w:r w:rsidR="00374E32">
          <w:rPr>
            <w:noProof/>
            <w:webHidden/>
          </w:rPr>
          <w:fldChar w:fldCharType="begin"/>
        </w:r>
        <w:r w:rsidR="00374E32">
          <w:rPr>
            <w:noProof/>
            <w:webHidden/>
          </w:rPr>
          <w:instrText xml:space="preserve"> PAGEREF _Toc529974366 \h </w:instrText>
        </w:r>
        <w:r w:rsidR="00374E32">
          <w:rPr>
            <w:noProof/>
            <w:webHidden/>
          </w:rPr>
        </w:r>
        <w:r w:rsidR="00374E32">
          <w:rPr>
            <w:noProof/>
            <w:webHidden/>
          </w:rPr>
          <w:fldChar w:fldCharType="separate"/>
        </w:r>
        <w:r w:rsidR="00374E32">
          <w:rPr>
            <w:noProof/>
            <w:webHidden/>
          </w:rPr>
          <w:t>9</w:t>
        </w:r>
        <w:r w:rsidR="00374E32">
          <w:rPr>
            <w:noProof/>
            <w:webHidden/>
          </w:rPr>
          <w:fldChar w:fldCharType="end"/>
        </w:r>
      </w:hyperlink>
    </w:p>
    <w:p w14:paraId="0B3940D6" w14:textId="77777777" w:rsidR="00374E32" w:rsidRDefault="00C42476">
      <w:pPr>
        <w:pStyle w:val="TOC4"/>
        <w:tabs>
          <w:tab w:val="left" w:pos="1760"/>
          <w:tab w:val="right" w:leader="dot" w:pos="974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US"/>
        </w:rPr>
      </w:pPr>
      <w:hyperlink w:anchor="_Toc529974367" w:history="1">
        <w:r w:rsidR="00374E32" w:rsidRPr="00FF6DE7">
          <w:rPr>
            <w:rStyle w:val="Hyperlink"/>
            <w:noProof/>
          </w:rPr>
          <w:t>2.3.1.3</w:t>
        </w:r>
        <w:r w:rsidR="00374E32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en-US"/>
          </w:rPr>
          <w:tab/>
        </w:r>
        <w:r w:rsidR="00374E32" w:rsidRPr="00FF6DE7">
          <w:rPr>
            <w:rStyle w:val="Hyperlink"/>
            <w:noProof/>
          </w:rPr>
          <w:t>OMX_GetHandle</w:t>
        </w:r>
        <w:r w:rsidR="00374E32">
          <w:rPr>
            <w:noProof/>
            <w:webHidden/>
          </w:rPr>
          <w:tab/>
        </w:r>
        <w:r w:rsidR="00374E32">
          <w:rPr>
            <w:noProof/>
            <w:webHidden/>
          </w:rPr>
          <w:fldChar w:fldCharType="begin"/>
        </w:r>
        <w:r w:rsidR="00374E32">
          <w:rPr>
            <w:noProof/>
            <w:webHidden/>
          </w:rPr>
          <w:instrText xml:space="preserve"> PAGEREF _Toc529974367 \h </w:instrText>
        </w:r>
        <w:r w:rsidR="00374E32">
          <w:rPr>
            <w:noProof/>
            <w:webHidden/>
          </w:rPr>
        </w:r>
        <w:r w:rsidR="00374E32">
          <w:rPr>
            <w:noProof/>
            <w:webHidden/>
          </w:rPr>
          <w:fldChar w:fldCharType="separate"/>
        </w:r>
        <w:r w:rsidR="00374E32">
          <w:rPr>
            <w:noProof/>
            <w:webHidden/>
          </w:rPr>
          <w:t>10</w:t>
        </w:r>
        <w:r w:rsidR="00374E32">
          <w:rPr>
            <w:noProof/>
            <w:webHidden/>
          </w:rPr>
          <w:fldChar w:fldCharType="end"/>
        </w:r>
      </w:hyperlink>
    </w:p>
    <w:p w14:paraId="2E7909CA" w14:textId="77777777" w:rsidR="00374E32" w:rsidRDefault="00C42476">
      <w:pPr>
        <w:pStyle w:val="TOC4"/>
        <w:tabs>
          <w:tab w:val="left" w:pos="1760"/>
          <w:tab w:val="right" w:leader="dot" w:pos="974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US"/>
        </w:rPr>
      </w:pPr>
      <w:hyperlink w:anchor="_Toc529974368" w:history="1">
        <w:r w:rsidR="00374E32" w:rsidRPr="00FF6DE7">
          <w:rPr>
            <w:rStyle w:val="Hyperlink"/>
            <w:noProof/>
          </w:rPr>
          <w:t>2.3.1.4</w:t>
        </w:r>
        <w:r w:rsidR="00374E32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en-US"/>
          </w:rPr>
          <w:tab/>
        </w:r>
        <w:r w:rsidR="00374E32" w:rsidRPr="00FF6DE7">
          <w:rPr>
            <w:rStyle w:val="Hyperlink"/>
            <w:noProof/>
          </w:rPr>
          <w:t>OMX_FreeHandle</w:t>
        </w:r>
        <w:r w:rsidR="00374E32">
          <w:rPr>
            <w:noProof/>
            <w:webHidden/>
          </w:rPr>
          <w:tab/>
        </w:r>
        <w:r w:rsidR="00374E32">
          <w:rPr>
            <w:noProof/>
            <w:webHidden/>
          </w:rPr>
          <w:fldChar w:fldCharType="begin"/>
        </w:r>
        <w:r w:rsidR="00374E32">
          <w:rPr>
            <w:noProof/>
            <w:webHidden/>
          </w:rPr>
          <w:instrText xml:space="preserve"> PAGEREF _Toc529974368 \h </w:instrText>
        </w:r>
        <w:r w:rsidR="00374E32">
          <w:rPr>
            <w:noProof/>
            <w:webHidden/>
          </w:rPr>
        </w:r>
        <w:r w:rsidR="00374E32">
          <w:rPr>
            <w:noProof/>
            <w:webHidden/>
          </w:rPr>
          <w:fldChar w:fldCharType="separate"/>
        </w:r>
        <w:r w:rsidR="00374E32">
          <w:rPr>
            <w:noProof/>
            <w:webHidden/>
          </w:rPr>
          <w:t>11</w:t>
        </w:r>
        <w:r w:rsidR="00374E32">
          <w:rPr>
            <w:noProof/>
            <w:webHidden/>
          </w:rPr>
          <w:fldChar w:fldCharType="end"/>
        </w:r>
      </w:hyperlink>
    </w:p>
    <w:p w14:paraId="74795F20" w14:textId="77777777" w:rsidR="00374E32" w:rsidRDefault="00C42476">
      <w:pPr>
        <w:pStyle w:val="TOC4"/>
        <w:tabs>
          <w:tab w:val="left" w:pos="1760"/>
          <w:tab w:val="right" w:leader="dot" w:pos="974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US"/>
        </w:rPr>
      </w:pPr>
      <w:hyperlink w:anchor="_Toc529974369" w:history="1">
        <w:r w:rsidR="00374E32" w:rsidRPr="00FF6DE7">
          <w:rPr>
            <w:rStyle w:val="Hyperlink"/>
            <w:noProof/>
          </w:rPr>
          <w:t>2.3.1.5</w:t>
        </w:r>
        <w:r w:rsidR="00374E32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en-US"/>
          </w:rPr>
          <w:tab/>
        </w:r>
        <w:r w:rsidR="00374E32" w:rsidRPr="00FF6DE7">
          <w:rPr>
            <w:rStyle w:val="Hyperlink"/>
            <w:noProof/>
          </w:rPr>
          <w:t>OMX_SetupTunnel</w:t>
        </w:r>
        <w:r w:rsidR="00374E32">
          <w:rPr>
            <w:noProof/>
            <w:webHidden/>
          </w:rPr>
          <w:tab/>
        </w:r>
        <w:r w:rsidR="00374E32">
          <w:rPr>
            <w:noProof/>
            <w:webHidden/>
          </w:rPr>
          <w:fldChar w:fldCharType="begin"/>
        </w:r>
        <w:r w:rsidR="00374E32">
          <w:rPr>
            <w:noProof/>
            <w:webHidden/>
          </w:rPr>
          <w:instrText xml:space="preserve"> PAGEREF _Toc529974369 \h </w:instrText>
        </w:r>
        <w:r w:rsidR="00374E32">
          <w:rPr>
            <w:noProof/>
            <w:webHidden/>
          </w:rPr>
        </w:r>
        <w:r w:rsidR="00374E32">
          <w:rPr>
            <w:noProof/>
            <w:webHidden/>
          </w:rPr>
          <w:fldChar w:fldCharType="separate"/>
        </w:r>
        <w:r w:rsidR="00374E32">
          <w:rPr>
            <w:noProof/>
            <w:webHidden/>
          </w:rPr>
          <w:t>12</w:t>
        </w:r>
        <w:r w:rsidR="00374E32">
          <w:rPr>
            <w:noProof/>
            <w:webHidden/>
          </w:rPr>
          <w:fldChar w:fldCharType="end"/>
        </w:r>
      </w:hyperlink>
    </w:p>
    <w:p w14:paraId="6F43392C" w14:textId="77777777" w:rsidR="00374E32" w:rsidRDefault="00C42476">
      <w:pPr>
        <w:pStyle w:val="TOC4"/>
        <w:tabs>
          <w:tab w:val="left" w:pos="1760"/>
          <w:tab w:val="right" w:leader="dot" w:pos="974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US"/>
        </w:rPr>
      </w:pPr>
      <w:hyperlink w:anchor="_Toc529974370" w:history="1">
        <w:r w:rsidR="00374E32" w:rsidRPr="00FF6DE7">
          <w:rPr>
            <w:rStyle w:val="Hyperlink"/>
            <w:rFonts w:eastAsia="MS Gothic"/>
            <w:noProof/>
          </w:rPr>
          <w:t>2.3.1.6</w:t>
        </w:r>
        <w:r w:rsidR="00374E32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en-US"/>
          </w:rPr>
          <w:tab/>
        </w:r>
        <w:r w:rsidR="00374E32" w:rsidRPr="00FF6DE7">
          <w:rPr>
            <w:rStyle w:val="Hyperlink"/>
            <w:noProof/>
          </w:rPr>
          <w:t>OMX_TeardownTunnel</w:t>
        </w:r>
        <w:r w:rsidR="00374E32">
          <w:rPr>
            <w:noProof/>
            <w:webHidden/>
          </w:rPr>
          <w:tab/>
        </w:r>
        <w:r w:rsidR="00374E32">
          <w:rPr>
            <w:noProof/>
            <w:webHidden/>
          </w:rPr>
          <w:fldChar w:fldCharType="begin"/>
        </w:r>
        <w:r w:rsidR="00374E32">
          <w:rPr>
            <w:noProof/>
            <w:webHidden/>
          </w:rPr>
          <w:instrText xml:space="preserve"> PAGEREF _Toc529974370 \h </w:instrText>
        </w:r>
        <w:r w:rsidR="00374E32">
          <w:rPr>
            <w:noProof/>
            <w:webHidden/>
          </w:rPr>
        </w:r>
        <w:r w:rsidR="00374E32">
          <w:rPr>
            <w:noProof/>
            <w:webHidden/>
          </w:rPr>
          <w:fldChar w:fldCharType="separate"/>
        </w:r>
        <w:r w:rsidR="00374E32">
          <w:rPr>
            <w:noProof/>
            <w:webHidden/>
          </w:rPr>
          <w:t>13</w:t>
        </w:r>
        <w:r w:rsidR="00374E32">
          <w:rPr>
            <w:noProof/>
            <w:webHidden/>
          </w:rPr>
          <w:fldChar w:fldCharType="end"/>
        </w:r>
      </w:hyperlink>
    </w:p>
    <w:p w14:paraId="00F53237" w14:textId="77777777" w:rsidR="00374E32" w:rsidRDefault="00C42476">
      <w:pPr>
        <w:pStyle w:val="TOC3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US"/>
        </w:rPr>
      </w:pPr>
      <w:hyperlink w:anchor="_Toc529974371" w:history="1">
        <w:r w:rsidR="00374E32" w:rsidRPr="00FF6DE7">
          <w:rPr>
            <w:rStyle w:val="Hyperlink"/>
            <w:noProof/>
          </w:rPr>
          <w:t>2.3.2</w:t>
        </w:r>
        <w:r w:rsidR="00374E32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en-US"/>
          </w:rPr>
          <w:tab/>
        </w:r>
        <w:r w:rsidR="00374E32" w:rsidRPr="00FF6DE7">
          <w:rPr>
            <w:rStyle w:val="Hyperlink"/>
            <w:noProof/>
          </w:rPr>
          <w:t>Component API</w:t>
        </w:r>
        <w:r w:rsidR="00374E32">
          <w:rPr>
            <w:noProof/>
            <w:webHidden/>
          </w:rPr>
          <w:tab/>
        </w:r>
        <w:r w:rsidR="00374E32">
          <w:rPr>
            <w:noProof/>
            <w:webHidden/>
          </w:rPr>
          <w:fldChar w:fldCharType="begin"/>
        </w:r>
        <w:r w:rsidR="00374E32">
          <w:rPr>
            <w:noProof/>
            <w:webHidden/>
          </w:rPr>
          <w:instrText xml:space="preserve"> PAGEREF _Toc529974371 \h </w:instrText>
        </w:r>
        <w:r w:rsidR="00374E32">
          <w:rPr>
            <w:noProof/>
            <w:webHidden/>
          </w:rPr>
        </w:r>
        <w:r w:rsidR="00374E32">
          <w:rPr>
            <w:noProof/>
            <w:webHidden/>
          </w:rPr>
          <w:fldChar w:fldCharType="separate"/>
        </w:r>
        <w:r w:rsidR="00374E32">
          <w:rPr>
            <w:noProof/>
            <w:webHidden/>
          </w:rPr>
          <w:t>14</w:t>
        </w:r>
        <w:r w:rsidR="00374E32">
          <w:rPr>
            <w:noProof/>
            <w:webHidden/>
          </w:rPr>
          <w:fldChar w:fldCharType="end"/>
        </w:r>
      </w:hyperlink>
    </w:p>
    <w:p w14:paraId="59942ABE" w14:textId="77777777" w:rsidR="00374E32" w:rsidRDefault="00C42476">
      <w:pPr>
        <w:pStyle w:val="TOC4"/>
        <w:tabs>
          <w:tab w:val="left" w:pos="1760"/>
          <w:tab w:val="right" w:leader="dot" w:pos="974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US"/>
        </w:rPr>
      </w:pPr>
      <w:hyperlink w:anchor="_Toc529974372" w:history="1">
        <w:r w:rsidR="00374E32" w:rsidRPr="00FF6DE7">
          <w:rPr>
            <w:rStyle w:val="Hyperlink"/>
            <w:noProof/>
          </w:rPr>
          <w:t>2.3.2.1</w:t>
        </w:r>
        <w:r w:rsidR="00374E32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en-US"/>
          </w:rPr>
          <w:tab/>
        </w:r>
        <w:r w:rsidR="00374E32" w:rsidRPr="00FF6DE7">
          <w:rPr>
            <w:rStyle w:val="Hyperlink"/>
            <w:noProof/>
          </w:rPr>
          <w:t>OMX_SendCommand</w:t>
        </w:r>
        <w:r w:rsidR="00374E32">
          <w:rPr>
            <w:noProof/>
            <w:webHidden/>
          </w:rPr>
          <w:tab/>
        </w:r>
        <w:r w:rsidR="00374E32">
          <w:rPr>
            <w:noProof/>
            <w:webHidden/>
          </w:rPr>
          <w:fldChar w:fldCharType="begin"/>
        </w:r>
        <w:r w:rsidR="00374E32">
          <w:rPr>
            <w:noProof/>
            <w:webHidden/>
          </w:rPr>
          <w:instrText xml:space="preserve"> PAGEREF _Toc529974372 \h </w:instrText>
        </w:r>
        <w:r w:rsidR="00374E32">
          <w:rPr>
            <w:noProof/>
            <w:webHidden/>
          </w:rPr>
        </w:r>
        <w:r w:rsidR="00374E32">
          <w:rPr>
            <w:noProof/>
            <w:webHidden/>
          </w:rPr>
          <w:fldChar w:fldCharType="separate"/>
        </w:r>
        <w:r w:rsidR="00374E32">
          <w:rPr>
            <w:noProof/>
            <w:webHidden/>
          </w:rPr>
          <w:t>14</w:t>
        </w:r>
        <w:r w:rsidR="00374E32">
          <w:rPr>
            <w:noProof/>
            <w:webHidden/>
          </w:rPr>
          <w:fldChar w:fldCharType="end"/>
        </w:r>
      </w:hyperlink>
    </w:p>
    <w:p w14:paraId="24388ECC" w14:textId="77777777" w:rsidR="00374E32" w:rsidRDefault="00C42476">
      <w:pPr>
        <w:pStyle w:val="TOC4"/>
        <w:tabs>
          <w:tab w:val="left" w:pos="1760"/>
          <w:tab w:val="right" w:leader="dot" w:pos="974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US"/>
        </w:rPr>
      </w:pPr>
      <w:hyperlink w:anchor="_Toc529974373" w:history="1">
        <w:r w:rsidR="00374E32" w:rsidRPr="00FF6DE7">
          <w:rPr>
            <w:rStyle w:val="Hyperlink"/>
            <w:noProof/>
          </w:rPr>
          <w:t>2.3.2.2</w:t>
        </w:r>
        <w:r w:rsidR="00374E32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en-US"/>
          </w:rPr>
          <w:tab/>
        </w:r>
        <w:r w:rsidR="00374E32" w:rsidRPr="00FF6DE7">
          <w:rPr>
            <w:rStyle w:val="Hyperlink"/>
            <w:noProof/>
          </w:rPr>
          <w:t>OMX_GetParameter</w:t>
        </w:r>
        <w:r w:rsidR="00374E32">
          <w:rPr>
            <w:noProof/>
            <w:webHidden/>
          </w:rPr>
          <w:tab/>
        </w:r>
        <w:r w:rsidR="00374E32">
          <w:rPr>
            <w:noProof/>
            <w:webHidden/>
          </w:rPr>
          <w:fldChar w:fldCharType="begin"/>
        </w:r>
        <w:r w:rsidR="00374E32">
          <w:rPr>
            <w:noProof/>
            <w:webHidden/>
          </w:rPr>
          <w:instrText xml:space="preserve"> PAGEREF _Toc529974373 \h </w:instrText>
        </w:r>
        <w:r w:rsidR="00374E32">
          <w:rPr>
            <w:noProof/>
            <w:webHidden/>
          </w:rPr>
        </w:r>
        <w:r w:rsidR="00374E32">
          <w:rPr>
            <w:noProof/>
            <w:webHidden/>
          </w:rPr>
          <w:fldChar w:fldCharType="separate"/>
        </w:r>
        <w:r w:rsidR="00374E32">
          <w:rPr>
            <w:noProof/>
            <w:webHidden/>
          </w:rPr>
          <w:t>15</w:t>
        </w:r>
        <w:r w:rsidR="00374E32">
          <w:rPr>
            <w:noProof/>
            <w:webHidden/>
          </w:rPr>
          <w:fldChar w:fldCharType="end"/>
        </w:r>
      </w:hyperlink>
    </w:p>
    <w:p w14:paraId="28CAE9E6" w14:textId="77777777" w:rsidR="00374E32" w:rsidRDefault="00C42476">
      <w:pPr>
        <w:pStyle w:val="TOC4"/>
        <w:tabs>
          <w:tab w:val="left" w:pos="1760"/>
          <w:tab w:val="right" w:leader="dot" w:pos="974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US"/>
        </w:rPr>
      </w:pPr>
      <w:hyperlink w:anchor="_Toc529974374" w:history="1">
        <w:r w:rsidR="00374E32" w:rsidRPr="00FF6DE7">
          <w:rPr>
            <w:rStyle w:val="Hyperlink"/>
            <w:noProof/>
          </w:rPr>
          <w:t>2.3.2.3</w:t>
        </w:r>
        <w:r w:rsidR="00374E32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en-US"/>
          </w:rPr>
          <w:tab/>
        </w:r>
        <w:r w:rsidR="00374E32" w:rsidRPr="00FF6DE7">
          <w:rPr>
            <w:rStyle w:val="Hyperlink"/>
            <w:noProof/>
          </w:rPr>
          <w:t>OMX_SetParameter</w:t>
        </w:r>
        <w:r w:rsidR="00374E32">
          <w:rPr>
            <w:noProof/>
            <w:webHidden/>
          </w:rPr>
          <w:tab/>
        </w:r>
        <w:r w:rsidR="00374E32">
          <w:rPr>
            <w:noProof/>
            <w:webHidden/>
          </w:rPr>
          <w:fldChar w:fldCharType="begin"/>
        </w:r>
        <w:r w:rsidR="00374E32">
          <w:rPr>
            <w:noProof/>
            <w:webHidden/>
          </w:rPr>
          <w:instrText xml:space="preserve"> PAGEREF _Toc529974374 \h </w:instrText>
        </w:r>
        <w:r w:rsidR="00374E32">
          <w:rPr>
            <w:noProof/>
            <w:webHidden/>
          </w:rPr>
        </w:r>
        <w:r w:rsidR="00374E32">
          <w:rPr>
            <w:noProof/>
            <w:webHidden/>
          </w:rPr>
          <w:fldChar w:fldCharType="separate"/>
        </w:r>
        <w:r w:rsidR="00374E32">
          <w:rPr>
            <w:noProof/>
            <w:webHidden/>
          </w:rPr>
          <w:t>16</w:t>
        </w:r>
        <w:r w:rsidR="00374E32">
          <w:rPr>
            <w:noProof/>
            <w:webHidden/>
          </w:rPr>
          <w:fldChar w:fldCharType="end"/>
        </w:r>
      </w:hyperlink>
    </w:p>
    <w:p w14:paraId="0B7BE277" w14:textId="77777777" w:rsidR="00374E32" w:rsidRDefault="00C42476">
      <w:pPr>
        <w:pStyle w:val="TOC4"/>
        <w:tabs>
          <w:tab w:val="left" w:pos="1760"/>
          <w:tab w:val="right" w:leader="dot" w:pos="974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US"/>
        </w:rPr>
      </w:pPr>
      <w:hyperlink w:anchor="_Toc529974375" w:history="1">
        <w:r w:rsidR="00374E32" w:rsidRPr="00FF6DE7">
          <w:rPr>
            <w:rStyle w:val="Hyperlink"/>
            <w:noProof/>
          </w:rPr>
          <w:t>2.3.2.4</w:t>
        </w:r>
        <w:r w:rsidR="00374E32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en-US"/>
          </w:rPr>
          <w:tab/>
        </w:r>
        <w:r w:rsidR="00374E32" w:rsidRPr="00FF6DE7">
          <w:rPr>
            <w:rStyle w:val="Hyperlink"/>
            <w:noProof/>
          </w:rPr>
          <w:t>OMX_GetState</w:t>
        </w:r>
        <w:r w:rsidR="00374E32">
          <w:rPr>
            <w:noProof/>
            <w:webHidden/>
          </w:rPr>
          <w:tab/>
        </w:r>
        <w:r w:rsidR="00374E32">
          <w:rPr>
            <w:noProof/>
            <w:webHidden/>
          </w:rPr>
          <w:fldChar w:fldCharType="begin"/>
        </w:r>
        <w:r w:rsidR="00374E32">
          <w:rPr>
            <w:noProof/>
            <w:webHidden/>
          </w:rPr>
          <w:instrText xml:space="preserve"> PAGEREF _Toc529974375 \h </w:instrText>
        </w:r>
        <w:r w:rsidR="00374E32">
          <w:rPr>
            <w:noProof/>
            <w:webHidden/>
          </w:rPr>
        </w:r>
        <w:r w:rsidR="00374E32">
          <w:rPr>
            <w:noProof/>
            <w:webHidden/>
          </w:rPr>
          <w:fldChar w:fldCharType="separate"/>
        </w:r>
        <w:r w:rsidR="00374E32">
          <w:rPr>
            <w:noProof/>
            <w:webHidden/>
          </w:rPr>
          <w:t>17</w:t>
        </w:r>
        <w:r w:rsidR="00374E32">
          <w:rPr>
            <w:noProof/>
            <w:webHidden/>
          </w:rPr>
          <w:fldChar w:fldCharType="end"/>
        </w:r>
      </w:hyperlink>
    </w:p>
    <w:p w14:paraId="2AABB4C4" w14:textId="77777777" w:rsidR="00374E32" w:rsidRDefault="00C42476">
      <w:pPr>
        <w:pStyle w:val="TOC4"/>
        <w:tabs>
          <w:tab w:val="left" w:pos="1760"/>
          <w:tab w:val="right" w:leader="dot" w:pos="974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US"/>
        </w:rPr>
      </w:pPr>
      <w:hyperlink w:anchor="_Toc529974376" w:history="1">
        <w:r w:rsidR="00374E32" w:rsidRPr="00FF6DE7">
          <w:rPr>
            <w:rStyle w:val="Hyperlink"/>
            <w:noProof/>
          </w:rPr>
          <w:t>2.3.2.5</w:t>
        </w:r>
        <w:r w:rsidR="00374E32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en-US"/>
          </w:rPr>
          <w:tab/>
        </w:r>
        <w:r w:rsidR="00374E32" w:rsidRPr="00FF6DE7">
          <w:rPr>
            <w:rStyle w:val="Hyperlink"/>
            <w:noProof/>
          </w:rPr>
          <w:t>OMX_UseBuffer</w:t>
        </w:r>
        <w:r w:rsidR="00374E32">
          <w:rPr>
            <w:noProof/>
            <w:webHidden/>
          </w:rPr>
          <w:tab/>
        </w:r>
        <w:r w:rsidR="00374E32">
          <w:rPr>
            <w:noProof/>
            <w:webHidden/>
          </w:rPr>
          <w:fldChar w:fldCharType="begin"/>
        </w:r>
        <w:r w:rsidR="00374E32">
          <w:rPr>
            <w:noProof/>
            <w:webHidden/>
          </w:rPr>
          <w:instrText xml:space="preserve"> PAGEREF _Toc529974376 \h </w:instrText>
        </w:r>
        <w:r w:rsidR="00374E32">
          <w:rPr>
            <w:noProof/>
            <w:webHidden/>
          </w:rPr>
        </w:r>
        <w:r w:rsidR="00374E32">
          <w:rPr>
            <w:noProof/>
            <w:webHidden/>
          </w:rPr>
          <w:fldChar w:fldCharType="separate"/>
        </w:r>
        <w:r w:rsidR="00374E32">
          <w:rPr>
            <w:noProof/>
            <w:webHidden/>
          </w:rPr>
          <w:t>18</w:t>
        </w:r>
        <w:r w:rsidR="00374E32">
          <w:rPr>
            <w:noProof/>
            <w:webHidden/>
          </w:rPr>
          <w:fldChar w:fldCharType="end"/>
        </w:r>
      </w:hyperlink>
    </w:p>
    <w:p w14:paraId="18428C43" w14:textId="77777777" w:rsidR="00374E32" w:rsidRDefault="00C42476">
      <w:pPr>
        <w:pStyle w:val="TOC4"/>
        <w:tabs>
          <w:tab w:val="left" w:pos="1760"/>
          <w:tab w:val="right" w:leader="dot" w:pos="974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US"/>
        </w:rPr>
      </w:pPr>
      <w:hyperlink w:anchor="_Toc529974377" w:history="1">
        <w:r w:rsidR="00374E32" w:rsidRPr="00FF6DE7">
          <w:rPr>
            <w:rStyle w:val="Hyperlink"/>
            <w:noProof/>
          </w:rPr>
          <w:t>2.3.2.6</w:t>
        </w:r>
        <w:r w:rsidR="00374E32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en-US"/>
          </w:rPr>
          <w:tab/>
        </w:r>
        <w:r w:rsidR="00374E32" w:rsidRPr="00FF6DE7">
          <w:rPr>
            <w:rStyle w:val="Hyperlink"/>
            <w:noProof/>
          </w:rPr>
          <w:t>OMX_AllocateBuffer</w:t>
        </w:r>
        <w:r w:rsidR="00374E32">
          <w:rPr>
            <w:noProof/>
            <w:webHidden/>
          </w:rPr>
          <w:tab/>
        </w:r>
        <w:r w:rsidR="00374E32">
          <w:rPr>
            <w:noProof/>
            <w:webHidden/>
          </w:rPr>
          <w:fldChar w:fldCharType="begin"/>
        </w:r>
        <w:r w:rsidR="00374E32">
          <w:rPr>
            <w:noProof/>
            <w:webHidden/>
          </w:rPr>
          <w:instrText xml:space="preserve"> PAGEREF _Toc529974377 \h </w:instrText>
        </w:r>
        <w:r w:rsidR="00374E32">
          <w:rPr>
            <w:noProof/>
            <w:webHidden/>
          </w:rPr>
        </w:r>
        <w:r w:rsidR="00374E32">
          <w:rPr>
            <w:noProof/>
            <w:webHidden/>
          </w:rPr>
          <w:fldChar w:fldCharType="separate"/>
        </w:r>
        <w:r w:rsidR="00374E32">
          <w:rPr>
            <w:noProof/>
            <w:webHidden/>
          </w:rPr>
          <w:t>19</w:t>
        </w:r>
        <w:r w:rsidR="00374E32">
          <w:rPr>
            <w:noProof/>
            <w:webHidden/>
          </w:rPr>
          <w:fldChar w:fldCharType="end"/>
        </w:r>
      </w:hyperlink>
    </w:p>
    <w:p w14:paraId="4C0B9DA3" w14:textId="77777777" w:rsidR="00374E32" w:rsidRDefault="00C42476">
      <w:pPr>
        <w:pStyle w:val="TOC4"/>
        <w:tabs>
          <w:tab w:val="left" w:pos="1760"/>
          <w:tab w:val="right" w:leader="dot" w:pos="974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US"/>
        </w:rPr>
      </w:pPr>
      <w:hyperlink w:anchor="_Toc529974378" w:history="1">
        <w:r w:rsidR="00374E32" w:rsidRPr="00FF6DE7">
          <w:rPr>
            <w:rStyle w:val="Hyperlink"/>
            <w:noProof/>
          </w:rPr>
          <w:t>2.3.2.7</w:t>
        </w:r>
        <w:r w:rsidR="00374E32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en-US"/>
          </w:rPr>
          <w:tab/>
        </w:r>
        <w:r w:rsidR="00374E32" w:rsidRPr="00FF6DE7">
          <w:rPr>
            <w:rStyle w:val="Hyperlink"/>
            <w:noProof/>
          </w:rPr>
          <w:t>OMX_FreeBuffer</w:t>
        </w:r>
        <w:r w:rsidR="00374E32">
          <w:rPr>
            <w:noProof/>
            <w:webHidden/>
          </w:rPr>
          <w:tab/>
        </w:r>
        <w:r w:rsidR="00374E32">
          <w:rPr>
            <w:noProof/>
            <w:webHidden/>
          </w:rPr>
          <w:fldChar w:fldCharType="begin"/>
        </w:r>
        <w:r w:rsidR="00374E32">
          <w:rPr>
            <w:noProof/>
            <w:webHidden/>
          </w:rPr>
          <w:instrText xml:space="preserve"> PAGEREF _Toc529974378 \h </w:instrText>
        </w:r>
        <w:r w:rsidR="00374E32">
          <w:rPr>
            <w:noProof/>
            <w:webHidden/>
          </w:rPr>
        </w:r>
        <w:r w:rsidR="00374E32">
          <w:rPr>
            <w:noProof/>
            <w:webHidden/>
          </w:rPr>
          <w:fldChar w:fldCharType="separate"/>
        </w:r>
        <w:r w:rsidR="00374E32">
          <w:rPr>
            <w:noProof/>
            <w:webHidden/>
          </w:rPr>
          <w:t>20</w:t>
        </w:r>
        <w:r w:rsidR="00374E32">
          <w:rPr>
            <w:noProof/>
            <w:webHidden/>
          </w:rPr>
          <w:fldChar w:fldCharType="end"/>
        </w:r>
      </w:hyperlink>
    </w:p>
    <w:p w14:paraId="74AB5200" w14:textId="77777777" w:rsidR="00374E32" w:rsidRDefault="00C42476">
      <w:pPr>
        <w:pStyle w:val="TOC4"/>
        <w:tabs>
          <w:tab w:val="left" w:pos="1760"/>
          <w:tab w:val="right" w:leader="dot" w:pos="974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US"/>
        </w:rPr>
      </w:pPr>
      <w:hyperlink w:anchor="_Toc529974379" w:history="1">
        <w:r w:rsidR="00374E32" w:rsidRPr="00FF6DE7">
          <w:rPr>
            <w:rStyle w:val="Hyperlink"/>
            <w:noProof/>
          </w:rPr>
          <w:t>2.3.2.8</w:t>
        </w:r>
        <w:r w:rsidR="00374E32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en-US"/>
          </w:rPr>
          <w:tab/>
        </w:r>
        <w:r w:rsidR="00374E32" w:rsidRPr="00FF6DE7">
          <w:rPr>
            <w:rStyle w:val="Hyperlink"/>
            <w:noProof/>
          </w:rPr>
          <w:t>OMX_EmptyThisBuffer</w:t>
        </w:r>
        <w:r w:rsidR="00374E32">
          <w:rPr>
            <w:noProof/>
            <w:webHidden/>
          </w:rPr>
          <w:tab/>
        </w:r>
        <w:r w:rsidR="00374E32">
          <w:rPr>
            <w:noProof/>
            <w:webHidden/>
          </w:rPr>
          <w:fldChar w:fldCharType="begin"/>
        </w:r>
        <w:r w:rsidR="00374E32">
          <w:rPr>
            <w:noProof/>
            <w:webHidden/>
          </w:rPr>
          <w:instrText xml:space="preserve"> PAGEREF _Toc529974379 \h </w:instrText>
        </w:r>
        <w:r w:rsidR="00374E32">
          <w:rPr>
            <w:noProof/>
            <w:webHidden/>
          </w:rPr>
        </w:r>
        <w:r w:rsidR="00374E32">
          <w:rPr>
            <w:noProof/>
            <w:webHidden/>
          </w:rPr>
          <w:fldChar w:fldCharType="separate"/>
        </w:r>
        <w:r w:rsidR="00374E32">
          <w:rPr>
            <w:noProof/>
            <w:webHidden/>
          </w:rPr>
          <w:t>21</w:t>
        </w:r>
        <w:r w:rsidR="00374E32">
          <w:rPr>
            <w:noProof/>
            <w:webHidden/>
          </w:rPr>
          <w:fldChar w:fldCharType="end"/>
        </w:r>
      </w:hyperlink>
    </w:p>
    <w:p w14:paraId="6B75B765" w14:textId="77777777" w:rsidR="00374E32" w:rsidRDefault="00C42476">
      <w:pPr>
        <w:pStyle w:val="TOC4"/>
        <w:tabs>
          <w:tab w:val="left" w:pos="1760"/>
          <w:tab w:val="right" w:leader="dot" w:pos="974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US"/>
        </w:rPr>
      </w:pPr>
      <w:hyperlink w:anchor="_Toc529974380" w:history="1">
        <w:r w:rsidR="00374E32" w:rsidRPr="00FF6DE7">
          <w:rPr>
            <w:rStyle w:val="Hyperlink"/>
            <w:noProof/>
          </w:rPr>
          <w:t>2.3.2.9</w:t>
        </w:r>
        <w:r w:rsidR="00374E32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en-US"/>
          </w:rPr>
          <w:tab/>
        </w:r>
        <w:r w:rsidR="00374E32" w:rsidRPr="00FF6DE7">
          <w:rPr>
            <w:rStyle w:val="Hyperlink"/>
            <w:noProof/>
          </w:rPr>
          <w:t>OMX_FillThisBuffer</w:t>
        </w:r>
        <w:r w:rsidR="00374E32">
          <w:rPr>
            <w:noProof/>
            <w:webHidden/>
          </w:rPr>
          <w:tab/>
        </w:r>
        <w:r w:rsidR="00374E32">
          <w:rPr>
            <w:noProof/>
            <w:webHidden/>
          </w:rPr>
          <w:fldChar w:fldCharType="begin"/>
        </w:r>
        <w:r w:rsidR="00374E32">
          <w:rPr>
            <w:noProof/>
            <w:webHidden/>
          </w:rPr>
          <w:instrText xml:space="preserve"> PAGEREF _Toc529974380 \h </w:instrText>
        </w:r>
        <w:r w:rsidR="00374E32">
          <w:rPr>
            <w:noProof/>
            <w:webHidden/>
          </w:rPr>
        </w:r>
        <w:r w:rsidR="00374E32">
          <w:rPr>
            <w:noProof/>
            <w:webHidden/>
          </w:rPr>
          <w:fldChar w:fldCharType="separate"/>
        </w:r>
        <w:r w:rsidR="00374E32">
          <w:rPr>
            <w:noProof/>
            <w:webHidden/>
          </w:rPr>
          <w:t>22</w:t>
        </w:r>
        <w:r w:rsidR="00374E32">
          <w:rPr>
            <w:noProof/>
            <w:webHidden/>
          </w:rPr>
          <w:fldChar w:fldCharType="end"/>
        </w:r>
      </w:hyperlink>
    </w:p>
    <w:p w14:paraId="1E097F07" w14:textId="77777777" w:rsidR="00374E32" w:rsidRDefault="00C42476">
      <w:pPr>
        <w:pStyle w:val="TOC4"/>
        <w:tabs>
          <w:tab w:val="left" w:pos="1760"/>
          <w:tab w:val="right" w:leader="dot" w:pos="974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US"/>
        </w:rPr>
      </w:pPr>
      <w:hyperlink w:anchor="_Toc529974381" w:history="1">
        <w:r w:rsidR="00374E32" w:rsidRPr="00FF6DE7">
          <w:rPr>
            <w:rStyle w:val="Hyperlink"/>
            <w:noProof/>
          </w:rPr>
          <w:t>2.3.2.10</w:t>
        </w:r>
        <w:r w:rsidR="00374E32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en-US"/>
          </w:rPr>
          <w:tab/>
        </w:r>
        <w:r w:rsidR="00374E32" w:rsidRPr="00FF6DE7">
          <w:rPr>
            <w:rStyle w:val="Hyperlink"/>
            <w:noProof/>
          </w:rPr>
          <w:t>OMX_SetConfig</w:t>
        </w:r>
        <w:r w:rsidR="00374E32">
          <w:rPr>
            <w:noProof/>
            <w:webHidden/>
          </w:rPr>
          <w:tab/>
        </w:r>
        <w:r w:rsidR="00374E32">
          <w:rPr>
            <w:noProof/>
            <w:webHidden/>
          </w:rPr>
          <w:fldChar w:fldCharType="begin"/>
        </w:r>
        <w:r w:rsidR="00374E32">
          <w:rPr>
            <w:noProof/>
            <w:webHidden/>
          </w:rPr>
          <w:instrText xml:space="preserve"> PAGEREF _Toc529974381 \h </w:instrText>
        </w:r>
        <w:r w:rsidR="00374E32">
          <w:rPr>
            <w:noProof/>
            <w:webHidden/>
          </w:rPr>
        </w:r>
        <w:r w:rsidR="00374E32">
          <w:rPr>
            <w:noProof/>
            <w:webHidden/>
          </w:rPr>
          <w:fldChar w:fldCharType="separate"/>
        </w:r>
        <w:r w:rsidR="00374E32">
          <w:rPr>
            <w:noProof/>
            <w:webHidden/>
          </w:rPr>
          <w:t>23</w:t>
        </w:r>
        <w:r w:rsidR="00374E32">
          <w:rPr>
            <w:noProof/>
            <w:webHidden/>
          </w:rPr>
          <w:fldChar w:fldCharType="end"/>
        </w:r>
      </w:hyperlink>
    </w:p>
    <w:p w14:paraId="6D5AE138" w14:textId="77777777" w:rsidR="00374E32" w:rsidRDefault="00C42476">
      <w:pPr>
        <w:pStyle w:val="TOC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US"/>
        </w:rPr>
      </w:pPr>
      <w:hyperlink w:anchor="_Toc529974382" w:history="1">
        <w:r w:rsidR="00374E32" w:rsidRPr="00FF6DE7">
          <w:rPr>
            <w:rStyle w:val="Hyperlink"/>
            <w:noProof/>
          </w:rPr>
          <w:t>2.4</w:t>
        </w:r>
        <w:r w:rsidR="00374E32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en-US"/>
          </w:rPr>
          <w:tab/>
        </w:r>
        <w:r w:rsidR="00374E32" w:rsidRPr="00FF6DE7">
          <w:rPr>
            <w:rStyle w:val="Hyperlink"/>
            <w:noProof/>
          </w:rPr>
          <w:t>Callback function specification</w:t>
        </w:r>
        <w:r w:rsidR="00374E32">
          <w:rPr>
            <w:noProof/>
            <w:webHidden/>
          </w:rPr>
          <w:tab/>
        </w:r>
        <w:r w:rsidR="00374E32">
          <w:rPr>
            <w:noProof/>
            <w:webHidden/>
          </w:rPr>
          <w:fldChar w:fldCharType="begin"/>
        </w:r>
        <w:r w:rsidR="00374E32">
          <w:rPr>
            <w:noProof/>
            <w:webHidden/>
          </w:rPr>
          <w:instrText xml:space="preserve"> PAGEREF _Toc529974382 \h </w:instrText>
        </w:r>
        <w:r w:rsidR="00374E32">
          <w:rPr>
            <w:noProof/>
            <w:webHidden/>
          </w:rPr>
        </w:r>
        <w:r w:rsidR="00374E32">
          <w:rPr>
            <w:noProof/>
            <w:webHidden/>
          </w:rPr>
          <w:fldChar w:fldCharType="separate"/>
        </w:r>
        <w:r w:rsidR="00374E32">
          <w:rPr>
            <w:noProof/>
            <w:webHidden/>
          </w:rPr>
          <w:t>24</w:t>
        </w:r>
        <w:r w:rsidR="00374E32">
          <w:rPr>
            <w:noProof/>
            <w:webHidden/>
          </w:rPr>
          <w:fldChar w:fldCharType="end"/>
        </w:r>
      </w:hyperlink>
    </w:p>
    <w:p w14:paraId="527F0B97" w14:textId="77777777" w:rsidR="00374E32" w:rsidRDefault="00C42476">
      <w:pPr>
        <w:pStyle w:val="TOC3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US"/>
        </w:rPr>
      </w:pPr>
      <w:hyperlink w:anchor="_Toc529974383" w:history="1">
        <w:r w:rsidR="00374E32" w:rsidRPr="00FF6DE7">
          <w:rPr>
            <w:rStyle w:val="Hyperlink"/>
            <w:noProof/>
          </w:rPr>
          <w:t>2.4.1</w:t>
        </w:r>
        <w:r w:rsidR="00374E32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en-US"/>
          </w:rPr>
          <w:tab/>
        </w:r>
        <w:r w:rsidR="00374E32" w:rsidRPr="00FF6DE7">
          <w:rPr>
            <w:rStyle w:val="Hyperlink"/>
            <w:noProof/>
          </w:rPr>
          <w:t>EventHandler</w:t>
        </w:r>
        <w:r w:rsidR="00374E32">
          <w:rPr>
            <w:noProof/>
            <w:webHidden/>
          </w:rPr>
          <w:tab/>
        </w:r>
        <w:r w:rsidR="00374E32">
          <w:rPr>
            <w:noProof/>
            <w:webHidden/>
          </w:rPr>
          <w:fldChar w:fldCharType="begin"/>
        </w:r>
        <w:r w:rsidR="00374E32">
          <w:rPr>
            <w:noProof/>
            <w:webHidden/>
          </w:rPr>
          <w:instrText xml:space="preserve"> PAGEREF _Toc529974383 \h </w:instrText>
        </w:r>
        <w:r w:rsidR="00374E32">
          <w:rPr>
            <w:noProof/>
            <w:webHidden/>
          </w:rPr>
        </w:r>
        <w:r w:rsidR="00374E32">
          <w:rPr>
            <w:noProof/>
            <w:webHidden/>
          </w:rPr>
          <w:fldChar w:fldCharType="separate"/>
        </w:r>
        <w:r w:rsidR="00374E32">
          <w:rPr>
            <w:noProof/>
            <w:webHidden/>
          </w:rPr>
          <w:t>25</w:t>
        </w:r>
        <w:r w:rsidR="00374E32">
          <w:rPr>
            <w:noProof/>
            <w:webHidden/>
          </w:rPr>
          <w:fldChar w:fldCharType="end"/>
        </w:r>
      </w:hyperlink>
    </w:p>
    <w:p w14:paraId="6EEC8F92" w14:textId="77777777" w:rsidR="00374E32" w:rsidRDefault="00C42476">
      <w:pPr>
        <w:pStyle w:val="TOC3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US"/>
        </w:rPr>
      </w:pPr>
      <w:hyperlink w:anchor="_Toc529974384" w:history="1">
        <w:r w:rsidR="00374E32" w:rsidRPr="00FF6DE7">
          <w:rPr>
            <w:rStyle w:val="Hyperlink"/>
            <w:noProof/>
          </w:rPr>
          <w:t>2.4.2</w:t>
        </w:r>
        <w:r w:rsidR="00374E32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en-US"/>
          </w:rPr>
          <w:tab/>
        </w:r>
        <w:r w:rsidR="00374E32" w:rsidRPr="00FF6DE7">
          <w:rPr>
            <w:rStyle w:val="Hyperlink"/>
            <w:noProof/>
          </w:rPr>
          <w:t>EmptyBufferDone</w:t>
        </w:r>
        <w:r w:rsidR="00374E32">
          <w:rPr>
            <w:noProof/>
            <w:webHidden/>
          </w:rPr>
          <w:tab/>
        </w:r>
        <w:r w:rsidR="00374E32">
          <w:rPr>
            <w:noProof/>
            <w:webHidden/>
          </w:rPr>
          <w:fldChar w:fldCharType="begin"/>
        </w:r>
        <w:r w:rsidR="00374E32">
          <w:rPr>
            <w:noProof/>
            <w:webHidden/>
          </w:rPr>
          <w:instrText xml:space="preserve"> PAGEREF _Toc529974384 \h </w:instrText>
        </w:r>
        <w:r w:rsidR="00374E32">
          <w:rPr>
            <w:noProof/>
            <w:webHidden/>
          </w:rPr>
        </w:r>
        <w:r w:rsidR="00374E32">
          <w:rPr>
            <w:noProof/>
            <w:webHidden/>
          </w:rPr>
          <w:fldChar w:fldCharType="separate"/>
        </w:r>
        <w:r w:rsidR="00374E32">
          <w:rPr>
            <w:noProof/>
            <w:webHidden/>
          </w:rPr>
          <w:t>26</w:t>
        </w:r>
        <w:r w:rsidR="00374E32">
          <w:rPr>
            <w:noProof/>
            <w:webHidden/>
          </w:rPr>
          <w:fldChar w:fldCharType="end"/>
        </w:r>
      </w:hyperlink>
    </w:p>
    <w:p w14:paraId="044CCD94" w14:textId="77777777" w:rsidR="00374E32" w:rsidRDefault="00C42476">
      <w:pPr>
        <w:pStyle w:val="TOC3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US"/>
        </w:rPr>
      </w:pPr>
      <w:hyperlink w:anchor="_Toc529974385" w:history="1">
        <w:r w:rsidR="00374E32" w:rsidRPr="00FF6DE7">
          <w:rPr>
            <w:rStyle w:val="Hyperlink"/>
            <w:noProof/>
          </w:rPr>
          <w:t>2.4.3</w:t>
        </w:r>
        <w:r w:rsidR="00374E32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en-US"/>
          </w:rPr>
          <w:tab/>
        </w:r>
        <w:r w:rsidR="00374E32" w:rsidRPr="00FF6DE7">
          <w:rPr>
            <w:rStyle w:val="Hyperlink"/>
            <w:noProof/>
          </w:rPr>
          <w:t>FillBufferDone</w:t>
        </w:r>
        <w:r w:rsidR="00374E32">
          <w:rPr>
            <w:noProof/>
            <w:webHidden/>
          </w:rPr>
          <w:tab/>
        </w:r>
        <w:r w:rsidR="00374E32">
          <w:rPr>
            <w:noProof/>
            <w:webHidden/>
          </w:rPr>
          <w:fldChar w:fldCharType="begin"/>
        </w:r>
        <w:r w:rsidR="00374E32">
          <w:rPr>
            <w:noProof/>
            <w:webHidden/>
          </w:rPr>
          <w:instrText xml:space="preserve"> PAGEREF _Toc529974385 \h </w:instrText>
        </w:r>
        <w:r w:rsidR="00374E32">
          <w:rPr>
            <w:noProof/>
            <w:webHidden/>
          </w:rPr>
        </w:r>
        <w:r w:rsidR="00374E32">
          <w:rPr>
            <w:noProof/>
            <w:webHidden/>
          </w:rPr>
          <w:fldChar w:fldCharType="separate"/>
        </w:r>
        <w:r w:rsidR="00374E32">
          <w:rPr>
            <w:noProof/>
            <w:webHidden/>
          </w:rPr>
          <w:t>27</w:t>
        </w:r>
        <w:r w:rsidR="00374E32">
          <w:rPr>
            <w:noProof/>
            <w:webHidden/>
          </w:rPr>
          <w:fldChar w:fldCharType="end"/>
        </w:r>
      </w:hyperlink>
    </w:p>
    <w:p w14:paraId="11774BDC" w14:textId="77777777" w:rsidR="00374E32" w:rsidRDefault="00C42476">
      <w:pPr>
        <w:pStyle w:val="TOC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US"/>
        </w:rPr>
      </w:pPr>
      <w:hyperlink w:anchor="_Toc529974386" w:history="1">
        <w:r w:rsidR="00374E32" w:rsidRPr="00FF6DE7">
          <w:rPr>
            <w:rStyle w:val="Hyperlink"/>
            <w:noProof/>
          </w:rPr>
          <w:t>2.5</w:t>
        </w:r>
        <w:r w:rsidR="00374E32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en-US"/>
          </w:rPr>
          <w:tab/>
        </w:r>
        <w:r w:rsidR="00374E32" w:rsidRPr="00FF6DE7">
          <w:rPr>
            <w:rStyle w:val="Hyperlink"/>
            <w:noProof/>
          </w:rPr>
          <w:t>Structure specification</w:t>
        </w:r>
        <w:r w:rsidR="00374E32">
          <w:rPr>
            <w:noProof/>
            <w:webHidden/>
          </w:rPr>
          <w:tab/>
        </w:r>
        <w:r w:rsidR="00374E32">
          <w:rPr>
            <w:noProof/>
            <w:webHidden/>
          </w:rPr>
          <w:fldChar w:fldCharType="begin"/>
        </w:r>
        <w:r w:rsidR="00374E32">
          <w:rPr>
            <w:noProof/>
            <w:webHidden/>
          </w:rPr>
          <w:instrText xml:space="preserve"> PAGEREF _Toc529974386 \h </w:instrText>
        </w:r>
        <w:r w:rsidR="00374E32">
          <w:rPr>
            <w:noProof/>
            <w:webHidden/>
          </w:rPr>
        </w:r>
        <w:r w:rsidR="00374E32">
          <w:rPr>
            <w:noProof/>
            <w:webHidden/>
          </w:rPr>
          <w:fldChar w:fldCharType="separate"/>
        </w:r>
        <w:r w:rsidR="00374E32">
          <w:rPr>
            <w:noProof/>
            <w:webHidden/>
          </w:rPr>
          <w:t>28</w:t>
        </w:r>
        <w:r w:rsidR="00374E32">
          <w:rPr>
            <w:noProof/>
            <w:webHidden/>
          </w:rPr>
          <w:fldChar w:fldCharType="end"/>
        </w:r>
      </w:hyperlink>
    </w:p>
    <w:p w14:paraId="28A5E707" w14:textId="77777777" w:rsidR="00374E32" w:rsidRDefault="00C42476">
      <w:pPr>
        <w:pStyle w:val="TOC3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US"/>
        </w:rPr>
      </w:pPr>
      <w:hyperlink w:anchor="_Toc529974387" w:history="1">
        <w:r w:rsidR="00374E32" w:rsidRPr="00FF6DE7">
          <w:rPr>
            <w:rStyle w:val="Hyperlink"/>
            <w:noProof/>
          </w:rPr>
          <w:t>2.5.1</w:t>
        </w:r>
        <w:r w:rsidR="00374E32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en-US"/>
          </w:rPr>
          <w:tab/>
        </w:r>
        <w:r w:rsidR="00374E32" w:rsidRPr="00FF6DE7">
          <w:rPr>
            <w:rStyle w:val="Hyperlink"/>
            <w:noProof/>
          </w:rPr>
          <w:t>XAOMX_AUDIO_PARAM_RENDERER</w:t>
        </w:r>
        <w:r w:rsidR="00374E32">
          <w:rPr>
            <w:noProof/>
            <w:webHidden/>
          </w:rPr>
          <w:tab/>
        </w:r>
        <w:r w:rsidR="00374E32">
          <w:rPr>
            <w:noProof/>
            <w:webHidden/>
          </w:rPr>
          <w:fldChar w:fldCharType="begin"/>
        </w:r>
        <w:r w:rsidR="00374E32">
          <w:rPr>
            <w:noProof/>
            <w:webHidden/>
          </w:rPr>
          <w:instrText xml:space="preserve"> PAGEREF _Toc529974387 \h </w:instrText>
        </w:r>
        <w:r w:rsidR="00374E32">
          <w:rPr>
            <w:noProof/>
            <w:webHidden/>
          </w:rPr>
        </w:r>
        <w:r w:rsidR="00374E32">
          <w:rPr>
            <w:noProof/>
            <w:webHidden/>
          </w:rPr>
          <w:fldChar w:fldCharType="separate"/>
        </w:r>
        <w:r w:rsidR="00374E32">
          <w:rPr>
            <w:noProof/>
            <w:webHidden/>
          </w:rPr>
          <w:t>28</w:t>
        </w:r>
        <w:r w:rsidR="00374E32">
          <w:rPr>
            <w:noProof/>
            <w:webHidden/>
          </w:rPr>
          <w:fldChar w:fldCharType="end"/>
        </w:r>
      </w:hyperlink>
    </w:p>
    <w:p w14:paraId="7F9CC28B" w14:textId="77777777" w:rsidR="00374E32" w:rsidRDefault="00C42476">
      <w:pPr>
        <w:pStyle w:val="TOC3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US"/>
        </w:rPr>
      </w:pPr>
      <w:hyperlink w:anchor="_Toc529974388" w:history="1">
        <w:r w:rsidR="00374E32" w:rsidRPr="00FF6DE7">
          <w:rPr>
            <w:rStyle w:val="Hyperlink"/>
            <w:noProof/>
          </w:rPr>
          <w:t>2.5.2</w:t>
        </w:r>
        <w:r w:rsidR="00374E32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en-US"/>
          </w:rPr>
          <w:tab/>
        </w:r>
        <w:r w:rsidR="00374E32" w:rsidRPr="00FF6DE7">
          <w:rPr>
            <w:rStyle w:val="Hyperlink"/>
            <w:noProof/>
          </w:rPr>
          <w:t>XAOMX_AUDIO_PARAM_CAPTURE</w:t>
        </w:r>
        <w:r w:rsidR="00374E32">
          <w:rPr>
            <w:noProof/>
            <w:webHidden/>
          </w:rPr>
          <w:tab/>
        </w:r>
        <w:r w:rsidR="00374E32">
          <w:rPr>
            <w:noProof/>
            <w:webHidden/>
          </w:rPr>
          <w:fldChar w:fldCharType="begin"/>
        </w:r>
        <w:r w:rsidR="00374E32">
          <w:rPr>
            <w:noProof/>
            <w:webHidden/>
          </w:rPr>
          <w:instrText xml:space="preserve"> PAGEREF _Toc529974388 \h </w:instrText>
        </w:r>
        <w:r w:rsidR="00374E32">
          <w:rPr>
            <w:noProof/>
            <w:webHidden/>
          </w:rPr>
        </w:r>
        <w:r w:rsidR="00374E32">
          <w:rPr>
            <w:noProof/>
            <w:webHidden/>
          </w:rPr>
          <w:fldChar w:fldCharType="separate"/>
        </w:r>
        <w:r w:rsidR="00374E32">
          <w:rPr>
            <w:noProof/>
            <w:webHidden/>
          </w:rPr>
          <w:t>31</w:t>
        </w:r>
        <w:r w:rsidR="00374E32">
          <w:rPr>
            <w:noProof/>
            <w:webHidden/>
          </w:rPr>
          <w:fldChar w:fldCharType="end"/>
        </w:r>
      </w:hyperlink>
    </w:p>
    <w:p w14:paraId="3BE047E1" w14:textId="77777777" w:rsidR="00374E32" w:rsidRDefault="00C42476">
      <w:pPr>
        <w:pStyle w:val="TOC1"/>
        <w:tabs>
          <w:tab w:val="left" w:pos="400"/>
          <w:tab w:val="right" w:leader="dot" w:pos="974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2"/>
          <w:szCs w:val="22"/>
          <w:lang w:eastAsia="en-US"/>
        </w:rPr>
      </w:pPr>
      <w:hyperlink w:anchor="_Toc529974389" w:history="1">
        <w:r w:rsidR="00374E32" w:rsidRPr="00FF6DE7">
          <w:rPr>
            <w:rStyle w:val="Hyperlink"/>
            <w:noProof/>
          </w:rPr>
          <w:t>3</w:t>
        </w:r>
        <w:r w:rsidR="00374E3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0"/>
            <w:sz w:val="22"/>
            <w:szCs w:val="22"/>
            <w:lang w:eastAsia="en-US"/>
          </w:rPr>
          <w:tab/>
        </w:r>
        <w:r w:rsidR="00374E32" w:rsidRPr="00FF6DE7">
          <w:rPr>
            <w:rStyle w:val="Hyperlink"/>
            <w:noProof/>
          </w:rPr>
          <w:t>Process sequence</w:t>
        </w:r>
        <w:r w:rsidR="00374E32">
          <w:rPr>
            <w:noProof/>
            <w:webHidden/>
          </w:rPr>
          <w:tab/>
        </w:r>
        <w:r w:rsidR="00374E32">
          <w:rPr>
            <w:noProof/>
            <w:webHidden/>
          </w:rPr>
          <w:fldChar w:fldCharType="begin"/>
        </w:r>
        <w:r w:rsidR="00374E32">
          <w:rPr>
            <w:noProof/>
            <w:webHidden/>
          </w:rPr>
          <w:instrText xml:space="preserve"> PAGEREF _Toc529974389 \h </w:instrText>
        </w:r>
        <w:r w:rsidR="00374E32">
          <w:rPr>
            <w:noProof/>
            <w:webHidden/>
          </w:rPr>
        </w:r>
        <w:r w:rsidR="00374E32">
          <w:rPr>
            <w:noProof/>
            <w:webHidden/>
          </w:rPr>
          <w:fldChar w:fldCharType="separate"/>
        </w:r>
        <w:r w:rsidR="00374E32">
          <w:rPr>
            <w:noProof/>
            <w:webHidden/>
          </w:rPr>
          <w:t>34</w:t>
        </w:r>
        <w:r w:rsidR="00374E32">
          <w:rPr>
            <w:noProof/>
            <w:webHidden/>
          </w:rPr>
          <w:fldChar w:fldCharType="end"/>
        </w:r>
      </w:hyperlink>
    </w:p>
    <w:p w14:paraId="26326678" w14:textId="77777777" w:rsidR="00374E32" w:rsidRDefault="00C42476">
      <w:pPr>
        <w:pStyle w:val="TOC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US"/>
        </w:rPr>
      </w:pPr>
      <w:hyperlink w:anchor="_Toc529974390" w:history="1">
        <w:r w:rsidR="00374E32" w:rsidRPr="00FF6DE7">
          <w:rPr>
            <w:rStyle w:val="Hyperlink"/>
            <w:noProof/>
          </w:rPr>
          <w:t>3.1</w:t>
        </w:r>
        <w:r w:rsidR="00374E32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en-US"/>
          </w:rPr>
          <w:tab/>
        </w:r>
        <w:r w:rsidR="00374E32" w:rsidRPr="00FF6DE7">
          <w:rPr>
            <w:rStyle w:val="Hyperlink"/>
            <w:noProof/>
          </w:rPr>
          <w:t>Initialize Component</w:t>
        </w:r>
        <w:r w:rsidR="00374E32">
          <w:rPr>
            <w:noProof/>
            <w:webHidden/>
          </w:rPr>
          <w:tab/>
        </w:r>
        <w:r w:rsidR="00374E32">
          <w:rPr>
            <w:noProof/>
            <w:webHidden/>
          </w:rPr>
          <w:fldChar w:fldCharType="begin"/>
        </w:r>
        <w:r w:rsidR="00374E32">
          <w:rPr>
            <w:noProof/>
            <w:webHidden/>
          </w:rPr>
          <w:instrText xml:space="preserve"> PAGEREF _Toc529974390 \h </w:instrText>
        </w:r>
        <w:r w:rsidR="00374E32">
          <w:rPr>
            <w:noProof/>
            <w:webHidden/>
          </w:rPr>
        </w:r>
        <w:r w:rsidR="00374E32">
          <w:rPr>
            <w:noProof/>
            <w:webHidden/>
          </w:rPr>
          <w:fldChar w:fldCharType="separate"/>
        </w:r>
        <w:r w:rsidR="00374E32">
          <w:rPr>
            <w:noProof/>
            <w:webHidden/>
          </w:rPr>
          <w:t>34</w:t>
        </w:r>
        <w:r w:rsidR="00374E32">
          <w:rPr>
            <w:noProof/>
            <w:webHidden/>
          </w:rPr>
          <w:fldChar w:fldCharType="end"/>
        </w:r>
      </w:hyperlink>
    </w:p>
    <w:p w14:paraId="7691DA5D" w14:textId="77777777" w:rsidR="00374E32" w:rsidRDefault="00C42476">
      <w:pPr>
        <w:pStyle w:val="TOC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US"/>
        </w:rPr>
      </w:pPr>
      <w:hyperlink w:anchor="_Toc529974391" w:history="1">
        <w:r w:rsidR="00374E32" w:rsidRPr="00FF6DE7">
          <w:rPr>
            <w:rStyle w:val="Hyperlink"/>
            <w:noProof/>
          </w:rPr>
          <w:t>3.2</w:t>
        </w:r>
        <w:r w:rsidR="00374E32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en-US"/>
          </w:rPr>
          <w:tab/>
        </w:r>
        <w:r w:rsidR="00374E32" w:rsidRPr="00FF6DE7">
          <w:rPr>
            <w:rStyle w:val="Hyperlink"/>
            <w:noProof/>
          </w:rPr>
          <w:t>Decoding sequence</w:t>
        </w:r>
        <w:r w:rsidR="00374E32">
          <w:rPr>
            <w:noProof/>
            <w:webHidden/>
          </w:rPr>
          <w:tab/>
        </w:r>
        <w:r w:rsidR="00374E32">
          <w:rPr>
            <w:noProof/>
            <w:webHidden/>
          </w:rPr>
          <w:fldChar w:fldCharType="begin"/>
        </w:r>
        <w:r w:rsidR="00374E32">
          <w:rPr>
            <w:noProof/>
            <w:webHidden/>
          </w:rPr>
          <w:instrText xml:space="preserve"> PAGEREF _Toc529974391 \h </w:instrText>
        </w:r>
        <w:r w:rsidR="00374E32">
          <w:rPr>
            <w:noProof/>
            <w:webHidden/>
          </w:rPr>
        </w:r>
        <w:r w:rsidR="00374E32">
          <w:rPr>
            <w:noProof/>
            <w:webHidden/>
          </w:rPr>
          <w:fldChar w:fldCharType="separate"/>
        </w:r>
        <w:r w:rsidR="00374E32">
          <w:rPr>
            <w:noProof/>
            <w:webHidden/>
          </w:rPr>
          <w:t>35</w:t>
        </w:r>
        <w:r w:rsidR="00374E32">
          <w:rPr>
            <w:noProof/>
            <w:webHidden/>
          </w:rPr>
          <w:fldChar w:fldCharType="end"/>
        </w:r>
      </w:hyperlink>
    </w:p>
    <w:p w14:paraId="54731AA5" w14:textId="77777777" w:rsidR="00374E32" w:rsidRDefault="00C42476">
      <w:pPr>
        <w:pStyle w:val="TOC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US"/>
        </w:rPr>
      </w:pPr>
      <w:hyperlink w:anchor="_Toc529974392" w:history="1">
        <w:r w:rsidR="00374E32" w:rsidRPr="00FF6DE7">
          <w:rPr>
            <w:rStyle w:val="Hyperlink"/>
            <w:noProof/>
          </w:rPr>
          <w:t>3.3</w:t>
        </w:r>
        <w:r w:rsidR="00374E32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en-US"/>
          </w:rPr>
          <w:tab/>
        </w:r>
        <w:r w:rsidR="00374E32" w:rsidRPr="00FF6DE7">
          <w:rPr>
            <w:rStyle w:val="Hyperlink"/>
            <w:noProof/>
          </w:rPr>
          <w:t>De-initialize Component</w:t>
        </w:r>
        <w:r w:rsidR="00374E32">
          <w:rPr>
            <w:noProof/>
            <w:webHidden/>
          </w:rPr>
          <w:tab/>
        </w:r>
        <w:r w:rsidR="00374E32">
          <w:rPr>
            <w:noProof/>
            <w:webHidden/>
          </w:rPr>
          <w:fldChar w:fldCharType="begin"/>
        </w:r>
        <w:r w:rsidR="00374E32">
          <w:rPr>
            <w:noProof/>
            <w:webHidden/>
          </w:rPr>
          <w:instrText xml:space="preserve"> PAGEREF _Toc529974392 \h </w:instrText>
        </w:r>
        <w:r w:rsidR="00374E32">
          <w:rPr>
            <w:noProof/>
            <w:webHidden/>
          </w:rPr>
        </w:r>
        <w:r w:rsidR="00374E32">
          <w:rPr>
            <w:noProof/>
            <w:webHidden/>
          </w:rPr>
          <w:fldChar w:fldCharType="separate"/>
        </w:r>
        <w:r w:rsidR="00374E32">
          <w:rPr>
            <w:noProof/>
            <w:webHidden/>
          </w:rPr>
          <w:t>36</w:t>
        </w:r>
        <w:r w:rsidR="00374E32">
          <w:rPr>
            <w:noProof/>
            <w:webHidden/>
          </w:rPr>
          <w:fldChar w:fldCharType="end"/>
        </w:r>
      </w:hyperlink>
    </w:p>
    <w:p w14:paraId="5ED20554" w14:textId="77777777" w:rsidR="00374E32" w:rsidRDefault="00C42476">
      <w:pPr>
        <w:pStyle w:val="TOC1"/>
        <w:tabs>
          <w:tab w:val="left" w:pos="400"/>
          <w:tab w:val="right" w:leader="dot" w:pos="974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2"/>
          <w:szCs w:val="22"/>
          <w:lang w:eastAsia="en-US"/>
        </w:rPr>
      </w:pPr>
      <w:hyperlink w:anchor="_Toc529974393" w:history="1">
        <w:r w:rsidR="00374E32" w:rsidRPr="00FF6DE7">
          <w:rPr>
            <w:rStyle w:val="Hyperlink"/>
            <w:noProof/>
          </w:rPr>
          <w:t>4</w:t>
        </w:r>
        <w:r w:rsidR="00374E3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0"/>
            <w:sz w:val="22"/>
            <w:szCs w:val="22"/>
            <w:lang w:eastAsia="en-US"/>
          </w:rPr>
          <w:tab/>
        </w:r>
        <w:r w:rsidR="00374E32" w:rsidRPr="00FF6DE7">
          <w:rPr>
            <w:rStyle w:val="Hyperlink"/>
            <w:noProof/>
          </w:rPr>
          <w:t>Notes</w:t>
        </w:r>
        <w:r w:rsidR="00374E32">
          <w:rPr>
            <w:noProof/>
            <w:webHidden/>
          </w:rPr>
          <w:tab/>
        </w:r>
        <w:r w:rsidR="00374E32">
          <w:rPr>
            <w:noProof/>
            <w:webHidden/>
          </w:rPr>
          <w:fldChar w:fldCharType="begin"/>
        </w:r>
        <w:r w:rsidR="00374E32">
          <w:rPr>
            <w:noProof/>
            <w:webHidden/>
          </w:rPr>
          <w:instrText xml:space="preserve"> PAGEREF _Toc529974393 \h </w:instrText>
        </w:r>
        <w:r w:rsidR="00374E32">
          <w:rPr>
            <w:noProof/>
            <w:webHidden/>
          </w:rPr>
        </w:r>
        <w:r w:rsidR="00374E32">
          <w:rPr>
            <w:noProof/>
            <w:webHidden/>
          </w:rPr>
          <w:fldChar w:fldCharType="separate"/>
        </w:r>
        <w:r w:rsidR="00374E32">
          <w:rPr>
            <w:noProof/>
            <w:webHidden/>
          </w:rPr>
          <w:t>37</w:t>
        </w:r>
        <w:r w:rsidR="00374E32">
          <w:rPr>
            <w:noProof/>
            <w:webHidden/>
          </w:rPr>
          <w:fldChar w:fldCharType="end"/>
        </w:r>
      </w:hyperlink>
    </w:p>
    <w:p w14:paraId="3A235C1B" w14:textId="77777777" w:rsidR="00374E32" w:rsidRDefault="00C42476">
      <w:pPr>
        <w:pStyle w:val="TOC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US"/>
        </w:rPr>
      </w:pPr>
      <w:hyperlink w:anchor="_Toc529974394" w:history="1">
        <w:r w:rsidR="00374E32" w:rsidRPr="00FF6DE7">
          <w:rPr>
            <w:rStyle w:val="Hyperlink"/>
            <w:noProof/>
          </w:rPr>
          <w:t>4.1</w:t>
        </w:r>
        <w:r w:rsidR="00374E32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en-US"/>
          </w:rPr>
          <w:tab/>
        </w:r>
        <w:r w:rsidR="00374E32" w:rsidRPr="00FF6DE7">
          <w:rPr>
            <w:rStyle w:val="Hyperlink"/>
            <w:noProof/>
          </w:rPr>
          <w:t>Function Call</w:t>
        </w:r>
        <w:r w:rsidR="00374E32">
          <w:rPr>
            <w:noProof/>
            <w:webHidden/>
          </w:rPr>
          <w:tab/>
        </w:r>
        <w:r w:rsidR="00374E32">
          <w:rPr>
            <w:noProof/>
            <w:webHidden/>
          </w:rPr>
          <w:fldChar w:fldCharType="begin"/>
        </w:r>
        <w:r w:rsidR="00374E32">
          <w:rPr>
            <w:noProof/>
            <w:webHidden/>
          </w:rPr>
          <w:instrText xml:space="preserve"> PAGEREF _Toc529974394 \h </w:instrText>
        </w:r>
        <w:r w:rsidR="00374E32">
          <w:rPr>
            <w:noProof/>
            <w:webHidden/>
          </w:rPr>
        </w:r>
        <w:r w:rsidR="00374E32">
          <w:rPr>
            <w:noProof/>
            <w:webHidden/>
          </w:rPr>
          <w:fldChar w:fldCharType="separate"/>
        </w:r>
        <w:r w:rsidR="00374E32">
          <w:rPr>
            <w:noProof/>
            <w:webHidden/>
          </w:rPr>
          <w:t>37</w:t>
        </w:r>
        <w:r w:rsidR="00374E32">
          <w:rPr>
            <w:noProof/>
            <w:webHidden/>
          </w:rPr>
          <w:fldChar w:fldCharType="end"/>
        </w:r>
      </w:hyperlink>
    </w:p>
    <w:p w14:paraId="7991438F" w14:textId="77777777" w:rsidR="00374E32" w:rsidRDefault="00C42476">
      <w:pPr>
        <w:pStyle w:val="TOC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US"/>
        </w:rPr>
      </w:pPr>
      <w:hyperlink w:anchor="_Toc529974395" w:history="1">
        <w:r w:rsidR="00374E32" w:rsidRPr="00FF6DE7">
          <w:rPr>
            <w:rStyle w:val="Hyperlink"/>
            <w:noProof/>
          </w:rPr>
          <w:t>4.2</w:t>
        </w:r>
        <w:r w:rsidR="00374E32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en-US"/>
          </w:rPr>
          <w:tab/>
        </w:r>
        <w:r w:rsidR="00374E32" w:rsidRPr="00FF6DE7">
          <w:rPr>
            <w:rStyle w:val="Hyperlink"/>
            <w:noProof/>
          </w:rPr>
          <w:t>Other notes</w:t>
        </w:r>
        <w:r w:rsidR="00374E32">
          <w:rPr>
            <w:noProof/>
            <w:webHidden/>
          </w:rPr>
          <w:tab/>
        </w:r>
        <w:r w:rsidR="00374E32">
          <w:rPr>
            <w:noProof/>
            <w:webHidden/>
          </w:rPr>
          <w:fldChar w:fldCharType="begin"/>
        </w:r>
        <w:r w:rsidR="00374E32">
          <w:rPr>
            <w:noProof/>
            <w:webHidden/>
          </w:rPr>
          <w:instrText xml:space="preserve"> PAGEREF _Toc529974395 \h </w:instrText>
        </w:r>
        <w:r w:rsidR="00374E32">
          <w:rPr>
            <w:noProof/>
            <w:webHidden/>
          </w:rPr>
        </w:r>
        <w:r w:rsidR="00374E32">
          <w:rPr>
            <w:noProof/>
            <w:webHidden/>
          </w:rPr>
          <w:fldChar w:fldCharType="separate"/>
        </w:r>
        <w:r w:rsidR="00374E32">
          <w:rPr>
            <w:noProof/>
            <w:webHidden/>
          </w:rPr>
          <w:t>37</w:t>
        </w:r>
        <w:r w:rsidR="00374E32">
          <w:rPr>
            <w:noProof/>
            <w:webHidden/>
          </w:rPr>
          <w:fldChar w:fldCharType="end"/>
        </w:r>
      </w:hyperlink>
    </w:p>
    <w:p w14:paraId="54D9B74A" w14:textId="77777777" w:rsidR="00374E32" w:rsidRDefault="00C42476">
      <w:pPr>
        <w:pStyle w:val="TOC3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US"/>
        </w:rPr>
      </w:pPr>
      <w:hyperlink w:anchor="_Toc529974396" w:history="1">
        <w:r w:rsidR="00374E32" w:rsidRPr="00FF6DE7">
          <w:rPr>
            <w:rStyle w:val="Hyperlink"/>
            <w:noProof/>
          </w:rPr>
          <w:t>4.2.1</w:t>
        </w:r>
        <w:r w:rsidR="00374E32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en-US"/>
          </w:rPr>
          <w:tab/>
        </w:r>
        <w:r w:rsidR="00374E32" w:rsidRPr="00FF6DE7">
          <w:rPr>
            <w:rStyle w:val="Hyperlink"/>
            <w:noProof/>
          </w:rPr>
          <w:t>Allocation of memory</w:t>
        </w:r>
        <w:r w:rsidR="00374E32">
          <w:rPr>
            <w:noProof/>
            <w:webHidden/>
          </w:rPr>
          <w:tab/>
        </w:r>
        <w:r w:rsidR="00374E32">
          <w:rPr>
            <w:noProof/>
            <w:webHidden/>
          </w:rPr>
          <w:fldChar w:fldCharType="begin"/>
        </w:r>
        <w:r w:rsidR="00374E32">
          <w:rPr>
            <w:noProof/>
            <w:webHidden/>
          </w:rPr>
          <w:instrText xml:space="preserve"> PAGEREF _Toc529974396 \h </w:instrText>
        </w:r>
        <w:r w:rsidR="00374E32">
          <w:rPr>
            <w:noProof/>
            <w:webHidden/>
          </w:rPr>
        </w:r>
        <w:r w:rsidR="00374E32">
          <w:rPr>
            <w:noProof/>
            <w:webHidden/>
          </w:rPr>
          <w:fldChar w:fldCharType="separate"/>
        </w:r>
        <w:r w:rsidR="00374E32">
          <w:rPr>
            <w:noProof/>
            <w:webHidden/>
          </w:rPr>
          <w:t>37</w:t>
        </w:r>
        <w:r w:rsidR="00374E32">
          <w:rPr>
            <w:noProof/>
            <w:webHidden/>
          </w:rPr>
          <w:fldChar w:fldCharType="end"/>
        </w:r>
      </w:hyperlink>
    </w:p>
    <w:p w14:paraId="3F5972EA" w14:textId="77777777" w:rsidR="00374E32" w:rsidRDefault="00C42476">
      <w:pPr>
        <w:pStyle w:val="TOC3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US"/>
        </w:rPr>
      </w:pPr>
      <w:hyperlink w:anchor="_Toc529974397" w:history="1">
        <w:r w:rsidR="00374E32" w:rsidRPr="00FF6DE7">
          <w:rPr>
            <w:rStyle w:val="Hyperlink"/>
            <w:noProof/>
          </w:rPr>
          <w:t>4.2.2</w:t>
        </w:r>
        <w:r w:rsidR="00374E32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en-US"/>
          </w:rPr>
          <w:tab/>
        </w:r>
        <w:r w:rsidR="00374E32" w:rsidRPr="00FF6DE7">
          <w:rPr>
            <w:rStyle w:val="Hyperlink"/>
            <w:noProof/>
          </w:rPr>
          <w:t>Out of range memory access</w:t>
        </w:r>
        <w:r w:rsidR="00374E32">
          <w:rPr>
            <w:noProof/>
            <w:webHidden/>
          </w:rPr>
          <w:tab/>
        </w:r>
        <w:r w:rsidR="00374E32">
          <w:rPr>
            <w:noProof/>
            <w:webHidden/>
          </w:rPr>
          <w:fldChar w:fldCharType="begin"/>
        </w:r>
        <w:r w:rsidR="00374E32">
          <w:rPr>
            <w:noProof/>
            <w:webHidden/>
          </w:rPr>
          <w:instrText xml:space="preserve"> PAGEREF _Toc529974397 \h </w:instrText>
        </w:r>
        <w:r w:rsidR="00374E32">
          <w:rPr>
            <w:noProof/>
            <w:webHidden/>
          </w:rPr>
        </w:r>
        <w:r w:rsidR="00374E32">
          <w:rPr>
            <w:noProof/>
            <w:webHidden/>
          </w:rPr>
          <w:fldChar w:fldCharType="separate"/>
        </w:r>
        <w:r w:rsidR="00374E32">
          <w:rPr>
            <w:noProof/>
            <w:webHidden/>
          </w:rPr>
          <w:t>37</w:t>
        </w:r>
        <w:r w:rsidR="00374E32">
          <w:rPr>
            <w:noProof/>
            <w:webHidden/>
          </w:rPr>
          <w:fldChar w:fldCharType="end"/>
        </w:r>
      </w:hyperlink>
    </w:p>
    <w:p w14:paraId="659A5D76" w14:textId="77777777" w:rsidR="00374E32" w:rsidRDefault="00C42476">
      <w:pPr>
        <w:pStyle w:val="TOC3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US"/>
        </w:rPr>
      </w:pPr>
      <w:hyperlink w:anchor="_Toc529974398" w:history="1">
        <w:r w:rsidR="00374E32" w:rsidRPr="00FF6DE7">
          <w:rPr>
            <w:rStyle w:val="Hyperlink"/>
            <w:noProof/>
          </w:rPr>
          <w:t>4.2.3</w:t>
        </w:r>
        <w:r w:rsidR="00374E32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en-US"/>
          </w:rPr>
          <w:tab/>
        </w:r>
        <w:r w:rsidR="00374E32" w:rsidRPr="00FF6DE7">
          <w:rPr>
            <w:rStyle w:val="Hyperlink"/>
            <w:noProof/>
          </w:rPr>
          <w:t>Combination with other applications</w:t>
        </w:r>
        <w:r w:rsidR="00374E32">
          <w:rPr>
            <w:noProof/>
            <w:webHidden/>
          </w:rPr>
          <w:tab/>
        </w:r>
        <w:r w:rsidR="00374E32">
          <w:rPr>
            <w:noProof/>
            <w:webHidden/>
          </w:rPr>
          <w:fldChar w:fldCharType="begin"/>
        </w:r>
        <w:r w:rsidR="00374E32">
          <w:rPr>
            <w:noProof/>
            <w:webHidden/>
          </w:rPr>
          <w:instrText xml:space="preserve"> PAGEREF _Toc529974398 \h </w:instrText>
        </w:r>
        <w:r w:rsidR="00374E32">
          <w:rPr>
            <w:noProof/>
            <w:webHidden/>
          </w:rPr>
        </w:r>
        <w:r w:rsidR="00374E32">
          <w:rPr>
            <w:noProof/>
            <w:webHidden/>
          </w:rPr>
          <w:fldChar w:fldCharType="separate"/>
        </w:r>
        <w:r w:rsidR="00374E32">
          <w:rPr>
            <w:noProof/>
            <w:webHidden/>
          </w:rPr>
          <w:t>37</w:t>
        </w:r>
        <w:r w:rsidR="00374E32">
          <w:rPr>
            <w:noProof/>
            <w:webHidden/>
          </w:rPr>
          <w:fldChar w:fldCharType="end"/>
        </w:r>
      </w:hyperlink>
    </w:p>
    <w:p w14:paraId="6E006BA1" w14:textId="77777777" w:rsidR="00374E32" w:rsidRDefault="00C42476">
      <w:pPr>
        <w:pStyle w:val="TOC3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US"/>
        </w:rPr>
      </w:pPr>
      <w:hyperlink w:anchor="_Toc529974399" w:history="1">
        <w:r w:rsidR="00374E32" w:rsidRPr="00FF6DE7">
          <w:rPr>
            <w:rStyle w:val="Hyperlink"/>
            <w:noProof/>
          </w:rPr>
          <w:t>4.2.4</w:t>
        </w:r>
        <w:r w:rsidR="00374E32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en-US"/>
          </w:rPr>
          <w:tab/>
        </w:r>
        <w:r w:rsidR="00374E32" w:rsidRPr="00FF6DE7">
          <w:rPr>
            <w:rStyle w:val="Hyperlink"/>
            <w:noProof/>
          </w:rPr>
          <w:t>Monitoring on Performance</w:t>
        </w:r>
        <w:r w:rsidR="00374E32">
          <w:rPr>
            <w:noProof/>
            <w:webHidden/>
          </w:rPr>
          <w:tab/>
        </w:r>
        <w:r w:rsidR="00374E32">
          <w:rPr>
            <w:noProof/>
            <w:webHidden/>
          </w:rPr>
          <w:fldChar w:fldCharType="begin"/>
        </w:r>
        <w:r w:rsidR="00374E32">
          <w:rPr>
            <w:noProof/>
            <w:webHidden/>
          </w:rPr>
          <w:instrText xml:space="preserve"> PAGEREF _Toc529974399 \h </w:instrText>
        </w:r>
        <w:r w:rsidR="00374E32">
          <w:rPr>
            <w:noProof/>
            <w:webHidden/>
          </w:rPr>
        </w:r>
        <w:r w:rsidR="00374E32">
          <w:rPr>
            <w:noProof/>
            <w:webHidden/>
          </w:rPr>
          <w:fldChar w:fldCharType="separate"/>
        </w:r>
        <w:r w:rsidR="00374E32">
          <w:rPr>
            <w:noProof/>
            <w:webHidden/>
          </w:rPr>
          <w:t>37</w:t>
        </w:r>
        <w:r w:rsidR="00374E32">
          <w:rPr>
            <w:noProof/>
            <w:webHidden/>
          </w:rPr>
          <w:fldChar w:fldCharType="end"/>
        </w:r>
      </w:hyperlink>
    </w:p>
    <w:p w14:paraId="6C96DB42" w14:textId="3D417908" w:rsidR="00420E95" w:rsidRPr="00801345" w:rsidRDefault="00BA5ACE" w:rsidP="00420E95">
      <w:pPr>
        <w:rPr>
          <w:rFonts w:eastAsia="MS Gothic"/>
        </w:rPr>
      </w:pPr>
      <w:r>
        <w:rPr>
          <w:rFonts w:eastAsia="MS Gothic"/>
        </w:rPr>
        <w:fldChar w:fldCharType="end"/>
      </w:r>
    </w:p>
    <w:p w14:paraId="726667C9" w14:textId="708518C4" w:rsidR="00A44925" w:rsidRPr="00801345" w:rsidRDefault="00A44925" w:rsidP="00521197">
      <w:pPr>
        <w:rPr>
          <w:rFonts w:eastAsia="MS Gothic"/>
          <w:b/>
        </w:rPr>
      </w:pPr>
    </w:p>
    <w:p w14:paraId="5DA8911D" w14:textId="50B790B5" w:rsidR="00A44925" w:rsidRPr="008F582F" w:rsidRDefault="00151734" w:rsidP="008F582F">
      <w:pPr>
        <w:jc w:val="center"/>
        <w:rPr>
          <w:rFonts w:eastAsia="MS Gothic" w:cs="Arial"/>
          <w:sz w:val="40"/>
          <w:szCs w:val="40"/>
        </w:rPr>
      </w:pPr>
      <w:r>
        <w:rPr>
          <w:rFonts w:eastAsia="MS Gothic" w:cs="Arial" w:hint="eastAsia"/>
          <w:sz w:val="40"/>
          <w:szCs w:val="40"/>
        </w:rPr>
        <w:t xml:space="preserve">- </w:t>
      </w:r>
      <w:r w:rsidR="00A9451F">
        <w:rPr>
          <w:rFonts w:eastAsia="MS Gothic" w:cs="Arial"/>
          <w:sz w:val="40"/>
          <w:szCs w:val="40"/>
        </w:rPr>
        <w:t>List of Figures</w:t>
      </w:r>
      <w:r>
        <w:rPr>
          <w:rFonts w:eastAsia="MS Gothic" w:cs="Arial" w:hint="eastAsia"/>
          <w:sz w:val="40"/>
          <w:szCs w:val="40"/>
        </w:rPr>
        <w:t xml:space="preserve"> -</w:t>
      </w:r>
    </w:p>
    <w:p w14:paraId="4D17EA94" w14:textId="77777777" w:rsidR="00374E32" w:rsidRDefault="00C13B05">
      <w:pPr>
        <w:pStyle w:val="TableofFigures"/>
        <w:tabs>
          <w:tab w:val="right" w:leader="dot" w:pos="9742"/>
        </w:tabs>
        <w:ind w:left="800" w:hanging="400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US"/>
        </w:rPr>
      </w:pPr>
      <w:r>
        <w:rPr>
          <w:rFonts w:eastAsia="MS Gothic"/>
        </w:rPr>
        <w:fldChar w:fldCharType="begin"/>
      </w:r>
      <w:r>
        <w:rPr>
          <w:rFonts w:eastAsia="MS Gothic"/>
        </w:rPr>
        <w:instrText xml:space="preserve"> TOC \h \z \c "Figure" </w:instrText>
      </w:r>
      <w:r>
        <w:rPr>
          <w:rFonts w:eastAsia="MS Gothic"/>
        </w:rPr>
        <w:fldChar w:fldCharType="separate"/>
      </w:r>
      <w:hyperlink w:anchor="_Toc529974342" w:history="1">
        <w:r w:rsidR="00374E32" w:rsidRPr="0070061D">
          <w:rPr>
            <w:rStyle w:val="Hyperlink"/>
            <w:noProof/>
          </w:rPr>
          <w:t>Figure 1</w:t>
        </w:r>
        <w:r w:rsidR="00374E32" w:rsidRPr="0070061D">
          <w:rPr>
            <w:rStyle w:val="Hyperlink"/>
            <w:noProof/>
          </w:rPr>
          <w:noBreakHyphen/>
          <w:t>1 The software architecture</w:t>
        </w:r>
        <w:r w:rsidR="00374E32">
          <w:rPr>
            <w:noProof/>
            <w:webHidden/>
          </w:rPr>
          <w:tab/>
        </w:r>
        <w:r w:rsidR="00374E32">
          <w:rPr>
            <w:noProof/>
            <w:webHidden/>
          </w:rPr>
          <w:fldChar w:fldCharType="begin"/>
        </w:r>
        <w:r w:rsidR="00374E32">
          <w:rPr>
            <w:noProof/>
            <w:webHidden/>
          </w:rPr>
          <w:instrText xml:space="preserve"> PAGEREF _Toc529974342 \h </w:instrText>
        </w:r>
        <w:r w:rsidR="00374E32">
          <w:rPr>
            <w:noProof/>
            <w:webHidden/>
          </w:rPr>
        </w:r>
        <w:r w:rsidR="00374E32">
          <w:rPr>
            <w:noProof/>
            <w:webHidden/>
          </w:rPr>
          <w:fldChar w:fldCharType="separate"/>
        </w:r>
        <w:r w:rsidR="00374E32">
          <w:rPr>
            <w:noProof/>
            <w:webHidden/>
          </w:rPr>
          <w:t>3</w:t>
        </w:r>
        <w:r w:rsidR="00374E32">
          <w:rPr>
            <w:noProof/>
            <w:webHidden/>
          </w:rPr>
          <w:fldChar w:fldCharType="end"/>
        </w:r>
      </w:hyperlink>
    </w:p>
    <w:p w14:paraId="298F087B" w14:textId="77777777" w:rsidR="00374E32" w:rsidRDefault="00C42476">
      <w:pPr>
        <w:pStyle w:val="TableofFigures"/>
        <w:tabs>
          <w:tab w:val="right" w:leader="dot" w:pos="9742"/>
        </w:tabs>
        <w:ind w:left="800" w:hanging="400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US"/>
        </w:rPr>
      </w:pPr>
      <w:hyperlink w:anchor="_Toc529974343" w:history="1">
        <w:r w:rsidR="00374E32" w:rsidRPr="0070061D">
          <w:rPr>
            <w:rStyle w:val="Hyperlink"/>
            <w:noProof/>
          </w:rPr>
          <w:t>Figure 3</w:t>
        </w:r>
        <w:r w:rsidR="00374E32" w:rsidRPr="0070061D">
          <w:rPr>
            <w:rStyle w:val="Hyperlink"/>
            <w:noProof/>
          </w:rPr>
          <w:noBreakHyphen/>
          <w:t>1 Initialize the Component and preparation phase</w:t>
        </w:r>
        <w:r w:rsidR="00374E32">
          <w:rPr>
            <w:noProof/>
            <w:webHidden/>
          </w:rPr>
          <w:tab/>
        </w:r>
        <w:r w:rsidR="00374E32">
          <w:rPr>
            <w:noProof/>
            <w:webHidden/>
          </w:rPr>
          <w:fldChar w:fldCharType="begin"/>
        </w:r>
        <w:r w:rsidR="00374E32">
          <w:rPr>
            <w:noProof/>
            <w:webHidden/>
          </w:rPr>
          <w:instrText xml:space="preserve"> PAGEREF _Toc529974343 \h </w:instrText>
        </w:r>
        <w:r w:rsidR="00374E32">
          <w:rPr>
            <w:noProof/>
            <w:webHidden/>
          </w:rPr>
        </w:r>
        <w:r w:rsidR="00374E32">
          <w:rPr>
            <w:noProof/>
            <w:webHidden/>
          </w:rPr>
          <w:fldChar w:fldCharType="separate"/>
        </w:r>
        <w:r w:rsidR="00374E32">
          <w:rPr>
            <w:noProof/>
            <w:webHidden/>
          </w:rPr>
          <w:t>34</w:t>
        </w:r>
        <w:r w:rsidR="00374E32">
          <w:rPr>
            <w:noProof/>
            <w:webHidden/>
          </w:rPr>
          <w:fldChar w:fldCharType="end"/>
        </w:r>
      </w:hyperlink>
    </w:p>
    <w:p w14:paraId="6F4532EB" w14:textId="77777777" w:rsidR="00374E32" w:rsidRDefault="00C42476">
      <w:pPr>
        <w:pStyle w:val="TableofFigures"/>
        <w:tabs>
          <w:tab w:val="right" w:leader="dot" w:pos="9742"/>
        </w:tabs>
        <w:ind w:left="800" w:hanging="400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US"/>
        </w:rPr>
      </w:pPr>
      <w:hyperlink w:anchor="_Toc529974344" w:history="1">
        <w:r w:rsidR="00374E32" w:rsidRPr="0070061D">
          <w:rPr>
            <w:rStyle w:val="Hyperlink"/>
            <w:noProof/>
          </w:rPr>
          <w:t>Figure 3</w:t>
        </w:r>
        <w:r w:rsidR="00374E32" w:rsidRPr="0070061D">
          <w:rPr>
            <w:rStyle w:val="Hyperlink"/>
            <w:noProof/>
          </w:rPr>
          <w:noBreakHyphen/>
          <w:t>2 Decoding sequence</w:t>
        </w:r>
        <w:r w:rsidR="00374E32">
          <w:rPr>
            <w:noProof/>
            <w:webHidden/>
          </w:rPr>
          <w:tab/>
        </w:r>
        <w:r w:rsidR="00374E32">
          <w:rPr>
            <w:noProof/>
            <w:webHidden/>
          </w:rPr>
          <w:fldChar w:fldCharType="begin"/>
        </w:r>
        <w:r w:rsidR="00374E32">
          <w:rPr>
            <w:noProof/>
            <w:webHidden/>
          </w:rPr>
          <w:instrText xml:space="preserve"> PAGEREF _Toc529974344 \h </w:instrText>
        </w:r>
        <w:r w:rsidR="00374E32">
          <w:rPr>
            <w:noProof/>
            <w:webHidden/>
          </w:rPr>
        </w:r>
        <w:r w:rsidR="00374E32">
          <w:rPr>
            <w:noProof/>
            <w:webHidden/>
          </w:rPr>
          <w:fldChar w:fldCharType="separate"/>
        </w:r>
        <w:r w:rsidR="00374E32">
          <w:rPr>
            <w:noProof/>
            <w:webHidden/>
          </w:rPr>
          <w:t>35</w:t>
        </w:r>
        <w:r w:rsidR="00374E32">
          <w:rPr>
            <w:noProof/>
            <w:webHidden/>
          </w:rPr>
          <w:fldChar w:fldCharType="end"/>
        </w:r>
      </w:hyperlink>
    </w:p>
    <w:p w14:paraId="4CBF5236" w14:textId="77777777" w:rsidR="00374E32" w:rsidRDefault="00C42476">
      <w:pPr>
        <w:pStyle w:val="TableofFigures"/>
        <w:tabs>
          <w:tab w:val="right" w:leader="dot" w:pos="9742"/>
        </w:tabs>
        <w:ind w:left="800" w:hanging="400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US"/>
        </w:rPr>
      </w:pPr>
      <w:hyperlink w:anchor="_Toc529974345" w:history="1">
        <w:r w:rsidR="00374E32" w:rsidRPr="0070061D">
          <w:rPr>
            <w:rStyle w:val="Hyperlink"/>
            <w:noProof/>
          </w:rPr>
          <w:t>Figure 3</w:t>
        </w:r>
        <w:r w:rsidR="00374E32" w:rsidRPr="0070061D">
          <w:rPr>
            <w:rStyle w:val="Hyperlink"/>
            <w:noProof/>
          </w:rPr>
          <w:noBreakHyphen/>
          <w:t>3 De-Initialize Component and OMX IL Core</w:t>
        </w:r>
        <w:r w:rsidR="00374E32">
          <w:rPr>
            <w:noProof/>
            <w:webHidden/>
          </w:rPr>
          <w:tab/>
        </w:r>
        <w:r w:rsidR="00374E32">
          <w:rPr>
            <w:noProof/>
            <w:webHidden/>
          </w:rPr>
          <w:fldChar w:fldCharType="begin"/>
        </w:r>
        <w:r w:rsidR="00374E32">
          <w:rPr>
            <w:noProof/>
            <w:webHidden/>
          </w:rPr>
          <w:instrText xml:space="preserve"> PAGEREF _Toc529974345 \h </w:instrText>
        </w:r>
        <w:r w:rsidR="00374E32">
          <w:rPr>
            <w:noProof/>
            <w:webHidden/>
          </w:rPr>
        </w:r>
        <w:r w:rsidR="00374E32">
          <w:rPr>
            <w:noProof/>
            <w:webHidden/>
          </w:rPr>
          <w:fldChar w:fldCharType="separate"/>
        </w:r>
        <w:r w:rsidR="00374E32">
          <w:rPr>
            <w:noProof/>
            <w:webHidden/>
          </w:rPr>
          <w:t>36</w:t>
        </w:r>
        <w:r w:rsidR="00374E32">
          <w:rPr>
            <w:noProof/>
            <w:webHidden/>
          </w:rPr>
          <w:fldChar w:fldCharType="end"/>
        </w:r>
      </w:hyperlink>
    </w:p>
    <w:p w14:paraId="3DA20029" w14:textId="059F692E" w:rsidR="00420E95" w:rsidRDefault="00C13B05" w:rsidP="00420E95">
      <w:pPr>
        <w:rPr>
          <w:rFonts w:eastAsia="MS Gothic"/>
        </w:rPr>
      </w:pPr>
      <w:r>
        <w:rPr>
          <w:rFonts w:eastAsia="MS Gothic"/>
        </w:rPr>
        <w:fldChar w:fldCharType="end"/>
      </w:r>
    </w:p>
    <w:p w14:paraId="6F498EDA" w14:textId="77777777" w:rsidR="00E501D9" w:rsidRDefault="00E501D9" w:rsidP="00420E95">
      <w:pPr>
        <w:rPr>
          <w:rFonts w:eastAsia="MS Gothic"/>
        </w:rPr>
      </w:pPr>
    </w:p>
    <w:p w14:paraId="43091782" w14:textId="0F62F37F" w:rsidR="00A44925" w:rsidRPr="008F582F" w:rsidRDefault="00151734" w:rsidP="008F582F">
      <w:pPr>
        <w:jc w:val="center"/>
        <w:rPr>
          <w:rFonts w:eastAsia="MS Gothic" w:cs="Arial"/>
          <w:sz w:val="40"/>
          <w:szCs w:val="40"/>
        </w:rPr>
      </w:pPr>
      <w:r>
        <w:rPr>
          <w:rFonts w:eastAsia="MS Gothic" w:cs="Arial" w:hint="eastAsia"/>
          <w:sz w:val="40"/>
          <w:szCs w:val="40"/>
        </w:rPr>
        <w:t xml:space="preserve">- </w:t>
      </w:r>
      <w:r w:rsidR="00A9451F">
        <w:rPr>
          <w:rFonts w:eastAsia="MS Gothic" w:cs="Arial"/>
          <w:sz w:val="40"/>
          <w:szCs w:val="40"/>
        </w:rPr>
        <w:t>List of Tables</w:t>
      </w:r>
      <w:r>
        <w:rPr>
          <w:rFonts w:eastAsia="MS Gothic" w:cs="Arial" w:hint="eastAsia"/>
          <w:sz w:val="40"/>
          <w:szCs w:val="40"/>
        </w:rPr>
        <w:t xml:space="preserve"> -</w:t>
      </w:r>
    </w:p>
    <w:p w14:paraId="16890C22" w14:textId="77777777" w:rsidR="00374E32" w:rsidRDefault="009C31F6">
      <w:pPr>
        <w:pStyle w:val="TableofFigures"/>
        <w:tabs>
          <w:tab w:val="right" w:leader="dot" w:pos="9742"/>
        </w:tabs>
        <w:ind w:left="800" w:hanging="400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US"/>
        </w:rPr>
      </w:pPr>
      <w:r>
        <w:rPr>
          <w:rFonts w:eastAsia="MS Gothic"/>
        </w:rPr>
        <w:fldChar w:fldCharType="begin"/>
      </w:r>
      <w:r>
        <w:rPr>
          <w:rFonts w:eastAsia="MS Gothic"/>
        </w:rPr>
        <w:instrText xml:space="preserve"> TOC \h \z \c "Table" </w:instrText>
      </w:r>
      <w:r>
        <w:rPr>
          <w:rFonts w:eastAsia="MS Gothic"/>
        </w:rPr>
        <w:fldChar w:fldCharType="separate"/>
      </w:r>
      <w:hyperlink w:anchor="_Toc529974346" w:history="1">
        <w:r w:rsidR="00374E32" w:rsidRPr="00BD4480">
          <w:rPr>
            <w:rStyle w:val="Hyperlink"/>
            <w:noProof/>
          </w:rPr>
          <w:t>Table 1</w:t>
        </w:r>
        <w:r w:rsidR="00374E32" w:rsidRPr="00BD4480">
          <w:rPr>
            <w:rStyle w:val="Hyperlink"/>
            <w:noProof/>
          </w:rPr>
          <w:noBreakHyphen/>
          <w:t>1 Supported features for OMX Interface</w:t>
        </w:r>
        <w:r w:rsidR="00374E32">
          <w:rPr>
            <w:noProof/>
            <w:webHidden/>
          </w:rPr>
          <w:tab/>
        </w:r>
        <w:r w:rsidR="00374E32">
          <w:rPr>
            <w:noProof/>
            <w:webHidden/>
          </w:rPr>
          <w:fldChar w:fldCharType="begin"/>
        </w:r>
        <w:r w:rsidR="00374E32">
          <w:rPr>
            <w:noProof/>
            <w:webHidden/>
          </w:rPr>
          <w:instrText xml:space="preserve"> PAGEREF _Toc529974346 \h </w:instrText>
        </w:r>
        <w:r w:rsidR="00374E32">
          <w:rPr>
            <w:noProof/>
            <w:webHidden/>
          </w:rPr>
        </w:r>
        <w:r w:rsidR="00374E32">
          <w:rPr>
            <w:noProof/>
            <w:webHidden/>
          </w:rPr>
          <w:fldChar w:fldCharType="separate"/>
        </w:r>
        <w:r w:rsidR="00374E32">
          <w:rPr>
            <w:noProof/>
            <w:webHidden/>
          </w:rPr>
          <w:t>4</w:t>
        </w:r>
        <w:r w:rsidR="00374E32">
          <w:rPr>
            <w:noProof/>
            <w:webHidden/>
          </w:rPr>
          <w:fldChar w:fldCharType="end"/>
        </w:r>
      </w:hyperlink>
    </w:p>
    <w:p w14:paraId="22A332D8" w14:textId="77777777" w:rsidR="00374E32" w:rsidRDefault="00C42476">
      <w:pPr>
        <w:pStyle w:val="TableofFigures"/>
        <w:tabs>
          <w:tab w:val="right" w:leader="dot" w:pos="9742"/>
        </w:tabs>
        <w:ind w:left="800" w:hanging="400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US"/>
        </w:rPr>
      </w:pPr>
      <w:hyperlink w:anchor="_Toc529974347" w:history="1">
        <w:r w:rsidR="00374E32" w:rsidRPr="00BD4480">
          <w:rPr>
            <w:rStyle w:val="Hyperlink"/>
            <w:noProof/>
          </w:rPr>
          <w:t>Table 1</w:t>
        </w:r>
        <w:r w:rsidR="00374E32" w:rsidRPr="00BD4480">
          <w:rPr>
            <w:rStyle w:val="Hyperlink"/>
            <w:noProof/>
          </w:rPr>
          <w:noBreakHyphen/>
          <w:t>2 The list of related documents</w:t>
        </w:r>
        <w:r w:rsidR="00374E32">
          <w:rPr>
            <w:noProof/>
            <w:webHidden/>
          </w:rPr>
          <w:tab/>
        </w:r>
        <w:r w:rsidR="00374E32">
          <w:rPr>
            <w:noProof/>
            <w:webHidden/>
          </w:rPr>
          <w:fldChar w:fldCharType="begin"/>
        </w:r>
        <w:r w:rsidR="00374E32">
          <w:rPr>
            <w:noProof/>
            <w:webHidden/>
          </w:rPr>
          <w:instrText xml:space="preserve"> PAGEREF _Toc529974347 \h </w:instrText>
        </w:r>
        <w:r w:rsidR="00374E32">
          <w:rPr>
            <w:noProof/>
            <w:webHidden/>
          </w:rPr>
        </w:r>
        <w:r w:rsidR="00374E32">
          <w:rPr>
            <w:noProof/>
            <w:webHidden/>
          </w:rPr>
          <w:fldChar w:fldCharType="separate"/>
        </w:r>
        <w:r w:rsidR="00374E32">
          <w:rPr>
            <w:noProof/>
            <w:webHidden/>
          </w:rPr>
          <w:t>4</w:t>
        </w:r>
        <w:r w:rsidR="00374E32">
          <w:rPr>
            <w:noProof/>
            <w:webHidden/>
          </w:rPr>
          <w:fldChar w:fldCharType="end"/>
        </w:r>
      </w:hyperlink>
    </w:p>
    <w:p w14:paraId="69E24EAD" w14:textId="77777777" w:rsidR="00374E32" w:rsidRDefault="00C42476">
      <w:pPr>
        <w:pStyle w:val="TableofFigures"/>
        <w:tabs>
          <w:tab w:val="right" w:leader="dot" w:pos="9742"/>
        </w:tabs>
        <w:ind w:left="800" w:hanging="400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US"/>
        </w:rPr>
      </w:pPr>
      <w:hyperlink w:anchor="_Toc529974348" w:history="1">
        <w:r w:rsidR="00374E32" w:rsidRPr="00BD4480">
          <w:rPr>
            <w:rStyle w:val="Hyperlink"/>
            <w:noProof/>
          </w:rPr>
          <w:t>Table 2</w:t>
        </w:r>
        <w:r w:rsidR="00374E32" w:rsidRPr="00BD4480">
          <w:rPr>
            <w:rStyle w:val="Hyperlink"/>
            <w:noProof/>
          </w:rPr>
          <w:noBreakHyphen/>
          <w:t>1 List of functions</w:t>
        </w:r>
        <w:r w:rsidR="00374E32">
          <w:rPr>
            <w:noProof/>
            <w:webHidden/>
          </w:rPr>
          <w:tab/>
        </w:r>
        <w:r w:rsidR="00374E32">
          <w:rPr>
            <w:noProof/>
            <w:webHidden/>
          </w:rPr>
          <w:fldChar w:fldCharType="begin"/>
        </w:r>
        <w:r w:rsidR="00374E32">
          <w:rPr>
            <w:noProof/>
            <w:webHidden/>
          </w:rPr>
          <w:instrText xml:space="preserve"> PAGEREF _Toc529974348 \h </w:instrText>
        </w:r>
        <w:r w:rsidR="00374E32">
          <w:rPr>
            <w:noProof/>
            <w:webHidden/>
          </w:rPr>
        </w:r>
        <w:r w:rsidR="00374E32">
          <w:rPr>
            <w:noProof/>
            <w:webHidden/>
          </w:rPr>
          <w:fldChar w:fldCharType="separate"/>
        </w:r>
        <w:r w:rsidR="00374E32">
          <w:rPr>
            <w:noProof/>
            <w:webHidden/>
          </w:rPr>
          <w:t>5</w:t>
        </w:r>
        <w:r w:rsidR="00374E32">
          <w:rPr>
            <w:noProof/>
            <w:webHidden/>
          </w:rPr>
          <w:fldChar w:fldCharType="end"/>
        </w:r>
      </w:hyperlink>
    </w:p>
    <w:p w14:paraId="29F12442" w14:textId="77777777" w:rsidR="00374E32" w:rsidRDefault="00C42476">
      <w:pPr>
        <w:pStyle w:val="TableofFigures"/>
        <w:tabs>
          <w:tab w:val="right" w:leader="dot" w:pos="9742"/>
        </w:tabs>
        <w:ind w:left="800" w:hanging="400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US"/>
        </w:rPr>
      </w:pPr>
      <w:hyperlink w:anchor="_Toc529974349" w:history="1">
        <w:r w:rsidR="00374E32" w:rsidRPr="00BD4480">
          <w:rPr>
            <w:rStyle w:val="Hyperlink"/>
            <w:noProof/>
          </w:rPr>
          <w:t>Table 2</w:t>
        </w:r>
        <w:r w:rsidR="00374E32" w:rsidRPr="00BD4480">
          <w:rPr>
            <w:rStyle w:val="Hyperlink"/>
            <w:noProof/>
          </w:rPr>
          <w:noBreakHyphen/>
          <w:t>2 List of available functions between Renderer and Capture</w:t>
        </w:r>
        <w:r w:rsidR="00374E32">
          <w:rPr>
            <w:noProof/>
            <w:webHidden/>
          </w:rPr>
          <w:tab/>
        </w:r>
        <w:r w:rsidR="00374E32">
          <w:rPr>
            <w:noProof/>
            <w:webHidden/>
          </w:rPr>
          <w:fldChar w:fldCharType="begin"/>
        </w:r>
        <w:r w:rsidR="00374E32">
          <w:rPr>
            <w:noProof/>
            <w:webHidden/>
          </w:rPr>
          <w:instrText xml:space="preserve"> PAGEREF _Toc529974349 \h </w:instrText>
        </w:r>
        <w:r w:rsidR="00374E32">
          <w:rPr>
            <w:noProof/>
            <w:webHidden/>
          </w:rPr>
        </w:r>
        <w:r w:rsidR="00374E32">
          <w:rPr>
            <w:noProof/>
            <w:webHidden/>
          </w:rPr>
          <w:fldChar w:fldCharType="separate"/>
        </w:r>
        <w:r w:rsidR="00374E32">
          <w:rPr>
            <w:noProof/>
            <w:webHidden/>
          </w:rPr>
          <w:t>6</w:t>
        </w:r>
        <w:r w:rsidR="00374E32">
          <w:rPr>
            <w:noProof/>
            <w:webHidden/>
          </w:rPr>
          <w:fldChar w:fldCharType="end"/>
        </w:r>
      </w:hyperlink>
    </w:p>
    <w:p w14:paraId="2308B08D" w14:textId="77777777" w:rsidR="00374E32" w:rsidRDefault="00C42476">
      <w:pPr>
        <w:pStyle w:val="TableofFigures"/>
        <w:tabs>
          <w:tab w:val="right" w:leader="dot" w:pos="9742"/>
        </w:tabs>
        <w:ind w:left="800" w:hanging="400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US"/>
        </w:rPr>
      </w:pPr>
      <w:hyperlink w:anchor="_Toc529974350" w:history="1">
        <w:r w:rsidR="00374E32" w:rsidRPr="00BD4480">
          <w:rPr>
            <w:rStyle w:val="Hyperlink"/>
            <w:noProof/>
          </w:rPr>
          <w:t>Table 2</w:t>
        </w:r>
        <w:r w:rsidR="00374E32" w:rsidRPr="00BD4480">
          <w:rPr>
            <w:rStyle w:val="Hyperlink"/>
            <w:noProof/>
          </w:rPr>
          <w:noBreakHyphen/>
          <w:t>3 List of structures</w:t>
        </w:r>
        <w:r w:rsidR="00374E32">
          <w:rPr>
            <w:noProof/>
            <w:webHidden/>
          </w:rPr>
          <w:tab/>
        </w:r>
        <w:r w:rsidR="00374E32">
          <w:rPr>
            <w:noProof/>
            <w:webHidden/>
          </w:rPr>
          <w:fldChar w:fldCharType="begin"/>
        </w:r>
        <w:r w:rsidR="00374E32">
          <w:rPr>
            <w:noProof/>
            <w:webHidden/>
          </w:rPr>
          <w:instrText xml:space="preserve"> PAGEREF _Toc529974350 \h </w:instrText>
        </w:r>
        <w:r w:rsidR="00374E32">
          <w:rPr>
            <w:noProof/>
            <w:webHidden/>
          </w:rPr>
        </w:r>
        <w:r w:rsidR="00374E32">
          <w:rPr>
            <w:noProof/>
            <w:webHidden/>
          </w:rPr>
          <w:fldChar w:fldCharType="separate"/>
        </w:r>
        <w:r w:rsidR="00374E32">
          <w:rPr>
            <w:noProof/>
            <w:webHidden/>
          </w:rPr>
          <w:t>7</w:t>
        </w:r>
        <w:r w:rsidR="00374E32">
          <w:rPr>
            <w:noProof/>
            <w:webHidden/>
          </w:rPr>
          <w:fldChar w:fldCharType="end"/>
        </w:r>
      </w:hyperlink>
    </w:p>
    <w:p w14:paraId="1F69CA05" w14:textId="77777777" w:rsidR="00374E32" w:rsidRDefault="00C42476">
      <w:pPr>
        <w:pStyle w:val="TableofFigures"/>
        <w:tabs>
          <w:tab w:val="right" w:leader="dot" w:pos="9742"/>
        </w:tabs>
        <w:ind w:left="800" w:hanging="400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US"/>
        </w:rPr>
      </w:pPr>
      <w:hyperlink w:anchor="_Toc529974351" w:history="1">
        <w:r w:rsidR="00374E32" w:rsidRPr="00BD4480">
          <w:rPr>
            <w:rStyle w:val="Hyperlink"/>
            <w:noProof/>
          </w:rPr>
          <w:t>Table 2</w:t>
        </w:r>
        <w:r w:rsidR="00374E32" w:rsidRPr="00BD4480">
          <w:rPr>
            <w:rStyle w:val="Hyperlink"/>
            <w:noProof/>
          </w:rPr>
          <w:noBreakHyphen/>
          <w:t>4 Parameters Structure of Renderer</w:t>
        </w:r>
        <w:r w:rsidR="00374E32">
          <w:rPr>
            <w:noProof/>
            <w:webHidden/>
          </w:rPr>
          <w:tab/>
        </w:r>
        <w:r w:rsidR="00374E32">
          <w:rPr>
            <w:noProof/>
            <w:webHidden/>
          </w:rPr>
          <w:fldChar w:fldCharType="begin"/>
        </w:r>
        <w:r w:rsidR="00374E32">
          <w:rPr>
            <w:noProof/>
            <w:webHidden/>
          </w:rPr>
          <w:instrText xml:space="preserve"> PAGEREF _Toc529974351 \h </w:instrText>
        </w:r>
        <w:r w:rsidR="00374E32">
          <w:rPr>
            <w:noProof/>
            <w:webHidden/>
          </w:rPr>
        </w:r>
        <w:r w:rsidR="00374E32">
          <w:rPr>
            <w:noProof/>
            <w:webHidden/>
          </w:rPr>
          <w:fldChar w:fldCharType="separate"/>
        </w:r>
        <w:r w:rsidR="00374E32">
          <w:rPr>
            <w:noProof/>
            <w:webHidden/>
          </w:rPr>
          <w:t>29</w:t>
        </w:r>
        <w:r w:rsidR="00374E32">
          <w:rPr>
            <w:noProof/>
            <w:webHidden/>
          </w:rPr>
          <w:fldChar w:fldCharType="end"/>
        </w:r>
      </w:hyperlink>
    </w:p>
    <w:p w14:paraId="3877EF85" w14:textId="77777777" w:rsidR="00374E32" w:rsidRDefault="00C42476">
      <w:pPr>
        <w:pStyle w:val="TableofFigures"/>
        <w:tabs>
          <w:tab w:val="right" w:leader="dot" w:pos="9742"/>
        </w:tabs>
        <w:ind w:left="800" w:hanging="400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US"/>
        </w:rPr>
      </w:pPr>
      <w:hyperlink w:anchor="_Toc529974352" w:history="1">
        <w:r w:rsidR="00374E32" w:rsidRPr="00BD4480">
          <w:rPr>
            <w:rStyle w:val="Hyperlink"/>
            <w:noProof/>
          </w:rPr>
          <w:t>Table 2</w:t>
        </w:r>
        <w:r w:rsidR="00374E32" w:rsidRPr="00BD4480">
          <w:rPr>
            <w:rStyle w:val="Hyperlink"/>
            <w:noProof/>
          </w:rPr>
          <w:noBreakHyphen/>
          <w:t>5 PCM stream setting of Renderer</w:t>
        </w:r>
        <w:r w:rsidR="00374E32">
          <w:rPr>
            <w:noProof/>
            <w:webHidden/>
          </w:rPr>
          <w:tab/>
        </w:r>
        <w:r w:rsidR="00374E32">
          <w:rPr>
            <w:noProof/>
            <w:webHidden/>
          </w:rPr>
          <w:fldChar w:fldCharType="begin"/>
        </w:r>
        <w:r w:rsidR="00374E32">
          <w:rPr>
            <w:noProof/>
            <w:webHidden/>
          </w:rPr>
          <w:instrText xml:space="preserve"> PAGEREF _Toc529974352 \h </w:instrText>
        </w:r>
        <w:r w:rsidR="00374E32">
          <w:rPr>
            <w:noProof/>
            <w:webHidden/>
          </w:rPr>
        </w:r>
        <w:r w:rsidR="00374E32">
          <w:rPr>
            <w:noProof/>
            <w:webHidden/>
          </w:rPr>
          <w:fldChar w:fldCharType="separate"/>
        </w:r>
        <w:r w:rsidR="00374E32">
          <w:rPr>
            <w:noProof/>
            <w:webHidden/>
          </w:rPr>
          <w:t>30</w:t>
        </w:r>
        <w:r w:rsidR="00374E32">
          <w:rPr>
            <w:noProof/>
            <w:webHidden/>
          </w:rPr>
          <w:fldChar w:fldCharType="end"/>
        </w:r>
      </w:hyperlink>
    </w:p>
    <w:p w14:paraId="6C2C82A7" w14:textId="77777777" w:rsidR="00374E32" w:rsidRDefault="00C42476">
      <w:pPr>
        <w:pStyle w:val="TableofFigures"/>
        <w:tabs>
          <w:tab w:val="right" w:leader="dot" w:pos="9742"/>
        </w:tabs>
        <w:ind w:left="800" w:hanging="400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US"/>
        </w:rPr>
      </w:pPr>
      <w:hyperlink w:anchor="_Toc529974353" w:history="1">
        <w:r w:rsidR="00374E32" w:rsidRPr="00BD4480">
          <w:rPr>
            <w:rStyle w:val="Hyperlink"/>
            <w:noProof/>
          </w:rPr>
          <w:t>Table 2</w:t>
        </w:r>
        <w:r w:rsidR="00374E32" w:rsidRPr="00BD4480">
          <w:rPr>
            <w:rStyle w:val="Hyperlink"/>
            <w:noProof/>
          </w:rPr>
          <w:noBreakHyphen/>
          <w:t>6 Parameters Structure of Capture</w:t>
        </w:r>
        <w:r w:rsidR="00374E32">
          <w:rPr>
            <w:noProof/>
            <w:webHidden/>
          </w:rPr>
          <w:tab/>
        </w:r>
        <w:r w:rsidR="00374E32">
          <w:rPr>
            <w:noProof/>
            <w:webHidden/>
          </w:rPr>
          <w:fldChar w:fldCharType="begin"/>
        </w:r>
        <w:r w:rsidR="00374E32">
          <w:rPr>
            <w:noProof/>
            <w:webHidden/>
          </w:rPr>
          <w:instrText xml:space="preserve"> PAGEREF _Toc529974353 \h </w:instrText>
        </w:r>
        <w:r w:rsidR="00374E32">
          <w:rPr>
            <w:noProof/>
            <w:webHidden/>
          </w:rPr>
        </w:r>
        <w:r w:rsidR="00374E32">
          <w:rPr>
            <w:noProof/>
            <w:webHidden/>
          </w:rPr>
          <w:fldChar w:fldCharType="separate"/>
        </w:r>
        <w:r w:rsidR="00374E32">
          <w:rPr>
            <w:noProof/>
            <w:webHidden/>
          </w:rPr>
          <w:t>32</w:t>
        </w:r>
        <w:r w:rsidR="00374E32">
          <w:rPr>
            <w:noProof/>
            <w:webHidden/>
          </w:rPr>
          <w:fldChar w:fldCharType="end"/>
        </w:r>
      </w:hyperlink>
    </w:p>
    <w:p w14:paraId="029D297F" w14:textId="77777777" w:rsidR="00374E32" w:rsidRDefault="00C42476">
      <w:pPr>
        <w:pStyle w:val="TableofFigures"/>
        <w:tabs>
          <w:tab w:val="right" w:leader="dot" w:pos="9742"/>
        </w:tabs>
        <w:ind w:left="800" w:hanging="400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US"/>
        </w:rPr>
      </w:pPr>
      <w:hyperlink w:anchor="_Toc529974354" w:history="1">
        <w:r w:rsidR="00374E32" w:rsidRPr="00BD4480">
          <w:rPr>
            <w:rStyle w:val="Hyperlink"/>
            <w:noProof/>
          </w:rPr>
          <w:t>Table 2</w:t>
        </w:r>
        <w:r w:rsidR="00374E32" w:rsidRPr="00BD4480">
          <w:rPr>
            <w:rStyle w:val="Hyperlink"/>
            <w:noProof/>
          </w:rPr>
          <w:noBreakHyphen/>
          <w:t>7 PCM stream setting of Capture</w:t>
        </w:r>
        <w:r w:rsidR="00374E32">
          <w:rPr>
            <w:noProof/>
            <w:webHidden/>
          </w:rPr>
          <w:tab/>
        </w:r>
        <w:r w:rsidR="00374E32">
          <w:rPr>
            <w:noProof/>
            <w:webHidden/>
          </w:rPr>
          <w:fldChar w:fldCharType="begin"/>
        </w:r>
        <w:r w:rsidR="00374E32">
          <w:rPr>
            <w:noProof/>
            <w:webHidden/>
          </w:rPr>
          <w:instrText xml:space="preserve"> PAGEREF _Toc529974354 \h </w:instrText>
        </w:r>
        <w:r w:rsidR="00374E32">
          <w:rPr>
            <w:noProof/>
            <w:webHidden/>
          </w:rPr>
        </w:r>
        <w:r w:rsidR="00374E32">
          <w:rPr>
            <w:noProof/>
            <w:webHidden/>
          </w:rPr>
          <w:fldChar w:fldCharType="separate"/>
        </w:r>
        <w:r w:rsidR="00374E32">
          <w:rPr>
            <w:noProof/>
            <w:webHidden/>
          </w:rPr>
          <w:t>33</w:t>
        </w:r>
        <w:r w:rsidR="00374E32">
          <w:rPr>
            <w:noProof/>
            <w:webHidden/>
          </w:rPr>
          <w:fldChar w:fldCharType="end"/>
        </w:r>
      </w:hyperlink>
    </w:p>
    <w:p w14:paraId="148423BF" w14:textId="77777777" w:rsidR="009C31F6" w:rsidRPr="00801345" w:rsidRDefault="009C31F6" w:rsidP="00420E95">
      <w:pPr>
        <w:rPr>
          <w:rFonts w:eastAsia="MS Gothic"/>
        </w:rPr>
      </w:pPr>
      <w:r>
        <w:rPr>
          <w:rFonts w:eastAsia="MS Gothic"/>
        </w:rPr>
        <w:fldChar w:fldCharType="end"/>
      </w:r>
    </w:p>
    <w:p w14:paraId="29B7E53C" w14:textId="77777777" w:rsidR="007E6C25" w:rsidRPr="00801345" w:rsidRDefault="007E6C25" w:rsidP="00420E95">
      <w:pPr>
        <w:rPr>
          <w:rFonts w:eastAsia="MS Gothic"/>
        </w:rPr>
        <w:sectPr w:rsidR="007E6C25" w:rsidRPr="00801345" w:rsidSect="00832F56">
          <w:headerReference w:type="default" r:id="rId8"/>
          <w:footerReference w:type="even" r:id="rId9"/>
          <w:footerReference w:type="default" r:id="rId10"/>
          <w:footerReference w:type="first" r:id="rId11"/>
          <w:type w:val="continuous"/>
          <w:pgSz w:w="11906" w:h="16838" w:code="9"/>
          <w:pgMar w:top="1701" w:right="1077" w:bottom="1191" w:left="1077" w:header="680" w:footer="510" w:gutter="0"/>
          <w:cols w:space="425"/>
          <w:docGrid w:linePitch="360"/>
        </w:sectPr>
      </w:pPr>
    </w:p>
    <w:bookmarkStart w:id="0" w:name="OLE_LINK25"/>
    <w:p w14:paraId="44A452D2" w14:textId="31B420D7" w:rsidR="007F7D9F" w:rsidRDefault="007F7D9F" w:rsidP="007F7D9F">
      <w:pPr>
        <w:rPr>
          <w:rFonts w:eastAsia="MS Gothic"/>
          <w:sz w:val="24"/>
          <w:szCs w:val="24"/>
        </w:rPr>
      </w:pPr>
      <w:r>
        <w:lastRenderedPageBreak/>
        <w:fldChar w:fldCharType="begin"/>
      </w:r>
      <w:r>
        <w:rPr>
          <w:rFonts w:eastAsia="MS Gothic"/>
          <w:sz w:val="24"/>
          <w:szCs w:val="24"/>
        </w:rPr>
        <w:instrText xml:space="preserve"> DOCPROPERTY  ManualTitle2  \* MERGEFORMAT </w:instrText>
      </w:r>
      <w:r>
        <w:fldChar w:fldCharType="separate"/>
      </w:r>
      <w:r w:rsidR="00B607D5">
        <w:rPr>
          <w:rFonts w:eastAsia="MS Gothic"/>
          <w:sz w:val="24"/>
          <w:szCs w:val="24"/>
        </w:rPr>
        <w:t>ADSP Interface for Linux</w:t>
      </w:r>
      <w:r>
        <w:fldChar w:fldCharType="end"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48C67E" wp14:editId="2481B835">
                <wp:simplePos x="0" y="0"/>
                <wp:positionH relativeFrom="column">
                  <wp:posOffset>4411980</wp:posOffset>
                </wp:positionH>
                <wp:positionV relativeFrom="paragraph">
                  <wp:posOffset>39370</wp:posOffset>
                </wp:positionV>
                <wp:extent cx="1749425" cy="475615"/>
                <wp:effectExtent l="0" t="0" r="3175" b="635"/>
                <wp:wrapNone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9425" cy="4756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F3B3BB" w14:textId="4893934D" w:rsidR="000B1D48" w:rsidRDefault="000B1D48" w:rsidP="007F7D9F">
                            <w:pPr>
                              <w:pStyle w:val="R"/>
                              <w:rPr>
                                <w:szCs w:val="18"/>
                              </w:rPr>
                            </w:pPr>
                            <w:r>
                              <w:rPr>
                                <w:szCs w:val="18"/>
                              </w:rPr>
                              <w:fldChar w:fldCharType="begin"/>
                            </w:r>
                            <w:r>
                              <w:rPr>
                                <w:szCs w:val="18"/>
                              </w:rPr>
                              <w:instrText xml:space="preserve"> DOCPROPERTY  DocumentNumberEN  \* MERGEFORMAT </w:instrText>
                            </w:r>
                            <w:r>
                              <w:rPr>
                                <w:szCs w:val="18"/>
                              </w:rPr>
                              <w:fldChar w:fldCharType="separate"/>
                            </w:r>
                            <w:r>
                              <w:rPr>
                                <w:szCs w:val="18"/>
                              </w:rPr>
                              <w:t>RCG3AHIFL4001ZDPE_AN_RDR</w:t>
                            </w:r>
                            <w:r>
                              <w:rPr>
                                <w:szCs w:val="18"/>
                              </w:rPr>
                              <w:fldChar w:fldCharType="end"/>
                            </w:r>
                          </w:p>
                          <w:p w14:paraId="1342CC67" w14:textId="302A87B3" w:rsidR="000B1D48" w:rsidRDefault="000B1D48" w:rsidP="007F7D9F">
                            <w:pPr>
                              <w:pStyle w:val="R"/>
                              <w:rPr>
                                <w:szCs w:val="18"/>
                              </w:rPr>
                            </w:pPr>
                            <w:r>
                              <w:rPr>
                                <w:szCs w:val="18"/>
                              </w:rPr>
                              <w:fldChar w:fldCharType="begin"/>
                            </w:r>
                            <w:r>
                              <w:rPr>
                                <w:szCs w:val="18"/>
                              </w:rPr>
                              <w:instrText xml:space="preserve"> DOCPROPERTY  Revision  \* MERGEFORMAT </w:instrText>
                            </w:r>
                            <w:r>
                              <w:rPr>
                                <w:szCs w:val="18"/>
                              </w:rPr>
                              <w:fldChar w:fldCharType="separate"/>
                            </w:r>
                            <w:r>
                              <w:rPr>
                                <w:szCs w:val="18"/>
                              </w:rPr>
                              <w:t>Rev. 1.00</w:t>
                            </w:r>
                            <w:r>
                              <w:rPr>
                                <w:szCs w:val="18"/>
                              </w:rPr>
                              <w:fldChar w:fldCharType="end"/>
                            </w:r>
                          </w:p>
                          <w:p w14:paraId="04A83921" w14:textId="72B9F078" w:rsidR="000B1D48" w:rsidRDefault="000B1D48" w:rsidP="007F7D9F">
                            <w:pPr>
                              <w:pStyle w:val="R"/>
                              <w:wordWrap w:val="0"/>
                              <w:rPr>
                                <w:szCs w:val="18"/>
                              </w:rPr>
                            </w:pPr>
                            <w:r>
                              <w:rPr>
                                <w:szCs w:val="18"/>
                              </w:rPr>
                              <w:fldChar w:fldCharType="begin"/>
                            </w:r>
                            <w:r>
                              <w:rPr>
                                <w:szCs w:val="18"/>
                              </w:rPr>
                              <w:instrText xml:space="preserve"> DOCPROPERTY  ReleaseMonth  \* MERGEFORMAT </w:instrText>
                            </w:r>
                            <w:r>
                              <w:rPr>
                                <w:szCs w:val="18"/>
                              </w:rPr>
                              <w:fldChar w:fldCharType="separate"/>
                            </w:r>
                            <w:r>
                              <w:rPr>
                                <w:szCs w:val="18"/>
                              </w:rPr>
                              <w:t>Jul</w:t>
                            </w:r>
                            <w:r>
                              <w:rPr>
                                <w:szCs w:val="18"/>
                              </w:rPr>
                              <w:fldChar w:fldCharType="end"/>
                            </w:r>
                            <w:r>
                              <w:rPr>
                                <w:szCs w:val="18"/>
                              </w:rPr>
                              <w:t xml:space="preserve">. </w:t>
                            </w:r>
                            <w:r>
                              <w:rPr>
                                <w:szCs w:val="18"/>
                              </w:rPr>
                              <w:fldChar w:fldCharType="begin"/>
                            </w:r>
                            <w:r>
                              <w:rPr>
                                <w:szCs w:val="18"/>
                              </w:rPr>
                              <w:instrText xml:space="preserve"> DOCPROPERTY  ReleaseDay  \* MERGEFORMAT </w:instrText>
                            </w:r>
                            <w:r>
                              <w:rPr>
                                <w:szCs w:val="18"/>
                              </w:rPr>
                              <w:fldChar w:fldCharType="separate"/>
                            </w:r>
                            <w:r>
                              <w:rPr>
                                <w:szCs w:val="18"/>
                              </w:rPr>
                              <w:t>06</w:t>
                            </w:r>
                            <w:r>
                              <w:rPr>
                                <w:szCs w:val="18"/>
                              </w:rPr>
                              <w:fldChar w:fldCharType="end"/>
                            </w:r>
                            <w:r>
                              <w:rPr>
                                <w:szCs w:val="18"/>
                              </w:rPr>
                              <w:t xml:space="preserve">, </w:t>
                            </w:r>
                            <w:r>
                              <w:rPr>
                                <w:szCs w:val="18"/>
                              </w:rPr>
                              <w:fldChar w:fldCharType="begin"/>
                            </w:r>
                            <w:r>
                              <w:rPr>
                                <w:szCs w:val="18"/>
                              </w:rPr>
                              <w:instrText xml:space="preserve"> DOCPROPERTY  ReleaseYear  \* MERGEFORMAT </w:instrText>
                            </w:r>
                            <w:r>
                              <w:rPr>
                                <w:szCs w:val="18"/>
                              </w:rPr>
                              <w:fldChar w:fldCharType="separate"/>
                            </w:r>
                            <w:r>
                              <w:rPr>
                                <w:szCs w:val="18"/>
                              </w:rPr>
                              <w:t>2017</w:t>
                            </w:r>
                            <w:r>
                              <w:rPr>
                                <w:szCs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148C67E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left:0;text-align:left;margin-left:347.4pt;margin-top:3.1pt;width:137.75pt;height:37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/AmZrAIAAKsFAAAOAAAAZHJzL2Uyb0RvYy54bWysVG1vmzAQ/j5p/8HydwJk5AVUUjUhTJO6&#10;F6ndD3DABGvGZrYT6Kr9951NSNNWk6ZtfLAO+/zcPXeP7+q6bzg6UqWZFCkOJwFGVBSyZGKf4q/3&#10;ubfESBsiSsKloCl+oBpfr96+uerahE5lLXlJFQIQoZOuTXFtTJv4vi5q2hA9kS0VcFhJ1RADv2rv&#10;l4p0gN5wfxoEc7+TqmyVLKjWsJsNh3jl8KuKFuZzVWlqEE8x5Gbcqty6s6u/uiLJXpG2ZsUpDfIX&#10;WTSECQh6hsqIIeig2CuohhVKalmZSSEbX1YVK6jjAGzC4AWbu5q01HGB4uj2XCb9/2CLT8cvCrES&#10;erfASJAGenRPe4PWskewBfXpWp2A210LjqaHffB1XHV7K4tvGgm5qYnY0xulZFdTUkJ+ob3pX1wd&#10;cLQF2XUfZQlxyMFIB9RXqrHFg3IgQIc+PZx7Y3MpbMhFFEfTGUYFnEWL2TycuRAkGW+3Spv3VDbI&#10;GilW0HuHTo632thsSDK62GBC5oxz138unm2A47ADseGqPbNZuHY+xkG8XW6XkRdN51svCrLMu8k3&#10;kTfPw8Use5dtNln408YNo6RmZUmFDTNKK4z+rHUnkQ+iOItLS85KC2dT0mq/23CFjgSknbvvVJAL&#10;N/95Gq4IwOUFpXAaBetp7OXz5cKL8mjmxYtg6QVhvI7nAdQ9y59TumWC/jsl1KU4nkFPHZ3fcgvc&#10;95obSRpmYHhw1qR4eXYiiZXgVpSutYYwPtgXpbDpP5UC2j022gnWanRQq+l3PaBYFe9k+QDSVRKU&#10;BfqEiQdGLdUPjDqYHinW3w9EUYz4BwHyt6NmNNRo7EaDiAKupthgNJgbM4ykQ6vYvgbk4YEJeQNP&#10;pGJOvU9ZnB4WTARH4jS97Mi5/HdeTzN29QsAAP//AwBQSwMEFAAGAAgAAAAhADb5ty/fAAAACAEA&#10;AA8AAABkcnMvZG93bnJldi54bWxMj8FOwzAQRO9I/QdrK3GjdgoKTYhTVQhOSIg0HDg68TaxGq9D&#10;7Lbh7zEnetvRjGbeFtvZDuyMkzeOJCQrAQypddpQJ+Gzfr3bAPNBkVaDI5Twgx625eKmULl2F6rw&#10;vA8diyXkcyWhD2HMOfdtj1b5lRuRondwk1UhyqnjelKXWG4HvhYi5VYZigu9GvG5x/a4P1kJuy+q&#10;Xsz3e/NRHSpT15mgt/Qo5e1y3j0BCziH/zD84Ud0KCNT406kPRskpNlDRA/xWAOLfvYo7oE1EjZJ&#10;Arws+PUD5S8AAAD//wMAUEsBAi0AFAAGAAgAAAAhALaDOJL+AAAA4QEAABMAAAAAAAAAAAAAAAAA&#10;AAAAAFtDb250ZW50X1R5cGVzXS54bWxQSwECLQAUAAYACAAAACEAOP0h/9YAAACUAQAACwAAAAAA&#10;AAAAAAAAAAAvAQAAX3JlbHMvLnJlbHNQSwECLQAUAAYACAAAACEAdvwJmawCAACrBQAADgAAAAAA&#10;AAAAAAAAAAAuAgAAZHJzL2Uyb0RvYy54bWxQSwECLQAUAAYACAAAACEANvm3L98AAAAIAQAADwAA&#10;AAAAAAAAAAAAAAAGBQAAZHJzL2Rvd25yZXYueG1sUEsFBgAAAAAEAAQA8wAAABIGAAAAAA==&#10;" filled="f" stroked="f">
                <v:textbox inset="0,0,0,0">
                  <w:txbxContent>
                    <w:p w14:paraId="0FF3B3BB" w14:textId="4893934D" w:rsidR="000B1D48" w:rsidRDefault="000B1D48" w:rsidP="007F7D9F">
                      <w:pPr>
                        <w:pStyle w:val="R"/>
                        <w:rPr>
                          <w:szCs w:val="18"/>
                        </w:rPr>
                      </w:pPr>
                      <w:r>
                        <w:rPr>
                          <w:szCs w:val="18"/>
                        </w:rPr>
                        <w:fldChar w:fldCharType="begin"/>
                      </w:r>
                      <w:r>
                        <w:rPr>
                          <w:szCs w:val="18"/>
                        </w:rPr>
                        <w:instrText xml:space="preserve"> DOCPROPERTY  DocumentNumberEN  \* MERGEFORMAT </w:instrText>
                      </w:r>
                      <w:r>
                        <w:rPr>
                          <w:szCs w:val="18"/>
                        </w:rPr>
                        <w:fldChar w:fldCharType="separate"/>
                      </w:r>
                      <w:r>
                        <w:rPr>
                          <w:szCs w:val="18"/>
                        </w:rPr>
                        <w:t>RCG3AHIFL4001ZDPE_AN_RDR</w:t>
                      </w:r>
                      <w:r>
                        <w:rPr>
                          <w:szCs w:val="18"/>
                        </w:rPr>
                        <w:fldChar w:fldCharType="end"/>
                      </w:r>
                    </w:p>
                    <w:p w14:paraId="1342CC67" w14:textId="302A87B3" w:rsidR="000B1D48" w:rsidRDefault="000B1D48" w:rsidP="007F7D9F">
                      <w:pPr>
                        <w:pStyle w:val="R"/>
                        <w:rPr>
                          <w:szCs w:val="18"/>
                        </w:rPr>
                      </w:pPr>
                      <w:r>
                        <w:rPr>
                          <w:szCs w:val="18"/>
                        </w:rPr>
                        <w:fldChar w:fldCharType="begin"/>
                      </w:r>
                      <w:r>
                        <w:rPr>
                          <w:szCs w:val="18"/>
                        </w:rPr>
                        <w:instrText xml:space="preserve"> DOCPROPERTY  Revision  \* MERGEFORMAT </w:instrText>
                      </w:r>
                      <w:r>
                        <w:rPr>
                          <w:szCs w:val="18"/>
                        </w:rPr>
                        <w:fldChar w:fldCharType="separate"/>
                      </w:r>
                      <w:r>
                        <w:rPr>
                          <w:szCs w:val="18"/>
                        </w:rPr>
                        <w:t>Rev. 1.00</w:t>
                      </w:r>
                      <w:r>
                        <w:rPr>
                          <w:szCs w:val="18"/>
                        </w:rPr>
                        <w:fldChar w:fldCharType="end"/>
                      </w:r>
                    </w:p>
                    <w:p w14:paraId="04A83921" w14:textId="72B9F078" w:rsidR="000B1D48" w:rsidRDefault="000B1D48" w:rsidP="007F7D9F">
                      <w:pPr>
                        <w:pStyle w:val="R"/>
                        <w:wordWrap w:val="0"/>
                        <w:rPr>
                          <w:szCs w:val="18"/>
                        </w:rPr>
                      </w:pPr>
                      <w:r>
                        <w:rPr>
                          <w:szCs w:val="18"/>
                        </w:rPr>
                        <w:fldChar w:fldCharType="begin"/>
                      </w:r>
                      <w:r>
                        <w:rPr>
                          <w:szCs w:val="18"/>
                        </w:rPr>
                        <w:instrText xml:space="preserve"> DOCPROPERTY  ReleaseMonth  \* MERGEFORMAT </w:instrText>
                      </w:r>
                      <w:r>
                        <w:rPr>
                          <w:szCs w:val="18"/>
                        </w:rPr>
                        <w:fldChar w:fldCharType="separate"/>
                      </w:r>
                      <w:r>
                        <w:rPr>
                          <w:szCs w:val="18"/>
                        </w:rPr>
                        <w:t>Jul</w:t>
                      </w:r>
                      <w:r>
                        <w:rPr>
                          <w:szCs w:val="18"/>
                        </w:rPr>
                        <w:fldChar w:fldCharType="end"/>
                      </w:r>
                      <w:r>
                        <w:rPr>
                          <w:szCs w:val="18"/>
                        </w:rPr>
                        <w:t xml:space="preserve">. </w:t>
                      </w:r>
                      <w:r>
                        <w:rPr>
                          <w:szCs w:val="18"/>
                        </w:rPr>
                        <w:fldChar w:fldCharType="begin"/>
                      </w:r>
                      <w:r>
                        <w:rPr>
                          <w:szCs w:val="18"/>
                        </w:rPr>
                        <w:instrText xml:space="preserve"> DOCPROPERTY  ReleaseDay  \* MERGEFORMAT </w:instrText>
                      </w:r>
                      <w:r>
                        <w:rPr>
                          <w:szCs w:val="18"/>
                        </w:rPr>
                        <w:fldChar w:fldCharType="separate"/>
                      </w:r>
                      <w:r>
                        <w:rPr>
                          <w:szCs w:val="18"/>
                        </w:rPr>
                        <w:t>06</w:t>
                      </w:r>
                      <w:r>
                        <w:rPr>
                          <w:szCs w:val="18"/>
                        </w:rPr>
                        <w:fldChar w:fldCharType="end"/>
                      </w:r>
                      <w:r>
                        <w:rPr>
                          <w:szCs w:val="18"/>
                        </w:rPr>
                        <w:t xml:space="preserve">, </w:t>
                      </w:r>
                      <w:r>
                        <w:rPr>
                          <w:szCs w:val="18"/>
                        </w:rPr>
                        <w:fldChar w:fldCharType="begin"/>
                      </w:r>
                      <w:r>
                        <w:rPr>
                          <w:szCs w:val="18"/>
                        </w:rPr>
                        <w:instrText xml:space="preserve"> DOCPROPERTY  ReleaseYear  \* MERGEFORMAT </w:instrText>
                      </w:r>
                      <w:r>
                        <w:rPr>
                          <w:szCs w:val="18"/>
                        </w:rPr>
                        <w:fldChar w:fldCharType="separate"/>
                      </w:r>
                      <w:r>
                        <w:rPr>
                          <w:szCs w:val="18"/>
                        </w:rPr>
                        <w:t>2017</w:t>
                      </w:r>
                      <w:r>
                        <w:rPr>
                          <w:szCs w:val="18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fldChar w:fldCharType="begin"/>
      </w:r>
      <w:r>
        <w:rPr>
          <w:rFonts w:eastAsia="MS Gothic"/>
          <w:sz w:val="24"/>
          <w:szCs w:val="24"/>
        </w:rPr>
        <w:instrText xml:space="preserve"> DOCPROPERTY ManualTitle1 \* MERGEFORMAT </w:instrText>
      </w:r>
      <w:r>
        <w:fldChar w:fldCharType="end"/>
      </w:r>
    </w:p>
    <w:p w14:paraId="6F0A2617" w14:textId="77777777" w:rsidR="007F7D9F" w:rsidRDefault="007F7D9F" w:rsidP="007F7D9F">
      <w:pPr>
        <w:rPr>
          <w:rFonts w:eastAsia="MS Gothic"/>
          <w:sz w:val="24"/>
          <w:szCs w:val="24"/>
        </w:rPr>
      </w:pPr>
    </w:p>
    <w:bookmarkEnd w:id="0"/>
    <w:p w14:paraId="73643E75" w14:textId="77777777" w:rsidR="007F7D9F" w:rsidRDefault="007F7D9F" w:rsidP="007F7D9F">
      <w:pPr>
        <w:rPr>
          <w:rFonts w:eastAsia="MS Gothic"/>
        </w:rPr>
      </w:pPr>
    </w:p>
    <w:p w14:paraId="33BCC0D2" w14:textId="40101979" w:rsidR="007C4875" w:rsidRPr="00801345" w:rsidRDefault="007F7D9F" w:rsidP="007C4875">
      <w:pPr>
        <w:wordWrap w:val="0"/>
        <w:jc w:val="right"/>
        <w:rPr>
          <w:rFonts w:eastAsia="MS Gothic"/>
        </w:rPr>
      </w:pPr>
      <w:r w:rsidRPr="00801345">
        <w:rPr>
          <w:rFonts w:eastAsia="MS Gothic" w:hint="eastAsia"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BFC1538" wp14:editId="650950CE">
                <wp:simplePos x="0" y="0"/>
                <wp:positionH relativeFrom="page">
                  <wp:posOffset>608965</wp:posOffset>
                </wp:positionH>
                <wp:positionV relativeFrom="page">
                  <wp:posOffset>1659255</wp:posOffset>
                </wp:positionV>
                <wp:extent cx="6339840" cy="0"/>
                <wp:effectExtent l="0" t="19050" r="3810" b="19050"/>
                <wp:wrapNone/>
                <wp:docPr id="43" name="Line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984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32409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5D6728" id="Line 245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7.95pt,130.65pt" to="547.15pt,13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UbgGQIAACwEAAAOAAAAZHJzL2Uyb0RvYy54bWysU9uO2jAQfa/Uf7D8DrkQWIgIq4pAX2gX&#10;abcfYGyHWHVsyzYEVPXfOzYXse1LVfXFGWdmzpyZM54/nzqJjtw6oVWFs2GKEVdUM6H2Ff72th5M&#10;MXKeKEakVrzCZ+7w8+Ljh3lvSp7rVkvGLQIQ5creVLj13pRJ4mjLO+KG2nAFzkbbjni42n3CLOkB&#10;vZNJnqaTpNeWGaspdw7+1hcnXkT8puHUvzSN4x7JCgM3H08bz104k8WclHtLTCvolQb5BxYdEQqK&#10;3qFq4gk6WPEHVCeo1U43fkh1l+imEZTHHqCbLP2tm9eWGB57geE4cx+T+3+w9Otxa5FgFS5GGCnS&#10;gUYboTjKi3EYTm9cCTFLtbWhPXpSr2aj6XeHlF62RO15JPl2NpCYhYzkXUq4OAMldv0XzSCGHLyO&#10;kzo1tguQMAN0ioKc74Lwk0cUfk5Go9m0AN3ozZeQ8pZorPOfue5QMCosgXUEJseN84EIKW8hoY7S&#10;ayFl1Fsq1Fc4n46fxjHDaSlY8IY4Z/e7pbToSGBlRnmRzmaxLfA8hll9UCyitZyw1dX2RMiLDdWl&#10;CnjQC/C5Wped+DFLZ6vpaloMinyyGhRpXQ8+rZfFYLLOnsb1qF4u6+xnoJYVZSsY4yqwu+1nVvyd&#10;/teXctms+4be55C8R48DA7K3byQdxQz6XTZhp9l5a28iw0rG4OvzCTv/eAf78ZEvfgEAAP//AwBQ&#10;SwMEFAAGAAgAAAAhAAg6Rf3gAAAACwEAAA8AAABkcnMvZG93bnJldi54bWxMj01Lw0AQhu+C/2EZ&#10;wZvdNGpoYjalFVoQD/0SobdtdsyGZmdjdpvGf+8WCnqbj4d3nsmng2lYj52rLQkYjyJgSKVVNVUC&#10;PnaLhwkw5yUp2VhCAT/oYFrc3uQyU/ZMG+y3vmIhhFwmBWjv24xzV2o00o1sixR2X7Yz0oe2q7jq&#10;5DmEm4bHUZRwI2sKF7Rs8VVjedyejIDZPFl/v/ex3S+Xn3u9Wb0tNLZC3N8NsxdgHgf/B8NFP6hD&#10;EZwO9kTKsUZA+pwGUkCcjB+BXYAofQrV4TriRc7//1D8AgAA//8DAFBLAQItABQABgAIAAAAIQC2&#10;gziS/gAAAOEBAAATAAAAAAAAAAAAAAAAAAAAAABbQ29udGVudF9UeXBlc10ueG1sUEsBAi0AFAAG&#10;AAgAAAAhADj9If/WAAAAlAEAAAsAAAAAAAAAAAAAAAAALwEAAF9yZWxzLy5yZWxzUEsBAi0AFAAG&#10;AAgAAAAhAJ7ZRuAZAgAALAQAAA4AAAAAAAAAAAAAAAAALgIAAGRycy9lMm9Eb2MueG1sUEsBAi0A&#10;FAAGAAgAAAAhAAg6Rf3gAAAACwEAAA8AAAAAAAAAAAAAAAAAcwQAAGRycy9kb3ducmV2LnhtbFBL&#10;BQYAAAAABAAEAPMAAACABQAAAAA=&#10;" strokecolor="#324099" strokeweight="2.25pt">
                <w10:wrap anchorx="page" anchory="page"/>
              </v:line>
            </w:pict>
          </mc:Fallback>
        </mc:AlternateContent>
      </w:r>
    </w:p>
    <w:p w14:paraId="6B3E0E28" w14:textId="4F0CFB43" w:rsidR="007C4875" w:rsidRPr="00801345" w:rsidRDefault="00511599" w:rsidP="007C4875">
      <w:pPr>
        <w:rPr>
          <w:rFonts w:eastAsia="MS Gothic"/>
        </w:rPr>
      </w:pPr>
      <w:r>
        <w:rPr>
          <w:rFonts w:eastAsia="MS Gothic" w:hint="eastAsia"/>
        </w:rPr>
        <w:t xml:space="preserve"> </w:t>
      </w:r>
    </w:p>
    <w:p w14:paraId="46B1F484" w14:textId="6B0B2E0D" w:rsidR="00537544" w:rsidRPr="00801345" w:rsidRDefault="00612E16" w:rsidP="005320E8">
      <w:pPr>
        <w:pStyle w:val="Heading1"/>
      </w:pPr>
      <w:bookmarkStart w:id="1" w:name="_Ref248666187"/>
      <w:bookmarkStart w:id="2" w:name="_Toc452533506"/>
      <w:bookmarkStart w:id="3" w:name="_Toc529974355"/>
      <w:r>
        <w:rPr>
          <w:rFonts w:hint="eastAsia"/>
        </w:rPr>
        <w:t>O</w:t>
      </w:r>
      <w:r>
        <w:t>verview</w:t>
      </w:r>
      <w:bookmarkEnd w:id="1"/>
      <w:bookmarkEnd w:id="2"/>
      <w:bookmarkEnd w:id="3"/>
    </w:p>
    <w:p w14:paraId="33FE39A8" w14:textId="77777777" w:rsidR="00EB3285" w:rsidRPr="00801345" w:rsidRDefault="00EB3285" w:rsidP="00EB3285">
      <w:pPr>
        <w:rPr>
          <w:rFonts w:eastAsia="MS Gothic"/>
        </w:rPr>
      </w:pPr>
    </w:p>
    <w:p w14:paraId="3AF6A35F" w14:textId="77777777" w:rsidR="00537544" w:rsidRPr="00801345" w:rsidRDefault="00612E16" w:rsidP="00BA5ACE">
      <w:pPr>
        <w:pStyle w:val="Heading2"/>
      </w:pPr>
      <w:bookmarkStart w:id="4" w:name="_Toc452533507"/>
      <w:bookmarkStart w:id="5" w:name="_Toc529974356"/>
      <w:r>
        <w:rPr>
          <w:rFonts w:hint="eastAsia"/>
        </w:rPr>
        <w:t>Overview of this document</w:t>
      </w:r>
      <w:r>
        <w:t>.</w:t>
      </w:r>
      <w:bookmarkEnd w:id="4"/>
      <w:bookmarkEnd w:id="5"/>
    </w:p>
    <w:p w14:paraId="22E635FA" w14:textId="77777777" w:rsidR="00EB3285" w:rsidRPr="00801345" w:rsidRDefault="00EB3285" w:rsidP="00EB3285">
      <w:pPr>
        <w:rPr>
          <w:rFonts w:eastAsia="MS Gothic"/>
        </w:rPr>
      </w:pPr>
    </w:p>
    <w:p w14:paraId="74B16FB7" w14:textId="313C266F" w:rsidR="008D579C" w:rsidRDefault="00612E16" w:rsidP="00F50473">
      <w:r>
        <w:rPr>
          <w:rFonts w:hint="eastAsia"/>
        </w:rPr>
        <w:t xml:space="preserve">In this chapter, overview of </w:t>
      </w:r>
      <w:r w:rsidR="00AA55AA">
        <w:t>Renderer</w:t>
      </w:r>
      <w:r w:rsidR="007940E9">
        <w:t>/Capture</w:t>
      </w:r>
      <w:r w:rsidR="00AA55AA">
        <w:t xml:space="preserve"> interface</w:t>
      </w:r>
      <w:r>
        <w:rPr>
          <w:rFonts w:hint="eastAsia"/>
        </w:rPr>
        <w:t xml:space="preserve"> is explained.</w:t>
      </w:r>
    </w:p>
    <w:p w14:paraId="65474F2B" w14:textId="77777777" w:rsidR="00B64E88" w:rsidRPr="00801345" w:rsidRDefault="00B64E88" w:rsidP="0037308B">
      <w:pPr>
        <w:rPr>
          <w:rFonts w:eastAsia="MS Gothic"/>
        </w:rPr>
      </w:pPr>
    </w:p>
    <w:p w14:paraId="7BB50FEA" w14:textId="0D1DA2D9" w:rsidR="0037308B" w:rsidRPr="00801345" w:rsidRDefault="00612E16" w:rsidP="0037308B">
      <w:pPr>
        <w:pStyle w:val="Heading2"/>
      </w:pPr>
      <w:bookmarkStart w:id="6" w:name="_Toc361132553"/>
      <w:bookmarkStart w:id="7" w:name="_Toc452533508"/>
      <w:bookmarkStart w:id="8" w:name="_Toc529974357"/>
      <w:r>
        <w:t xml:space="preserve">The architecture of the </w:t>
      </w:r>
      <w:r w:rsidR="0095693D">
        <w:rPr>
          <w:lang w:eastAsia="ja-JP"/>
        </w:rPr>
        <w:fldChar w:fldCharType="begin"/>
      </w:r>
      <w:r w:rsidR="0095693D">
        <w:rPr>
          <w:lang w:eastAsia="ja-JP"/>
        </w:rPr>
        <w:instrText xml:space="preserve"> DOCPROPERTY  Software  \* MERGEFORMAT </w:instrText>
      </w:r>
      <w:r w:rsidR="0095693D">
        <w:rPr>
          <w:lang w:eastAsia="ja-JP"/>
        </w:rPr>
        <w:fldChar w:fldCharType="separate"/>
      </w:r>
      <w:r w:rsidR="00B607D5">
        <w:rPr>
          <w:lang w:eastAsia="ja-JP"/>
        </w:rPr>
        <w:t>Software</w:t>
      </w:r>
      <w:r w:rsidR="0095693D">
        <w:rPr>
          <w:lang w:eastAsia="ja-JP"/>
        </w:rPr>
        <w:fldChar w:fldCharType="end"/>
      </w:r>
      <w:r>
        <w:t xml:space="preserve"> and scope of this document</w:t>
      </w:r>
      <w:bookmarkEnd w:id="6"/>
      <w:bookmarkEnd w:id="7"/>
      <w:bookmarkEnd w:id="8"/>
    </w:p>
    <w:p w14:paraId="6C308867" w14:textId="77777777" w:rsidR="0037308B" w:rsidRDefault="0037308B" w:rsidP="0037308B">
      <w:pPr>
        <w:rPr>
          <w:rFonts w:eastAsia="MS Gothic"/>
        </w:rPr>
      </w:pPr>
    </w:p>
    <w:p w14:paraId="1CEDD620" w14:textId="43236505" w:rsidR="00E509CC" w:rsidRDefault="00612E16" w:rsidP="00ED1F27">
      <w:pPr>
        <w:pStyle w:val="ReqText"/>
      </w:pPr>
      <w:r>
        <w:t xml:space="preserve">The architecture of </w:t>
      </w:r>
      <w:fldSimple w:instr=" DOCPROPERTY  Title  \* MERGEFORMAT ">
        <w:r w:rsidR="00B607D5">
          <w:t>ADSP Interface for Linux</w:t>
        </w:r>
      </w:fldSimple>
      <w:r>
        <w:t xml:space="preserve"> is shown in</w:t>
      </w:r>
      <w:r w:rsidR="00FF59E8">
        <w:t xml:space="preserve"> </w:t>
      </w:r>
      <w:r w:rsidR="00FF59E8">
        <w:fldChar w:fldCharType="begin"/>
      </w:r>
      <w:r w:rsidR="00FF59E8">
        <w:instrText xml:space="preserve"> REF _Ref455167994 \h </w:instrText>
      </w:r>
      <w:r w:rsidR="00ED1F27">
        <w:instrText xml:space="preserve"> \* MERGEFORMAT </w:instrText>
      </w:r>
      <w:r w:rsidR="00FF59E8">
        <w:fldChar w:fldCharType="separate"/>
      </w:r>
      <w:r w:rsidR="00B607D5">
        <w:t xml:space="preserve">Figure </w:t>
      </w:r>
      <w:r w:rsidR="00B607D5">
        <w:rPr>
          <w:noProof/>
        </w:rPr>
        <w:t>1</w:t>
      </w:r>
      <w:r w:rsidR="00B607D5">
        <w:rPr>
          <w:noProof/>
        </w:rPr>
        <w:noBreakHyphen/>
        <w:t>1</w:t>
      </w:r>
      <w:r w:rsidR="00FF59E8">
        <w:fldChar w:fldCharType="end"/>
      </w:r>
      <w:r>
        <w:t>.</w:t>
      </w:r>
      <w:r>
        <w:rPr>
          <w:rFonts w:hint="eastAsia"/>
        </w:rPr>
        <w:t xml:space="preserve"> </w:t>
      </w:r>
      <w:fldSimple w:instr=" DOCPROPERTY  Title  \* MERGEFORMAT ">
        <w:r w:rsidR="00B607D5">
          <w:t>ADSP Interface for Linux</w:t>
        </w:r>
      </w:fldSimple>
      <w:r>
        <w:t xml:space="preserve"> is a user space library which provides the interface to control</w:t>
      </w:r>
      <w:r w:rsidR="001F5ED6">
        <w:t xml:space="preserve"> ADSP Renderer Plugin and ADSP</w:t>
      </w:r>
      <w:r w:rsidR="00507AC5">
        <w:t xml:space="preserve"> Capture Plugin.</w:t>
      </w:r>
    </w:p>
    <w:p w14:paraId="6B3C4318" w14:textId="77777777" w:rsidR="00201D34" w:rsidRDefault="00201D34" w:rsidP="00E509CC">
      <w:pPr>
        <w:pStyle w:val="Caption"/>
      </w:pPr>
      <w:bookmarkStart w:id="9" w:name="_Ref437886856"/>
      <w:bookmarkStart w:id="10" w:name="_Ref441066814"/>
      <w:bookmarkStart w:id="11" w:name="_Ref441066827"/>
      <w:bookmarkStart w:id="12" w:name="_Ref441066853"/>
    </w:p>
    <w:p w14:paraId="076C0417" w14:textId="77777777" w:rsidR="00C13B05" w:rsidRDefault="004A1997" w:rsidP="00FF59E8">
      <w:bookmarkStart w:id="13" w:name="_Ref441067044"/>
      <w:bookmarkStart w:id="14" w:name="_Ref441138346"/>
      <w:r>
        <w:rPr>
          <w:noProof/>
        </w:rPr>
        <mc:AlternateContent>
          <mc:Choice Requires="wpc">
            <w:drawing>
              <wp:inline distT="0" distB="0" distL="0" distR="0" wp14:anchorId="00519560" wp14:editId="6B011EEC">
                <wp:extent cx="5934973" cy="5262113"/>
                <wp:effectExtent l="0" t="0" r="27940" b="15240"/>
                <wp:docPr id="249" name="キャンバス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 w="9525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c:whole>
                      <wps:wsp>
                        <wps:cNvPr id="19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101270" y="111989"/>
                            <a:ext cx="4619848" cy="2562397"/>
                          </a:xfrm>
                          <a:prstGeom prst="rect">
                            <a:avLst/>
                          </a:prstGeom>
                          <a:noFill/>
                          <a:ln w="635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D8D8D8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4AB1FC8" w14:textId="77777777" w:rsidR="000B1D48" w:rsidRDefault="000B1D48" w:rsidP="00E509CC">
                              <w:pPr>
                                <w:pStyle w:val="NormalWeb"/>
                                <w:rPr>
                                  <w:rFonts w:eastAsia="Meiryo" w:cs="Meiryo"/>
                                  <w:color w:val="000000"/>
                                  <w:sz w:val="36"/>
                                  <w:szCs w:val="36"/>
                                </w:rPr>
                              </w:pPr>
                            </w:p>
                            <w:p w14:paraId="23EF00AB" w14:textId="77777777" w:rsidR="000B1D48" w:rsidRDefault="000B1D48" w:rsidP="00E509CC">
                              <w:pPr>
                                <w:pStyle w:val="NormalWeb"/>
                                <w:rPr>
                                  <w:rFonts w:eastAsia="Meiryo" w:cs="Meiryo"/>
                                  <w:color w:val="000000"/>
                                  <w:sz w:val="36"/>
                                  <w:szCs w:val="36"/>
                                </w:rPr>
                              </w:pPr>
                            </w:p>
                            <w:p w14:paraId="22F95EC3" w14:textId="77777777" w:rsidR="000B1D48" w:rsidRDefault="000B1D48" w:rsidP="00E509CC">
                              <w:pPr>
                                <w:pStyle w:val="NormalWeb"/>
                                <w:rPr>
                                  <w:rFonts w:eastAsia="Meiryo" w:cs="Meiryo"/>
                                  <w:color w:val="000000"/>
                                  <w:sz w:val="36"/>
                                  <w:szCs w:val="36"/>
                                </w:rPr>
                              </w:pPr>
                            </w:p>
                            <w:p w14:paraId="53B532FC" w14:textId="77777777" w:rsidR="000B1D48" w:rsidRDefault="000B1D48" w:rsidP="00E509CC">
                              <w:pPr>
                                <w:pStyle w:val="NormalWeb"/>
                                <w:rPr>
                                  <w:rFonts w:eastAsia="Meiryo" w:cs="Meiryo"/>
                                  <w:color w:val="000000"/>
                                  <w:sz w:val="36"/>
                                  <w:szCs w:val="36"/>
                                </w:rPr>
                              </w:pPr>
                            </w:p>
                            <w:p w14:paraId="6971C6B6" w14:textId="77777777" w:rsidR="000B1D48" w:rsidRDefault="000B1D48" w:rsidP="00E509CC">
                              <w:pPr>
                                <w:pStyle w:val="NormalWeb"/>
                                <w:rPr>
                                  <w:rFonts w:eastAsia="Meiryo" w:cs="Meiryo"/>
                                  <w:color w:val="000000"/>
                                  <w:sz w:val="36"/>
                                  <w:szCs w:val="36"/>
                                </w:rPr>
                              </w:pPr>
                            </w:p>
                            <w:p w14:paraId="4CE113CD" w14:textId="77777777" w:rsidR="000B1D48" w:rsidRDefault="000B1D48" w:rsidP="00E509CC">
                              <w:pPr>
                                <w:pStyle w:val="NormalWeb"/>
                                <w:rPr>
                                  <w:rFonts w:eastAsia="Meiryo" w:cs="Meiryo"/>
                                  <w:color w:val="000000"/>
                                  <w:sz w:val="36"/>
                                  <w:szCs w:val="36"/>
                                </w:rPr>
                              </w:pPr>
                            </w:p>
                            <w:p w14:paraId="71C17796" w14:textId="77777777" w:rsidR="000B1D48" w:rsidRPr="00C33819" w:rsidRDefault="000B1D48" w:rsidP="00E509CC">
                              <w:pPr>
                                <w:pStyle w:val="NormalWeb"/>
                                <w:rPr>
                                  <w:rFonts w:eastAsia="Meiryo" w:cs="Meiryo"/>
                                </w:rPr>
                              </w:pPr>
                              <w:r w:rsidRPr="00C33819">
                                <w:rPr>
                                  <w:rFonts w:eastAsia="Meiryo" w:cs="Meiryo"/>
                                  <w:color w:val="000000"/>
                                  <w:sz w:val="36"/>
                                  <w:szCs w:val="36"/>
                                </w:rPr>
                                <w:t>ARM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b" anchorCtr="0" upright="1">
                          <a:noAutofit/>
                        </wps:bodyPr>
                      </wps:wsp>
                      <wps:wsp>
                        <wps:cNvPr id="20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282191" y="209518"/>
                            <a:ext cx="4184354" cy="416560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7A95947" w14:textId="77777777" w:rsidR="000B1D48" w:rsidRPr="00C33819" w:rsidRDefault="000B1D48" w:rsidP="00E509CC">
                              <w:pPr>
                                <w:pStyle w:val="NormalWeb"/>
                                <w:jc w:val="center"/>
                              </w:pPr>
                              <w:r w:rsidRPr="00AF1CDD">
                                <w:rPr>
                                  <w:sz w:val="32"/>
                                  <w:szCs w:val="32"/>
                                </w:rPr>
                                <w:t>User Application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56886" y="3114371"/>
                            <a:ext cx="5580460" cy="1243273"/>
                          </a:xfrm>
                          <a:prstGeom prst="rect">
                            <a:avLst/>
                          </a:prstGeom>
                          <a:noFill/>
                          <a:ln w="635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D8D8D8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EEA9969" w14:textId="77777777" w:rsidR="000B1D48" w:rsidRPr="00B25ECB" w:rsidRDefault="000B1D48" w:rsidP="00E509CC">
                              <w:pPr>
                                <w:pStyle w:val="NormalWeb"/>
                                <w:rPr>
                                  <w:rFonts w:eastAsia="Meiryo" w:cs="Meiryo"/>
                                  <w:sz w:val="32"/>
                                  <w:szCs w:val="32"/>
                                </w:rPr>
                              </w:pPr>
                              <w:r w:rsidRPr="00B25ECB">
                                <w:rPr>
                                  <w:rFonts w:eastAsia="Meiryo" w:cs="Meiryo"/>
                                  <w:color w:val="000000"/>
                                  <w:sz w:val="32"/>
                                  <w:szCs w:val="32"/>
                                </w:rPr>
                                <w:t>ADSP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298574" y="3958212"/>
                            <a:ext cx="885825" cy="327025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89C74E0" w14:textId="77777777" w:rsidR="000B1D48" w:rsidRPr="00C33819" w:rsidRDefault="000B1D48" w:rsidP="00E509CC">
                              <w:pPr>
                                <w:pStyle w:val="NormalWeb"/>
                                <w:jc w:val="center"/>
                                <w:rPr>
                                  <w:rFonts w:ascii="Meiryo" w:eastAsia="Meiryo" w:hAnsi="Meiryo" w:cs="Meiryo"/>
                                </w:rPr>
                              </w:pPr>
                              <w:r w:rsidRPr="00AF1CDD">
                                <w:rPr>
                                  <w:rFonts w:ascii="Meiryo" w:eastAsia="Meiryo" w:hAnsi="Meiryo" w:cs="Meiryo"/>
                                  <w:color w:val="000000"/>
                                  <w:sz w:val="18"/>
                                  <w:szCs w:val="18"/>
                                </w:rPr>
                                <w:t>Codec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3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4825187" y="4443282"/>
                            <a:ext cx="641350" cy="602615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E9FAA8A" w14:textId="77777777" w:rsidR="000B1D48" w:rsidRPr="00C33819" w:rsidRDefault="000B1D48" w:rsidP="00E509CC">
                              <w:pPr>
                                <w:pStyle w:val="NormalWeb"/>
                                <w:jc w:val="center"/>
                              </w:pPr>
                              <w:r w:rsidRPr="00AF1CDD">
                                <w:rPr>
                                  <w:color w:val="000000"/>
                                </w:rPr>
                                <w:t>DAC/ADC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4" name="テキスト ボックス 11"/>
                        <wps:cNvSpPr txBox="1">
                          <a:spLocks noChangeArrowheads="1"/>
                        </wps:cNvSpPr>
                        <wps:spPr bwMode="auto">
                          <a:xfrm>
                            <a:off x="215898" y="2506823"/>
                            <a:ext cx="559435" cy="43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64E34D" w14:textId="77777777" w:rsidR="000B1D48" w:rsidRPr="00C33819" w:rsidRDefault="000B1D48" w:rsidP="00E509CC">
                              <w:pPr>
                                <w:pStyle w:val="NormalWeb"/>
                                <w:rPr>
                                  <w:rFonts w:eastAsia="Meiryo" w:cs="Meiryo"/>
                                </w:rPr>
                              </w:pPr>
                              <w:r w:rsidRPr="00AF1CDD">
                                <w:rPr>
                                  <w:rFonts w:eastAsia="Meiryo" w:cs="Meiryo"/>
                                  <w:color w:val="000000"/>
                                  <w:kern w:val="24"/>
                                </w:rPr>
                                <w:t>ARM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25" name="テキスト ボックス 12"/>
                        <wps:cNvSpPr txBox="1">
                          <a:spLocks noChangeArrowheads="1"/>
                        </wps:cNvSpPr>
                        <wps:spPr bwMode="auto">
                          <a:xfrm>
                            <a:off x="228782" y="2752847"/>
                            <a:ext cx="1040130" cy="43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9CFDC8" w14:textId="77777777" w:rsidR="000B1D48" w:rsidRPr="00C33819" w:rsidRDefault="000B1D48" w:rsidP="00E509CC">
                              <w:pPr>
                                <w:pStyle w:val="NormalWeb"/>
                                <w:rPr>
                                  <w:rFonts w:eastAsia="Meiryo" w:cs="Meiryo"/>
                                </w:rPr>
                              </w:pPr>
                              <w:r w:rsidRPr="00AF1CDD">
                                <w:rPr>
                                  <w:rFonts w:eastAsia="Meiryo" w:cs="Meiryo"/>
                                  <w:color w:val="000000"/>
                                  <w:kern w:val="24"/>
                                </w:rPr>
                                <w:t>Audio HW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26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3416194" y="4442854"/>
                            <a:ext cx="1198938" cy="736600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C6A8564" w14:textId="762EC75F" w:rsidR="000B1D48" w:rsidRPr="00C33819" w:rsidRDefault="000B1D48" w:rsidP="00E509CC">
                              <w:pPr>
                                <w:pStyle w:val="NormalWeb"/>
                                <w:jc w:val="center"/>
                                <w:rPr>
                                  <w:rFonts w:eastAsia="Meiryo" w:cs="Meiryo"/>
                                </w:rPr>
                              </w:pPr>
                              <w:r w:rsidRPr="00AF1CDD">
                                <w:rPr>
                                  <w:rFonts w:eastAsia="Meiryo" w:cs="Meiryo"/>
                                  <w:color w:val="000000"/>
                                  <w:sz w:val="18"/>
                                  <w:szCs w:val="18"/>
                                </w:rPr>
                                <w:t>S</w:t>
                              </w:r>
                              <w:r>
                                <w:rPr>
                                  <w:rFonts w:eastAsia="Meiryo" w:cs="Meiryo"/>
                                  <w:color w:val="000000"/>
                                  <w:sz w:val="18"/>
                                  <w:szCs w:val="18"/>
                                </w:rPr>
                                <w:t>RC/CTU/MIX/ DVC</w:t>
                              </w:r>
                              <w:r w:rsidRPr="00AF1CDD">
                                <w:rPr>
                                  <w:rFonts w:eastAsia="Meiryo" w:cs="Meiryo"/>
                                  <w:color w:val="000000"/>
                                  <w:sz w:val="18"/>
                                  <w:szCs w:val="18"/>
                                </w:rPr>
                                <w:t>/ SSI/</w:t>
                              </w:r>
                            </w:p>
                            <w:p w14:paraId="5D8C1CC0" w14:textId="77777777" w:rsidR="000B1D48" w:rsidRPr="00C33819" w:rsidRDefault="000B1D48" w:rsidP="00E509CC">
                              <w:pPr>
                                <w:pStyle w:val="NormalWeb"/>
                                <w:jc w:val="center"/>
                                <w:rPr>
                                  <w:rFonts w:eastAsia="Meiryo" w:cs="Meiryo"/>
                                </w:rPr>
                              </w:pPr>
                              <w:r w:rsidRPr="00AF1CDD">
                                <w:rPr>
                                  <w:rFonts w:eastAsia="Meiryo" w:cs="Meiryo"/>
                                  <w:color w:val="000000"/>
                                  <w:sz w:val="18"/>
                                  <w:szCs w:val="18"/>
                                </w:rPr>
                                <w:t>ADMA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7" name="Straight Arrow Connector 28"/>
                        <wps:cNvCnPr>
                          <a:cxnSpLocks noChangeShapeType="1"/>
                        </wps:cNvCnPr>
                        <wps:spPr bwMode="auto">
                          <a:xfrm>
                            <a:off x="4494362" y="4874755"/>
                            <a:ext cx="456767" cy="0"/>
                          </a:xfrm>
                          <a:prstGeom prst="straightConnector1">
                            <a:avLst/>
                          </a:prstGeom>
                          <a:noFill/>
                          <a:ln w="19050" algn="ctr">
                            <a:solidFill>
                              <a:srgbClr val="000000"/>
                            </a:solidFill>
                            <a:prstDash val="dash"/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2691084" y="869069"/>
                            <a:ext cx="2775704" cy="717750"/>
                          </a:xfrm>
                          <a:prstGeom prst="rect">
                            <a:avLst/>
                          </a:prstGeom>
                          <a:noFill/>
                          <a:ln w="76200" algn="ctr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9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1282190" y="1798435"/>
                            <a:ext cx="4184839" cy="297516"/>
                          </a:xfrm>
                          <a:prstGeom prst="rect">
                            <a:avLst/>
                          </a:prstGeom>
                          <a:solidFill>
                            <a:srgbClr val="BDD6EE"/>
                          </a:solidFill>
                          <a:ln w="12700" algn="ctr">
                            <a:solidFill>
                              <a:srgbClr val="1F4D78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1A38DD5" w14:textId="798E3AD6" w:rsidR="000B1D48" w:rsidRPr="00AF1CDD" w:rsidRDefault="000B1D48" w:rsidP="00E509CC">
                              <w:pPr>
                                <w:pStyle w:val="NormalWeb"/>
                                <w:jc w:val="center"/>
                                <w:rPr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color w:val="000000"/>
                                  <w:sz w:val="22"/>
                                </w:rPr>
                                <w:fldChar w:fldCharType="begin"/>
                              </w:r>
                              <w:r>
                                <w:rPr>
                                  <w:color w:val="000000"/>
                                  <w:sz w:val="22"/>
                                </w:rPr>
                                <w:instrText xml:space="preserve"> </w:instrText>
                              </w:r>
                              <w:r>
                                <w:rPr>
                                  <w:rFonts w:hint="eastAsia"/>
                                  <w:color w:val="000000"/>
                                  <w:sz w:val="22"/>
                                </w:rPr>
                                <w:instrText>DOCPROPERTY  APIName  \* MERGEFORMAT</w:instrText>
                              </w:r>
                              <w:r>
                                <w:rPr>
                                  <w:color w:val="000000"/>
                                  <w:sz w:val="22"/>
                                </w:rPr>
                                <w:instrText xml:space="preserve"> </w:instrText>
                              </w:r>
                              <w:r>
                                <w:rPr>
                                  <w:color w:val="000000"/>
                                  <w:sz w:val="22"/>
                                </w:rPr>
                                <w:fldChar w:fldCharType="separate"/>
                              </w:r>
                              <w:r>
                                <w:rPr>
                                  <w:color w:val="000000"/>
                                  <w:sz w:val="22"/>
                                </w:rPr>
                                <w:t>ADSP Interface for Linux</w:t>
                              </w:r>
                              <w:r>
                                <w:rPr>
                                  <w:color w:val="000000"/>
                                  <w:sz w:val="22"/>
                                </w:rPr>
                                <w:fldChar w:fldCharType="end"/>
                              </w:r>
                              <w:r>
                                <w:rPr>
                                  <w:color w:val="000000"/>
                                  <w:sz w:val="22"/>
                                </w:rPr>
                                <w:t>(base)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0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296035" y="3583877"/>
                            <a:ext cx="888365" cy="321945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D0DA596" w14:textId="77777777" w:rsidR="000B1D48" w:rsidRPr="00C33819" w:rsidRDefault="000B1D48" w:rsidP="00E509CC">
                              <w:pPr>
                                <w:pStyle w:val="NormalWeb"/>
                                <w:jc w:val="center"/>
                                <w:rPr>
                                  <w:rFonts w:ascii="Meiryo" w:eastAsia="Meiryo" w:hAnsi="Meiryo" w:cs="Meiryo"/>
                                </w:rPr>
                              </w:pPr>
                              <w:r w:rsidRPr="00AF1CDD">
                                <w:rPr>
                                  <w:rFonts w:ascii="Meiryo" w:eastAsia="Meiryo" w:hAnsi="Meiryo" w:cs="Meiryo"/>
                                  <w:color w:val="000000"/>
                                  <w:sz w:val="18"/>
                                  <w:szCs w:val="18"/>
                                </w:rPr>
                                <w:t>NC/EC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1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1282133" y="2384826"/>
                            <a:ext cx="4184654" cy="289560"/>
                          </a:xfrm>
                          <a:prstGeom prst="rect">
                            <a:avLst/>
                          </a:prstGeom>
                          <a:solidFill>
                            <a:srgbClr val="F7CAAC"/>
                          </a:solidFill>
                          <a:ln w="12700" algn="ctr">
                            <a:solidFill>
                              <a:srgbClr val="823B0B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5AEDFDD" w14:textId="5FC24D0C" w:rsidR="000B1D48" w:rsidRPr="00AF1CDD" w:rsidRDefault="000B1D48" w:rsidP="00E509CC">
                              <w:pPr>
                                <w:pStyle w:val="NormalWeb"/>
                                <w:jc w:val="center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fldChar w:fldCharType="begin"/>
                              </w:r>
                              <w:r>
                                <w:rPr>
                                  <w:color w:val="000000"/>
                                </w:rPr>
                                <w:instrText xml:space="preserve"> DOCPROPERTY  DRVName  \* MERGEFORMAT </w:instrText>
                              </w:r>
                              <w:r>
                                <w:rPr>
                                  <w:color w:val="000000"/>
                                </w:rPr>
                                <w:fldChar w:fldCharType="separate"/>
                              </w:r>
                              <w:r>
                                <w:rPr>
                                  <w:color w:val="000000"/>
                                </w:rPr>
                                <w:t>ADSP Driver for Linux</w:t>
                              </w:r>
                              <w:r>
                                <w:rPr>
                                  <w:color w:val="000000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2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1255113" y="3198589"/>
                            <a:ext cx="4211449" cy="329615"/>
                          </a:xfrm>
                          <a:prstGeom prst="rect">
                            <a:avLst/>
                          </a:prstGeom>
                          <a:solidFill>
                            <a:srgbClr val="BDD6EE"/>
                          </a:solidFill>
                          <a:ln w="12700" algn="ctr">
                            <a:solidFill>
                              <a:srgbClr val="1F4D78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35EBFF1" w14:textId="312A5C6F" w:rsidR="000B1D48" w:rsidRPr="00AF1CDD" w:rsidRDefault="000B1D48" w:rsidP="00E509CC">
                              <w:pPr>
                                <w:pStyle w:val="NormalWeb"/>
                                <w:jc w:val="center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fldChar w:fldCharType="begin"/>
                              </w:r>
                              <w:r>
                                <w:rPr>
                                  <w:color w:val="000000"/>
                                </w:rPr>
                                <w:instrText xml:space="preserve"> DOCPROPERTY  FWKName  \* MERGEFORMAT </w:instrText>
                              </w:r>
                              <w:r>
                                <w:rPr>
                                  <w:color w:val="000000"/>
                                </w:rPr>
                                <w:fldChar w:fldCharType="separate"/>
                              </w:r>
                              <w:r>
                                <w:rPr>
                                  <w:color w:val="000000"/>
                                </w:rPr>
                                <w:t>ADSP Framework</w:t>
                              </w:r>
                              <w:r>
                                <w:rPr>
                                  <w:color w:val="000000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3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2708101" y="3639618"/>
                            <a:ext cx="1336610" cy="567113"/>
                          </a:xfrm>
                          <a:prstGeom prst="rect">
                            <a:avLst/>
                          </a:prstGeom>
                          <a:solidFill>
                            <a:srgbClr val="BDD6EE"/>
                          </a:solidFill>
                          <a:ln w="12700" algn="ctr">
                            <a:solidFill>
                              <a:srgbClr val="1F4D78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508A446" w14:textId="77777777" w:rsidR="000B1D48" w:rsidRPr="001301A9" w:rsidRDefault="000B1D48" w:rsidP="00E509CC">
                              <w:pPr>
                                <w:pStyle w:val="NormalWeb"/>
                                <w:jc w:val="center"/>
                                <w:rPr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 w:rsidRPr="001301A9">
                                <w:rPr>
                                  <w:color w:val="000000"/>
                                  <w:sz w:val="22"/>
                                  <w:szCs w:val="22"/>
                                </w:rPr>
                                <w:t>ADSP Reference Renderer Plugin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5" name="Straight Arrow Connector 28"/>
                        <wps:cNvCnPr>
                          <a:cxnSpLocks noChangeShapeType="1"/>
                        </wps:cNvCnPr>
                        <wps:spPr bwMode="auto">
                          <a:xfrm>
                            <a:off x="3972079" y="3419078"/>
                            <a:ext cx="0" cy="1152922"/>
                          </a:xfrm>
                          <a:prstGeom prst="straightConnector1">
                            <a:avLst/>
                          </a:prstGeom>
                          <a:noFill/>
                          <a:ln w="19050" algn="ctr">
                            <a:solidFill>
                              <a:srgbClr val="000000"/>
                            </a:solidFill>
                            <a:prstDash val="dash"/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1285678" y="3642825"/>
                            <a:ext cx="1328126" cy="567155"/>
                          </a:xfrm>
                          <a:prstGeom prst="rect">
                            <a:avLst/>
                          </a:prstGeom>
                          <a:solidFill>
                            <a:srgbClr val="BDD6EE"/>
                          </a:solidFill>
                          <a:ln w="12700" algn="ctr">
                            <a:solidFill>
                              <a:srgbClr val="1F4D78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D6214CC" w14:textId="77777777" w:rsidR="000B1D48" w:rsidRPr="001301A9" w:rsidRDefault="000B1D48" w:rsidP="00E509CC">
                              <w:pPr>
                                <w:pStyle w:val="NormalWeb"/>
                                <w:jc w:val="center"/>
                                <w:rPr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 w:rsidRPr="001301A9">
                                <w:rPr>
                                  <w:color w:val="000000"/>
                                  <w:sz w:val="22"/>
                                  <w:szCs w:val="22"/>
                                </w:rPr>
                                <w:t>ADSP Reference Equalizer Plugin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7" name="Straight Arrow Connector 28"/>
                        <wps:cNvCnPr>
                          <a:cxnSpLocks noChangeShapeType="1"/>
                        </wps:cNvCnPr>
                        <wps:spPr bwMode="auto">
                          <a:xfrm>
                            <a:off x="2258201" y="3369285"/>
                            <a:ext cx="635" cy="382905"/>
                          </a:xfrm>
                          <a:prstGeom prst="straightConnector1">
                            <a:avLst/>
                          </a:prstGeom>
                          <a:noFill/>
                          <a:ln w="19050" algn="ctr">
                            <a:solidFill>
                              <a:srgbClr val="000000"/>
                            </a:solidFill>
                            <a:prstDash val="dash"/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AutoShape 270"/>
                        <wps:cNvCnPr>
                          <a:cxnSpLocks noChangeShapeType="1"/>
                        </wps:cNvCnPr>
                        <wps:spPr bwMode="auto">
                          <a:xfrm>
                            <a:off x="252082" y="2812624"/>
                            <a:ext cx="5544355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テキスト ボックス 11"/>
                        <wps:cNvSpPr txBox="1">
                          <a:spLocks noChangeArrowheads="1"/>
                        </wps:cNvSpPr>
                        <wps:spPr bwMode="auto">
                          <a:xfrm>
                            <a:off x="322209" y="1962266"/>
                            <a:ext cx="872490" cy="345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FEAFBE" w14:textId="77777777" w:rsidR="000B1D48" w:rsidRPr="00523E25" w:rsidRDefault="000B1D48" w:rsidP="00E509CC">
                              <w:pPr>
                                <w:pStyle w:val="NormalWeb"/>
                                <w:rPr>
                                  <w:rFonts w:eastAsia="Meiryo" w:cs="Meiryo"/>
                                  <w:sz w:val="16"/>
                                  <w:szCs w:val="16"/>
                                </w:rPr>
                              </w:pPr>
                              <w:r w:rsidRPr="00523E25">
                                <w:rPr>
                                  <w:rFonts w:eastAsia="Meiryo" w:cs="Meiryo" w:hint="eastAsia"/>
                                  <w:color w:val="000000"/>
                                  <w:kern w:val="24"/>
                                  <w:sz w:val="16"/>
                                  <w:szCs w:val="16"/>
                                </w:rPr>
                                <w:t>User</w:t>
                              </w:r>
                              <w:r w:rsidRPr="00523E25">
                                <w:rPr>
                                  <w:rFonts w:eastAsia="Meiryo" w:cs="Meiryo"/>
                                  <w:color w:val="000000"/>
                                  <w:kern w:val="24"/>
                                  <w:sz w:val="16"/>
                                  <w:szCs w:val="16"/>
                                </w:rPr>
                                <w:t xml:space="preserve"> Space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40" name="AutoShape 272"/>
                        <wps:cNvCnPr>
                          <a:cxnSpLocks noChangeShapeType="1"/>
                        </wps:cNvCnPr>
                        <wps:spPr bwMode="auto">
                          <a:xfrm>
                            <a:off x="252071" y="2259038"/>
                            <a:ext cx="5544109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4130674" y="946158"/>
                            <a:ext cx="1259205" cy="562610"/>
                          </a:xfrm>
                          <a:prstGeom prst="rect">
                            <a:avLst/>
                          </a:prstGeom>
                          <a:solidFill>
                            <a:srgbClr val="BDD6EE"/>
                          </a:solidFill>
                          <a:ln w="12700" algn="ctr">
                            <a:solidFill>
                              <a:srgbClr val="1F4D78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1C212A8" w14:textId="22FE0D47" w:rsidR="000B1D48" w:rsidRDefault="000B1D48" w:rsidP="00DA47A3">
                              <w:pPr>
                                <w:pStyle w:val="NormalWeb"/>
                                <w:jc w:val="center"/>
                              </w:pPr>
                              <w:r>
                                <w:rPr>
                                  <w:color w:val="000000"/>
                                  <w:sz w:val="22"/>
                                  <w:szCs w:val="22"/>
                                </w:rPr>
                                <w:t>ADSP Interface (Capture)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1" name="テキスト ボックス 11"/>
                        <wps:cNvSpPr txBox="1">
                          <a:spLocks noChangeArrowheads="1"/>
                        </wps:cNvSpPr>
                        <wps:spPr bwMode="auto">
                          <a:xfrm>
                            <a:off x="228782" y="2225421"/>
                            <a:ext cx="872490" cy="345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6A8DC3" w14:textId="77777777" w:rsidR="000B1D48" w:rsidRPr="00523E25" w:rsidRDefault="000B1D48" w:rsidP="00E509CC">
                              <w:pPr>
                                <w:pStyle w:val="NormalWeb"/>
                                <w:rPr>
                                  <w:rFonts w:eastAsia="Meiryo" w:cs="Meiryo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eastAsia="Meiryo" w:cs="Meiryo"/>
                                  <w:color w:val="000000"/>
                                  <w:kern w:val="24"/>
                                  <w:sz w:val="16"/>
                                  <w:szCs w:val="16"/>
                                </w:rPr>
                                <w:t>Kernel</w:t>
                              </w:r>
                              <w:r w:rsidRPr="00523E25">
                                <w:rPr>
                                  <w:rFonts w:eastAsia="Meiryo" w:cs="Meiryo"/>
                                  <w:color w:val="000000"/>
                                  <w:kern w:val="24"/>
                                  <w:sz w:val="16"/>
                                  <w:szCs w:val="16"/>
                                </w:rPr>
                                <w:t xml:space="preserve"> Space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42" name="Text Box 274"/>
                        <wps:cNvSpPr txBox="1">
                          <a:spLocks noChangeArrowheads="1"/>
                        </wps:cNvSpPr>
                        <wps:spPr bwMode="auto">
                          <a:xfrm>
                            <a:off x="40472" y="4635045"/>
                            <a:ext cx="2794000" cy="3359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B25CD8" w14:textId="77777777" w:rsidR="000B1D48" w:rsidRPr="00A42DED" w:rsidRDefault="000B1D48" w:rsidP="00E509CC">
                              <w:pPr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rFonts w:hint="eastAsia"/>
                                  <w:color w:val="FF0000"/>
                                </w:rPr>
                                <w:t>T</w:t>
                              </w:r>
                              <w:r>
                                <w:rPr>
                                  <w:color w:val="FF0000"/>
                                </w:rPr>
                                <w:t>his document’s target is in side of red square.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45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1282247" y="959418"/>
                            <a:ext cx="1278220" cy="558687"/>
                          </a:xfrm>
                          <a:prstGeom prst="rect">
                            <a:avLst/>
                          </a:prstGeom>
                          <a:solidFill>
                            <a:srgbClr val="BDD6EE"/>
                          </a:solidFill>
                          <a:ln w="12700" algn="ctr">
                            <a:solidFill>
                              <a:srgbClr val="1F4D78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1771524" w14:textId="624BD4F9" w:rsidR="000B1D48" w:rsidRDefault="000B1D48" w:rsidP="00DA47A3">
                              <w:pPr>
                                <w:pStyle w:val="NormalWeb"/>
                                <w:jc w:val="center"/>
                              </w:pPr>
                              <w:r>
                                <w:rPr>
                                  <w:color w:val="000000"/>
                                  <w:sz w:val="22"/>
                                  <w:szCs w:val="22"/>
                                </w:rPr>
                                <w:t>ADSP Interface (Equalizer)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6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2777044" y="950792"/>
                            <a:ext cx="1259764" cy="563223"/>
                          </a:xfrm>
                          <a:prstGeom prst="rect">
                            <a:avLst/>
                          </a:prstGeom>
                          <a:solidFill>
                            <a:srgbClr val="BDD6EE"/>
                          </a:solidFill>
                          <a:ln w="12700" algn="ctr">
                            <a:solidFill>
                              <a:srgbClr val="1F4D78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57ACC00" w14:textId="1DD9A874" w:rsidR="000B1D48" w:rsidRDefault="000B1D48" w:rsidP="00DA47A3">
                              <w:pPr>
                                <w:pStyle w:val="NormalWeb"/>
                                <w:jc w:val="center"/>
                              </w:pPr>
                              <w:r>
                                <w:rPr>
                                  <w:color w:val="000000"/>
                                  <w:sz w:val="22"/>
                                  <w:szCs w:val="22"/>
                                </w:rPr>
                                <w:t>ADSP Interface (Renderer)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4" name="Straight Arrow Connector 28"/>
                        <wps:cNvCnPr>
                          <a:cxnSpLocks noChangeShapeType="1"/>
                        </wps:cNvCnPr>
                        <wps:spPr bwMode="auto">
                          <a:xfrm>
                            <a:off x="2842829" y="522505"/>
                            <a:ext cx="0" cy="2764159"/>
                          </a:xfrm>
                          <a:prstGeom prst="straightConnector1">
                            <a:avLst/>
                          </a:prstGeom>
                          <a:noFill/>
                          <a:ln w="19050" algn="ctr">
                            <a:solidFill>
                              <a:srgbClr val="000000"/>
                            </a:solidFill>
                            <a:prstDash val="dash"/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Straight Arrow Connector 48"/>
                        <wps:cNvCnPr>
                          <a:cxnSpLocks noChangeShapeType="1"/>
                        </wps:cNvCnPr>
                        <wps:spPr bwMode="auto">
                          <a:xfrm>
                            <a:off x="1386938" y="515213"/>
                            <a:ext cx="0" cy="2763520"/>
                          </a:xfrm>
                          <a:prstGeom prst="straightConnector1">
                            <a:avLst/>
                          </a:prstGeom>
                          <a:noFill/>
                          <a:ln w="19050" algn="ctr">
                            <a:solidFill>
                              <a:srgbClr val="000000"/>
                            </a:solidFill>
                            <a:prstDash val="dash"/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Straight Arrow Connector 49"/>
                        <wps:cNvCnPr>
                          <a:cxnSpLocks noChangeShapeType="1"/>
                        </wps:cNvCnPr>
                        <wps:spPr bwMode="auto">
                          <a:xfrm>
                            <a:off x="4342473" y="536753"/>
                            <a:ext cx="0" cy="2763520"/>
                          </a:xfrm>
                          <a:prstGeom prst="straightConnector1">
                            <a:avLst/>
                          </a:prstGeom>
                          <a:noFill/>
                          <a:ln w="19050" algn="ctr">
                            <a:solidFill>
                              <a:srgbClr val="000000"/>
                            </a:solidFill>
                            <a:prstDash val="dash"/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4144390" y="3638980"/>
                            <a:ext cx="1322397" cy="567055"/>
                          </a:xfrm>
                          <a:prstGeom prst="rect">
                            <a:avLst/>
                          </a:prstGeom>
                          <a:solidFill>
                            <a:srgbClr val="BDD6EE"/>
                          </a:solidFill>
                          <a:ln w="12700" algn="ctr">
                            <a:solidFill>
                              <a:srgbClr val="1F4D78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07BA8DF" w14:textId="725FFF75" w:rsidR="000B1D48" w:rsidRDefault="000B1D48" w:rsidP="00A15171">
                              <w:pPr>
                                <w:pStyle w:val="NormalWeb"/>
                                <w:jc w:val="center"/>
                              </w:pPr>
                              <w:r>
                                <w:rPr>
                                  <w:color w:val="000000"/>
                                  <w:sz w:val="22"/>
                                  <w:szCs w:val="22"/>
                                </w:rPr>
                                <w:t>ADSP Reference Capture Plugin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2" name="Straight Arrow Connector 52"/>
                        <wps:cNvCnPr>
                          <a:cxnSpLocks noChangeShapeType="1"/>
                        </wps:cNvCnPr>
                        <wps:spPr bwMode="auto">
                          <a:xfrm>
                            <a:off x="4203156" y="3416594"/>
                            <a:ext cx="0" cy="1152525"/>
                          </a:xfrm>
                          <a:prstGeom prst="straightConnector1">
                            <a:avLst/>
                          </a:prstGeom>
                          <a:noFill/>
                          <a:ln w="19050" algn="ctr">
                            <a:solidFill>
                              <a:srgbClr val="000000"/>
                            </a:solidFill>
                            <a:prstDash val="dash"/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0519560" id="キャンバス 42" o:spid="_x0000_s1027" editas="canvas" style="width:467.3pt;height:414.35pt;mso-position-horizontal-relative:char;mso-position-vertical-relative:line" coordsize="59347,5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M5q9goAAGZmAAAOAAAAZHJzL2Uyb0RvYy54bWzsXdlu29oVfS/QfyD07phn4CTEuYglqyiQ&#10;thc36QfQEmUJlUiVZGKnF31JgKIf0V8o+tzv8Y907X0oUtRgeRIjobQBmxIp8pBn7WHt4ejtT3fz&#10;mfUlSrNpEl90xBu7Y0XxMBlN45uLzp8/Dc78jpXlYTwKZ0kcXXS+Rlnnp3e//c3b20U3kskkmY2i&#10;1MJJ4qx7u7joTPJ80T0/z4aTaB5mb5JFFGPnOEnnYY6X6c35KA1vcfb57Fzatnt+m6SjRZoMoyzD&#10;u32zs/OOzz8eR8P8T+NxFuXW7KKDseX8N+W/1/T3/N3bsHuThovJdFgMI3zGKObhNMZFy1P1wzy0&#10;PqfTjVPNp8M0yZJx/maYzM+T8Xg6jPgecDfCXrubXhh/CTO+mSGeznKA2HrF817f0LjjZDCdzfA0&#10;znH2Lr1H/28xPxHtnsXW7UUncKTTsYYh5mk8C3Nszheji04W33SscHYDAAzzlB9DlsymIzojfThL&#10;b657s9T6EtIk8A8993PsWT1skWZ5P8wm5jjeZaZnPs2Bkdl0ftHxy0+H3UkUjq7ikZV/XQBYMeDV&#10;oUHOo1HHmkUYDG3x/ObhdPaYIzGiWVw8guLWbxfAZbYoEZq97Ml/nISLiCc06w7/+OXn1JriAYqg&#10;Y8XhHHfxCwAbxjezyHJo6HR1HPZx8XPKD3LxIRn+JbPipDfBUdH7NE1u6TFgVIIfae0D9CLDR63r&#10;2z8kI5w9/JwnPD1343ROJwT+rDt8VthCehCPr7QtAj8wzy26y60h9msX72lI8hAHSMeVKvD4cmF3&#10;eSaavN9FydyijYtOivvgK4VfPmS5mezlIXThEm5LaLnKwfVfDqKHsbKKBjMomu+wixvFMIstI7e/&#10;BnZw5V/5+kxL9+pM2/3+2ftBT5+5A+E5fdXv9fri73SPQncn09EoignvSx0i9OOAUmgzI/2lFqnJ&#10;RU18+j79Fg9/5bDz+jBYunBXy/98dxBtAwgDrPzu+s7Aj05H+66T0VfAJU0wg5gNqHVsTJL0bxAs&#10;qEhI+l8/hynEbPb7GJALhNakU/mFdjyJF+nqnuvVPWE8xKkuOteYZt7s5UYPf16k05sJriQYMXHy&#10;HjAdTxk11ahYLFkWzVgPLpR0N+tCyainMTUhlNKXIhAslNIOHMGzzlg1Qil8rRxthFIL13HZmkGH&#10;PVMmV9C0prP7Af1ugm4pvMYu/Bjh3QVq2SioYQtPA9TA0zqohVo+qiZQ7bi+7zKolRBaeWy3KlQ7&#10;jm9rIJlNjZBaSY+H93xYt6am8DKPwdSUUGvE1JyMVMotUtmkrZGB73gwJXDvVODA7rD2rKTS9/Em&#10;uf50ADxFbBv3qTU1I7jHS/3ZCKiJYp2IsVGbsJalBmjA2GiAVvge41pr2BJ/DdeuFsw7CNeuLV3R&#10;4jrrlrygpKAtro3LX9B1CU1pnKj77/+4//bv+2//vf/+T+v++7/uv3+///YfvLYE+zUrVMHK7y4T&#10;4tpMcrIDMXkpHD8AUWeebru+EbdKkTtOANJQcAblC5DuFynymnNVI/ZFLIUvfSLcesA/xQNZYUM7&#10;ubV5rhzm+zWAs2pfyuBs4PremR5o5yzwbP/MFsFl4No60P1BPVzwYRpHLw8XlHE5evorg16jcLvD&#10;bk+MmJTRDhr+Mryw/P9gmMFt1Ezu8/2yBYUZBj8+zABp3KtMSjJbGM2GlIn0PVhMViaeI33NLmml&#10;TIStbaEKrqZbbVIPdLfaZDNWD1sTdotoPNud52uTkh414pycjDZBaOWHxncUIpEiMFQSLrf0EaHk&#10;WV/mEji9oIpcgqdc136hC7Lb5p1i2JKDvFXU+8Cx+BPikmBxBtgf8zSkfIHF2S+rl8Qxkk1Jasny&#10;2cFK9mKTMhvexR/XfG3OwX3ipGEtaWY+Qs/+UUkzDZdOucY8at/TnsN8qTKP2nE9F8MmcrkH41lx&#10;T+XNGJbw2OSZCOzXyZ7VU7AjJGON8KbJ53jEYlxPuubplLOVj0u8Pnz00RKGkuPs5AEY+jKDuJaO&#10;MMaJTB3hCjmrppJXULAbdmDdi2TGsCYcr5VSlm4gbN/YAd8NbHctpSw9z/Fs7Cfp8ARe7RGRJ2eU&#10;PRf1IY9PKQ8G5K5skr+w+0SCxCUEFSCMPig44lGmlJ/sqO6De2u0loGiLXUdgjG2Ehg6pBQKziFD&#10;CiBkwkMNB2I/NW9MI4nsKwyTxFAGniOYpWOGXz2yf9nvu1dX2wTMFBdRBcoT5FUMdN9ji4/B1nzA&#10;58jrmtouQ6CstVp3DDHLArEFson1b9iXkpI1ENqXiKlRIBOwVY6vfG8tNuH7vnLLjBUYCQP/ELg+&#10;RZZRKaFG2PPp0Ay1rT6iSb+JNbZC4oz0sYJylqyQV1gFNLa7LPuRfnDAsp+B13v/vvdqGhvJiEv7&#10;ctvpXlNjV4mXFtq1rJXaVmTQLLQdR6DYiHU2CkqRqVpzRiQqgnThjCho+MOlY0/SGTFVGa03sumN&#10;bCk0qB5WE94IMn2ooTbQdhWQy55ppbWFQqQTVpf9bMSFSA4oKtD62UUJclkW0mrtutYu04PHEvdE&#10;7b+0PWhpcr01Qo+GhVVYL1AuhCMDyQZmN8zbwCcrgePsQjjFwKfalgBr1svxod9NCY5ykQAztZKV&#10;eAiUoQl49aUpMHmD3TKyL/JZC37UmkVO08tpyym3d4mpo0uBSYmy4KXbo9wA2d66R4+uLoNz5Uvk&#10;qB52eVpb0NqCqvP3SY2yOwSmTIJRqRcfY1GbIxzvIpp5+CyxdKS9rKEitY/a0VoA3nFQlwwLwNZg&#10;mX7aEXt/qYBwgP25ZYKPTg3z7a3W+BxpQuwkvZsyoXR0lcdKSnQpMisQgSuluxa39D2pg4IaKA3U&#10;7wH7Pq+nnD7Ts73SUgxP6jj96d2O2pNTsMadbCuPH9ngzJ5HY4GzUykWpOZtk8RbtY+rZKkZ+4ge&#10;UE53SCewURm4YR8F6ZUGqqhe0T5mX7N+kptb2Sieai0kL/ZykKU0UKO+kZg2deuFy3fotTTQUWa7&#10;RS9lgIUznDVAC6BcggoV9B89Zy80hLutymnS/2bbRIYn002py9T00fl+cqVRBDEBLdea+lvfr16h&#10;VAvStb7fQftERFmV1Ehm6WR8v7Ia4BN1ZqA1FaGRMvLaaJuZtrVXlNHTKlCmUquKl0sv0FSZywZT&#10;KSc4XFXALlFcEsqScz5MMdtO0GI5rV1VlSY7/gw+5mkZwHUyK075PsUTzIJTxQ6z4JTZsVxvap9E&#10;Hst6U8D9pudaEtcGihio9EyS/4zEboA+8Y0aBoluUFoVi6gY1ulBnzMRnDZxtVxGrS0W3h6H11ty&#10;sngP2GmIk6HZBL0maDZhZKN4gWMclYkhTua52M/IdhHKbKtzUIVSVsFD6IvJasSHOh1OpoCZ4+pK&#10;RJc+1LiJwzvgYibpWkG9UN8ScBcOK6zd+vul+aa2K/GAS4Su+KJlE71ZcBcTumflTyPFZLtJATfX&#10;lUhLyO4RFxxS2YXDh5+FQnMidaOTS4OCNVOWuU1cFBK5D7s7rbi09QuvWr9ApfD7xKX0OUEQDi8u&#10;WmkwBFPC7yjXc9hPasVl92Ljbc97Yz3vtASCEZdfqlXUS8+1AQKt0b2iKCYBY6JchYXY+OqVeKD0&#10;k5dOL3iGZ7eln+SAVDyjXDSv5Rm1LgCnjNZ+3LX6CQ5p0nHS0lbCAbEnrNPq41jzB9evsF4QDeoC&#10;oG+NIGdzZ7NL6zn9/3hOoBxD+i4TvuPii1fo21JWX2N79eth3v0PAAD//wMAUEsDBBQABgAIAAAA&#10;IQBbba4q3AAAAAUBAAAPAAAAZHJzL2Rvd25yZXYueG1sTI/BTsMwEETvSPyDtUjcqNMCJYQ4VVWJ&#10;C4gKWg4ct/aSRMTrYLtJ+HsMF7isNJrRzNtyNdlODORD61jBfJaBINbOtFwreN3fX+QgQkQ22Dkm&#10;BV8UYFWdnpRYGDfyCw27WItUwqFABU2MfSFl0A1ZDDPXEyfv3XmLMUlfS+NxTOW2k4ssW0qLLaeF&#10;BnvaNKQ/dkerYDvfj4NfP2dhc/2on+SD+dRvRqnzs2l9ByLSFP/C8IOf0KFKTAd3ZBNEpyA9En9v&#10;8m4vr5YgDgryRX4Dsirlf/rqGwAA//8DAFBLAQItABQABgAIAAAAIQC2gziS/gAAAOEBAAATAAAA&#10;AAAAAAAAAAAAAAAAAABbQ29udGVudF9UeXBlc10ueG1sUEsBAi0AFAAGAAgAAAAhADj9If/WAAAA&#10;lAEAAAsAAAAAAAAAAAAAAAAALwEAAF9yZWxzLy5yZWxzUEsBAi0AFAAGAAgAAAAhAKqQzmr2CgAA&#10;ZmYAAA4AAAAAAAAAAAAAAAAALgIAAGRycy9lMm9Eb2MueG1sUEsBAi0AFAAGAAgAAAAhAFttrirc&#10;AAAABQEAAA8AAAAAAAAAAAAAAAAAUA0AAGRycy9kb3ducmV2LnhtbFBLBQYAAAAABAAEAPMAAABZ&#10;D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8" type="#_x0000_t75" style="position:absolute;width:59347;height:52616;visibility:visible;mso-wrap-style:square" stroked="t">
                  <v:fill o:detectmouseclick="t"/>
                  <v:path o:connecttype="none"/>
                </v:shape>
                <v:rect id="Rectangle 5" o:spid="_x0000_s1029" style="position:absolute;left:11012;top:1119;width:46199;height:2562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xT7wgAAANsAAAAPAAAAZHJzL2Rvd25yZXYueG1sRE9Na8JA&#10;EL0X/A/LCN7qRpFSUzchCRRK8WKiB29Ddpqkzc6G7Krpv3cLQm/zeJ+zSyfTiyuNrrOsYLWMQBDX&#10;VnfcKDhW78+vIJxH1thbJgW/5CBNZk87jLW98YGupW9ECGEXo4LW+yGW0tUtGXRLOxAH7suOBn2A&#10;YyP1iLcQbnq5jqIXabDj0NDiQEVL9U95MQrKY5efbfbt8k/cV6fiUm18USm1mE/ZGwhPk/8XP9wf&#10;Oszfwt8v4QCZ3AEAAP//AwBQSwECLQAUAAYACAAAACEA2+H2y+4AAACFAQAAEwAAAAAAAAAAAAAA&#10;AAAAAAAAW0NvbnRlbnRfVHlwZXNdLnhtbFBLAQItABQABgAIAAAAIQBa9CxbvwAAABUBAAALAAAA&#10;AAAAAAAAAAAAAB8BAABfcmVscy8ucmVsc1BLAQItABQABgAIAAAAIQCmixT7wgAAANsAAAAPAAAA&#10;AAAAAAAAAAAAAAcCAABkcnMvZG93bnJldi54bWxQSwUGAAAAAAMAAwC3AAAA9gIAAAAA&#10;" filled="f" fillcolor="#d8d8d8" strokeweight=".5pt">
                  <v:textbox>
                    <w:txbxContent>
                      <w:p w14:paraId="34AB1FC8" w14:textId="77777777" w:rsidR="000B1D48" w:rsidRDefault="000B1D48" w:rsidP="00E509CC">
                        <w:pPr>
                          <w:pStyle w:val="NormalWeb"/>
                          <w:rPr>
                            <w:rFonts w:eastAsia="Meiryo" w:cs="Meiryo"/>
                            <w:color w:val="000000"/>
                            <w:sz w:val="36"/>
                            <w:szCs w:val="36"/>
                          </w:rPr>
                        </w:pPr>
                      </w:p>
                      <w:p w14:paraId="23EF00AB" w14:textId="77777777" w:rsidR="000B1D48" w:rsidRDefault="000B1D48" w:rsidP="00E509CC">
                        <w:pPr>
                          <w:pStyle w:val="NormalWeb"/>
                          <w:rPr>
                            <w:rFonts w:eastAsia="Meiryo" w:cs="Meiryo"/>
                            <w:color w:val="000000"/>
                            <w:sz w:val="36"/>
                            <w:szCs w:val="36"/>
                          </w:rPr>
                        </w:pPr>
                      </w:p>
                      <w:p w14:paraId="22F95EC3" w14:textId="77777777" w:rsidR="000B1D48" w:rsidRDefault="000B1D48" w:rsidP="00E509CC">
                        <w:pPr>
                          <w:pStyle w:val="NormalWeb"/>
                          <w:rPr>
                            <w:rFonts w:eastAsia="Meiryo" w:cs="Meiryo"/>
                            <w:color w:val="000000"/>
                            <w:sz w:val="36"/>
                            <w:szCs w:val="36"/>
                          </w:rPr>
                        </w:pPr>
                      </w:p>
                      <w:p w14:paraId="53B532FC" w14:textId="77777777" w:rsidR="000B1D48" w:rsidRDefault="000B1D48" w:rsidP="00E509CC">
                        <w:pPr>
                          <w:pStyle w:val="NormalWeb"/>
                          <w:rPr>
                            <w:rFonts w:eastAsia="Meiryo" w:cs="Meiryo"/>
                            <w:color w:val="000000"/>
                            <w:sz w:val="36"/>
                            <w:szCs w:val="36"/>
                          </w:rPr>
                        </w:pPr>
                      </w:p>
                      <w:p w14:paraId="6971C6B6" w14:textId="77777777" w:rsidR="000B1D48" w:rsidRDefault="000B1D48" w:rsidP="00E509CC">
                        <w:pPr>
                          <w:pStyle w:val="NormalWeb"/>
                          <w:rPr>
                            <w:rFonts w:eastAsia="Meiryo" w:cs="Meiryo"/>
                            <w:color w:val="000000"/>
                            <w:sz w:val="36"/>
                            <w:szCs w:val="36"/>
                          </w:rPr>
                        </w:pPr>
                      </w:p>
                      <w:p w14:paraId="4CE113CD" w14:textId="77777777" w:rsidR="000B1D48" w:rsidRDefault="000B1D48" w:rsidP="00E509CC">
                        <w:pPr>
                          <w:pStyle w:val="NormalWeb"/>
                          <w:rPr>
                            <w:rFonts w:eastAsia="Meiryo" w:cs="Meiryo"/>
                            <w:color w:val="000000"/>
                            <w:sz w:val="36"/>
                            <w:szCs w:val="36"/>
                          </w:rPr>
                        </w:pPr>
                      </w:p>
                      <w:p w14:paraId="71C17796" w14:textId="77777777" w:rsidR="000B1D48" w:rsidRPr="00C33819" w:rsidRDefault="000B1D48" w:rsidP="00E509CC">
                        <w:pPr>
                          <w:pStyle w:val="NormalWeb"/>
                          <w:rPr>
                            <w:rFonts w:eastAsia="Meiryo" w:cs="Meiryo"/>
                          </w:rPr>
                        </w:pPr>
                        <w:r w:rsidRPr="00C33819">
                          <w:rPr>
                            <w:rFonts w:eastAsia="Meiryo" w:cs="Meiryo"/>
                            <w:color w:val="000000"/>
                            <w:sz w:val="36"/>
                            <w:szCs w:val="36"/>
                          </w:rPr>
                          <w:t>ARM</w:t>
                        </w:r>
                      </w:p>
                    </w:txbxContent>
                  </v:textbox>
                </v:rect>
                <v:rect id="Rectangle 7" o:spid="_x0000_s1030" style="position:absolute;left:12821;top:2095;width:41844;height:41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6LIwAAAANsAAAAPAAAAZHJzL2Rvd25yZXYueG1sRE/Pa8Iw&#10;FL4P/B/CG+y2pvMgpTaKEwY7Ti3bjs/mLQ02LzXJtP73y0HY8eP73awnN4gLhWg9K3gpShDEndeW&#10;jYL28PZcgYgJWePgmRTcKMJ6NXtosNb+yju67JMROYRjjQr6lMZaytj15DAWfiTO3I8PDlOGwUgd&#10;8JrD3SDnZbmQDi3nhh5H2vbUnfa/ToFpX9PH9rOsjsOXCd/nk7Vmc1Pq6XHaLEEkmtK/+O5+1wrm&#10;eX3+kn+AXP0BAAD//wMAUEsBAi0AFAAGAAgAAAAhANvh9svuAAAAhQEAABMAAAAAAAAAAAAAAAAA&#10;AAAAAFtDb250ZW50X1R5cGVzXS54bWxQSwECLQAUAAYACAAAACEAWvQsW78AAAAVAQAACwAAAAAA&#10;AAAAAAAAAAAfAQAAX3JlbHMvLnJlbHNQSwECLQAUAAYACAAAACEAyjeiyMAAAADbAAAADwAAAAAA&#10;AAAAAAAAAAAHAgAAZHJzL2Rvd25yZXYueG1sUEsFBgAAAAADAAMAtwAAAPQCAAAAAA==&#10;" fillcolor="#d9d9d9">
                  <v:textbox>
                    <w:txbxContent>
                      <w:p w14:paraId="27A95947" w14:textId="77777777" w:rsidR="000B1D48" w:rsidRPr="00C33819" w:rsidRDefault="000B1D48" w:rsidP="00E509CC">
                        <w:pPr>
                          <w:pStyle w:val="NormalWeb"/>
                          <w:jc w:val="center"/>
                        </w:pPr>
                        <w:r w:rsidRPr="00AF1CDD">
                          <w:rPr>
                            <w:sz w:val="32"/>
                            <w:szCs w:val="32"/>
                          </w:rPr>
                          <w:t>User Application</w:t>
                        </w:r>
                      </w:p>
                    </w:txbxContent>
                  </v:textbox>
                </v:rect>
                <v:rect id="Rectangle 13" o:spid="_x0000_s1031" style="position:absolute;left:1568;top:31143;width:55805;height:124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XOhxAAAANsAAAAPAAAAZHJzL2Rvd25yZXYueG1sRI9Ba8JA&#10;FITvhf6H5RV6qxtzEEldRQRLQCkYI70+ss9kMfs27G417a93CwWPw8x8wyxWo+3FlXwwjhVMJxkI&#10;4sZpw62C+rh9m4MIEVlj75gU/FCA1fL5aYGFdjc+0LWKrUgQDgUq6GIcCilD05HFMHEDcfLOzluM&#10;SfpWao+3BLe9zLNsJi0aTgsdDrTpqLlU31bBfFPuT/XJ7PCDPr9+fV7tytoo9foyrt9BRBrjI/zf&#10;LrWCfAp/X9IPkMs7AAAA//8DAFBLAQItABQABgAIAAAAIQDb4fbL7gAAAIUBAAATAAAAAAAAAAAA&#10;AAAAAAAAAABbQ29udGVudF9UeXBlc10ueG1sUEsBAi0AFAAGAAgAAAAhAFr0LFu/AAAAFQEAAAsA&#10;AAAAAAAAAAAAAAAAHwEAAF9yZWxzLy5yZWxzUEsBAi0AFAAGAAgAAAAhANstc6HEAAAA2wAAAA8A&#10;AAAAAAAAAAAAAAAABwIAAGRycy9kb3ducmV2LnhtbFBLBQYAAAAAAwADALcAAAD4AgAAAAA=&#10;" filled="f" fillcolor="#d8d8d8" strokeweight=".5pt">
                  <v:textbox>
                    <w:txbxContent>
                      <w:p w14:paraId="7EEA9969" w14:textId="77777777" w:rsidR="000B1D48" w:rsidRPr="00B25ECB" w:rsidRDefault="000B1D48" w:rsidP="00E509CC">
                        <w:pPr>
                          <w:pStyle w:val="NormalWeb"/>
                          <w:rPr>
                            <w:rFonts w:eastAsia="Meiryo" w:cs="Meiryo"/>
                            <w:sz w:val="32"/>
                            <w:szCs w:val="32"/>
                          </w:rPr>
                        </w:pPr>
                        <w:r w:rsidRPr="00B25ECB">
                          <w:rPr>
                            <w:rFonts w:eastAsia="Meiryo" w:cs="Meiryo"/>
                            <w:color w:val="000000"/>
                            <w:sz w:val="32"/>
                            <w:szCs w:val="32"/>
                          </w:rPr>
                          <w:t>ADSP</w:t>
                        </w:r>
                      </w:p>
                    </w:txbxContent>
                  </v:textbox>
                </v:rect>
                <v:rect id="Rectangle 17" o:spid="_x0000_s1032" style="position:absolute;left:2985;top:39582;width:8858;height:32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uYLxQAAANsAAAAPAAAAZHJzL2Rvd25yZXYueG1sRI9Pa8JA&#10;FMTvgt9heUJvujGH2kZXEUFoKQX/4/GZfWaD2bchu5r47buFQo/DzPyGmS06W4kHNb50rGA8SkAQ&#10;506XXCg47NfDNxA+IGusHJOCJ3lYzPu9GWbatbylxy4UIkLYZ6jAhFBnUvrckEU/cjVx9K6usRii&#10;bAqpG2wj3FYyTZJXabHkuGCwppWh/La7WwXbwqz353byvbp83Y/vn/VmeThtlHoZdMspiEBd+A//&#10;tT+0gjSF3y/xB8j5DwAAAP//AwBQSwECLQAUAAYACAAAACEA2+H2y+4AAACFAQAAEwAAAAAAAAAA&#10;AAAAAAAAAAAAW0NvbnRlbnRfVHlwZXNdLnhtbFBLAQItABQABgAIAAAAIQBa9CxbvwAAABUBAAAL&#10;AAAAAAAAAAAAAAAAAB8BAABfcmVscy8ucmVsc1BLAQItABQABgAIAAAAIQBdzuYLxQAAANsAAAAP&#10;AAAAAAAAAAAAAAAAAAcCAABkcnMvZG93bnJldi54bWxQSwUGAAAAAAMAAwC3AAAA+QIAAAAA&#10;" fillcolor="#d9d9d9">
                  <v:textbox>
                    <w:txbxContent>
                      <w:p w14:paraId="389C74E0" w14:textId="77777777" w:rsidR="000B1D48" w:rsidRPr="00C33819" w:rsidRDefault="000B1D48" w:rsidP="00E509CC">
                        <w:pPr>
                          <w:pStyle w:val="NormalWeb"/>
                          <w:jc w:val="center"/>
                          <w:rPr>
                            <w:rFonts w:ascii="Meiryo" w:eastAsia="Meiryo" w:hAnsi="Meiryo" w:cs="Meiryo"/>
                          </w:rPr>
                        </w:pPr>
                        <w:r w:rsidRPr="00AF1CDD">
                          <w:rPr>
                            <w:rFonts w:ascii="Meiryo" w:eastAsia="Meiryo" w:hAnsi="Meiryo" w:cs="Meiryo"/>
                            <w:color w:val="000000"/>
                            <w:sz w:val="18"/>
                            <w:szCs w:val="18"/>
                          </w:rPr>
                          <w:t>Codec</w:t>
                        </w:r>
                      </w:p>
                    </w:txbxContent>
                  </v:textbox>
                </v:rect>
                <v:rect id="Rectangle 23" o:spid="_x0000_s1033" style="position:absolute;left:48251;top:44432;width:6414;height:60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kOQxQAAANsAAAAPAAAAZHJzL2Rvd25yZXYueG1sRI/dagIx&#10;FITvhb5DOIXeabYW1K5GEUFoKYJ/FS+Pm9PN0s3Jsonu+vZGELwcZuYbZjJrbSkuVPvCsYL3XgKC&#10;OHO64FzBfrfsjkD4gKyxdEwKruRhNn3pTDDVruENXbYhFxHCPkUFJoQqldJnhiz6nquIo/fnaosh&#10;yjqXusYmwm0p+0kykBYLjgsGK1oYyv63Z6tgk5vl7tgMV4vTz/n387taz/eHtVJvr+18DCJQG57h&#10;R/tLK+h/wP1L/AFyegMAAP//AwBQSwECLQAUAAYACAAAACEA2+H2y+4AAACFAQAAEwAAAAAAAAAA&#10;AAAAAAAAAAAAW0NvbnRlbnRfVHlwZXNdLnhtbFBLAQItABQABgAIAAAAIQBa9CxbvwAAABUBAAAL&#10;AAAAAAAAAAAAAAAAAB8BAABfcmVscy8ucmVsc1BLAQItABQABgAIAAAAIQAygkOQxQAAANsAAAAP&#10;AAAAAAAAAAAAAAAAAAcCAABkcnMvZG93bnJldi54bWxQSwUGAAAAAAMAAwC3AAAA+QIAAAAA&#10;" fillcolor="#d9d9d9">
                  <v:textbox>
                    <w:txbxContent>
                      <w:p w14:paraId="5E9FAA8A" w14:textId="77777777" w:rsidR="000B1D48" w:rsidRPr="00C33819" w:rsidRDefault="000B1D48" w:rsidP="00E509CC">
                        <w:pPr>
                          <w:pStyle w:val="NormalWeb"/>
                          <w:jc w:val="center"/>
                        </w:pPr>
                        <w:r w:rsidRPr="00AF1CDD">
                          <w:rPr>
                            <w:color w:val="000000"/>
                          </w:rPr>
                          <w:t>DAC/ADC</w:t>
                        </w:r>
                      </w:p>
                    </w:txbxContent>
                  </v:textbox>
                </v:rect>
                <v:shape id="テキスト ボックス 11" o:spid="_x0000_s1034" type="#_x0000_t202" style="position:absolute;left:2158;top:25068;width:5595;height:4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1KuGwgAAANsAAAAPAAAAZHJzL2Rvd25yZXYueG1sRI9Pa8JA&#10;FMTvBb/D8gq91Y3SiqSuIv4BD72o8f7IvmZDs29D9mnit3eFQo/DzPyGWawG36gbdbEObGAyzkAR&#10;l8HWXBkozvv3OagoyBabwGTgThFWy9HLAnMbej7S7SSVShCOORpwIm2udSwdeYzj0BIn7yd0HiXJ&#10;rtK2wz7BfaOnWTbTHmtOCw5b2jgqf09Xb0DErif3Yufj4TJ8b3uXlZ9YGPP2Oqy/QAkN8h/+ax+s&#10;gekHPL+kH6CXDwAAAP//AwBQSwECLQAUAAYACAAAACEA2+H2y+4AAACFAQAAEwAAAAAAAAAAAAAA&#10;AAAAAAAAW0NvbnRlbnRfVHlwZXNdLnhtbFBLAQItABQABgAIAAAAIQBa9CxbvwAAABUBAAALAAAA&#10;AAAAAAAAAAAAAB8BAABfcmVscy8ucmVsc1BLAQItABQABgAIAAAAIQB71KuGwgAAANsAAAAPAAAA&#10;AAAAAAAAAAAAAAcCAABkcnMvZG93bnJldi54bWxQSwUGAAAAAAMAAwC3AAAA9gIAAAAA&#10;" filled="f" stroked="f">
                  <v:textbox style="mso-fit-shape-to-text:t">
                    <w:txbxContent>
                      <w:p w14:paraId="7564E34D" w14:textId="77777777" w:rsidR="000B1D48" w:rsidRPr="00C33819" w:rsidRDefault="000B1D48" w:rsidP="00E509CC">
                        <w:pPr>
                          <w:pStyle w:val="NormalWeb"/>
                          <w:rPr>
                            <w:rFonts w:eastAsia="Meiryo" w:cs="Meiryo"/>
                          </w:rPr>
                        </w:pPr>
                        <w:r w:rsidRPr="00AF1CDD">
                          <w:rPr>
                            <w:rFonts w:eastAsia="Meiryo" w:cs="Meiryo"/>
                            <w:color w:val="000000"/>
                            <w:kern w:val="24"/>
                          </w:rPr>
                          <w:t>ARM</w:t>
                        </w:r>
                      </w:p>
                    </w:txbxContent>
                  </v:textbox>
                </v:shape>
                <v:shape id="テキスト ボックス 12" o:spid="_x0000_s1035" type="#_x0000_t202" style="position:absolute;left:2287;top:27528;width:10402;height:4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A4dwQAAANsAAAAPAAAAZHJzL2Rvd25yZXYueG1sRI9Ba8JA&#10;FITvhf6H5RW81Y2CItFVpLbgwYs23h/ZZzY0+zZknyb+e1cQehxm5htmtRl8o27UxTqwgck4A0Vc&#10;BltzZaD4/flcgIqCbLEJTAbuFGGzfn9bYW5Dz0e6naRSCcIxRwNOpM21jqUjj3EcWuLkXULnUZLs&#10;Km077BPcN3qaZXPtsea04LClL0fl3+nqDYjY7eRefPu4Pw+HXe+ycoaFMaOPYbsEJTTIf/jV3lsD&#10;0xk8v6QfoNcPAAAA//8DAFBLAQItABQABgAIAAAAIQDb4fbL7gAAAIUBAAATAAAAAAAAAAAAAAAA&#10;AAAAAABbQ29udGVudF9UeXBlc10ueG1sUEsBAi0AFAAGAAgAAAAhAFr0LFu/AAAAFQEAAAsAAAAA&#10;AAAAAAAAAAAAHwEAAF9yZWxzLy5yZWxzUEsBAi0AFAAGAAgAAAAhABSYDh3BAAAA2wAAAA8AAAAA&#10;AAAAAAAAAAAABwIAAGRycy9kb3ducmV2LnhtbFBLBQYAAAAAAwADALcAAAD1AgAAAAA=&#10;" filled="f" stroked="f">
                  <v:textbox style="mso-fit-shape-to-text:t">
                    <w:txbxContent>
                      <w:p w14:paraId="1D9CFDC8" w14:textId="77777777" w:rsidR="000B1D48" w:rsidRPr="00C33819" w:rsidRDefault="000B1D48" w:rsidP="00E509CC">
                        <w:pPr>
                          <w:pStyle w:val="NormalWeb"/>
                          <w:rPr>
                            <w:rFonts w:eastAsia="Meiryo" w:cs="Meiryo"/>
                          </w:rPr>
                        </w:pPr>
                        <w:r w:rsidRPr="00AF1CDD">
                          <w:rPr>
                            <w:rFonts w:eastAsia="Meiryo" w:cs="Meiryo"/>
                            <w:color w:val="000000"/>
                            <w:kern w:val="24"/>
                          </w:rPr>
                          <w:t>Audio HW</w:t>
                        </w:r>
                      </w:p>
                    </w:txbxContent>
                  </v:textbox>
                </v:shape>
                <v:rect id="Rectangle 13" o:spid="_x0000_s1036" style="position:absolute;left:34161;top:44428;width:11990;height:73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eAIxQAAANsAAAAPAAAAZHJzL2Rvd25yZXYueG1sRI9Pi8Iw&#10;FMTvwn6H8ARvmupBd6tRRBBWRPDfLnt8Ns+m2LyUJtr67TcLCx6HmfkNM1u0thQPqn3hWMFwkIAg&#10;zpwuOFdwPq377yB8QNZYOiYFT/KwmL91Zphq1/CBHseQiwhhn6ICE0KVSukzQxb9wFXE0bu62mKI&#10;ss6lrrGJcFvKUZKMpcWC44LBilaGstvxbhUccrM+/TST3eqyvX99bKr98vy9V6rXbZdTEIHa8Ar/&#10;tz+1gtEY/r7EHyDnvwAAAP//AwBQSwECLQAUAAYACAAAACEA2+H2y+4AAACFAQAAEwAAAAAAAAAA&#10;AAAAAAAAAAAAW0NvbnRlbnRfVHlwZXNdLnhtbFBLAQItABQABgAIAAAAIQBa9CxbvwAAABUBAAAL&#10;AAAAAAAAAAAAAAAAAB8BAABfcmVscy8ucmVsc1BLAQItABQABgAIAAAAIQAi9eAIxQAAANsAAAAP&#10;AAAAAAAAAAAAAAAAAAcCAABkcnMvZG93bnJldi54bWxQSwUGAAAAAAMAAwC3AAAA+QIAAAAA&#10;" fillcolor="#d9d9d9">
                  <v:textbox>
                    <w:txbxContent>
                      <w:p w14:paraId="3C6A8564" w14:textId="762EC75F" w:rsidR="000B1D48" w:rsidRPr="00C33819" w:rsidRDefault="000B1D48" w:rsidP="00E509CC">
                        <w:pPr>
                          <w:pStyle w:val="NormalWeb"/>
                          <w:jc w:val="center"/>
                          <w:rPr>
                            <w:rFonts w:eastAsia="Meiryo" w:cs="Meiryo"/>
                          </w:rPr>
                        </w:pPr>
                        <w:r w:rsidRPr="00AF1CDD">
                          <w:rPr>
                            <w:rFonts w:eastAsia="Meiryo" w:cs="Meiryo"/>
                            <w:color w:val="000000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eastAsia="Meiryo" w:cs="Meiryo"/>
                            <w:color w:val="000000"/>
                            <w:sz w:val="18"/>
                            <w:szCs w:val="18"/>
                          </w:rPr>
                          <w:t>RC/CTU/MIX/ DVC</w:t>
                        </w:r>
                        <w:r w:rsidRPr="00AF1CDD">
                          <w:rPr>
                            <w:rFonts w:eastAsia="Meiryo" w:cs="Meiryo"/>
                            <w:color w:val="000000"/>
                            <w:sz w:val="18"/>
                            <w:szCs w:val="18"/>
                          </w:rPr>
                          <w:t>/ SSI/</w:t>
                        </w:r>
                      </w:p>
                      <w:p w14:paraId="5D8C1CC0" w14:textId="77777777" w:rsidR="000B1D48" w:rsidRPr="00C33819" w:rsidRDefault="000B1D48" w:rsidP="00E509CC">
                        <w:pPr>
                          <w:pStyle w:val="NormalWeb"/>
                          <w:jc w:val="center"/>
                          <w:rPr>
                            <w:rFonts w:eastAsia="Meiryo" w:cs="Meiryo"/>
                          </w:rPr>
                        </w:pPr>
                        <w:r w:rsidRPr="00AF1CDD">
                          <w:rPr>
                            <w:rFonts w:eastAsia="Meiryo" w:cs="Meiryo"/>
                            <w:color w:val="000000"/>
                            <w:sz w:val="18"/>
                            <w:szCs w:val="18"/>
                          </w:rPr>
                          <w:t>ADMA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8" o:spid="_x0000_s1037" type="#_x0000_t32" style="position:absolute;left:44943;top:48747;width:456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s9CxAAAANsAAAAPAAAAZHJzL2Rvd25yZXYueG1sRI9Pi8Iw&#10;FMTvgt8hvAVvmurBP9Uoq7B0PXhQlz0/mmdb2rzUJmu7fnojCB6HmfkNs9p0phI3alxhWcF4FIEg&#10;Tq0uOFPwc/4azkE4j6yxskwK/snBZt3vrTDWtuUj3U4+EwHCLkYFufd1LKVLczLoRrYmDt7FNgZ9&#10;kE0mdYNtgJtKTqJoKg0WHBZyrGmXU1qe/oyCRTvrtvaQ/I7vZXZ311Inyf6g1OCj+1yC8NT5d/jV&#10;/tYKJjN4fgk/QK4fAAAA//8DAFBLAQItABQABgAIAAAAIQDb4fbL7gAAAIUBAAATAAAAAAAAAAAA&#10;AAAAAAAAAABbQ29udGVudF9UeXBlc10ueG1sUEsBAi0AFAAGAAgAAAAhAFr0LFu/AAAAFQEAAAsA&#10;AAAAAAAAAAAAAAAAHwEAAF9yZWxzLy5yZWxzUEsBAi0AFAAGAAgAAAAhAFlaz0LEAAAA2wAAAA8A&#10;AAAAAAAAAAAAAAAABwIAAGRycy9kb3ducmV2LnhtbFBLBQYAAAAAAwADALcAAAD4AgAAAAA=&#10;" strokeweight="1.5pt">
                  <v:stroke dashstyle="dash" startarrow="block" endarrow="block"/>
                </v:shape>
                <v:rect id="Rectangle 12" o:spid="_x0000_s1038" style="position:absolute;left:26910;top:8690;width:27757;height:71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5ykjwgAAANsAAAAPAAAAZHJzL2Rvd25yZXYueG1sRE/LisIw&#10;FN0L/kO4ghsZ01EQ6RhFZEQRFz4GZHaX5tpWm5vaRK1+vVkILg/nPZrUphA3qlxuWcF3NwJBnFid&#10;c6rgbz//GoJwHlljYZkUPMjBZNxsjDDW9s5buu18KkIIuxgVZN6XsZQuycig69qSOHBHWxn0AVap&#10;1BXeQ7gpZC+KBtJgzqEhw5JmGSXn3dUoeHb+14f+abVYystmQeZX1pvDUal2q57+gPBU+4/47V5q&#10;Bb0wNnwJP0COXwAAAP//AwBQSwECLQAUAAYACAAAACEA2+H2y+4AAACFAQAAEwAAAAAAAAAAAAAA&#10;AAAAAAAAW0NvbnRlbnRfVHlwZXNdLnhtbFBLAQItABQABgAIAAAAIQBa9CxbvwAAABUBAAALAAAA&#10;AAAAAAAAAAAAAB8BAABfcmVscy8ucmVsc1BLAQItABQABgAIAAAAIQBv5ykjwgAAANsAAAAPAAAA&#10;AAAAAAAAAAAAAAcCAABkcnMvZG93bnJldi54bWxQSwUGAAAAAAMAAwC3AAAA9gIAAAAA&#10;" filled="f" strokecolor="red" strokeweight="6pt"/>
                <v:rect id="Rectangle 10" o:spid="_x0000_s1039" style="position:absolute;left:12821;top:17984;width:41849;height:29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+vUKvgAAANsAAAAPAAAAZHJzL2Rvd25yZXYueG1sRI/NCsIw&#10;EITvgu8QVvCmqR78qUZRoeJNrD7A0qxtsdmUJtb69kYQPA4z8w2z3namEi01rrSsYDKOQBBnVpec&#10;K7hdk9EChPPIGivLpOBNDrabfm+NsbYvvlCb+lwECLsYFRTe17GULivIoBvbmjh4d9sY9EE2udQN&#10;vgLcVHIaRTNpsOSwUGBNh4KyR/o0Cq5p+0z4KKmal2e9PEuzT95GqeGg261AeOr8P/xrn7SC6RK+&#10;X8IPkJsPAAAA//8DAFBLAQItABQABgAIAAAAIQDb4fbL7gAAAIUBAAATAAAAAAAAAAAAAAAAAAAA&#10;AABbQ29udGVudF9UeXBlc10ueG1sUEsBAi0AFAAGAAgAAAAhAFr0LFu/AAAAFQEAAAsAAAAAAAAA&#10;AAAAAAAAHwEAAF9yZWxzLy5yZWxzUEsBAi0AFAAGAAgAAAAhAH769Qq+AAAA2wAAAA8AAAAAAAAA&#10;AAAAAAAABwIAAGRycy9kb3ducmV2LnhtbFBLBQYAAAAAAwADALcAAADyAgAAAAA=&#10;" fillcolor="#bdd6ee" strokecolor="#1f4d78" strokeweight="1pt">
                  <v:textbox>
                    <w:txbxContent>
                      <w:p w14:paraId="71A38DD5" w14:textId="798E3AD6" w:rsidR="000B1D48" w:rsidRPr="00AF1CDD" w:rsidRDefault="000B1D48" w:rsidP="00E509CC">
                        <w:pPr>
                          <w:pStyle w:val="NormalWeb"/>
                          <w:jc w:val="center"/>
                          <w:rPr>
                            <w:color w:val="000000"/>
                            <w:sz w:val="22"/>
                          </w:rPr>
                        </w:pPr>
                        <w:r>
                          <w:rPr>
                            <w:color w:val="000000"/>
                            <w:sz w:val="22"/>
                          </w:rPr>
                          <w:fldChar w:fldCharType="begin"/>
                        </w:r>
                        <w:r>
                          <w:rPr>
                            <w:color w:val="000000"/>
                            <w:sz w:val="22"/>
                          </w:rPr>
                          <w:instrText xml:space="preserve"> </w:instrText>
                        </w:r>
                        <w:r>
                          <w:rPr>
                            <w:rFonts w:hint="eastAsia"/>
                            <w:color w:val="000000"/>
                            <w:sz w:val="22"/>
                          </w:rPr>
                          <w:instrText>DOCPROPERTY  APIName  \* MERGEFORMAT</w:instrText>
                        </w:r>
                        <w:r>
                          <w:rPr>
                            <w:color w:val="000000"/>
                            <w:sz w:val="22"/>
                          </w:rPr>
                          <w:instrText xml:space="preserve"> </w:instrText>
                        </w:r>
                        <w:r>
                          <w:rPr>
                            <w:color w:val="000000"/>
                            <w:sz w:val="22"/>
                          </w:rPr>
                          <w:fldChar w:fldCharType="separate"/>
                        </w:r>
                        <w:r>
                          <w:rPr>
                            <w:color w:val="000000"/>
                            <w:sz w:val="22"/>
                          </w:rPr>
                          <w:t>ADSP Interface for Linux</w:t>
                        </w:r>
                        <w:r>
                          <w:rPr>
                            <w:color w:val="000000"/>
                            <w:sz w:val="22"/>
                          </w:rPr>
                          <w:fldChar w:fldCharType="end"/>
                        </w:r>
                        <w:r>
                          <w:rPr>
                            <w:color w:val="000000"/>
                            <w:sz w:val="22"/>
                          </w:rPr>
                          <w:t>(base)</w:t>
                        </w:r>
                      </w:p>
                    </w:txbxContent>
                  </v:textbox>
                </v:rect>
                <v:rect id="Rectangle 17" o:spid="_x0000_s1040" style="position:absolute;left:2960;top:35838;width:8884;height:32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Us6wgAAANsAAAAPAAAAZHJzL2Rvd25yZXYueG1sRE9ba8Iw&#10;FH4X9h/CGexN0znQrRpFBEGRgdYLPp41Z01Zc1KaaOu/Xx4EHz+++3Te2UrcqPGlYwXvgwQEce50&#10;yYWC42HV/wThA7LGyjEpuJOH+eylN8VUu5b3dMtCIWII+xQVmBDqVEqfG7LoB64mjtyvayyGCJtC&#10;6gbbGG4rOUySkbRYcmwwWNPSUP6XXa2CfWFWh0s7/l7+bK+nr029WxzPO6XeXrvFBESgLjzFD/da&#10;K/iI6+OX+APk7B8AAP//AwBQSwECLQAUAAYACAAAACEA2+H2y+4AAACFAQAAEwAAAAAAAAAAAAAA&#10;AAAAAAAAW0NvbnRlbnRfVHlwZXNdLnhtbFBLAQItABQABgAIAAAAIQBa9CxbvwAAABUBAAALAAAA&#10;AAAAAAAAAAAAAB8BAABfcmVscy8ucmVsc1BLAQItABQABgAIAAAAIQBHiUs6wgAAANsAAAAPAAAA&#10;AAAAAAAAAAAAAAcCAABkcnMvZG93bnJldi54bWxQSwUGAAAAAAMAAwC3AAAA9gIAAAAA&#10;" fillcolor="#d9d9d9">
                  <v:textbox>
                    <w:txbxContent>
                      <w:p w14:paraId="4D0DA596" w14:textId="77777777" w:rsidR="000B1D48" w:rsidRPr="00C33819" w:rsidRDefault="000B1D48" w:rsidP="00E509CC">
                        <w:pPr>
                          <w:pStyle w:val="NormalWeb"/>
                          <w:jc w:val="center"/>
                          <w:rPr>
                            <w:rFonts w:ascii="Meiryo" w:eastAsia="Meiryo" w:hAnsi="Meiryo" w:cs="Meiryo"/>
                          </w:rPr>
                        </w:pPr>
                        <w:r w:rsidRPr="00AF1CDD">
                          <w:rPr>
                            <w:rFonts w:ascii="Meiryo" w:eastAsia="Meiryo" w:hAnsi="Meiryo" w:cs="Meiryo"/>
                            <w:color w:val="000000"/>
                            <w:sz w:val="18"/>
                            <w:szCs w:val="18"/>
                          </w:rPr>
                          <w:t>NC/EC</w:t>
                        </w:r>
                      </w:p>
                    </w:txbxContent>
                  </v:textbox>
                </v:rect>
                <v:rect id="Rectangle 12" o:spid="_x0000_s1041" style="position:absolute;left:12821;top:23848;width:41846;height:2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yMrxAAAANsAAAAPAAAAZHJzL2Rvd25yZXYueG1sRI/NasMw&#10;EITvhbyD2EBvtZwUmuJYCUlooTeTn+a8SBvbxFq5lhrbb18VAjkOM/MNk68H24gbdb52rGCWpCCI&#10;tTM1lwpOx8+XdxA+IBtsHJOCkTysV5OnHDPjet7T7RBKESHsM1RQhdBmUnpdkUWfuJY4ehfXWQxR&#10;dqU0HfYRbhs5T9M3abHmuFBhS7uK9PXwaxWki8KO+ueoP877+Xe7GMbdtqiVep4OmyWIQEN4hO/t&#10;L6PgdQb/X+IPkKs/AAAA//8DAFBLAQItABQABgAIAAAAIQDb4fbL7gAAAIUBAAATAAAAAAAAAAAA&#10;AAAAAAAAAABbQ29udGVudF9UeXBlc10ueG1sUEsBAi0AFAAGAAgAAAAhAFr0LFu/AAAAFQEAAAsA&#10;AAAAAAAAAAAAAAAAHwEAAF9yZWxzLy5yZWxzUEsBAi0AFAAGAAgAAAAhAK1vIyvEAAAA2wAAAA8A&#10;AAAAAAAAAAAAAAAABwIAAGRycy9kb3ducmV2LnhtbFBLBQYAAAAAAwADALcAAAD4AgAAAAA=&#10;" fillcolor="#f7caac" strokecolor="#823b0b" strokeweight="1pt">
                  <v:textbox>
                    <w:txbxContent>
                      <w:p w14:paraId="65AEDFDD" w14:textId="5FC24D0C" w:rsidR="000B1D48" w:rsidRPr="00AF1CDD" w:rsidRDefault="000B1D48" w:rsidP="00E509CC">
                        <w:pPr>
                          <w:pStyle w:val="NormalWeb"/>
                          <w:jc w:val="center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fldChar w:fldCharType="begin"/>
                        </w:r>
                        <w:r>
                          <w:rPr>
                            <w:color w:val="000000"/>
                          </w:rPr>
                          <w:instrText xml:space="preserve"> DOCPROPERTY  DRVName  \* MERGEFORMAT </w:instrText>
                        </w:r>
                        <w:r>
                          <w:rPr>
                            <w:color w:val="000000"/>
                          </w:rPr>
                          <w:fldChar w:fldCharType="separate"/>
                        </w:r>
                        <w:r>
                          <w:rPr>
                            <w:color w:val="000000"/>
                          </w:rPr>
                          <w:t>ADSP Driver for Linux</w:t>
                        </w:r>
                        <w:r>
                          <w:rPr>
                            <w:color w:val="000000"/>
                          </w:rPr>
                          <w:fldChar w:fldCharType="end"/>
                        </w:r>
                      </w:p>
                    </w:txbxContent>
                  </v:textbox>
                </v:rect>
                <v:rect id="Rectangle 12" o:spid="_x0000_s1042" style="position:absolute;left:12551;top:31985;width:42114;height:32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h/GmwQAAANsAAAAPAAAAZHJzL2Rvd25yZXYueG1sRI/dasJA&#10;FITvC77DcgTv6sYUWo2uooVI76TRBzhkj0kwezZkN39v7wqFXg4z8w2zO4ymFj21rrKsYLWMQBDn&#10;VldcKLhd0/c1COeRNdaWScFEDg772dsOE20H/qU+84UIEHYJKii9bxIpXV6SQbe0DXHw7rY16INs&#10;C6lbHALc1DKOok9psOKwUGJD3yXlj6wzCq5Z36V8llR/VRe9uUhzSiej1GI+HrcgPI3+P/zX/tEK&#10;PmJ4fQk/QO6fAAAA//8DAFBLAQItABQABgAIAAAAIQDb4fbL7gAAAIUBAAATAAAAAAAAAAAAAAAA&#10;AAAAAABbQ29udGVudF9UeXBlc10ueG1sUEsBAi0AFAAGAAgAAAAhAFr0LFu/AAAAFQEAAAsAAAAA&#10;AAAAAAAAAAAAHwEAAF9yZWxzLy5yZWxzUEsBAi0AFAAGAAgAAAAhAPWH8abBAAAA2wAAAA8AAAAA&#10;AAAAAAAAAAAABwIAAGRycy9kb3ducmV2LnhtbFBLBQYAAAAAAwADALcAAAD1AgAAAAA=&#10;" fillcolor="#bdd6ee" strokecolor="#1f4d78" strokeweight="1pt">
                  <v:textbox>
                    <w:txbxContent>
                      <w:p w14:paraId="235EBFF1" w14:textId="312A5C6F" w:rsidR="000B1D48" w:rsidRPr="00AF1CDD" w:rsidRDefault="000B1D48" w:rsidP="00E509CC">
                        <w:pPr>
                          <w:pStyle w:val="NormalWeb"/>
                          <w:jc w:val="center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fldChar w:fldCharType="begin"/>
                        </w:r>
                        <w:r>
                          <w:rPr>
                            <w:color w:val="000000"/>
                          </w:rPr>
                          <w:instrText xml:space="preserve"> DOCPROPERTY  FWKName  \* MERGEFORMAT </w:instrText>
                        </w:r>
                        <w:r>
                          <w:rPr>
                            <w:color w:val="000000"/>
                          </w:rPr>
                          <w:fldChar w:fldCharType="separate"/>
                        </w:r>
                        <w:r>
                          <w:rPr>
                            <w:color w:val="000000"/>
                          </w:rPr>
                          <w:t>ADSP Framework</w:t>
                        </w:r>
                        <w:r>
                          <w:rPr>
                            <w:color w:val="000000"/>
                          </w:rPr>
                          <w:fldChar w:fldCharType="end"/>
                        </w:r>
                      </w:p>
                    </w:txbxContent>
                  </v:textbox>
                </v:rect>
                <v:rect id="Rectangle 12" o:spid="_x0000_s1043" style="position:absolute;left:27081;top:36396;width:13366;height:56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y1Q9wQAAANsAAAAPAAAAZHJzL2Rvd25yZXYueG1sRI/dasJA&#10;FITvC77DcgTv6kYDrUZXUSGld9LoAxyyxySYPRuym7+3dwuFXg4z8w2zP46mFj21rrKsYLWMQBDn&#10;VldcKLjf0vcNCOeRNdaWScFEDo6H2dseE20H/qE+84UIEHYJKii9bxIpXV6SQbe0DXHwHrY16INs&#10;C6lbHALc1HIdRR/SYMVhocSGLiXlz6wzCm5Z36X8Jan+rK56e5XmnE5GqcV8PO1AeBr9f/iv/a0V&#10;xDH8fgk/QB5eAAAA//8DAFBLAQItABQABgAIAAAAIQDb4fbL7gAAAIUBAAATAAAAAAAAAAAAAAAA&#10;AAAAAABbQ29udGVudF9UeXBlc10ueG1sUEsBAi0AFAAGAAgAAAAhAFr0LFu/AAAAFQEAAAsAAAAA&#10;AAAAAAAAAAAAHwEAAF9yZWxzLy5yZWxzUEsBAi0AFAAGAAgAAAAhAJrLVD3BAAAA2wAAAA8AAAAA&#10;AAAAAAAAAAAABwIAAGRycy9kb3ducmV2LnhtbFBLBQYAAAAAAwADALcAAAD1AgAAAAA=&#10;" fillcolor="#bdd6ee" strokecolor="#1f4d78" strokeweight="1pt">
                  <v:textbox>
                    <w:txbxContent>
                      <w:p w14:paraId="7508A446" w14:textId="77777777" w:rsidR="000B1D48" w:rsidRPr="001301A9" w:rsidRDefault="000B1D48" w:rsidP="00E509CC">
                        <w:pPr>
                          <w:pStyle w:val="NormalWeb"/>
                          <w:jc w:val="center"/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 w:rsidRPr="001301A9">
                          <w:rPr>
                            <w:color w:val="000000"/>
                            <w:sz w:val="22"/>
                            <w:szCs w:val="22"/>
                          </w:rPr>
                          <w:t>ADSP Reference Renderer Plugin</w:t>
                        </w:r>
                      </w:p>
                    </w:txbxContent>
                  </v:textbox>
                </v:rect>
                <v:shape id="Straight Arrow Connector 28" o:spid="_x0000_s1044" type="#_x0000_t32" style="position:absolute;left:39720;top:34190;width:0;height:115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WJzxQAAANsAAAAPAAAAZHJzL2Rvd25yZXYueG1sRI9Pa8JA&#10;FMTvBb/D8oTe6saWVo2uooKkHjz4B8+P7DMJyb5Ns6tJ/fRdQehxmJnfMLNFZypxo8YVlhUMBxEI&#10;4tTqgjMFp+PmbQzCeWSNlWVS8EsOFvPeywxjbVve0+3gMxEg7GJUkHtfx1K6NCeDbmBr4uBdbGPQ&#10;B9lkUjfYBrip5HsUfUmDBYeFHGta55SWh6tRMGlH3crukvPwXmZ391PqJNnulHrtd8spCE+d/w8/&#10;299awccnPL6EHyDnfwAAAP//AwBQSwECLQAUAAYACAAAACEA2+H2y+4AAACFAQAAEwAAAAAAAAAA&#10;AAAAAAAAAAAAW0NvbnRlbnRfVHlwZXNdLnhtbFBLAQItABQABgAIAAAAIQBa9CxbvwAAABUBAAAL&#10;AAAAAAAAAAAAAAAAAB8BAABfcmVscy8ucmVsc1BLAQItABQABgAIAAAAIQBDHWJzxQAAANsAAAAP&#10;AAAAAAAAAAAAAAAAAAcCAABkcnMvZG93bnJldi54bWxQSwUGAAAAAAMAAwC3AAAA+QIAAAAA&#10;" strokeweight="1.5pt">
                  <v:stroke dashstyle="dash" startarrow="block" endarrow="block"/>
                </v:shape>
                <v:rect id="Rectangle 12" o:spid="_x0000_s1045" style="position:absolute;left:12856;top:36428;width:13282;height:56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PelwQAAANsAAAAPAAAAZHJzL2Rvd25yZXYueG1sRI/dasJA&#10;FITvC77DcgTvmo0V/IlZRQspvROjD3DIHpPF7NmQXWN8+26h0MthZr5h8v1oWzFQ741jBfMkBUFc&#10;OW24VnC9FO9rED4ga2wdk4IXedjvJm85Zto9+UxDGWoRIewzVNCE0GVS+qohiz5xHXH0bq63GKLs&#10;a6l7fEa4beVHmi6lRcNxocGOPhuq7uXDKriUw6PgL0ntypz05iTtsXhZpWbT8bAFEWgM/+G/9rdW&#10;sFjC75f4A+TuBwAA//8DAFBLAQItABQABgAIAAAAIQDb4fbL7gAAAIUBAAATAAAAAAAAAAAAAAAA&#10;AAAAAABbQ29udGVudF9UeXBlc10ueG1sUEsBAi0AFAAGAAgAAAAhAFr0LFu/AAAAFQEAAAsAAAAA&#10;AAAAAAAAAAAAHwEAAF9yZWxzLy5yZWxzUEsBAi0AFAAGAAgAAAAhAIq896XBAAAA2wAAAA8AAAAA&#10;AAAAAAAAAAAABwIAAGRycy9kb3ducmV2LnhtbFBLBQYAAAAAAwADALcAAAD1AgAAAAA=&#10;" fillcolor="#bdd6ee" strokecolor="#1f4d78" strokeweight="1pt">
                  <v:textbox>
                    <w:txbxContent>
                      <w:p w14:paraId="0D6214CC" w14:textId="77777777" w:rsidR="000B1D48" w:rsidRPr="001301A9" w:rsidRDefault="000B1D48" w:rsidP="00E509CC">
                        <w:pPr>
                          <w:pStyle w:val="NormalWeb"/>
                          <w:jc w:val="center"/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 w:rsidRPr="001301A9">
                          <w:rPr>
                            <w:color w:val="000000"/>
                            <w:sz w:val="22"/>
                            <w:szCs w:val="22"/>
                          </w:rPr>
                          <w:t>ADSP Reference Equalizer Plugin</w:t>
                        </w:r>
                      </w:p>
                    </w:txbxContent>
                  </v:textbox>
                </v:rect>
                <v:shape id="Straight Arrow Connector 28" o:spid="_x0000_s1046" type="#_x0000_t32" style="position:absolute;left:22582;top:33692;width:6;height:38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1mfxAAAANsAAAAPAAAAZHJzL2Rvd25yZXYueG1sRI9Ba8JA&#10;FITvQv/D8gRvdWMFrdFVaqFEDx604vmRfSYh2bcxuzXRX+8KBY/DzHzDLFadqcSVGldYVjAaRiCI&#10;U6sLzhQcf3/eP0E4j6yxskwKbuRgtXzrLTDWtuU9XQ8+EwHCLkYFufd1LKVLczLohrYmDt7ZNgZ9&#10;kE0mdYNtgJtKfkTRRBosOCzkWNN3Tml5+DMKZu20W9tdchrdy+zuLqVOku1OqUG/+5qD8NT5V/i/&#10;vdEKxlN4fgk/QC4fAAAA//8DAFBLAQItABQABgAIAAAAIQDb4fbL7gAAAIUBAAATAAAAAAAAAAAA&#10;AAAAAAAAAABbQ29udGVudF9UeXBlc10ueG1sUEsBAi0AFAAGAAgAAAAhAFr0LFu/AAAAFQEAAAsA&#10;AAAAAAAAAAAAAAAAHwEAAF9yZWxzLy5yZWxzUEsBAi0AFAAGAAgAAAAhANyDWZ/EAAAA2wAAAA8A&#10;AAAAAAAAAAAAAAAABwIAAGRycy9kb3ducmV2LnhtbFBLBQYAAAAAAwADALcAAAD4AgAAAAA=&#10;" strokeweight="1.5pt">
                  <v:stroke dashstyle="dash" startarrow="block" endarrow="block"/>
                </v:shape>
                <v:shape id="AutoShape 270" o:spid="_x0000_s1047" type="#_x0000_t32" style="position:absolute;left:2520;top:28126;width:5544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n1+vQAAANsAAAAPAAAAZHJzL2Rvd25yZXYueG1sRE/LisIw&#10;FN0P+A/hCu7G1BkRqUYRmUG3vnB7aa5NtbnpJBlb/94sBJeH854vO1uLO/lQOVYwGmYgiAunKy4V&#10;HA+/n1MQISJrrB2TggcFWC56H3PMtWt5R/d9LEUK4ZCjAhNjk0sZCkMWw9A1xIm7OG8xJuhLqT22&#10;KdzW8ivLJtJixanBYENrQ8Vt/28VkOw2xl7lRv+059gEj9n49KfUoN+tZiAidfEtfrm3WsF3Gpu+&#10;pB8gF08AAAD//wMAUEsBAi0AFAAGAAgAAAAhANvh9svuAAAAhQEAABMAAAAAAAAAAAAAAAAAAAAA&#10;AFtDb250ZW50X1R5cGVzXS54bWxQSwECLQAUAAYACAAAACEAWvQsW78AAAAVAQAACwAAAAAAAAAA&#10;AAAAAAAfAQAAX3JlbHMvLnJlbHNQSwECLQAUAAYACAAAACEAn7J9fr0AAADbAAAADwAAAAAAAAAA&#10;AAAAAAAHAgAAZHJzL2Rvd25yZXYueG1sUEsFBgAAAAADAAMAtwAAAPECAAAAAA==&#10;" strokeweight="1pt">
                  <v:stroke dashstyle="dash"/>
                </v:shape>
                <v:shape id="テキスト ボックス 11" o:spid="_x0000_s1048" type="#_x0000_t202" style="position:absolute;left:3222;top:19622;width:8724;height:34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JLFwgAAANsAAAAPAAAAZHJzL2Rvd25yZXYueG1sRI9Ba8JA&#10;FITvBf/D8oTe6kalxaauImrBg5dqvD+yr9nQ7NuQfZr477uFgsdhZr5hluvBN+pGXawDG5hOMlDE&#10;ZbA1VwaK8+fLAlQUZItNYDJwpwjr1ehpibkNPX/R7SSVShCOORpwIm2udSwdeYyT0BIn7zt0HiXJ&#10;rtK2wz7BfaNnWfamPdacFhy2tHVU/pyu3oCI3Uzvxd7Hw2U47nqXla9YGPM8HjYfoIQGeYT/2wdr&#10;YP4Of1/SD9CrXwAAAP//AwBQSwECLQAUAAYACAAAACEA2+H2y+4AAACFAQAAEwAAAAAAAAAAAAAA&#10;AAAAAAAAW0NvbnRlbnRfVHlwZXNdLnhtbFBLAQItABQABgAIAAAAIQBa9CxbvwAAABUBAAALAAAA&#10;AAAAAAAAAAAAAB8BAABfcmVscy8ucmVsc1BLAQItABQABgAIAAAAIQAQDJLFwgAAANsAAAAPAAAA&#10;AAAAAAAAAAAAAAcCAABkcnMvZG93bnJldi54bWxQSwUGAAAAAAMAAwC3AAAA9gIAAAAA&#10;" filled="f" stroked="f">
                  <v:textbox style="mso-fit-shape-to-text:t">
                    <w:txbxContent>
                      <w:p w14:paraId="3CFEAFBE" w14:textId="77777777" w:rsidR="000B1D48" w:rsidRPr="00523E25" w:rsidRDefault="000B1D48" w:rsidP="00E509CC">
                        <w:pPr>
                          <w:pStyle w:val="NormalWeb"/>
                          <w:rPr>
                            <w:rFonts w:eastAsia="Meiryo" w:cs="Meiryo"/>
                            <w:sz w:val="16"/>
                            <w:szCs w:val="16"/>
                          </w:rPr>
                        </w:pPr>
                        <w:r w:rsidRPr="00523E25">
                          <w:rPr>
                            <w:rFonts w:eastAsia="Meiryo" w:cs="Meiryo" w:hint="eastAsia"/>
                            <w:color w:val="000000"/>
                            <w:kern w:val="24"/>
                            <w:sz w:val="16"/>
                            <w:szCs w:val="16"/>
                          </w:rPr>
                          <w:t>User</w:t>
                        </w:r>
                        <w:r w:rsidRPr="00523E25">
                          <w:rPr>
                            <w:rFonts w:eastAsia="Meiryo" w:cs="Meiryo"/>
                            <w:color w:val="000000"/>
                            <w:kern w:val="24"/>
                            <w:sz w:val="16"/>
                            <w:szCs w:val="16"/>
                          </w:rPr>
                          <w:t xml:space="preserve"> Space</w:t>
                        </w:r>
                      </w:p>
                    </w:txbxContent>
                  </v:textbox>
                </v:shape>
                <v:shape id="AutoShape 272" o:spid="_x0000_s1049" type="#_x0000_t32" style="position:absolute;left:2520;top:22590;width:5544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nASwgAAANsAAAAPAAAAZHJzL2Rvd25yZXYueG1sRE89b8Iw&#10;EN0r8R+sq9QFgUNFEaQYBKgtHZvA0u0UX5OAfY5sF8K/rwekjk/ve7nurREX8qF1rGAyzkAQV063&#10;XCs4Ht5HcxAhIms0jknBjQKsV4OHJebaXbmgSxlrkUI45KigibHLpQxVQxbD2HXEiftx3mJM0NdS&#10;e7ymcGvkc5bNpMWWU0ODHe0aqs7lr1Vw+pi8DIv9d3faL+q3arsx09uXUerpsd+8gojUx3/x3f2p&#10;FUzT+vQl/QC5+gMAAP//AwBQSwECLQAUAAYACAAAACEA2+H2y+4AAACFAQAAEwAAAAAAAAAAAAAA&#10;AAAAAAAAW0NvbnRlbnRfVHlwZXNdLnhtbFBLAQItABQABgAIAAAAIQBa9CxbvwAAABUBAAALAAAA&#10;AAAAAAAAAAAAAB8BAABfcmVscy8ucmVsc1BLAQItABQABgAIAAAAIQCKonASwgAAANsAAAAPAAAA&#10;AAAAAAAAAAAAAAcCAABkcnMvZG93bnJldi54bWxQSwUGAAAAAAMAAwC3AAAA9gIAAAAA&#10;" strokeweight="1pt">
                  <v:stroke dashstyle="1 1"/>
                </v:shape>
                <v:rect id="Rectangle 47" o:spid="_x0000_s1050" style="position:absolute;left:41306;top:9461;width:12592;height:56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iFDwQAAANsAAAAPAAAAZHJzL2Rvd25yZXYueG1sRI/RisIw&#10;FETfBf8hXME3TRVZtZoWFbrsm2zrB1yaa1tsbkoTa/37zcLCPg4zc4Y5pqNpxUC9aywrWC0jEMSl&#10;1Q1XCm5FttiBcB5ZY2uZFLzJQZpMJ0eMtX3xNw25r0SAsItRQe19F0vpypoMuqXtiIN3t71BH2Rf&#10;Sd3jK8BNK9dR9CENNhwWauzoUlP5yJ9GQZEPz4w/JbXb5qr3V2nO2dsoNZ+NpwMIT6P/D/+1v7SC&#10;zRZ+v4QfIJMfAAAA//8DAFBLAQItABQABgAIAAAAIQDb4fbL7gAAAIUBAAATAAAAAAAAAAAAAAAA&#10;AAAAAABbQ29udGVudF9UeXBlc10ueG1sUEsBAi0AFAAGAAgAAAAhAFr0LFu/AAAAFQEAAAsAAAAA&#10;AAAAAAAAAAAAHwEAAF9yZWxzLy5yZWxzUEsBAi0AFAAGAAgAAAAhAL32IUPBAAAA2wAAAA8AAAAA&#10;AAAAAAAAAAAABwIAAGRycy9kb3ducmV2LnhtbFBLBQYAAAAAAwADALcAAAD1AgAAAAA=&#10;" fillcolor="#bdd6ee" strokecolor="#1f4d78" strokeweight="1pt">
                  <v:textbox>
                    <w:txbxContent>
                      <w:p w14:paraId="11C212A8" w14:textId="22FE0D47" w:rsidR="000B1D48" w:rsidRDefault="000B1D48" w:rsidP="00DA47A3">
                        <w:pPr>
                          <w:pStyle w:val="NormalWeb"/>
                          <w:jc w:val="center"/>
                        </w:pPr>
                        <w:r>
                          <w:rPr>
                            <w:color w:val="000000"/>
                            <w:sz w:val="22"/>
                            <w:szCs w:val="22"/>
                          </w:rPr>
                          <w:t>ADSP Interface (Capture)</w:t>
                        </w:r>
                      </w:p>
                    </w:txbxContent>
                  </v:textbox>
                </v:rect>
                <v:shape id="テキスト ボックス 11" o:spid="_x0000_s1051" type="#_x0000_t202" style="position:absolute;left:2287;top:22254;width:8725;height:3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fO2+wgAAANsAAAAPAAAAZHJzL2Rvd25yZXYueG1sRI/NasMw&#10;EITvhb6D2EJvjezQhuJECSE/kEMvSZ37Ym0tU2tlrE3svH0UKPQ4zMw3zGI1+lZdqY9NYAP5JANF&#10;XAXbcG2g/N6/fYKKgmyxDUwGbhRhtXx+WmBhw8BHup6kVgnCsUADTqQrtI6VI49xEjri5P2E3qMk&#10;2dfa9jgkuG/1NMtm2mPDacFhRxtH1e/p4g2I2HV+K3c+Hs7j13ZwWfWBpTGvL+N6DkpolP/wX/tg&#10;Dbzn8PiSfoBe3gEAAP//AwBQSwECLQAUAAYACAAAACEA2+H2y+4AAACFAQAAEwAAAAAAAAAAAAAA&#10;AAAAAAAAW0NvbnRlbnRfVHlwZXNdLnhtbFBLAQItABQABgAIAAAAIQBa9CxbvwAAABUBAAALAAAA&#10;AAAAAAAAAAAAAB8BAABfcmVscy8ucmVsc1BLAQItABQABgAIAAAAIQC2fO2+wgAAANsAAAAPAAAA&#10;AAAAAAAAAAAAAAcCAABkcnMvZG93bnJldi54bWxQSwUGAAAAAAMAAwC3AAAA9gIAAAAA&#10;" filled="f" stroked="f">
                  <v:textbox style="mso-fit-shape-to-text:t">
                    <w:txbxContent>
                      <w:p w14:paraId="166A8DC3" w14:textId="77777777" w:rsidR="000B1D48" w:rsidRPr="00523E25" w:rsidRDefault="000B1D48" w:rsidP="00E509CC">
                        <w:pPr>
                          <w:pStyle w:val="NormalWeb"/>
                          <w:rPr>
                            <w:rFonts w:eastAsia="Meiryo" w:cs="Meiryo"/>
                            <w:sz w:val="16"/>
                            <w:szCs w:val="16"/>
                          </w:rPr>
                        </w:pPr>
                        <w:r>
                          <w:rPr>
                            <w:rFonts w:eastAsia="Meiryo" w:cs="Meiryo"/>
                            <w:color w:val="000000"/>
                            <w:kern w:val="24"/>
                            <w:sz w:val="16"/>
                            <w:szCs w:val="16"/>
                          </w:rPr>
                          <w:t>Kernel</w:t>
                        </w:r>
                        <w:r w:rsidRPr="00523E25">
                          <w:rPr>
                            <w:rFonts w:eastAsia="Meiryo" w:cs="Meiryo"/>
                            <w:color w:val="000000"/>
                            <w:kern w:val="24"/>
                            <w:sz w:val="16"/>
                            <w:szCs w:val="16"/>
                          </w:rPr>
                          <w:t xml:space="preserve"> Space</w:t>
                        </w:r>
                      </w:p>
                    </w:txbxContent>
                  </v:textbox>
                </v:shape>
                <v:shape id="Text Box 274" o:spid="_x0000_s1052" type="#_x0000_t202" style="position:absolute;left:404;top:46350;width:27940;height:3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h0bwAAAANsAAAAPAAAAZHJzL2Rvd25yZXYueG1sRI/NqsIw&#10;FIT3F3yHcAR311QRkWoUFeTq0h9cH5pjW21OSpNro09vBMHlMDPfMLNFMJW4U+NKywoG/QQEcWZ1&#10;ybmC03HzOwHhPLLGyjIpeJCDxbzzM8NU25b3dD/4XEQIuxQVFN7XqZQuK8ig69uaOHoX2xj0UTa5&#10;1A22EW4qOUySsTRYclwosKZ1Qdnt8G8U7M70+Jtgta/X11v7DPlqt9RBqV43LKcgPAX/DX/aW61g&#10;NIT3l/gD5PwFAAD//wMAUEsBAi0AFAAGAAgAAAAhANvh9svuAAAAhQEAABMAAAAAAAAAAAAAAAAA&#10;AAAAAFtDb250ZW50X1R5cGVzXS54bWxQSwECLQAUAAYACAAAACEAWvQsW78AAAAVAQAACwAAAAAA&#10;AAAAAAAAAAAfAQAAX3JlbHMvLnJlbHNQSwECLQAUAAYACAAAACEA13YdG8AAAADbAAAADwAAAAAA&#10;AAAAAAAAAAAHAgAAZHJzL2Rvd25yZXYueG1sUEsFBgAAAAADAAMAtwAAAPQCAAAAAA==&#10;" stroked="f">
                  <v:textbox inset="5.85pt,.7pt,5.85pt,.7pt">
                    <w:txbxContent>
                      <w:p w14:paraId="2CB25CD8" w14:textId="77777777" w:rsidR="000B1D48" w:rsidRPr="00A42DED" w:rsidRDefault="000B1D48" w:rsidP="00E509CC">
                        <w:pPr>
                          <w:rPr>
                            <w:color w:val="FF0000"/>
                          </w:rPr>
                        </w:pPr>
                        <w:r>
                          <w:rPr>
                            <w:rFonts w:hint="eastAsia"/>
                            <w:color w:val="FF0000"/>
                          </w:rPr>
                          <w:t>T</w:t>
                        </w:r>
                        <w:r>
                          <w:rPr>
                            <w:color w:val="FF0000"/>
                          </w:rPr>
                          <w:t>his document’s target is in side of red square.</w:t>
                        </w:r>
                      </w:p>
                    </w:txbxContent>
                  </v:textbox>
                </v:shape>
                <v:rect id="Rectangle 45" o:spid="_x0000_s1053" style="position:absolute;left:12822;top:9594;width:12782;height:55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BqvwgAAANsAAAAPAAAAZHJzL2Rvd25yZXYueG1sRI/BasMw&#10;EETvhf6D2EJvtdzSJK1jObQFh95C7HzAYm1sU2tlJMVx/j4KFHIcZuYNk29mM4iJnO8tK3hNUhDE&#10;jdU9twoOdfnyAcIHZI2DZVJwIQ+b4vEhx0zbM+9pqkIrIoR9hgq6EMZMSt90ZNAndiSO3tE6gyFK&#10;10rt8BzhZpBvabqUBnuOCx2O9NNR81edjIK6mk4lbyUNq36nP3fSfJcXo9Tz0/y1BhFoDvfwf/tX&#10;K3hfwO1L/AGyuAIAAP//AwBQSwECLQAUAAYACAAAACEA2+H2y+4AAACFAQAAEwAAAAAAAAAAAAAA&#10;AAAAAAAAW0NvbnRlbnRfVHlwZXNdLnhtbFBLAQItABQABgAIAAAAIQBa9CxbvwAAABUBAAALAAAA&#10;AAAAAAAAAAAAAB8BAABfcmVscy8ucmVsc1BLAQItABQABgAIAAAAIQAiaBqvwgAAANsAAAAPAAAA&#10;AAAAAAAAAAAAAAcCAABkcnMvZG93bnJldi54bWxQSwUGAAAAAAMAAwC3AAAA9gIAAAAA&#10;" fillcolor="#bdd6ee" strokecolor="#1f4d78" strokeweight="1pt">
                  <v:textbox>
                    <w:txbxContent>
                      <w:p w14:paraId="71771524" w14:textId="624BD4F9" w:rsidR="000B1D48" w:rsidRDefault="000B1D48" w:rsidP="00DA47A3">
                        <w:pPr>
                          <w:pStyle w:val="NormalWeb"/>
                          <w:jc w:val="center"/>
                        </w:pPr>
                        <w:r>
                          <w:rPr>
                            <w:color w:val="000000"/>
                            <w:sz w:val="22"/>
                            <w:szCs w:val="22"/>
                          </w:rPr>
                          <w:t>ADSP Interface (Equalizer)</w:t>
                        </w:r>
                      </w:p>
                    </w:txbxContent>
                  </v:textbox>
                </v:rect>
                <v:rect id="Rectangle 46" o:spid="_x0000_s1054" style="position:absolute;left:27770;top:9507;width:12598;height:5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oTYwQAAANsAAAAPAAAAZHJzL2Rvd25yZXYueG1sRI/dasJA&#10;FITvC77DcgTvmo1F/IlZRQspvROjD3DIHpPF7NmQXWN8+26h0MthZr5h8v1oWzFQ741jBfMkBUFc&#10;OW24VnC9FO9rED4ga2wdk4IXedjvJm85Zto9+UxDGWoRIewzVNCE0GVS+qohiz5xHXH0bq63GKLs&#10;a6l7fEa4beVHmi6lRcNxocGOPhuq7uXDKriUw6PgL0ntypz05iTtsXhZpWbT8bAFEWgM/+G/9rdW&#10;sFjC75f4A+TuBwAA//8DAFBLAQItABQABgAIAAAAIQDb4fbL7gAAAIUBAAATAAAAAAAAAAAAAAAA&#10;AAAAAABbQ29udGVudF9UeXBlc10ueG1sUEsBAi0AFAAGAAgAAAAhAFr0LFu/AAAAFQEAAAsAAAAA&#10;AAAAAAAAAAAAHwEAAF9yZWxzLy5yZWxzUEsBAi0AFAAGAAgAAAAhANK6hNjBAAAA2wAAAA8AAAAA&#10;AAAAAAAAAAAABwIAAGRycy9kb3ducmV2LnhtbFBLBQYAAAAAAwADALcAAAD1AgAAAAA=&#10;" fillcolor="#bdd6ee" strokecolor="#1f4d78" strokeweight="1pt">
                  <v:textbox>
                    <w:txbxContent>
                      <w:p w14:paraId="257ACC00" w14:textId="1DD9A874" w:rsidR="000B1D48" w:rsidRDefault="000B1D48" w:rsidP="00DA47A3">
                        <w:pPr>
                          <w:pStyle w:val="NormalWeb"/>
                          <w:jc w:val="center"/>
                        </w:pPr>
                        <w:r>
                          <w:rPr>
                            <w:color w:val="000000"/>
                            <w:sz w:val="22"/>
                            <w:szCs w:val="22"/>
                          </w:rPr>
                          <w:t>ADSP Interface (Renderer)</w:t>
                        </w:r>
                      </w:p>
                    </w:txbxContent>
                  </v:textbox>
                </v:rect>
                <v:shape id="Straight Arrow Connector 28" o:spid="_x0000_s1055" type="#_x0000_t32" style="position:absolute;left:28428;top:5225;width:0;height:2764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cfoxQAAANsAAAAPAAAAZHJzL2Rvd25yZXYueG1sRI9Pa8JA&#10;FMTvBb/D8oTe6sa2VI2uooKkHjz4B8+P7DMJyb5Ns6tJ/fRdQehxmJnfMLNFZypxo8YVlhUMBxEI&#10;4tTqgjMFp+PmbQzCeWSNlWVS8EsOFvPeywxjbVve0+3gMxEg7GJUkHtfx1K6NCeDbmBr4uBdbGPQ&#10;B9lkUjfYBrip5HsUfUmDBYeFHGta55SWh6tRMGlH3crukvPwXmZ391PqJNnulHrtd8spCE+d/w8/&#10;299awccnPL6EHyDnfwAAAP//AwBQSwECLQAUAAYACAAAACEA2+H2y+4AAACFAQAAEwAAAAAAAAAA&#10;AAAAAAAAAAAAW0NvbnRlbnRfVHlwZXNdLnhtbFBLAQItABQABgAIAAAAIQBa9CxbvwAAABUBAAAL&#10;AAAAAAAAAAAAAAAAAB8BAABfcmVscy8ucmVsc1BLAQItABQABgAIAAAAIQAsUcfoxQAAANsAAAAP&#10;AAAAAAAAAAAAAAAAAAcCAABkcnMvZG93bnJldi54bWxQSwUGAAAAAAMAAwC3AAAA+QIAAAAA&#10;" strokeweight="1.5pt">
                  <v:stroke dashstyle="dash" startarrow="block" endarrow="block"/>
                </v:shape>
                <v:shape id="Straight Arrow Connector 48" o:spid="_x0000_s1056" type="#_x0000_t32" style="position:absolute;left:13869;top:5152;width:0;height:276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Gr6QwQAAANsAAAAPAAAAZHJzL2Rvd25yZXYueG1sRE/LisIw&#10;FN0L/kO4A+7GVBFHO0ZxBKkuXPhg1pfmTlva3HSaaKtfbxaCy8N5L1adqcSNGldYVjAaRiCIU6sL&#10;zhRcztvPGQjnkTVWlknBnRyslv3eAmNtWz7S7eQzEULYxagg976OpXRpTgbd0NbEgfuzjUEfYJNJ&#10;3WAbwk0lx1E0lQYLDg051rTJKS1PV6Ng3n51P/aQ/I4eZfZw/6VOkv1BqcFHt/4G4anzb/HLvdMK&#10;JmFs+BJ+gFw+AQAA//8DAFBLAQItABQABgAIAAAAIQDb4fbL7gAAAIUBAAATAAAAAAAAAAAAAAAA&#10;AAAAAABbQ29udGVudF9UeXBlc10ueG1sUEsBAi0AFAAGAAgAAAAhAFr0LFu/AAAAFQEAAAsAAAAA&#10;AAAAAAAAAAAAHwEAAF9yZWxzLy5yZWxzUEsBAi0AFAAGAAgAAAAhAPUavpDBAAAA2wAAAA8AAAAA&#10;AAAAAAAAAAAABwIAAGRycy9kb3ducmV2LnhtbFBLBQYAAAAAAwADALcAAAD1AgAAAAA=&#10;" strokeweight="1.5pt">
                  <v:stroke dashstyle="dash" startarrow="block" endarrow="block"/>
                </v:shape>
                <v:shape id="Straight Arrow Connector 49" o:spid="_x0000_s1057" type="#_x0000_t32" style="position:absolute;left:43424;top:5367;width:0;height:276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hsLxQAAANsAAAAPAAAAZHJzL2Rvd25yZXYueG1sRI9Ba8JA&#10;FITvgv9heUJvulFKW2M2Ugsl7cGDqXh+ZJ9JSPZtmt2a1F/fLQgeh5n5hkm2o2nFhXpXW1awXEQg&#10;iAuray4VHL/e5y8gnEfW2FomBb/kYJtOJwnG2g58oEvuSxEg7GJUUHnfxVK6oiKDbmE74uCdbW/Q&#10;B9mXUvc4BLhp5SqKnqTBmsNChR29VVQ0+Y9RsB6ex53dZ6fltSmv7rvRWfa5V+phNr5uQHga/T18&#10;a39oBY9r+P8SfoBM/wAAAP//AwBQSwECLQAUAAYACAAAACEA2+H2y+4AAACFAQAAEwAAAAAAAAAA&#10;AAAAAAAAAAAAW0NvbnRlbnRfVHlwZXNdLnhtbFBLAQItABQABgAIAAAAIQBa9CxbvwAAABUBAAAL&#10;AAAAAAAAAAAAAAAAAB8BAABfcmVscy8ucmVsc1BLAQItABQABgAIAAAAIQCaVhsLxQAAANsAAAAP&#10;AAAAAAAAAAAAAAAAAAcCAABkcnMvZG93bnJldi54bWxQSwUGAAAAAAMAAwC3AAAA+QIAAAAA&#10;" strokeweight="1.5pt">
                  <v:stroke dashstyle="dash" startarrow="block" endarrow="block"/>
                </v:shape>
                <v:rect id="Rectangle 50" o:spid="_x0000_s1058" style="position:absolute;left:41443;top:36389;width:13224;height:56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xi/quwAAANsAAAAPAAAAZHJzL2Rvd25yZXYueG1sRE9LCsIw&#10;EN0L3iGM4E5TBX/VKCpU3InVAwzN2BabSWlirbc3C8Hl4/03u85UoqXGlZYVTMYRCOLM6pJzBfdb&#10;MlqCcB5ZY2WZFHzIwW7b720w1vbNV2pTn4sQwi5GBYX3dSylywoy6Ma2Jg7cwzYGfYBNLnWD7xBu&#10;KjmNork0WHJoKLCmY0HZM30ZBbe0fSV8klQtyoteXaQ5JB+j1HDQ7dcgPHX+L/65z1rBLKwPX8IP&#10;kNsvAAAA//8DAFBLAQItABQABgAIAAAAIQDb4fbL7gAAAIUBAAATAAAAAAAAAAAAAAAAAAAAAABb&#10;Q29udGVudF9UeXBlc10ueG1sUEsBAi0AFAAGAAgAAAAhAFr0LFu/AAAAFQEAAAsAAAAAAAAAAAAA&#10;AAAAHwEAAF9yZWxzLy5yZWxzUEsBAi0AFAAGAAgAAAAhALfGL+q7AAAA2wAAAA8AAAAAAAAAAAAA&#10;AAAABwIAAGRycy9kb3ducmV2LnhtbFBLBQYAAAAAAwADALcAAADvAgAAAAA=&#10;" fillcolor="#bdd6ee" strokecolor="#1f4d78" strokeweight="1pt">
                  <v:textbox>
                    <w:txbxContent>
                      <w:p w14:paraId="707BA8DF" w14:textId="725FFF75" w:rsidR="000B1D48" w:rsidRDefault="000B1D48" w:rsidP="00A15171">
                        <w:pPr>
                          <w:pStyle w:val="NormalWeb"/>
                          <w:jc w:val="center"/>
                        </w:pPr>
                        <w:r>
                          <w:rPr>
                            <w:color w:val="000000"/>
                            <w:sz w:val="22"/>
                            <w:szCs w:val="22"/>
                          </w:rPr>
                          <w:t>ADSP Reference Capture Plugin</w:t>
                        </w:r>
                      </w:p>
                    </w:txbxContent>
                  </v:textbox>
                </v:rect>
                <v:shape id="Straight Arrow Connector 52" o:spid="_x0000_s1059" type="#_x0000_t32" style="position:absolute;left:42031;top:34165;width:0;height:115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x+nxQAAANsAAAAPAAAAZHJzL2Rvd25yZXYueG1sRI9Pa8JA&#10;FMTvhX6H5Qm96SaB/jG6Si2U1IMHU/H8yD6TkOzbmN2a1E/vFoQeh5n5DbNcj6YVF+pdbVlBPItA&#10;EBdW11wqOHx/Tt9AOI+ssbVMCn7JwXr1+LDEVNuB93TJfSkChF2KCirvu1RKV1Rk0M1sRxy8k+0N&#10;+iD7UuoehwA3rUyi6EUarDksVNjRR0VFk/8YBfPhddzYXXaMr015dedGZ9l2p9TTZHxfgPA0+v/w&#10;vf2lFTwn8Pcl/AC5ugEAAP//AwBQSwECLQAUAAYACAAAACEA2+H2y+4AAACFAQAAEwAAAAAAAAAA&#10;AAAAAAAAAAAAW0NvbnRlbnRfVHlwZXNdLnhtbFBLAQItABQABgAIAAAAIQBa9CxbvwAAABUBAAAL&#10;AAAAAAAAAAAAAAAAAB8BAABfcmVscy8ucmVsc1BLAQItABQABgAIAAAAIQARKx+nxQAAANsAAAAP&#10;AAAAAAAAAAAAAAAAAAcCAABkcnMvZG93bnJldi54bWxQSwUGAAAAAAMAAwC3AAAA+QIAAAAA&#10;" strokeweight="1.5pt">
                  <v:stroke dashstyle="dash" startarrow="block" endarrow="block"/>
                </v:shape>
                <w10:anchorlock/>
              </v:group>
            </w:pict>
          </mc:Fallback>
        </mc:AlternateContent>
      </w:r>
      <w:bookmarkEnd w:id="9"/>
      <w:bookmarkEnd w:id="10"/>
      <w:bookmarkEnd w:id="11"/>
      <w:bookmarkEnd w:id="12"/>
      <w:bookmarkEnd w:id="13"/>
    </w:p>
    <w:p w14:paraId="01E6D5C6" w14:textId="68374EF6" w:rsidR="00F30626" w:rsidRPr="00FF59E8" w:rsidRDefault="00FF59E8" w:rsidP="00FF59E8">
      <w:pPr>
        <w:pStyle w:val="Caption"/>
      </w:pPr>
      <w:bookmarkStart w:id="15" w:name="_Ref455167994"/>
      <w:bookmarkStart w:id="16" w:name="_Toc452631119"/>
      <w:bookmarkStart w:id="17" w:name="_Toc529974342"/>
      <w:r>
        <w:t xml:space="preserve">Figure </w:t>
      </w:r>
      <w:r w:rsidR="005D054D">
        <w:fldChar w:fldCharType="begin"/>
      </w:r>
      <w:r w:rsidR="005D054D">
        <w:instrText xml:space="preserve"> STYLEREF 1 \s </w:instrText>
      </w:r>
      <w:r w:rsidR="005D054D">
        <w:fldChar w:fldCharType="separate"/>
      </w:r>
      <w:r w:rsidR="00B607D5">
        <w:rPr>
          <w:noProof/>
        </w:rPr>
        <w:t>1</w:t>
      </w:r>
      <w:r w:rsidR="005D054D">
        <w:rPr>
          <w:noProof/>
        </w:rPr>
        <w:fldChar w:fldCharType="end"/>
      </w:r>
      <w:r>
        <w:noBreakHyphen/>
      </w:r>
      <w:r w:rsidR="005D054D">
        <w:fldChar w:fldCharType="begin"/>
      </w:r>
      <w:r w:rsidR="005D054D">
        <w:instrText xml:space="preserve"> SEQ Figure \* ARABIC \s 1 </w:instrText>
      </w:r>
      <w:r w:rsidR="005D054D">
        <w:fldChar w:fldCharType="separate"/>
      </w:r>
      <w:r w:rsidR="00B607D5">
        <w:rPr>
          <w:noProof/>
        </w:rPr>
        <w:t>1</w:t>
      </w:r>
      <w:r w:rsidR="005D054D">
        <w:rPr>
          <w:noProof/>
        </w:rPr>
        <w:fldChar w:fldCharType="end"/>
      </w:r>
      <w:bookmarkEnd w:id="15"/>
      <w:r w:rsidR="00C13B05" w:rsidRPr="00FF59E8">
        <w:t xml:space="preserve"> The software architecture</w:t>
      </w:r>
      <w:bookmarkEnd w:id="16"/>
      <w:bookmarkEnd w:id="17"/>
    </w:p>
    <w:p w14:paraId="0668499B" w14:textId="77777777" w:rsidR="00FD4382" w:rsidRDefault="00FD4382" w:rsidP="00FD4382">
      <w:pPr>
        <w:rPr>
          <w:lang w:eastAsia="x-none"/>
        </w:rPr>
      </w:pPr>
    </w:p>
    <w:p w14:paraId="42AF5271" w14:textId="77777777" w:rsidR="006C2EDB" w:rsidRPr="00FD4382" w:rsidRDefault="006C2EDB" w:rsidP="00FD4382">
      <w:pPr>
        <w:rPr>
          <w:lang w:eastAsia="x-none"/>
        </w:rPr>
      </w:pPr>
    </w:p>
    <w:bookmarkEnd w:id="14"/>
    <w:p w14:paraId="7827DF3A" w14:textId="77777777" w:rsidR="00B64E88" w:rsidRDefault="00B64E88" w:rsidP="00967648"/>
    <w:p w14:paraId="02875150" w14:textId="77777777" w:rsidR="007F76A3" w:rsidRDefault="00F7772B" w:rsidP="00F7772B">
      <w:r>
        <w:lastRenderedPageBreak/>
        <w:t xml:space="preserve">Note: </w:t>
      </w:r>
    </w:p>
    <w:p w14:paraId="5393D5C0" w14:textId="6E76121E" w:rsidR="00F7772B" w:rsidRDefault="007F76A3" w:rsidP="00F7772B">
      <w:r>
        <w:t xml:space="preserve">- </w:t>
      </w:r>
      <w:r w:rsidR="00F7772B">
        <w:t>Renderer function is used to output the raw Pulse Code Modulation (PCM) audio data to the configured output device.</w:t>
      </w:r>
      <w:r>
        <w:t xml:space="preserve"> The user can setup the data path before using Renderer Interface or can setting the data path inside of Renderer Interface.</w:t>
      </w:r>
    </w:p>
    <w:p w14:paraId="58966B57" w14:textId="77777777" w:rsidR="00F7772B" w:rsidRDefault="00F7772B" w:rsidP="00F7772B"/>
    <w:p w14:paraId="1E4F00B9" w14:textId="57DB84A9" w:rsidR="00F229EB" w:rsidRDefault="007F76A3" w:rsidP="00F7772B">
      <w:r>
        <w:t xml:space="preserve">- </w:t>
      </w:r>
      <w:r w:rsidR="00F7772B">
        <w:t xml:space="preserve">Capture function is used to capture/record the raw Pulse Code Modulation (PCM) audio data from </w:t>
      </w:r>
      <w:r>
        <w:t xml:space="preserve">configured </w:t>
      </w:r>
      <w:r w:rsidR="00F7772B">
        <w:t xml:space="preserve">input </w:t>
      </w:r>
      <w:r>
        <w:t>device. The user can setup the data path before using Capture Interface or can setting the data path inside of Capture Interface.</w:t>
      </w:r>
    </w:p>
    <w:p w14:paraId="0F0A5034" w14:textId="77777777" w:rsidR="007F76A3" w:rsidRDefault="007F76A3" w:rsidP="00F7772B">
      <w:pPr>
        <w:rPr>
          <w:rFonts w:eastAsia="MS Gothic"/>
        </w:rPr>
      </w:pPr>
    </w:p>
    <w:p w14:paraId="29EF724A" w14:textId="45FD90B2" w:rsidR="00F229EB" w:rsidRDefault="00980C29" w:rsidP="00F7772B">
      <w:pPr>
        <w:rPr>
          <w:rFonts w:eastAsia="MS Gothic"/>
        </w:rPr>
      </w:pPr>
      <w:r>
        <w:rPr>
          <w:rFonts w:eastAsia="MS Gothic"/>
        </w:rPr>
        <w:fldChar w:fldCharType="begin"/>
      </w:r>
      <w:r>
        <w:rPr>
          <w:rFonts w:eastAsia="MS Gothic"/>
        </w:rPr>
        <w:instrText xml:space="preserve"> REF _Ref498957388 \h </w:instrText>
      </w:r>
      <w:r>
        <w:rPr>
          <w:rFonts w:eastAsia="MS Gothic"/>
        </w:rPr>
      </w:r>
      <w:r>
        <w:rPr>
          <w:rFonts w:eastAsia="MS Gothic"/>
        </w:rPr>
        <w:fldChar w:fldCharType="separate"/>
      </w:r>
      <w:r w:rsidR="00B607D5">
        <w:t xml:space="preserve">Table </w:t>
      </w:r>
      <w:r w:rsidR="00B607D5">
        <w:rPr>
          <w:noProof/>
        </w:rPr>
        <w:t>1</w:t>
      </w:r>
      <w:r w:rsidR="00B607D5">
        <w:noBreakHyphen/>
      </w:r>
      <w:r w:rsidR="00B607D5">
        <w:rPr>
          <w:noProof/>
        </w:rPr>
        <w:t>1</w:t>
      </w:r>
      <w:r>
        <w:rPr>
          <w:rFonts w:eastAsia="MS Gothic"/>
        </w:rPr>
        <w:fldChar w:fldCharType="end"/>
      </w:r>
      <w:r>
        <w:rPr>
          <w:rFonts w:eastAsia="MS Gothic"/>
        </w:rPr>
        <w:t xml:space="preserve"> show</w:t>
      </w:r>
      <w:r w:rsidR="00F87694">
        <w:rPr>
          <w:rFonts w:eastAsia="MS Gothic"/>
        </w:rPr>
        <w:t>s</w:t>
      </w:r>
      <w:r>
        <w:rPr>
          <w:rFonts w:eastAsia="MS Gothic"/>
        </w:rPr>
        <w:t xml:space="preserve"> support</w:t>
      </w:r>
      <w:r w:rsidR="00F87694">
        <w:rPr>
          <w:rFonts w:eastAsia="MS Gothic"/>
        </w:rPr>
        <w:t>ed</w:t>
      </w:r>
      <w:r>
        <w:rPr>
          <w:rFonts w:eastAsia="MS Gothic"/>
        </w:rPr>
        <w:t xml:space="preserve"> feature</w:t>
      </w:r>
      <w:r w:rsidR="00230475">
        <w:rPr>
          <w:rFonts w:eastAsia="MS Gothic"/>
        </w:rPr>
        <w:t>s</w:t>
      </w:r>
      <w:r>
        <w:rPr>
          <w:rFonts w:eastAsia="MS Gothic"/>
        </w:rPr>
        <w:t xml:space="preserve"> for OMX CAPTURE and OMX RENDERER</w:t>
      </w:r>
    </w:p>
    <w:p w14:paraId="1B7D1DDD" w14:textId="77777777" w:rsidR="00F229EB" w:rsidRDefault="00F229EB" w:rsidP="00F7772B">
      <w:pPr>
        <w:rPr>
          <w:rFonts w:eastAsia="MS Gothic"/>
        </w:rPr>
      </w:pPr>
    </w:p>
    <w:p w14:paraId="78B772F3" w14:textId="1BAF07B8" w:rsidR="00F229EB" w:rsidRDefault="00F229EB" w:rsidP="00F229EB">
      <w:pPr>
        <w:pStyle w:val="Caption"/>
        <w:keepNext/>
      </w:pPr>
      <w:bookmarkStart w:id="18" w:name="_Ref498957388"/>
      <w:bookmarkStart w:id="19" w:name="_Toc529974346"/>
      <w:r>
        <w:t xml:space="preserve">Table </w:t>
      </w:r>
      <w:r>
        <w:fldChar w:fldCharType="begin"/>
      </w:r>
      <w:r>
        <w:instrText xml:space="preserve"> STYLEREF 1 \s </w:instrText>
      </w:r>
      <w:r>
        <w:fldChar w:fldCharType="separate"/>
      </w:r>
      <w:r w:rsidR="00B607D5">
        <w:rPr>
          <w:noProof/>
        </w:rPr>
        <w:t>1</w:t>
      </w:r>
      <w:r>
        <w:fldChar w:fldCharType="end"/>
      </w:r>
      <w:r>
        <w:noBreakHyphen/>
      </w:r>
      <w:r>
        <w:fldChar w:fldCharType="begin"/>
      </w:r>
      <w:r>
        <w:instrText xml:space="preserve"> SEQ Table \* ARABIC \s 1 </w:instrText>
      </w:r>
      <w:r>
        <w:fldChar w:fldCharType="separate"/>
      </w:r>
      <w:r w:rsidR="00B607D5">
        <w:rPr>
          <w:noProof/>
        </w:rPr>
        <w:t>1</w:t>
      </w:r>
      <w:r>
        <w:fldChar w:fldCharType="end"/>
      </w:r>
      <w:bookmarkEnd w:id="18"/>
      <w:r>
        <w:rPr>
          <w:lang w:val="en-US"/>
        </w:rPr>
        <w:t xml:space="preserve"> Support</w:t>
      </w:r>
      <w:r w:rsidR="00F87694">
        <w:rPr>
          <w:lang w:val="en-US"/>
        </w:rPr>
        <w:t>ed</w:t>
      </w:r>
      <w:r>
        <w:rPr>
          <w:lang w:val="en-US"/>
        </w:rPr>
        <w:t xml:space="preserve"> features for OMX </w:t>
      </w:r>
      <w:r w:rsidR="002204F3">
        <w:rPr>
          <w:lang w:val="en-US"/>
        </w:rPr>
        <w:t>I</w:t>
      </w:r>
      <w:r>
        <w:rPr>
          <w:lang w:val="en-US"/>
        </w:rPr>
        <w:t>nterface</w:t>
      </w:r>
      <w:bookmarkEnd w:id="19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30"/>
        <w:gridCol w:w="2410"/>
        <w:gridCol w:w="2410"/>
      </w:tblGrid>
      <w:tr w:rsidR="00230475" w:rsidRPr="009814D4" w14:paraId="757B115E" w14:textId="77777777" w:rsidTr="00F229EB">
        <w:trPr>
          <w:trHeight w:val="155"/>
          <w:jc w:val="center"/>
        </w:trPr>
        <w:tc>
          <w:tcPr>
            <w:tcW w:w="3330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26553018" w14:textId="77777777" w:rsidR="00230475" w:rsidRPr="009814D4" w:rsidRDefault="00230475" w:rsidP="00F229EB">
            <w:pPr>
              <w:jc w:val="left"/>
              <w:rPr>
                <w:rFonts w:eastAsia="MS Gothic"/>
                <w:szCs w:val="20"/>
              </w:rPr>
            </w:pPr>
            <w:r>
              <w:rPr>
                <w:rFonts w:eastAsia="MS Gothic"/>
                <w:szCs w:val="20"/>
              </w:rPr>
              <w:t>N</w:t>
            </w:r>
            <w:r w:rsidRPr="009814D4">
              <w:rPr>
                <w:rFonts w:eastAsia="MS Gothic"/>
                <w:szCs w:val="20"/>
              </w:rPr>
              <w:t>ame</w:t>
            </w:r>
          </w:p>
        </w:tc>
        <w:tc>
          <w:tcPr>
            <w:tcW w:w="2410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2D22C650" w14:textId="77777777" w:rsidR="00230475" w:rsidRPr="009814D4" w:rsidRDefault="00230475" w:rsidP="00F229EB">
            <w:pPr>
              <w:jc w:val="left"/>
              <w:rPr>
                <w:rFonts w:eastAsia="MS Gothic"/>
                <w:szCs w:val="20"/>
              </w:rPr>
            </w:pPr>
            <w:r w:rsidRPr="009814D4">
              <w:rPr>
                <w:rFonts w:eastAsia="MS Gothic"/>
                <w:szCs w:val="20"/>
              </w:rPr>
              <w:t>Renderer Interface</w:t>
            </w:r>
          </w:p>
        </w:tc>
        <w:tc>
          <w:tcPr>
            <w:tcW w:w="2410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2A1EAA61" w14:textId="77777777" w:rsidR="00230475" w:rsidRPr="009814D4" w:rsidRDefault="00230475" w:rsidP="00F229EB">
            <w:pPr>
              <w:jc w:val="left"/>
              <w:rPr>
                <w:rFonts w:eastAsia="MS Gothic"/>
                <w:szCs w:val="20"/>
              </w:rPr>
            </w:pPr>
            <w:r w:rsidRPr="009814D4">
              <w:rPr>
                <w:rFonts w:eastAsia="MS Gothic"/>
                <w:szCs w:val="20"/>
              </w:rPr>
              <w:t>Capture Interface</w:t>
            </w:r>
          </w:p>
        </w:tc>
      </w:tr>
      <w:tr w:rsidR="00230475" w:rsidRPr="009814D4" w14:paraId="796D8C67" w14:textId="77777777" w:rsidTr="00F229EB">
        <w:trPr>
          <w:trHeight w:val="176"/>
          <w:jc w:val="center"/>
        </w:trPr>
        <w:tc>
          <w:tcPr>
            <w:tcW w:w="3330" w:type="dxa"/>
            <w:tcBorders>
              <w:top w:val="double" w:sz="4" w:space="0" w:color="auto"/>
            </w:tcBorders>
            <w:vAlign w:val="center"/>
          </w:tcPr>
          <w:p w14:paraId="4179A468" w14:textId="3A4DC16A" w:rsidR="00230475" w:rsidRPr="003B290B" w:rsidRDefault="00230475" w:rsidP="00F229EB">
            <w:pPr>
              <w:pStyle w:val="Defaul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ADMAC</w:t>
            </w:r>
          </w:p>
        </w:tc>
        <w:tc>
          <w:tcPr>
            <w:tcW w:w="2410" w:type="dxa"/>
            <w:tcBorders>
              <w:top w:val="double" w:sz="4" w:space="0" w:color="auto"/>
            </w:tcBorders>
            <w:vAlign w:val="center"/>
          </w:tcPr>
          <w:p w14:paraId="72A50F88" w14:textId="77777777" w:rsidR="00230475" w:rsidRPr="009814D4" w:rsidRDefault="00230475" w:rsidP="00F229EB">
            <w:pPr>
              <w:jc w:val="center"/>
              <w:rPr>
                <w:rFonts w:eastAsia="MS Gothic"/>
                <w:szCs w:val="20"/>
              </w:rPr>
            </w:pPr>
            <w:r>
              <w:rPr>
                <w:color w:val="000000"/>
                <w:kern w:val="0"/>
                <w:szCs w:val="20"/>
              </w:rPr>
              <w:t>O</w:t>
            </w:r>
          </w:p>
        </w:tc>
        <w:tc>
          <w:tcPr>
            <w:tcW w:w="2410" w:type="dxa"/>
            <w:tcBorders>
              <w:top w:val="double" w:sz="4" w:space="0" w:color="auto"/>
            </w:tcBorders>
            <w:vAlign w:val="center"/>
          </w:tcPr>
          <w:p w14:paraId="4151C7DF" w14:textId="77777777" w:rsidR="00230475" w:rsidRPr="009814D4" w:rsidRDefault="00230475" w:rsidP="00F229EB">
            <w:pPr>
              <w:jc w:val="center"/>
              <w:rPr>
                <w:rFonts w:eastAsia="MS Gothic"/>
                <w:szCs w:val="20"/>
              </w:rPr>
            </w:pPr>
            <w:r>
              <w:rPr>
                <w:color w:val="000000"/>
                <w:kern w:val="0"/>
                <w:szCs w:val="20"/>
              </w:rPr>
              <w:t>O</w:t>
            </w:r>
          </w:p>
        </w:tc>
      </w:tr>
      <w:tr w:rsidR="00230475" w:rsidRPr="009814D4" w14:paraId="49809E2B" w14:textId="77777777" w:rsidTr="00F229EB">
        <w:trPr>
          <w:trHeight w:val="60"/>
          <w:jc w:val="center"/>
        </w:trPr>
        <w:tc>
          <w:tcPr>
            <w:tcW w:w="3330" w:type="dxa"/>
            <w:vAlign w:val="center"/>
          </w:tcPr>
          <w:p w14:paraId="550D6A11" w14:textId="37639620" w:rsidR="00230475" w:rsidRPr="00F35AF4" w:rsidRDefault="00230475" w:rsidP="00230475">
            <w:pPr>
              <w:pStyle w:val="Defaul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ADMACPP</w:t>
            </w:r>
          </w:p>
        </w:tc>
        <w:tc>
          <w:tcPr>
            <w:tcW w:w="2410" w:type="dxa"/>
            <w:vAlign w:val="center"/>
          </w:tcPr>
          <w:p w14:paraId="7EAAF19A" w14:textId="77777777" w:rsidR="00230475" w:rsidRPr="009814D4" w:rsidRDefault="00230475" w:rsidP="00F229EB">
            <w:pPr>
              <w:jc w:val="center"/>
              <w:rPr>
                <w:rFonts w:eastAsia="MS Gothic"/>
                <w:szCs w:val="20"/>
              </w:rPr>
            </w:pPr>
            <w:r>
              <w:rPr>
                <w:color w:val="000000"/>
                <w:kern w:val="0"/>
                <w:szCs w:val="20"/>
              </w:rPr>
              <w:t>O</w:t>
            </w:r>
          </w:p>
        </w:tc>
        <w:tc>
          <w:tcPr>
            <w:tcW w:w="2410" w:type="dxa"/>
            <w:vAlign w:val="center"/>
          </w:tcPr>
          <w:p w14:paraId="7F03A291" w14:textId="77777777" w:rsidR="00230475" w:rsidRPr="009814D4" w:rsidRDefault="00230475" w:rsidP="00F229EB">
            <w:pPr>
              <w:jc w:val="center"/>
              <w:rPr>
                <w:rFonts w:eastAsia="MS Gothic"/>
                <w:szCs w:val="20"/>
              </w:rPr>
            </w:pPr>
            <w:r>
              <w:rPr>
                <w:color w:val="000000"/>
                <w:kern w:val="0"/>
                <w:szCs w:val="20"/>
              </w:rPr>
              <w:t>O</w:t>
            </w:r>
          </w:p>
        </w:tc>
      </w:tr>
      <w:tr w:rsidR="004F4A95" w:rsidRPr="009814D4" w14:paraId="4196AF2E" w14:textId="77777777" w:rsidTr="00F229EB">
        <w:trPr>
          <w:trHeight w:val="60"/>
          <w:jc w:val="center"/>
        </w:trPr>
        <w:tc>
          <w:tcPr>
            <w:tcW w:w="3330" w:type="dxa"/>
            <w:vAlign w:val="center"/>
          </w:tcPr>
          <w:p w14:paraId="45C3FA0B" w14:textId="4CCB4590" w:rsidR="004F4A95" w:rsidRDefault="004F4A95" w:rsidP="00230475">
            <w:pPr>
              <w:pStyle w:val="Defaul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SSIU/SSI</w:t>
            </w:r>
          </w:p>
        </w:tc>
        <w:tc>
          <w:tcPr>
            <w:tcW w:w="2410" w:type="dxa"/>
            <w:vAlign w:val="center"/>
          </w:tcPr>
          <w:p w14:paraId="0A5C5B90" w14:textId="2D387497" w:rsidR="004F4A95" w:rsidRDefault="004F4A95" w:rsidP="00F229EB">
            <w:pPr>
              <w:jc w:val="center"/>
              <w:rPr>
                <w:color w:val="000000"/>
                <w:kern w:val="0"/>
                <w:szCs w:val="20"/>
              </w:rPr>
            </w:pPr>
            <w:r>
              <w:rPr>
                <w:color w:val="000000"/>
                <w:kern w:val="0"/>
                <w:szCs w:val="20"/>
              </w:rPr>
              <w:t>O</w:t>
            </w:r>
          </w:p>
        </w:tc>
        <w:tc>
          <w:tcPr>
            <w:tcW w:w="2410" w:type="dxa"/>
            <w:vAlign w:val="center"/>
          </w:tcPr>
          <w:p w14:paraId="143147A8" w14:textId="69DD7F13" w:rsidR="004F4A95" w:rsidRDefault="004F4A95" w:rsidP="00F229EB">
            <w:pPr>
              <w:jc w:val="center"/>
              <w:rPr>
                <w:color w:val="000000"/>
                <w:kern w:val="0"/>
                <w:szCs w:val="20"/>
              </w:rPr>
            </w:pPr>
            <w:r>
              <w:rPr>
                <w:color w:val="000000"/>
                <w:kern w:val="0"/>
                <w:szCs w:val="20"/>
              </w:rPr>
              <w:t>O</w:t>
            </w:r>
          </w:p>
        </w:tc>
      </w:tr>
      <w:tr w:rsidR="00230475" w:rsidRPr="009814D4" w14:paraId="40D24513" w14:textId="77777777" w:rsidTr="00F229EB">
        <w:trPr>
          <w:trHeight w:val="60"/>
          <w:jc w:val="center"/>
        </w:trPr>
        <w:tc>
          <w:tcPr>
            <w:tcW w:w="3330" w:type="dxa"/>
            <w:vAlign w:val="center"/>
          </w:tcPr>
          <w:p w14:paraId="5CB0B8D8" w14:textId="06A0DD73" w:rsidR="00230475" w:rsidRPr="00F35AF4" w:rsidRDefault="00230475" w:rsidP="00F229EB">
            <w:pPr>
              <w:pStyle w:val="Defaul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SRC</w:t>
            </w:r>
          </w:p>
        </w:tc>
        <w:tc>
          <w:tcPr>
            <w:tcW w:w="2410" w:type="dxa"/>
            <w:vAlign w:val="center"/>
          </w:tcPr>
          <w:p w14:paraId="02B02F08" w14:textId="77777777" w:rsidR="00230475" w:rsidRPr="009814D4" w:rsidRDefault="00230475" w:rsidP="00F229EB">
            <w:pPr>
              <w:jc w:val="center"/>
              <w:rPr>
                <w:rFonts w:eastAsia="MS Gothic"/>
                <w:szCs w:val="20"/>
                <w:lang w:val="fr-FR"/>
              </w:rPr>
            </w:pPr>
            <w:r>
              <w:rPr>
                <w:color w:val="000000"/>
                <w:kern w:val="0"/>
                <w:szCs w:val="20"/>
              </w:rPr>
              <w:t>O</w:t>
            </w:r>
          </w:p>
        </w:tc>
        <w:tc>
          <w:tcPr>
            <w:tcW w:w="2410" w:type="dxa"/>
            <w:vAlign w:val="center"/>
          </w:tcPr>
          <w:p w14:paraId="3C090359" w14:textId="77777777" w:rsidR="00230475" w:rsidRPr="009814D4" w:rsidRDefault="00230475" w:rsidP="00F229EB">
            <w:pPr>
              <w:jc w:val="center"/>
              <w:rPr>
                <w:rFonts w:eastAsia="MS Gothic"/>
                <w:szCs w:val="20"/>
                <w:lang w:val="fr-FR"/>
              </w:rPr>
            </w:pPr>
            <w:r>
              <w:rPr>
                <w:color w:val="000000"/>
                <w:kern w:val="0"/>
                <w:szCs w:val="20"/>
              </w:rPr>
              <w:t>O</w:t>
            </w:r>
          </w:p>
        </w:tc>
      </w:tr>
      <w:tr w:rsidR="00230475" w:rsidRPr="009814D4" w14:paraId="5FE71DCA" w14:textId="77777777" w:rsidTr="00F229EB">
        <w:trPr>
          <w:trHeight w:val="60"/>
          <w:jc w:val="center"/>
        </w:trPr>
        <w:tc>
          <w:tcPr>
            <w:tcW w:w="3330" w:type="dxa"/>
            <w:vAlign w:val="center"/>
          </w:tcPr>
          <w:p w14:paraId="630CCDC7" w14:textId="36B3FE48" w:rsidR="00230475" w:rsidRPr="00F35AF4" w:rsidRDefault="00230475" w:rsidP="00F229EB">
            <w:pPr>
              <w:pStyle w:val="Defaul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DVC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D3F3636" w14:textId="77777777" w:rsidR="00230475" w:rsidRPr="009814D4" w:rsidRDefault="00230475" w:rsidP="00F229EB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O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D0FBD89" w14:textId="77777777" w:rsidR="00230475" w:rsidRPr="009814D4" w:rsidRDefault="00230475" w:rsidP="00F229EB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O</w:t>
            </w:r>
          </w:p>
        </w:tc>
      </w:tr>
      <w:tr w:rsidR="00230475" w:rsidRPr="009814D4" w14:paraId="10F9F6CB" w14:textId="77777777" w:rsidTr="00F229EB">
        <w:trPr>
          <w:trHeight w:val="60"/>
          <w:jc w:val="center"/>
        </w:trPr>
        <w:tc>
          <w:tcPr>
            <w:tcW w:w="3330" w:type="dxa"/>
            <w:vAlign w:val="center"/>
          </w:tcPr>
          <w:p w14:paraId="71E1D13C" w14:textId="11D462C8" w:rsidR="00230475" w:rsidRPr="009814D4" w:rsidRDefault="00230475" w:rsidP="00F229EB">
            <w:pPr>
              <w:pStyle w:val="Defaul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CTU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F24EE71" w14:textId="77777777" w:rsidR="00230475" w:rsidRPr="009814D4" w:rsidRDefault="00230475" w:rsidP="00F229EB">
            <w:pPr>
              <w:pStyle w:val="Default"/>
              <w:jc w:val="center"/>
              <w:rPr>
                <w:rFonts w:ascii="Verdana" w:eastAsia="MS Gothic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O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46DC6ACC" w14:textId="23DB1D1B" w:rsidR="00230475" w:rsidRPr="009814D4" w:rsidRDefault="00926FE4" w:rsidP="00F229EB">
            <w:pPr>
              <w:pStyle w:val="Default"/>
              <w:jc w:val="center"/>
              <w:rPr>
                <w:rFonts w:ascii="Verdana" w:eastAsia="MS Gothic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X</w:t>
            </w:r>
          </w:p>
        </w:tc>
      </w:tr>
      <w:tr w:rsidR="00230475" w:rsidRPr="009814D4" w14:paraId="6CC88A01" w14:textId="77777777" w:rsidTr="00F229EB">
        <w:trPr>
          <w:trHeight w:val="60"/>
          <w:jc w:val="center"/>
        </w:trPr>
        <w:tc>
          <w:tcPr>
            <w:tcW w:w="3330" w:type="dxa"/>
            <w:vAlign w:val="center"/>
          </w:tcPr>
          <w:p w14:paraId="4A7E96C4" w14:textId="67F2FB0A" w:rsidR="00230475" w:rsidRPr="009814D4" w:rsidRDefault="00230475" w:rsidP="00F229EB">
            <w:pPr>
              <w:pStyle w:val="Defaul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MIX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56AB145" w14:textId="77777777" w:rsidR="00230475" w:rsidRPr="009814D4" w:rsidRDefault="00230475" w:rsidP="00F229EB">
            <w:pPr>
              <w:pStyle w:val="Default"/>
              <w:jc w:val="center"/>
              <w:rPr>
                <w:rFonts w:ascii="Verdana" w:eastAsia="MS Gothic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O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191F9CA1" w14:textId="7B58C5EC" w:rsidR="00230475" w:rsidRPr="009814D4" w:rsidRDefault="00926FE4" w:rsidP="00F229EB">
            <w:pPr>
              <w:pStyle w:val="Default"/>
              <w:jc w:val="center"/>
              <w:rPr>
                <w:rFonts w:ascii="Verdana" w:eastAsia="MS Gothic" w:hAnsi="Verdana"/>
                <w:sz w:val="20"/>
                <w:szCs w:val="20"/>
              </w:rPr>
            </w:pPr>
            <w:r>
              <w:rPr>
                <w:rFonts w:ascii="Verdana" w:eastAsia="MS Gothic" w:hAnsi="Verdana"/>
                <w:sz w:val="20"/>
                <w:szCs w:val="20"/>
              </w:rPr>
              <w:t>X</w:t>
            </w:r>
          </w:p>
        </w:tc>
      </w:tr>
    </w:tbl>
    <w:p w14:paraId="1FDA3F69" w14:textId="77777777" w:rsidR="00F229EB" w:rsidRDefault="00F229EB" w:rsidP="00F7772B">
      <w:pPr>
        <w:rPr>
          <w:rFonts w:eastAsia="MS Gothic"/>
        </w:rPr>
      </w:pPr>
    </w:p>
    <w:p w14:paraId="6D1BA3CD" w14:textId="77777777" w:rsidR="00926FE4" w:rsidRPr="00444CFA" w:rsidRDefault="00926FE4" w:rsidP="00926FE4">
      <w:pPr>
        <w:widowControl/>
        <w:snapToGrid/>
        <w:jc w:val="left"/>
        <w:rPr>
          <w:i/>
          <w:iCs/>
          <w:color w:val="000000"/>
          <w:kern w:val="0"/>
          <w:szCs w:val="20"/>
        </w:rPr>
      </w:pPr>
      <w:r w:rsidRPr="00444CFA">
        <w:rPr>
          <w:iCs/>
          <w:color w:val="000000"/>
          <w:kern w:val="0"/>
          <w:szCs w:val="20"/>
        </w:rPr>
        <w:t>Implementation</w:t>
      </w:r>
      <w:r>
        <w:rPr>
          <w:i/>
          <w:iCs/>
          <w:color w:val="000000"/>
          <w:kern w:val="0"/>
          <w:szCs w:val="20"/>
        </w:rPr>
        <w:t>:</w:t>
      </w:r>
    </w:p>
    <w:p w14:paraId="5867E7F5" w14:textId="77777777" w:rsidR="00926FE4" w:rsidRPr="00C24263" w:rsidRDefault="00926FE4" w:rsidP="00926FE4">
      <w:pPr>
        <w:widowControl/>
        <w:snapToGrid/>
        <w:jc w:val="left"/>
        <w:rPr>
          <w:color w:val="000000"/>
          <w:kern w:val="0"/>
          <w:szCs w:val="20"/>
        </w:rPr>
      </w:pPr>
      <w:r>
        <w:rPr>
          <w:color w:val="000000"/>
          <w:kern w:val="0"/>
          <w:szCs w:val="20"/>
        </w:rPr>
        <w:t>O: Supported.</w:t>
      </w:r>
    </w:p>
    <w:p w14:paraId="253A7ED8" w14:textId="77777777" w:rsidR="00926FE4" w:rsidRPr="00C24263" w:rsidRDefault="00926FE4" w:rsidP="00926FE4">
      <w:pPr>
        <w:widowControl/>
        <w:autoSpaceDE/>
        <w:autoSpaceDN/>
        <w:adjustRightInd/>
        <w:snapToGrid/>
        <w:jc w:val="left"/>
        <w:rPr>
          <w:color w:val="000000"/>
          <w:kern w:val="0"/>
          <w:szCs w:val="20"/>
        </w:rPr>
      </w:pPr>
      <w:r>
        <w:rPr>
          <w:color w:val="000000"/>
          <w:kern w:val="0"/>
          <w:szCs w:val="20"/>
        </w:rPr>
        <w:t>X: Not supported.</w:t>
      </w:r>
    </w:p>
    <w:p w14:paraId="45A9B430" w14:textId="77777777" w:rsidR="00926FE4" w:rsidRPr="00801345" w:rsidRDefault="00926FE4" w:rsidP="00F7772B">
      <w:pPr>
        <w:rPr>
          <w:rFonts w:eastAsia="MS Gothic"/>
        </w:rPr>
      </w:pPr>
    </w:p>
    <w:p w14:paraId="31D74635" w14:textId="7207E4E6" w:rsidR="0030796F" w:rsidRDefault="000B1D48" w:rsidP="00967648">
      <w:r>
        <w:t>Note: ADSP Capture Plugin does not support CTU and MIX functionalities.</w:t>
      </w:r>
    </w:p>
    <w:p w14:paraId="33E53A86" w14:textId="77777777" w:rsidR="000B1D48" w:rsidRDefault="000B1D48" w:rsidP="00967648"/>
    <w:p w14:paraId="2CAB9F4B" w14:textId="26A68686" w:rsidR="00967648" w:rsidRPr="006A600C" w:rsidRDefault="0095693D" w:rsidP="006A600C">
      <w:pPr>
        <w:pStyle w:val="Heading2"/>
      </w:pPr>
      <w:r>
        <w:rPr>
          <w:lang w:eastAsia="ja-JP"/>
        </w:rPr>
        <w:fldChar w:fldCharType="begin"/>
      </w:r>
      <w:r>
        <w:rPr>
          <w:lang w:eastAsia="ja-JP"/>
        </w:rPr>
        <w:instrText xml:space="preserve"> DOCPROPERTY  Software  \* MERGEFORMAT </w:instrText>
      </w:r>
      <w:r>
        <w:rPr>
          <w:lang w:eastAsia="ja-JP"/>
        </w:rPr>
        <w:fldChar w:fldCharType="separate"/>
      </w:r>
      <w:bookmarkStart w:id="20" w:name="_Toc452533509"/>
      <w:bookmarkStart w:id="21" w:name="_Toc529974358"/>
      <w:r w:rsidR="00B607D5">
        <w:rPr>
          <w:lang w:eastAsia="ja-JP"/>
        </w:rPr>
        <w:t>Software</w:t>
      </w:r>
      <w:r>
        <w:rPr>
          <w:lang w:eastAsia="ja-JP"/>
        </w:rPr>
        <w:fldChar w:fldCharType="end"/>
      </w:r>
      <w:r w:rsidR="00612E16" w:rsidRPr="006A600C">
        <w:t xml:space="preserve"> necessary to be prepared in advance</w:t>
      </w:r>
      <w:bookmarkEnd w:id="20"/>
      <w:bookmarkEnd w:id="21"/>
    </w:p>
    <w:p w14:paraId="4F0AD763" w14:textId="0D85AFC0" w:rsidR="00967648" w:rsidRDefault="00BC277F" w:rsidP="00F50473">
      <w:fldSimple w:instr=" DOCPROPERTY  DRVName  \* MERGEFORMAT ">
        <w:r w:rsidR="00B607D5">
          <w:t>ADSP Driver for Linux</w:t>
        </w:r>
      </w:fldSimple>
      <w:r w:rsidR="00612E16">
        <w:t xml:space="preserve"> should be loaded in advance to use </w:t>
      </w:r>
      <w:fldSimple w:instr=" DOCPROPERTY  Title  \* MERGEFORMAT ">
        <w:r w:rsidR="00B607D5">
          <w:t>ADSP Interface for Linux</w:t>
        </w:r>
      </w:fldSimple>
      <w:r w:rsidR="00612E16">
        <w:t>.</w:t>
      </w:r>
    </w:p>
    <w:p w14:paraId="19B388C0" w14:textId="77777777" w:rsidR="007F76A3" w:rsidRPr="00EE45E0" w:rsidRDefault="007F76A3" w:rsidP="00F50473"/>
    <w:p w14:paraId="0ADF2216" w14:textId="77777777" w:rsidR="001C6121" w:rsidRDefault="001C6121" w:rsidP="0037308B">
      <w:pPr>
        <w:rPr>
          <w:rFonts w:eastAsia="MS Gothic"/>
        </w:rPr>
      </w:pPr>
    </w:p>
    <w:p w14:paraId="136904A2" w14:textId="77777777" w:rsidR="00537544" w:rsidRPr="00801345" w:rsidRDefault="007C7979" w:rsidP="005320E8">
      <w:pPr>
        <w:pStyle w:val="Heading2"/>
      </w:pPr>
      <w:bookmarkStart w:id="22" w:name="_Ref228329248"/>
      <w:bookmarkStart w:id="23" w:name="_Toc452533510"/>
      <w:bookmarkStart w:id="24" w:name="_Toc529974359"/>
      <w:r>
        <w:rPr>
          <w:rFonts w:hint="eastAsia"/>
          <w:lang w:eastAsia="ja-JP"/>
        </w:rPr>
        <w:t>Related documents</w:t>
      </w:r>
      <w:bookmarkEnd w:id="22"/>
      <w:bookmarkEnd w:id="23"/>
      <w:bookmarkEnd w:id="24"/>
    </w:p>
    <w:p w14:paraId="3EE37F1D" w14:textId="77777777" w:rsidR="00537544" w:rsidRPr="00801345" w:rsidRDefault="00537544" w:rsidP="00537544">
      <w:pPr>
        <w:rPr>
          <w:rFonts w:eastAsia="MS Gothic"/>
        </w:rPr>
      </w:pPr>
    </w:p>
    <w:p w14:paraId="38904138" w14:textId="2E8CF5E4" w:rsidR="002308EA" w:rsidRDefault="00B0492C" w:rsidP="00F50473">
      <w:r>
        <w:fldChar w:fldCharType="begin"/>
      </w:r>
      <w:r>
        <w:instrText xml:space="preserve"> REF _Ref498957730 \h </w:instrText>
      </w:r>
      <w:r>
        <w:fldChar w:fldCharType="separate"/>
      </w:r>
      <w:r w:rsidR="00B607D5">
        <w:t xml:space="preserve">Table </w:t>
      </w:r>
      <w:r w:rsidR="00B607D5">
        <w:rPr>
          <w:noProof/>
        </w:rPr>
        <w:t>1</w:t>
      </w:r>
      <w:r w:rsidR="00B607D5">
        <w:noBreakHyphen/>
      </w:r>
      <w:r w:rsidR="00B607D5">
        <w:rPr>
          <w:noProof/>
        </w:rPr>
        <w:t>2</w:t>
      </w:r>
      <w:r>
        <w:fldChar w:fldCharType="end"/>
      </w:r>
      <w:r>
        <w:t xml:space="preserve"> </w:t>
      </w:r>
      <w:r w:rsidR="007C7979">
        <w:t>shows related documents</w:t>
      </w:r>
      <w:r w:rsidR="007C7979">
        <w:rPr>
          <w:rFonts w:hint="eastAsia"/>
        </w:rPr>
        <w:t>.</w:t>
      </w:r>
    </w:p>
    <w:p w14:paraId="1122D857" w14:textId="77777777" w:rsidR="000A4987" w:rsidRPr="00801345" w:rsidRDefault="000A4987" w:rsidP="002308EA">
      <w:pPr>
        <w:rPr>
          <w:rFonts w:eastAsia="MS Gothic"/>
        </w:rPr>
      </w:pPr>
    </w:p>
    <w:p w14:paraId="325DCA14" w14:textId="5C35C827" w:rsidR="009C31F6" w:rsidRDefault="009C31F6" w:rsidP="009C31F6">
      <w:pPr>
        <w:pStyle w:val="Caption"/>
        <w:keepNext/>
      </w:pPr>
      <w:bookmarkStart w:id="25" w:name="_Ref498957730"/>
      <w:bookmarkStart w:id="26" w:name="_Toc529974347"/>
      <w:r>
        <w:t xml:space="preserve">Table </w:t>
      </w:r>
      <w:r w:rsidR="00F229EB">
        <w:fldChar w:fldCharType="begin"/>
      </w:r>
      <w:r w:rsidR="00F229EB">
        <w:instrText xml:space="preserve"> STYLEREF 1 \s </w:instrText>
      </w:r>
      <w:r w:rsidR="00F229EB">
        <w:fldChar w:fldCharType="separate"/>
      </w:r>
      <w:r w:rsidR="00B607D5">
        <w:rPr>
          <w:noProof/>
        </w:rPr>
        <w:t>1</w:t>
      </w:r>
      <w:r w:rsidR="00F229EB">
        <w:fldChar w:fldCharType="end"/>
      </w:r>
      <w:r w:rsidR="00F229EB">
        <w:noBreakHyphen/>
      </w:r>
      <w:r w:rsidR="00F229EB">
        <w:fldChar w:fldCharType="begin"/>
      </w:r>
      <w:r w:rsidR="00F229EB">
        <w:instrText xml:space="preserve"> SEQ Table \* ARABIC \s 1 </w:instrText>
      </w:r>
      <w:r w:rsidR="00F229EB">
        <w:fldChar w:fldCharType="separate"/>
      </w:r>
      <w:r w:rsidR="00B607D5">
        <w:rPr>
          <w:noProof/>
        </w:rPr>
        <w:t>2</w:t>
      </w:r>
      <w:r w:rsidR="00F229EB">
        <w:fldChar w:fldCharType="end"/>
      </w:r>
      <w:bookmarkEnd w:id="25"/>
      <w:r>
        <w:rPr>
          <w:lang w:val="en-US"/>
        </w:rPr>
        <w:t xml:space="preserve"> </w:t>
      </w:r>
      <w:r w:rsidRPr="00AC54BB">
        <w:t>The list of related documents</w:t>
      </w:r>
      <w:bookmarkEnd w:id="26"/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573"/>
        <w:gridCol w:w="5793"/>
        <w:gridCol w:w="3584"/>
      </w:tblGrid>
      <w:tr w:rsidR="007B344F" w:rsidRPr="00801345" w14:paraId="7F14B141" w14:textId="77777777" w:rsidTr="00193FFE">
        <w:trPr>
          <w:jc w:val="center"/>
        </w:trPr>
        <w:tc>
          <w:tcPr>
            <w:tcW w:w="288" w:type="pct"/>
            <w:shd w:val="clear" w:color="auto" w:fill="E6E6E6"/>
            <w:vAlign w:val="center"/>
          </w:tcPr>
          <w:p w14:paraId="1AA19FEF" w14:textId="77777777" w:rsidR="007B344F" w:rsidRPr="00AD6D39" w:rsidRDefault="007C7979" w:rsidP="002308EA">
            <w:pPr>
              <w:jc w:val="center"/>
              <w:rPr>
                <w:rFonts w:eastAsia="MS Gothic"/>
                <w:szCs w:val="20"/>
              </w:rPr>
            </w:pPr>
            <w:r>
              <w:rPr>
                <w:rFonts w:eastAsia="MS Gothic" w:hint="eastAsia"/>
                <w:szCs w:val="20"/>
              </w:rPr>
              <w:t>N</w:t>
            </w:r>
            <w:r>
              <w:rPr>
                <w:rFonts w:eastAsia="MS Gothic"/>
                <w:szCs w:val="20"/>
              </w:rPr>
              <w:t>o.</w:t>
            </w:r>
          </w:p>
        </w:tc>
        <w:tc>
          <w:tcPr>
            <w:tcW w:w="2911" w:type="pct"/>
            <w:shd w:val="clear" w:color="auto" w:fill="E6E6E6"/>
            <w:vAlign w:val="center"/>
          </w:tcPr>
          <w:p w14:paraId="458153D0" w14:textId="77777777" w:rsidR="007B344F" w:rsidRPr="00AD6D39" w:rsidRDefault="00F50473" w:rsidP="002308EA">
            <w:pPr>
              <w:jc w:val="center"/>
              <w:rPr>
                <w:rFonts w:eastAsia="MS Gothic"/>
                <w:szCs w:val="20"/>
              </w:rPr>
            </w:pPr>
            <w:r>
              <w:rPr>
                <w:rFonts w:eastAsia="MS Gothic" w:hint="eastAsia"/>
                <w:szCs w:val="20"/>
              </w:rPr>
              <w:t>Name</w:t>
            </w:r>
          </w:p>
        </w:tc>
        <w:tc>
          <w:tcPr>
            <w:tcW w:w="1801" w:type="pct"/>
            <w:shd w:val="clear" w:color="auto" w:fill="E6E6E6"/>
            <w:vAlign w:val="center"/>
          </w:tcPr>
          <w:p w14:paraId="0D793C8D" w14:textId="77777777" w:rsidR="007B344F" w:rsidRPr="00AD6D39" w:rsidRDefault="00F50473" w:rsidP="002308EA">
            <w:pPr>
              <w:jc w:val="center"/>
              <w:rPr>
                <w:rFonts w:eastAsia="MS Gothic"/>
                <w:szCs w:val="20"/>
              </w:rPr>
            </w:pPr>
            <w:r>
              <w:rPr>
                <w:rFonts w:eastAsia="MS Gothic" w:hint="eastAsia"/>
                <w:szCs w:val="20"/>
              </w:rPr>
              <w:t>P</w:t>
            </w:r>
            <w:r>
              <w:rPr>
                <w:rFonts w:eastAsia="MS Gothic"/>
                <w:szCs w:val="20"/>
              </w:rPr>
              <w:t>ublished by</w:t>
            </w:r>
          </w:p>
        </w:tc>
      </w:tr>
      <w:tr w:rsidR="007B344F" w:rsidRPr="00801345" w14:paraId="0BD3DC6D" w14:textId="77777777" w:rsidTr="00193FFE">
        <w:trPr>
          <w:jc w:val="center"/>
        </w:trPr>
        <w:tc>
          <w:tcPr>
            <w:tcW w:w="288" w:type="pct"/>
            <w:vAlign w:val="center"/>
          </w:tcPr>
          <w:p w14:paraId="57E1081E" w14:textId="77777777" w:rsidR="007B344F" w:rsidRPr="00AD6D39" w:rsidRDefault="000C55E1" w:rsidP="002308EA">
            <w:pPr>
              <w:jc w:val="center"/>
              <w:rPr>
                <w:rFonts w:eastAsia="MS Gothic"/>
                <w:szCs w:val="20"/>
              </w:rPr>
            </w:pPr>
            <w:r w:rsidRPr="00AD6D39">
              <w:rPr>
                <w:rFonts w:eastAsia="MS Gothic" w:hint="eastAsia"/>
                <w:szCs w:val="20"/>
              </w:rPr>
              <w:t>[1]</w:t>
            </w:r>
          </w:p>
        </w:tc>
        <w:tc>
          <w:tcPr>
            <w:tcW w:w="2911" w:type="pct"/>
            <w:vAlign w:val="center"/>
          </w:tcPr>
          <w:p w14:paraId="6F014A53" w14:textId="77777777" w:rsidR="00534AA3" w:rsidRPr="00AD6D39" w:rsidRDefault="00534AA3" w:rsidP="00534AA3">
            <w:pPr>
              <w:rPr>
                <w:rFonts w:eastAsia="MS Gothic" w:cs="Arial"/>
                <w:szCs w:val="20"/>
              </w:rPr>
            </w:pPr>
            <w:r w:rsidRPr="00AD6D39">
              <w:rPr>
                <w:rFonts w:eastAsia="MS Gothic" w:cs="Arial"/>
                <w:szCs w:val="20"/>
              </w:rPr>
              <w:t>R-Car Series, 3rd Generation User’s Manual: Hardware</w:t>
            </w:r>
          </w:p>
        </w:tc>
        <w:tc>
          <w:tcPr>
            <w:tcW w:w="1801" w:type="pct"/>
            <w:vAlign w:val="center"/>
          </w:tcPr>
          <w:p w14:paraId="1F8D53C8" w14:textId="77777777" w:rsidR="007B344F" w:rsidRPr="00AD6D39" w:rsidRDefault="00534AA3" w:rsidP="002308EA">
            <w:pPr>
              <w:rPr>
                <w:rFonts w:eastAsia="MS Gothic"/>
                <w:szCs w:val="20"/>
              </w:rPr>
            </w:pPr>
            <w:r w:rsidRPr="00AD6D39">
              <w:rPr>
                <w:rFonts w:eastAsia="MS Gothic"/>
                <w:szCs w:val="20"/>
              </w:rPr>
              <w:t>Renesas Electronics Corporation</w:t>
            </w:r>
          </w:p>
        </w:tc>
      </w:tr>
      <w:tr w:rsidR="007B2BC3" w:rsidRPr="00801345" w14:paraId="5D5EAD36" w14:textId="77777777" w:rsidTr="00193FFE">
        <w:trPr>
          <w:jc w:val="center"/>
        </w:trPr>
        <w:tc>
          <w:tcPr>
            <w:tcW w:w="288" w:type="pct"/>
            <w:vAlign w:val="center"/>
          </w:tcPr>
          <w:p w14:paraId="59BC00FC" w14:textId="77777777" w:rsidR="007B2BC3" w:rsidRPr="00AD6D39" w:rsidRDefault="007B2BC3" w:rsidP="002308EA">
            <w:pPr>
              <w:jc w:val="center"/>
              <w:rPr>
                <w:rFonts w:eastAsia="MS Gothic"/>
                <w:szCs w:val="20"/>
              </w:rPr>
            </w:pPr>
            <w:r>
              <w:rPr>
                <w:rFonts w:eastAsia="MS Gothic" w:hint="eastAsia"/>
                <w:szCs w:val="20"/>
              </w:rPr>
              <w:t>[2]</w:t>
            </w:r>
          </w:p>
        </w:tc>
        <w:tc>
          <w:tcPr>
            <w:tcW w:w="2911" w:type="pct"/>
            <w:vAlign w:val="center"/>
          </w:tcPr>
          <w:p w14:paraId="1C7EB704" w14:textId="738D6F00" w:rsidR="007B2BC3" w:rsidRPr="00AD6D39" w:rsidRDefault="004C19CC" w:rsidP="00534AA3">
            <w:pPr>
              <w:rPr>
                <w:rFonts w:eastAsia="MS Gothic" w:cs="Arial"/>
                <w:szCs w:val="20"/>
              </w:rPr>
            </w:pPr>
            <w:r>
              <w:rPr>
                <w:rFonts w:eastAsia="MS Gothic"/>
              </w:rPr>
              <w:t>OpenMAX IL Specification 1.</w:t>
            </w:r>
            <w:r w:rsidR="00C413B8">
              <w:rPr>
                <w:rFonts w:eastAsia="MS Gothic"/>
              </w:rPr>
              <w:t>1.2</w:t>
            </w:r>
          </w:p>
        </w:tc>
        <w:tc>
          <w:tcPr>
            <w:tcW w:w="1801" w:type="pct"/>
            <w:vAlign w:val="center"/>
          </w:tcPr>
          <w:p w14:paraId="443FC468" w14:textId="77777777" w:rsidR="007B2BC3" w:rsidRPr="00AD6D39" w:rsidRDefault="007B2BC3" w:rsidP="002308EA">
            <w:pPr>
              <w:rPr>
                <w:rFonts w:eastAsia="MS Gothic"/>
                <w:szCs w:val="20"/>
              </w:rPr>
            </w:pPr>
            <w:r>
              <w:rPr>
                <w:rFonts w:eastAsia="MS Gothic" w:hint="eastAsia"/>
                <w:szCs w:val="20"/>
              </w:rPr>
              <w:t>Renesas Electronics Corporation</w:t>
            </w:r>
          </w:p>
        </w:tc>
      </w:tr>
    </w:tbl>
    <w:p w14:paraId="1427CBE2" w14:textId="77777777" w:rsidR="002308EA" w:rsidRDefault="002308EA" w:rsidP="002308EA">
      <w:pPr>
        <w:rPr>
          <w:rFonts w:eastAsia="MS Gothic"/>
        </w:rPr>
      </w:pPr>
    </w:p>
    <w:p w14:paraId="69DC716F" w14:textId="77777777" w:rsidR="00FD4382" w:rsidRDefault="00FD4382" w:rsidP="002308EA">
      <w:pPr>
        <w:rPr>
          <w:rFonts w:eastAsia="MS Gothic"/>
        </w:rPr>
      </w:pPr>
    </w:p>
    <w:p w14:paraId="07F2D737" w14:textId="0A3700EC" w:rsidR="007F7D9F" w:rsidRDefault="007F7D9F">
      <w:pPr>
        <w:widowControl/>
        <w:autoSpaceDE/>
        <w:autoSpaceDN/>
        <w:adjustRightInd/>
        <w:snapToGrid/>
        <w:jc w:val="left"/>
        <w:sectPr w:rsidR="007F7D9F" w:rsidSect="00832F56">
          <w:headerReference w:type="default" r:id="rId12"/>
          <w:footerReference w:type="default" r:id="rId13"/>
          <w:pgSz w:w="11906" w:h="16838" w:code="9"/>
          <w:pgMar w:top="1701" w:right="1077" w:bottom="1191" w:left="1077" w:header="680" w:footer="510" w:gutter="0"/>
          <w:cols w:space="425"/>
          <w:docGrid w:linePitch="360"/>
        </w:sectPr>
      </w:pPr>
      <w:bookmarkStart w:id="32" w:name="_Toc452533512"/>
    </w:p>
    <w:p w14:paraId="531CB2F5" w14:textId="12F624EA" w:rsidR="007F76A3" w:rsidRDefault="007F76A3">
      <w:pPr>
        <w:widowControl/>
        <w:autoSpaceDE/>
        <w:autoSpaceDN/>
        <w:adjustRightInd/>
        <w:snapToGrid/>
        <w:jc w:val="left"/>
        <w:rPr>
          <w:rFonts w:eastAsia="MS Gothic"/>
          <w:sz w:val="28"/>
        </w:rPr>
      </w:pPr>
    </w:p>
    <w:p w14:paraId="3295C974" w14:textId="01847F85" w:rsidR="00152CB9" w:rsidRDefault="00B5334F" w:rsidP="005320E8">
      <w:pPr>
        <w:pStyle w:val="Heading1"/>
      </w:pPr>
      <w:bookmarkStart w:id="33" w:name="_Toc529974360"/>
      <w:r>
        <w:t>Software</w:t>
      </w:r>
      <w:r w:rsidR="00F50473">
        <w:t xml:space="preserve"> specification</w:t>
      </w:r>
      <w:bookmarkEnd w:id="32"/>
      <w:bookmarkEnd w:id="33"/>
    </w:p>
    <w:p w14:paraId="419849F1" w14:textId="77777777" w:rsidR="00FC572A" w:rsidRDefault="00FC572A" w:rsidP="00FC572A"/>
    <w:p w14:paraId="31F61CA3" w14:textId="77777777" w:rsidR="006C63AB" w:rsidRPr="00801345" w:rsidRDefault="00F50473" w:rsidP="006C63AB">
      <w:pPr>
        <w:pStyle w:val="Heading2"/>
      </w:pPr>
      <w:bookmarkStart w:id="34" w:name="_Toc452533513"/>
      <w:bookmarkStart w:id="35" w:name="_Toc529974361"/>
      <w:r>
        <w:rPr>
          <w:rFonts w:hint="eastAsia"/>
          <w:lang w:eastAsia="ja-JP"/>
        </w:rPr>
        <w:t>T</w:t>
      </w:r>
      <w:r>
        <w:rPr>
          <w:lang w:eastAsia="ja-JP"/>
        </w:rPr>
        <w:t>h</w:t>
      </w:r>
      <w:r>
        <w:rPr>
          <w:rFonts w:hint="eastAsia"/>
          <w:lang w:eastAsia="ja-JP"/>
        </w:rPr>
        <w:t>e list of functions</w:t>
      </w:r>
      <w:bookmarkEnd w:id="34"/>
      <w:bookmarkEnd w:id="35"/>
    </w:p>
    <w:p w14:paraId="49B573A7" w14:textId="77777777" w:rsidR="000174EC" w:rsidRDefault="000174EC" w:rsidP="00DA77BB">
      <w:pPr>
        <w:rPr>
          <w:rFonts w:eastAsia="MS Gothic"/>
        </w:rPr>
      </w:pPr>
    </w:p>
    <w:p w14:paraId="3AE287FE" w14:textId="520D1F2A" w:rsidR="000C1BF9" w:rsidRDefault="001C2758" w:rsidP="00DA77BB">
      <w:r>
        <w:fldChar w:fldCharType="begin"/>
      </w:r>
      <w:r>
        <w:instrText xml:space="preserve"> REF _Ref455168038 \h </w:instrText>
      </w:r>
      <w:r>
        <w:fldChar w:fldCharType="separate"/>
      </w:r>
      <w:r w:rsidR="00B607D5">
        <w:t xml:space="preserve">Table </w:t>
      </w:r>
      <w:r w:rsidR="00B607D5">
        <w:rPr>
          <w:noProof/>
        </w:rPr>
        <w:t>2</w:t>
      </w:r>
      <w:r w:rsidR="00B607D5">
        <w:noBreakHyphen/>
      </w:r>
      <w:r w:rsidR="00B607D5">
        <w:rPr>
          <w:noProof/>
        </w:rPr>
        <w:t>1</w:t>
      </w:r>
      <w:r>
        <w:fldChar w:fldCharType="end"/>
      </w:r>
      <w:r>
        <w:rPr>
          <w:rFonts w:hint="eastAsia"/>
        </w:rPr>
        <w:t xml:space="preserve"> </w:t>
      </w:r>
      <w:r w:rsidR="00F50473">
        <w:t xml:space="preserve">shows the functions provided by this </w:t>
      </w:r>
      <w:r w:rsidR="00B5334F">
        <w:t>software</w:t>
      </w:r>
      <w:r w:rsidR="00F50473">
        <w:t xml:space="preserve">. </w:t>
      </w:r>
      <w:r w:rsidR="00F50473">
        <w:rPr>
          <w:rFonts w:hint="eastAsia"/>
        </w:rPr>
        <w:t xml:space="preserve">See </w:t>
      </w:r>
      <w:r w:rsidR="00F50473" w:rsidRPr="00952DAF">
        <w:fldChar w:fldCharType="begin"/>
      </w:r>
      <w:r w:rsidR="00F50473" w:rsidRPr="00952DAF">
        <w:instrText xml:space="preserve"> </w:instrText>
      </w:r>
      <w:r w:rsidR="00F50473" w:rsidRPr="00952DAF">
        <w:rPr>
          <w:rFonts w:hint="eastAsia"/>
        </w:rPr>
        <w:instrText>REF _Ref441242466 \r \h</w:instrText>
      </w:r>
      <w:r w:rsidR="00F50473" w:rsidRPr="00952DAF">
        <w:instrText xml:space="preserve"> </w:instrText>
      </w:r>
      <w:r w:rsidR="00F50473" w:rsidRPr="00952DAF">
        <w:fldChar w:fldCharType="separate"/>
      </w:r>
      <w:r w:rsidR="00B607D5">
        <w:t>2.3</w:t>
      </w:r>
      <w:r w:rsidR="00F50473" w:rsidRPr="00952DAF">
        <w:fldChar w:fldCharType="end"/>
      </w:r>
      <w:r w:rsidR="00F50473">
        <w:t xml:space="preserve"> for more detailed specification of the functions.</w:t>
      </w:r>
    </w:p>
    <w:p w14:paraId="4656C3F5" w14:textId="77777777" w:rsidR="00475429" w:rsidRPr="00D7304D" w:rsidRDefault="00475429" w:rsidP="00DA77BB"/>
    <w:p w14:paraId="3CCD0D4B" w14:textId="2B69B5AA" w:rsidR="00475429" w:rsidRDefault="00475429" w:rsidP="00475429">
      <w:pPr>
        <w:pStyle w:val="Caption"/>
        <w:keepNext/>
      </w:pPr>
      <w:bookmarkStart w:id="36" w:name="_Ref455168038"/>
      <w:bookmarkStart w:id="37" w:name="_Toc529974348"/>
      <w:r>
        <w:t xml:space="preserve">Table </w:t>
      </w:r>
      <w:r w:rsidR="00F229EB">
        <w:fldChar w:fldCharType="begin"/>
      </w:r>
      <w:r w:rsidR="00F229EB">
        <w:instrText xml:space="preserve"> STYLEREF 1 \s </w:instrText>
      </w:r>
      <w:r w:rsidR="00F229EB">
        <w:fldChar w:fldCharType="separate"/>
      </w:r>
      <w:r w:rsidR="00B607D5">
        <w:rPr>
          <w:noProof/>
        </w:rPr>
        <w:t>2</w:t>
      </w:r>
      <w:r w:rsidR="00F229EB">
        <w:fldChar w:fldCharType="end"/>
      </w:r>
      <w:r w:rsidR="00F229EB">
        <w:noBreakHyphen/>
      </w:r>
      <w:r w:rsidR="00F229EB">
        <w:fldChar w:fldCharType="begin"/>
      </w:r>
      <w:r w:rsidR="00F229EB">
        <w:instrText xml:space="preserve"> SEQ Table \* ARABIC \s 1 </w:instrText>
      </w:r>
      <w:r w:rsidR="00F229EB">
        <w:fldChar w:fldCharType="separate"/>
      </w:r>
      <w:r w:rsidR="00B607D5">
        <w:rPr>
          <w:noProof/>
        </w:rPr>
        <w:t>1</w:t>
      </w:r>
      <w:r w:rsidR="00F229EB">
        <w:fldChar w:fldCharType="end"/>
      </w:r>
      <w:bookmarkEnd w:id="36"/>
      <w:r w:rsidRPr="00A81EF7">
        <w:t xml:space="preserve"> List of functions</w:t>
      </w:r>
      <w:bookmarkEnd w:id="37"/>
    </w:p>
    <w:tbl>
      <w:tblPr>
        <w:tblW w:w="99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8"/>
        <w:gridCol w:w="2595"/>
        <w:gridCol w:w="5465"/>
      </w:tblGrid>
      <w:tr w:rsidR="002A0204" w:rsidRPr="002A0204" w14:paraId="12F2A5DA" w14:textId="77777777" w:rsidTr="002A0204">
        <w:trPr>
          <w:trHeight w:val="155"/>
          <w:jc w:val="center"/>
        </w:trPr>
        <w:tc>
          <w:tcPr>
            <w:tcW w:w="1908" w:type="dxa"/>
            <w:tcBorders>
              <w:bottom w:val="double" w:sz="4" w:space="0" w:color="auto"/>
            </w:tcBorders>
            <w:vAlign w:val="center"/>
          </w:tcPr>
          <w:p w14:paraId="286608B9" w14:textId="77777777" w:rsidR="009E601F" w:rsidRPr="002A0204" w:rsidRDefault="009E601F" w:rsidP="00C24263">
            <w:pPr>
              <w:jc w:val="left"/>
              <w:rPr>
                <w:rFonts w:eastAsia="MS Gothic"/>
                <w:szCs w:val="20"/>
              </w:rPr>
            </w:pPr>
          </w:p>
        </w:tc>
        <w:tc>
          <w:tcPr>
            <w:tcW w:w="2595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3C889A14" w14:textId="2151D2B2" w:rsidR="009E601F" w:rsidRPr="002A0204" w:rsidRDefault="006D6803" w:rsidP="00C24263">
            <w:pPr>
              <w:jc w:val="left"/>
              <w:rPr>
                <w:rFonts w:eastAsia="MS Gothic"/>
                <w:szCs w:val="20"/>
              </w:rPr>
            </w:pPr>
            <w:r>
              <w:rPr>
                <w:rFonts w:eastAsia="MS Gothic"/>
                <w:szCs w:val="20"/>
              </w:rPr>
              <w:t>N</w:t>
            </w:r>
            <w:r w:rsidR="009E601F" w:rsidRPr="002A0204">
              <w:rPr>
                <w:rFonts w:eastAsia="MS Gothic"/>
                <w:szCs w:val="20"/>
              </w:rPr>
              <w:t>ame</w:t>
            </w:r>
          </w:p>
        </w:tc>
        <w:tc>
          <w:tcPr>
            <w:tcW w:w="5465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5F8BD837" w14:textId="45D23B2A" w:rsidR="009E601F" w:rsidRPr="002A0204" w:rsidRDefault="002A0204" w:rsidP="00C24263">
            <w:pPr>
              <w:jc w:val="left"/>
              <w:rPr>
                <w:rFonts w:eastAsia="MS Gothic"/>
                <w:szCs w:val="20"/>
              </w:rPr>
            </w:pPr>
            <w:r w:rsidRPr="002A0204">
              <w:rPr>
                <w:rFonts w:eastAsia="MS Gothic"/>
                <w:szCs w:val="20"/>
              </w:rPr>
              <w:t>O</w:t>
            </w:r>
            <w:r w:rsidR="009E601F" w:rsidRPr="002A0204">
              <w:rPr>
                <w:rFonts w:eastAsia="MS Gothic"/>
                <w:szCs w:val="20"/>
              </w:rPr>
              <w:t>utline</w:t>
            </w:r>
          </w:p>
        </w:tc>
      </w:tr>
      <w:tr w:rsidR="002A0204" w:rsidRPr="002A0204" w14:paraId="61003651" w14:textId="77777777" w:rsidTr="002A0204">
        <w:trPr>
          <w:trHeight w:val="176"/>
          <w:jc w:val="center"/>
        </w:trPr>
        <w:tc>
          <w:tcPr>
            <w:tcW w:w="1908" w:type="dxa"/>
            <w:vMerge w:val="restart"/>
            <w:tcBorders>
              <w:top w:val="double" w:sz="4" w:space="0" w:color="auto"/>
            </w:tcBorders>
            <w:vAlign w:val="center"/>
          </w:tcPr>
          <w:p w14:paraId="7F7A915E" w14:textId="22E17213" w:rsidR="00230422" w:rsidRPr="002A0204" w:rsidRDefault="00230422" w:rsidP="002A0204">
            <w:pPr>
              <w:pStyle w:val="Default"/>
              <w:rPr>
                <w:rFonts w:ascii="Verdana" w:hAnsi="Verdana"/>
                <w:color w:val="auto"/>
                <w:sz w:val="20"/>
                <w:szCs w:val="20"/>
              </w:rPr>
            </w:pPr>
            <w:r w:rsidRPr="002A0204">
              <w:rPr>
                <w:rFonts w:ascii="Verdana" w:hAnsi="Verdana"/>
                <w:color w:val="auto"/>
                <w:sz w:val="20"/>
                <w:szCs w:val="20"/>
              </w:rPr>
              <w:t>IL Core Method</w:t>
            </w:r>
          </w:p>
        </w:tc>
        <w:tc>
          <w:tcPr>
            <w:tcW w:w="2595" w:type="dxa"/>
            <w:tcBorders>
              <w:top w:val="double" w:sz="4" w:space="0" w:color="auto"/>
            </w:tcBorders>
            <w:vAlign w:val="center"/>
          </w:tcPr>
          <w:p w14:paraId="01D156F1" w14:textId="78B9979F" w:rsidR="003B290B" w:rsidRPr="003B290B" w:rsidRDefault="00FD4382" w:rsidP="002A0204">
            <w:pPr>
              <w:pStyle w:val="Default"/>
              <w:rPr>
                <w:rFonts w:ascii="Verdana" w:hAnsi="Verdana"/>
                <w:color w:val="auto"/>
                <w:sz w:val="20"/>
                <w:szCs w:val="20"/>
              </w:rPr>
            </w:pPr>
            <w:r w:rsidRPr="002A0204">
              <w:rPr>
                <w:rFonts w:ascii="Verdana" w:hAnsi="Verdana"/>
                <w:color w:val="auto"/>
                <w:sz w:val="20"/>
                <w:szCs w:val="20"/>
              </w:rPr>
              <w:t>OMX_Init</w:t>
            </w:r>
          </w:p>
        </w:tc>
        <w:tc>
          <w:tcPr>
            <w:tcW w:w="5465" w:type="dxa"/>
            <w:tcBorders>
              <w:top w:val="double" w:sz="4" w:space="0" w:color="auto"/>
            </w:tcBorders>
            <w:vAlign w:val="center"/>
          </w:tcPr>
          <w:p w14:paraId="57011E9C" w14:textId="4CC97056" w:rsidR="003B290B" w:rsidRPr="003B290B" w:rsidRDefault="00230422" w:rsidP="002A0204">
            <w:pPr>
              <w:pStyle w:val="Default"/>
              <w:rPr>
                <w:rFonts w:ascii="Verdana" w:hAnsi="Verdana"/>
                <w:color w:val="auto"/>
                <w:sz w:val="20"/>
                <w:szCs w:val="20"/>
              </w:rPr>
            </w:pPr>
            <w:r w:rsidRPr="002A0204">
              <w:rPr>
                <w:rFonts w:ascii="Verdana" w:hAnsi="Verdana"/>
                <w:color w:val="auto"/>
                <w:sz w:val="20"/>
                <w:szCs w:val="20"/>
              </w:rPr>
              <w:t>Initialize the OpenMAX</w:t>
            </w:r>
            <w:r w:rsidR="002A0204" w:rsidRPr="002A0204">
              <w:rPr>
                <w:rFonts w:ascii="Verdana" w:hAnsi="Verdana"/>
                <w:color w:val="auto"/>
                <w:sz w:val="20"/>
                <w:szCs w:val="20"/>
              </w:rPr>
              <w:t>™ IL core</w:t>
            </w:r>
          </w:p>
        </w:tc>
      </w:tr>
      <w:tr w:rsidR="002A0204" w:rsidRPr="002A0204" w14:paraId="42BD5D99" w14:textId="77777777" w:rsidTr="002A0204">
        <w:trPr>
          <w:trHeight w:val="60"/>
          <w:jc w:val="center"/>
        </w:trPr>
        <w:tc>
          <w:tcPr>
            <w:tcW w:w="1908" w:type="dxa"/>
            <w:vMerge/>
            <w:vAlign w:val="center"/>
          </w:tcPr>
          <w:p w14:paraId="3D80D9CE" w14:textId="77777777" w:rsidR="00230422" w:rsidRPr="002A0204" w:rsidRDefault="00230422" w:rsidP="00C24263">
            <w:pPr>
              <w:pStyle w:val="Default"/>
              <w:rPr>
                <w:rFonts w:ascii="Verdana" w:hAnsi="Verdana"/>
                <w:color w:val="auto"/>
                <w:sz w:val="20"/>
                <w:szCs w:val="20"/>
              </w:rPr>
            </w:pPr>
          </w:p>
        </w:tc>
        <w:tc>
          <w:tcPr>
            <w:tcW w:w="2595" w:type="dxa"/>
            <w:vAlign w:val="center"/>
          </w:tcPr>
          <w:p w14:paraId="6030A4A1" w14:textId="3ADEA7B5" w:rsidR="003B290B" w:rsidRPr="003B290B" w:rsidRDefault="00230422" w:rsidP="002A0204">
            <w:pPr>
              <w:pStyle w:val="Default"/>
              <w:rPr>
                <w:rFonts w:ascii="Verdana" w:hAnsi="Verdana"/>
                <w:color w:val="auto"/>
                <w:sz w:val="20"/>
                <w:szCs w:val="20"/>
              </w:rPr>
            </w:pPr>
            <w:r w:rsidRPr="002A0204">
              <w:rPr>
                <w:rFonts w:ascii="Verdana" w:hAnsi="Verdana"/>
                <w:color w:val="auto"/>
                <w:sz w:val="20"/>
                <w:szCs w:val="20"/>
              </w:rPr>
              <w:t>OMX_Deinit</w:t>
            </w:r>
          </w:p>
        </w:tc>
        <w:tc>
          <w:tcPr>
            <w:tcW w:w="5465" w:type="dxa"/>
            <w:vAlign w:val="center"/>
          </w:tcPr>
          <w:p w14:paraId="4528A136" w14:textId="59DD1E68" w:rsidR="003B290B" w:rsidRPr="003B290B" w:rsidRDefault="00230422" w:rsidP="002A0204">
            <w:pPr>
              <w:pStyle w:val="Default"/>
              <w:rPr>
                <w:rFonts w:ascii="Verdana" w:hAnsi="Verdana"/>
                <w:color w:val="auto"/>
                <w:sz w:val="20"/>
                <w:szCs w:val="20"/>
              </w:rPr>
            </w:pPr>
            <w:r w:rsidRPr="002A0204">
              <w:rPr>
                <w:rFonts w:ascii="Verdana" w:hAnsi="Verdana"/>
                <w:color w:val="auto"/>
                <w:sz w:val="20"/>
                <w:szCs w:val="20"/>
              </w:rPr>
              <w:t>De-initialize the OpenMAX™ IL core</w:t>
            </w:r>
          </w:p>
        </w:tc>
      </w:tr>
      <w:tr w:rsidR="002A0204" w:rsidRPr="002A0204" w14:paraId="42884E43" w14:textId="77777777" w:rsidTr="002A0204">
        <w:trPr>
          <w:trHeight w:val="60"/>
          <w:jc w:val="center"/>
        </w:trPr>
        <w:tc>
          <w:tcPr>
            <w:tcW w:w="1908" w:type="dxa"/>
            <w:vMerge/>
            <w:vAlign w:val="center"/>
          </w:tcPr>
          <w:p w14:paraId="45DAF87F" w14:textId="77777777" w:rsidR="00230422" w:rsidRPr="002A0204" w:rsidRDefault="00230422" w:rsidP="00C24263">
            <w:pPr>
              <w:pStyle w:val="Default"/>
              <w:rPr>
                <w:rFonts w:ascii="Verdana" w:hAnsi="Verdana"/>
                <w:color w:val="auto"/>
                <w:sz w:val="20"/>
                <w:szCs w:val="20"/>
              </w:rPr>
            </w:pPr>
          </w:p>
        </w:tc>
        <w:tc>
          <w:tcPr>
            <w:tcW w:w="2595" w:type="dxa"/>
            <w:vAlign w:val="center"/>
          </w:tcPr>
          <w:p w14:paraId="75BC8D45" w14:textId="03F067C5" w:rsidR="003B290B" w:rsidRPr="003B290B" w:rsidRDefault="00230422" w:rsidP="002A0204">
            <w:pPr>
              <w:pStyle w:val="Default"/>
              <w:rPr>
                <w:rFonts w:ascii="Verdana" w:hAnsi="Verdana"/>
                <w:color w:val="auto"/>
                <w:sz w:val="20"/>
                <w:szCs w:val="20"/>
              </w:rPr>
            </w:pPr>
            <w:r w:rsidRPr="002A0204">
              <w:rPr>
                <w:rFonts w:ascii="Verdana" w:hAnsi="Verdana"/>
                <w:color w:val="auto"/>
                <w:sz w:val="20"/>
                <w:szCs w:val="20"/>
              </w:rPr>
              <w:t>OMX_GetHandle</w:t>
            </w:r>
          </w:p>
        </w:tc>
        <w:tc>
          <w:tcPr>
            <w:tcW w:w="5465" w:type="dxa"/>
            <w:vAlign w:val="center"/>
          </w:tcPr>
          <w:p w14:paraId="5D849656" w14:textId="16ED19A7" w:rsidR="00230422" w:rsidRPr="002A0204" w:rsidRDefault="00230422" w:rsidP="002A0204">
            <w:pPr>
              <w:pStyle w:val="Default"/>
              <w:rPr>
                <w:rFonts w:ascii="Verdana" w:hAnsi="Verdana"/>
                <w:color w:val="auto"/>
                <w:sz w:val="20"/>
                <w:szCs w:val="20"/>
              </w:rPr>
            </w:pPr>
            <w:r w:rsidRPr="002A0204">
              <w:rPr>
                <w:rFonts w:ascii="Verdana" w:hAnsi="Verdana"/>
                <w:color w:val="auto"/>
                <w:sz w:val="20"/>
                <w:szCs w:val="20"/>
              </w:rPr>
              <w:t>Load that component into memory, validate it and return the component h</w:t>
            </w:r>
            <w:r w:rsidR="00686243" w:rsidRPr="002A0204">
              <w:rPr>
                <w:rFonts w:ascii="Verdana" w:hAnsi="Verdana"/>
                <w:color w:val="auto"/>
                <w:sz w:val="20"/>
                <w:szCs w:val="20"/>
              </w:rPr>
              <w:t>andle via the output parameter</w:t>
            </w:r>
          </w:p>
        </w:tc>
      </w:tr>
      <w:tr w:rsidR="002A0204" w:rsidRPr="002A0204" w14:paraId="0B9DFEED" w14:textId="77777777" w:rsidTr="002A0204">
        <w:trPr>
          <w:trHeight w:val="60"/>
          <w:jc w:val="center"/>
        </w:trPr>
        <w:tc>
          <w:tcPr>
            <w:tcW w:w="1908" w:type="dxa"/>
            <w:vMerge/>
            <w:vAlign w:val="center"/>
          </w:tcPr>
          <w:p w14:paraId="3D624446" w14:textId="77777777" w:rsidR="00230422" w:rsidRPr="002A0204" w:rsidRDefault="00230422" w:rsidP="00C24263">
            <w:pPr>
              <w:pStyle w:val="Default"/>
              <w:rPr>
                <w:rFonts w:ascii="Verdana" w:hAnsi="Verdana"/>
                <w:color w:val="auto"/>
                <w:sz w:val="20"/>
                <w:szCs w:val="20"/>
              </w:rPr>
            </w:pPr>
          </w:p>
        </w:tc>
        <w:tc>
          <w:tcPr>
            <w:tcW w:w="2595" w:type="dxa"/>
            <w:vAlign w:val="center"/>
          </w:tcPr>
          <w:p w14:paraId="022F4533" w14:textId="33F96134" w:rsidR="003B290B" w:rsidRPr="003B290B" w:rsidRDefault="00230422" w:rsidP="002A0204">
            <w:pPr>
              <w:pStyle w:val="Default"/>
              <w:rPr>
                <w:rFonts w:ascii="Verdana" w:hAnsi="Verdana"/>
                <w:color w:val="auto"/>
                <w:sz w:val="20"/>
                <w:szCs w:val="20"/>
              </w:rPr>
            </w:pPr>
            <w:r w:rsidRPr="002A0204">
              <w:rPr>
                <w:rFonts w:ascii="Verdana" w:hAnsi="Verdana"/>
                <w:color w:val="auto"/>
                <w:sz w:val="20"/>
                <w:szCs w:val="20"/>
              </w:rPr>
              <w:t>OMX_FreeHandl</w:t>
            </w:r>
            <w:r w:rsidR="002A0204">
              <w:rPr>
                <w:rFonts w:ascii="Verdana" w:hAnsi="Verdana"/>
                <w:color w:val="auto"/>
                <w:sz w:val="20"/>
                <w:szCs w:val="20"/>
              </w:rPr>
              <w:t>e</w:t>
            </w:r>
          </w:p>
        </w:tc>
        <w:tc>
          <w:tcPr>
            <w:tcW w:w="5465" w:type="dxa"/>
            <w:shd w:val="clear" w:color="auto" w:fill="auto"/>
            <w:vAlign w:val="center"/>
          </w:tcPr>
          <w:p w14:paraId="6A7E555F" w14:textId="190EB768" w:rsidR="00686243" w:rsidRPr="002A0204" w:rsidRDefault="00230422" w:rsidP="00C24263">
            <w:pPr>
              <w:pStyle w:val="Default"/>
              <w:rPr>
                <w:rFonts w:ascii="Verdana" w:hAnsi="Verdana"/>
                <w:color w:val="auto"/>
                <w:sz w:val="20"/>
                <w:szCs w:val="20"/>
              </w:rPr>
            </w:pPr>
            <w:r w:rsidRPr="002A0204">
              <w:rPr>
                <w:rFonts w:ascii="Verdana" w:hAnsi="Verdana"/>
                <w:color w:val="auto"/>
                <w:sz w:val="20"/>
                <w:szCs w:val="20"/>
              </w:rPr>
              <w:t>Free a component handle (allocated by the OMX_GetHandle)</w:t>
            </w:r>
          </w:p>
        </w:tc>
      </w:tr>
      <w:tr w:rsidR="002A0204" w:rsidRPr="002A0204" w14:paraId="5126597F" w14:textId="77777777" w:rsidTr="002A0204">
        <w:trPr>
          <w:trHeight w:val="60"/>
          <w:jc w:val="center"/>
        </w:trPr>
        <w:tc>
          <w:tcPr>
            <w:tcW w:w="1908" w:type="dxa"/>
            <w:vMerge/>
            <w:vAlign w:val="center"/>
          </w:tcPr>
          <w:p w14:paraId="52E96D87" w14:textId="77777777" w:rsidR="00230422" w:rsidRPr="002A0204" w:rsidRDefault="00230422" w:rsidP="00C24263">
            <w:pPr>
              <w:pStyle w:val="Default"/>
              <w:rPr>
                <w:rFonts w:ascii="Verdana" w:hAnsi="Verdana"/>
                <w:color w:val="auto"/>
                <w:sz w:val="20"/>
                <w:szCs w:val="20"/>
              </w:rPr>
            </w:pPr>
          </w:p>
        </w:tc>
        <w:tc>
          <w:tcPr>
            <w:tcW w:w="2595" w:type="dxa"/>
            <w:vAlign w:val="center"/>
          </w:tcPr>
          <w:p w14:paraId="601BA437" w14:textId="10A14312" w:rsidR="00230422" w:rsidRPr="002A0204" w:rsidRDefault="002A0204" w:rsidP="002A0204">
            <w:pPr>
              <w:pStyle w:val="Default"/>
              <w:rPr>
                <w:rFonts w:ascii="Verdana" w:hAnsi="Verdana"/>
                <w:color w:val="auto"/>
                <w:sz w:val="20"/>
                <w:szCs w:val="20"/>
              </w:rPr>
            </w:pPr>
            <w:r w:rsidRPr="002A0204">
              <w:rPr>
                <w:rFonts w:ascii="Verdana" w:hAnsi="Verdana"/>
                <w:color w:val="auto"/>
                <w:sz w:val="20"/>
                <w:szCs w:val="20"/>
              </w:rPr>
              <w:t>OMX_SetupTunnel</w:t>
            </w:r>
          </w:p>
        </w:tc>
        <w:tc>
          <w:tcPr>
            <w:tcW w:w="5465" w:type="dxa"/>
            <w:shd w:val="clear" w:color="auto" w:fill="auto"/>
            <w:vAlign w:val="center"/>
          </w:tcPr>
          <w:p w14:paraId="1F77C752" w14:textId="1E802320" w:rsidR="00230422" w:rsidRPr="002A0204" w:rsidRDefault="00230422" w:rsidP="00C24263">
            <w:pPr>
              <w:pStyle w:val="Default"/>
              <w:rPr>
                <w:rFonts w:ascii="Verdana" w:eastAsia="MS Gothic" w:hAnsi="Verdana"/>
                <w:color w:val="auto"/>
                <w:sz w:val="20"/>
                <w:szCs w:val="20"/>
              </w:rPr>
            </w:pPr>
            <w:r w:rsidRPr="002A0204">
              <w:rPr>
                <w:rFonts w:ascii="Verdana" w:eastAsia="MS Gothic" w:hAnsi="Verdana"/>
                <w:color w:val="auto"/>
                <w:sz w:val="20"/>
                <w:szCs w:val="20"/>
              </w:rPr>
              <w:t>Establish a tunnel between components</w:t>
            </w:r>
          </w:p>
        </w:tc>
      </w:tr>
      <w:tr w:rsidR="002A0204" w:rsidRPr="002A0204" w14:paraId="04350325" w14:textId="77777777" w:rsidTr="002A0204">
        <w:trPr>
          <w:trHeight w:val="60"/>
          <w:jc w:val="center"/>
        </w:trPr>
        <w:tc>
          <w:tcPr>
            <w:tcW w:w="1908" w:type="dxa"/>
            <w:vMerge/>
            <w:vAlign w:val="center"/>
          </w:tcPr>
          <w:p w14:paraId="27691F7F" w14:textId="77777777" w:rsidR="00230422" w:rsidRPr="002A0204" w:rsidRDefault="00230422" w:rsidP="00C24263">
            <w:pPr>
              <w:pStyle w:val="Default"/>
              <w:rPr>
                <w:rFonts w:ascii="Verdana" w:hAnsi="Verdana"/>
                <w:color w:val="auto"/>
                <w:sz w:val="20"/>
                <w:szCs w:val="20"/>
              </w:rPr>
            </w:pPr>
          </w:p>
        </w:tc>
        <w:tc>
          <w:tcPr>
            <w:tcW w:w="2595" w:type="dxa"/>
            <w:vAlign w:val="center"/>
          </w:tcPr>
          <w:p w14:paraId="06EA15EB" w14:textId="1596C7A8" w:rsidR="002A0204" w:rsidRPr="002A0204" w:rsidRDefault="00230422" w:rsidP="002A0204">
            <w:pPr>
              <w:pStyle w:val="Default"/>
              <w:rPr>
                <w:rFonts w:ascii="Verdana" w:hAnsi="Verdana"/>
                <w:color w:val="auto"/>
                <w:sz w:val="20"/>
                <w:szCs w:val="20"/>
              </w:rPr>
            </w:pPr>
            <w:r w:rsidRPr="002A0204">
              <w:rPr>
                <w:rFonts w:ascii="Verdana" w:hAnsi="Verdana"/>
                <w:color w:val="auto"/>
                <w:sz w:val="20"/>
                <w:szCs w:val="20"/>
              </w:rPr>
              <w:t>OMX_TeardownTunnel</w:t>
            </w:r>
          </w:p>
        </w:tc>
        <w:tc>
          <w:tcPr>
            <w:tcW w:w="5465" w:type="dxa"/>
            <w:shd w:val="clear" w:color="auto" w:fill="auto"/>
            <w:vAlign w:val="center"/>
          </w:tcPr>
          <w:p w14:paraId="5D57967C" w14:textId="0362D700" w:rsidR="00230422" w:rsidRPr="002A0204" w:rsidRDefault="00230422" w:rsidP="00C24263">
            <w:pPr>
              <w:pStyle w:val="Default"/>
              <w:rPr>
                <w:rFonts w:ascii="Verdana" w:eastAsia="MS Gothic" w:hAnsi="Verdana"/>
                <w:color w:val="auto"/>
                <w:sz w:val="20"/>
                <w:szCs w:val="20"/>
              </w:rPr>
            </w:pPr>
            <w:r w:rsidRPr="002A0204">
              <w:rPr>
                <w:rFonts w:ascii="Verdana" w:hAnsi="Verdana"/>
                <w:color w:val="auto"/>
                <w:sz w:val="20"/>
                <w:szCs w:val="20"/>
              </w:rPr>
              <w:t>Clears tunneled communication between c</w:t>
            </w:r>
            <w:r w:rsidRPr="002A0204">
              <w:rPr>
                <w:rFonts w:ascii="Verdana" w:eastAsia="MS Gothic" w:hAnsi="Verdana"/>
                <w:color w:val="auto"/>
                <w:sz w:val="20"/>
                <w:szCs w:val="20"/>
              </w:rPr>
              <w:t>omponents</w:t>
            </w:r>
          </w:p>
        </w:tc>
      </w:tr>
      <w:tr w:rsidR="00A749A3" w:rsidRPr="002A0204" w14:paraId="7D7ECC3B" w14:textId="77777777" w:rsidTr="002A0204">
        <w:trPr>
          <w:trHeight w:val="60"/>
          <w:jc w:val="center"/>
        </w:trPr>
        <w:tc>
          <w:tcPr>
            <w:tcW w:w="1908" w:type="dxa"/>
            <w:vMerge w:val="restart"/>
            <w:vAlign w:val="center"/>
          </w:tcPr>
          <w:p w14:paraId="11600A56" w14:textId="3DE206A3" w:rsidR="00A749A3" w:rsidRPr="002A0204" w:rsidRDefault="00A749A3" w:rsidP="002A0204">
            <w:pPr>
              <w:pStyle w:val="Default"/>
              <w:rPr>
                <w:rFonts w:ascii="Verdana" w:hAnsi="Verdana"/>
                <w:color w:val="auto"/>
                <w:sz w:val="20"/>
                <w:szCs w:val="20"/>
              </w:rPr>
            </w:pPr>
            <w:r w:rsidRPr="002A0204">
              <w:rPr>
                <w:rFonts w:ascii="Verdana" w:hAnsi="Verdana"/>
                <w:color w:val="auto"/>
                <w:sz w:val="20"/>
                <w:szCs w:val="20"/>
              </w:rPr>
              <w:t>Component API</w:t>
            </w:r>
          </w:p>
        </w:tc>
        <w:tc>
          <w:tcPr>
            <w:tcW w:w="2595" w:type="dxa"/>
            <w:vAlign w:val="center"/>
          </w:tcPr>
          <w:p w14:paraId="5DE2BFC9" w14:textId="58E07FF4" w:rsidR="00A749A3" w:rsidRPr="002A0204" w:rsidRDefault="00A749A3" w:rsidP="002A0204">
            <w:pPr>
              <w:pStyle w:val="Default"/>
              <w:rPr>
                <w:rFonts w:ascii="Verdana" w:hAnsi="Verdana"/>
                <w:color w:val="auto"/>
                <w:sz w:val="20"/>
                <w:szCs w:val="20"/>
              </w:rPr>
            </w:pPr>
            <w:r>
              <w:rPr>
                <w:rFonts w:ascii="Verdana" w:hAnsi="Verdana"/>
                <w:color w:val="auto"/>
                <w:sz w:val="20"/>
                <w:szCs w:val="20"/>
              </w:rPr>
              <w:t>OMX_</w:t>
            </w:r>
            <w:r w:rsidRPr="002A0204">
              <w:rPr>
                <w:rFonts w:ascii="Verdana" w:hAnsi="Verdana"/>
                <w:color w:val="auto"/>
                <w:sz w:val="20"/>
                <w:szCs w:val="20"/>
              </w:rPr>
              <w:t>SendCommand</w:t>
            </w:r>
          </w:p>
        </w:tc>
        <w:tc>
          <w:tcPr>
            <w:tcW w:w="5465" w:type="dxa"/>
            <w:shd w:val="clear" w:color="auto" w:fill="auto"/>
            <w:vAlign w:val="center"/>
          </w:tcPr>
          <w:p w14:paraId="5EE4758F" w14:textId="50318203" w:rsidR="00A749A3" w:rsidRPr="002A0204" w:rsidRDefault="00A749A3" w:rsidP="00C24263">
            <w:pPr>
              <w:jc w:val="left"/>
              <w:rPr>
                <w:rFonts w:eastAsia="MS Gothic"/>
                <w:szCs w:val="20"/>
              </w:rPr>
            </w:pPr>
            <w:r w:rsidRPr="002A0204">
              <w:rPr>
                <w:rFonts w:eastAsia="MS Gothic"/>
                <w:szCs w:val="20"/>
              </w:rPr>
              <w:t>Send the command from application (IL-client) to component</w:t>
            </w:r>
          </w:p>
        </w:tc>
      </w:tr>
      <w:tr w:rsidR="00A749A3" w:rsidRPr="002A0204" w14:paraId="299D8CCD" w14:textId="77777777" w:rsidTr="002A0204">
        <w:trPr>
          <w:trHeight w:val="60"/>
          <w:jc w:val="center"/>
        </w:trPr>
        <w:tc>
          <w:tcPr>
            <w:tcW w:w="1908" w:type="dxa"/>
            <w:vMerge/>
            <w:vAlign w:val="center"/>
          </w:tcPr>
          <w:p w14:paraId="428FF05C" w14:textId="77777777" w:rsidR="00A749A3" w:rsidRPr="002A0204" w:rsidRDefault="00A749A3" w:rsidP="00C24263">
            <w:pPr>
              <w:pStyle w:val="Default"/>
              <w:rPr>
                <w:rFonts w:ascii="Verdana" w:hAnsi="Verdana"/>
                <w:color w:val="auto"/>
                <w:sz w:val="20"/>
                <w:szCs w:val="20"/>
              </w:rPr>
            </w:pPr>
          </w:p>
        </w:tc>
        <w:tc>
          <w:tcPr>
            <w:tcW w:w="2595" w:type="dxa"/>
            <w:vAlign w:val="center"/>
          </w:tcPr>
          <w:p w14:paraId="42D70F11" w14:textId="3799913A" w:rsidR="00A749A3" w:rsidRPr="002A0204" w:rsidRDefault="00A749A3" w:rsidP="002A0204">
            <w:pPr>
              <w:pStyle w:val="Default"/>
              <w:rPr>
                <w:rFonts w:ascii="Verdana" w:hAnsi="Verdana"/>
                <w:color w:val="auto"/>
                <w:sz w:val="20"/>
                <w:szCs w:val="20"/>
              </w:rPr>
            </w:pPr>
            <w:r>
              <w:rPr>
                <w:rFonts w:ascii="Verdana" w:hAnsi="Verdana"/>
                <w:color w:val="auto"/>
                <w:sz w:val="20"/>
                <w:szCs w:val="20"/>
              </w:rPr>
              <w:t>OMX_</w:t>
            </w:r>
            <w:r w:rsidRPr="002A0204">
              <w:rPr>
                <w:rFonts w:ascii="Verdana" w:hAnsi="Verdana"/>
                <w:color w:val="auto"/>
                <w:sz w:val="20"/>
                <w:szCs w:val="20"/>
              </w:rPr>
              <w:t>GetParameter</w:t>
            </w:r>
          </w:p>
        </w:tc>
        <w:tc>
          <w:tcPr>
            <w:tcW w:w="5465" w:type="dxa"/>
            <w:shd w:val="clear" w:color="auto" w:fill="auto"/>
            <w:vAlign w:val="center"/>
          </w:tcPr>
          <w:p w14:paraId="4F69D1AC" w14:textId="0DE92C81" w:rsidR="00A749A3" w:rsidRPr="002A0204" w:rsidRDefault="00A749A3" w:rsidP="00C24263">
            <w:pPr>
              <w:jc w:val="left"/>
              <w:rPr>
                <w:rFonts w:eastAsia="MS Gothic"/>
                <w:szCs w:val="20"/>
              </w:rPr>
            </w:pPr>
            <w:r w:rsidRPr="002A0204">
              <w:rPr>
                <w:rFonts w:eastAsia="MS Gothic"/>
                <w:szCs w:val="20"/>
              </w:rPr>
              <w:t xml:space="preserve">Retrieve the parameter from the </w:t>
            </w:r>
            <w:r w:rsidR="00B31C97">
              <w:rPr>
                <w:rFonts w:eastAsia="MS Gothic"/>
                <w:szCs w:val="20"/>
              </w:rPr>
              <w:t xml:space="preserve">OMX </w:t>
            </w:r>
            <w:r w:rsidRPr="002A0204">
              <w:rPr>
                <w:rFonts w:eastAsia="MS Gothic"/>
                <w:szCs w:val="20"/>
              </w:rPr>
              <w:t>component</w:t>
            </w:r>
          </w:p>
        </w:tc>
      </w:tr>
      <w:tr w:rsidR="00A749A3" w:rsidRPr="002A0204" w14:paraId="04FCA4CE" w14:textId="77777777" w:rsidTr="002A0204">
        <w:trPr>
          <w:trHeight w:val="60"/>
          <w:jc w:val="center"/>
        </w:trPr>
        <w:tc>
          <w:tcPr>
            <w:tcW w:w="1908" w:type="dxa"/>
            <w:vMerge/>
            <w:vAlign w:val="center"/>
          </w:tcPr>
          <w:p w14:paraId="7E888A40" w14:textId="77777777" w:rsidR="00A749A3" w:rsidRPr="002A0204" w:rsidRDefault="00A749A3" w:rsidP="00C24263">
            <w:pPr>
              <w:pStyle w:val="Default"/>
              <w:rPr>
                <w:rFonts w:ascii="Verdana" w:hAnsi="Verdana"/>
                <w:color w:val="auto"/>
                <w:sz w:val="20"/>
                <w:szCs w:val="20"/>
              </w:rPr>
            </w:pPr>
          </w:p>
        </w:tc>
        <w:tc>
          <w:tcPr>
            <w:tcW w:w="2595" w:type="dxa"/>
            <w:vAlign w:val="center"/>
          </w:tcPr>
          <w:p w14:paraId="1C2F5BBB" w14:textId="196532E4" w:rsidR="00A749A3" w:rsidRPr="002A0204" w:rsidRDefault="00A749A3" w:rsidP="002A0204">
            <w:pPr>
              <w:pStyle w:val="Default"/>
              <w:rPr>
                <w:rFonts w:ascii="Verdana" w:hAnsi="Verdana"/>
                <w:color w:val="auto"/>
                <w:sz w:val="20"/>
                <w:szCs w:val="20"/>
              </w:rPr>
            </w:pPr>
            <w:r>
              <w:rPr>
                <w:rFonts w:ascii="Verdana" w:hAnsi="Verdana"/>
                <w:color w:val="auto"/>
                <w:sz w:val="20"/>
                <w:szCs w:val="20"/>
              </w:rPr>
              <w:t>OMX_</w:t>
            </w:r>
            <w:r w:rsidRPr="002A0204">
              <w:rPr>
                <w:rFonts w:ascii="Verdana" w:hAnsi="Verdana"/>
                <w:color w:val="auto"/>
                <w:sz w:val="20"/>
                <w:szCs w:val="20"/>
              </w:rPr>
              <w:t>SetParameter</w:t>
            </w:r>
          </w:p>
        </w:tc>
        <w:tc>
          <w:tcPr>
            <w:tcW w:w="5465" w:type="dxa"/>
            <w:shd w:val="clear" w:color="auto" w:fill="auto"/>
            <w:vAlign w:val="center"/>
          </w:tcPr>
          <w:p w14:paraId="5FDEE4CE" w14:textId="455D1ABE" w:rsidR="00A749A3" w:rsidRPr="002A0204" w:rsidRDefault="00A749A3" w:rsidP="00AD267A">
            <w:pPr>
              <w:jc w:val="left"/>
              <w:rPr>
                <w:rFonts w:eastAsia="MS Gothic"/>
                <w:szCs w:val="20"/>
              </w:rPr>
            </w:pPr>
            <w:r w:rsidRPr="002A0204">
              <w:rPr>
                <w:rFonts w:eastAsia="MS Gothic"/>
                <w:szCs w:val="20"/>
              </w:rPr>
              <w:t xml:space="preserve">Setup the parameter to the </w:t>
            </w:r>
            <w:r w:rsidR="00B31C97">
              <w:rPr>
                <w:rFonts w:eastAsia="MS Gothic"/>
                <w:szCs w:val="20"/>
              </w:rPr>
              <w:t xml:space="preserve">OMX </w:t>
            </w:r>
            <w:r w:rsidRPr="002A0204">
              <w:rPr>
                <w:rFonts w:eastAsia="MS Gothic"/>
                <w:szCs w:val="20"/>
              </w:rPr>
              <w:t>component</w:t>
            </w:r>
          </w:p>
        </w:tc>
      </w:tr>
      <w:tr w:rsidR="00A749A3" w:rsidRPr="002A0204" w14:paraId="71970458" w14:textId="77777777" w:rsidTr="002A0204">
        <w:trPr>
          <w:trHeight w:val="60"/>
          <w:jc w:val="center"/>
        </w:trPr>
        <w:tc>
          <w:tcPr>
            <w:tcW w:w="1908" w:type="dxa"/>
            <w:vMerge/>
            <w:vAlign w:val="center"/>
          </w:tcPr>
          <w:p w14:paraId="69D928A0" w14:textId="77777777" w:rsidR="00A749A3" w:rsidRPr="002A0204" w:rsidRDefault="00A749A3" w:rsidP="00C24263">
            <w:pPr>
              <w:pStyle w:val="Default"/>
              <w:rPr>
                <w:rFonts w:ascii="Verdana" w:hAnsi="Verdana"/>
                <w:color w:val="auto"/>
                <w:sz w:val="20"/>
                <w:szCs w:val="20"/>
              </w:rPr>
            </w:pPr>
          </w:p>
        </w:tc>
        <w:tc>
          <w:tcPr>
            <w:tcW w:w="2595" w:type="dxa"/>
            <w:vAlign w:val="center"/>
          </w:tcPr>
          <w:p w14:paraId="6B4B30E0" w14:textId="5A5E1FFB" w:rsidR="00A749A3" w:rsidRPr="002A0204" w:rsidRDefault="00A749A3" w:rsidP="002A0204">
            <w:pPr>
              <w:pStyle w:val="Default"/>
              <w:rPr>
                <w:rFonts w:ascii="Verdana" w:hAnsi="Verdana"/>
                <w:color w:val="auto"/>
                <w:sz w:val="20"/>
                <w:szCs w:val="20"/>
              </w:rPr>
            </w:pPr>
            <w:r>
              <w:rPr>
                <w:rFonts w:ascii="Verdana" w:hAnsi="Verdana"/>
                <w:color w:val="auto"/>
                <w:sz w:val="20"/>
                <w:szCs w:val="20"/>
              </w:rPr>
              <w:t>OMX_</w:t>
            </w:r>
            <w:r w:rsidRPr="002A0204">
              <w:rPr>
                <w:rFonts w:ascii="Verdana" w:hAnsi="Verdana"/>
                <w:color w:val="auto"/>
                <w:sz w:val="20"/>
                <w:szCs w:val="20"/>
              </w:rPr>
              <w:t>GetState</w:t>
            </w:r>
          </w:p>
        </w:tc>
        <w:tc>
          <w:tcPr>
            <w:tcW w:w="5465" w:type="dxa"/>
            <w:shd w:val="clear" w:color="auto" w:fill="auto"/>
            <w:vAlign w:val="center"/>
          </w:tcPr>
          <w:p w14:paraId="3E9EEA80" w14:textId="756E1A91" w:rsidR="00A749A3" w:rsidRPr="002A0204" w:rsidRDefault="00A749A3" w:rsidP="00C24263">
            <w:pPr>
              <w:jc w:val="left"/>
              <w:rPr>
                <w:rFonts w:eastAsia="MS Gothic"/>
                <w:szCs w:val="20"/>
              </w:rPr>
            </w:pPr>
            <w:r w:rsidRPr="002A0204">
              <w:rPr>
                <w:rFonts w:eastAsia="MS Gothic"/>
                <w:szCs w:val="20"/>
              </w:rPr>
              <w:t>Get the current state of the component</w:t>
            </w:r>
          </w:p>
        </w:tc>
      </w:tr>
      <w:tr w:rsidR="00A749A3" w:rsidRPr="002A0204" w14:paraId="201616D2" w14:textId="77777777" w:rsidTr="002A0204">
        <w:trPr>
          <w:trHeight w:val="60"/>
          <w:jc w:val="center"/>
        </w:trPr>
        <w:tc>
          <w:tcPr>
            <w:tcW w:w="1908" w:type="dxa"/>
            <w:vMerge/>
            <w:vAlign w:val="center"/>
          </w:tcPr>
          <w:p w14:paraId="3A6A852A" w14:textId="77777777" w:rsidR="00A749A3" w:rsidRPr="002A0204" w:rsidRDefault="00A749A3" w:rsidP="00C24263">
            <w:pPr>
              <w:pStyle w:val="Default"/>
              <w:rPr>
                <w:rFonts w:ascii="Verdana" w:hAnsi="Verdana"/>
                <w:color w:val="auto"/>
                <w:sz w:val="20"/>
                <w:szCs w:val="20"/>
              </w:rPr>
            </w:pPr>
          </w:p>
        </w:tc>
        <w:tc>
          <w:tcPr>
            <w:tcW w:w="2595" w:type="dxa"/>
            <w:vAlign w:val="center"/>
          </w:tcPr>
          <w:p w14:paraId="498E87A0" w14:textId="67FDC124" w:rsidR="00A749A3" w:rsidRPr="002A0204" w:rsidRDefault="00A749A3" w:rsidP="002A0204">
            <w:pPr>
              <w:pStyle w:val="Default"/>
              <w:rPr>
                <w:rFonts w:ascii="Verdana" w:hAnsi="Verdana"/>
                <w:color w:val="auto"/>
                <w:sz w:val="20"/>
                <w:szCs w:val="20"/>
              </w:rPr>
            </w:pPr>
            <w:r>
              <w:rPr>
                <w:rFonts w:ascii="Verdana" w:hAnsi="Verdana"/>
                <w:color w:val="auto"/>
                <w:sz w:val="20"/>
                <w:szCs w:val="20"/>
              </w:rPr>
              <w:t>OMX_</w:t>
            </w:r>
            <w:r w:rsidRPr="002A0204">
              <w:rPr>
                <w:rFonts w:ascii="Verdana" w:hAnsi="Verdana"/>
                <w:color w:val="auto"/>
                <w:sz w:val="20"/>
                <w:szCs w:val="20"/>
              </w:rPr>
              <w:t>UseBuffer</w:t>
            </w:r>
          </w:p>
        </w:tc>
        <w:tc>
          <w:tcPr>
            <w:tcW w:w="5465" w:type="dxa"/>
            <w:shd w:val="clear" w:color="auto" w:fill="auto"/>
            <w:vAlign w:val="center"/>
          </w:tcPr>
          <w:p w14:paraId="7BF5CF13" w14:textId="7DA58C98" w:rsidR="00A749A3" w:rsidRPr="002A0204" w:rsidRDefault="00A749A3" w:rsidP="00C24263">
            <w:pPr>
              <w:jc w:val="left"/>
              <w:rPr>
                <w:rFonts w:eastAsia="MS Gothic"/>
                <w:szCs w:val="20"/>
              </w:rPr>
            </w:pPr>
            <w:r w:rsidRPr="002A0204">
              <w:rPr>
                <w:rFonts w:eastAsia="MS Gothic"/>
                <w:szCs w:val="20"/>
              </w:rPr>
              <w:t>Pass the handle to the buffer allocated by application</w:t>
            </w:r>
          </w:p>
        </w:tc>
      </w:tr>
      <w:tr w:rsidR="00A749A3" w:rsidRPr="002A0204" w14:paraId="4436B30B" w14:textId="77777777" w:rsidTr="002A0204">
        <w:trPr>
          <w:trHeight w:val="60"/>
          <w:jc w:val="center"/>
        </w:trPr>
        <w:tc>
          <w:tcPr>
            <w:tcW w:w="1908" w:type="dxa"/>
            <w:vMerge/>
            <w:vAlign w:val="center"/>
          </w:tcPr>
          <w:p w14:paraId="023A3295" w14:textId="77777777" w:rsidR="00A749A3" w:rsidRPr="002A0204" w:rsidRDefault="00A749A3" w:rsidP="00C24263">
            <w:pPr>
              <w:pStyle w:val="Default"/>
              <w:rPr>
                <w:rFonts w:ascii="Verdana" w:hAnsi="Verdana"/>
                <w:color w:val="auto"/>
                <w:sz w:val="20"/>
                <w:szCs w:val="20"/>
              </w:rPr>
            </w:pPr>
          </w:p>
        </w:tc>
        <w:tc>
          <w:tcPr>
            <w:tcW w:w="2595" w:type="dxa"/>
            <w:tcBorders>
              <w:bottom w:val="single" w:sz="4" w:space="0" w:color="auto"/>
            </w:tcBorders>
            <w:vAlign w:val="center"/>
          </w:tcPr>
          <w:p w14:paraId="0CAAD0FE" w14:textId="0CE75D92" w:rsidR="00A749A3" w:rsidRPr="002A0204" w:rsidRDefault="00A749A3" w:rsidP="002A0204">
            <w:pPr>
              <w:pStyle w:val="Default"/>
              <w:rPr>
                <w:rFonts w:ascii="Verdana" w:hAnsi="Verdana"/>
                <w:color w:val="auto"/>
                <w:sz w:val="20"/>
                <w:szCs w:val="20"/>
              </w:rPr>
            </w:pPr>
            <w:r>
              <w:rPr>
                <w:rFonts w:ascii="Verdana" w:hAnsi="Verdana"/>
                <w:color w:val="auto"/>
                <w:sz w:val="20"/>
                <w:szCs w:val="20"/>
              </w:rPr>
              <w:t>OMX_</w:t>
            </w:r>
            <w:r w:rsidRPr="002A0204">
              <w:rPr>
                <w:rFonts w:ascii="Verdana" w:hAnsi="Verdana"/>
                <w:color w:val="auto"/>
                <w:sz w:val="20"/>
                <w:szCs w:val="20"/>
              </w:rPr>
              <w:t>AllocateBuffer</w:t>
            </w:r>
          </w:p>
        </w:tc>
        <w:tc>
          <w:tcPr>
            <w:tcW w:w="546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0205A59" w14:textId="1753F6B6" w:rsidR="00A749A3" w:rsidRPr="002A0204" w:rsidRDefault="00A749A3" w:rsidP="00C24263">
            <w:pPr>
              <w:jc w:val="left"/>
              <w:rPr>
                <w:rFonts w:eastAsia="MS Gothic"/>
                <w:szCs w:val="20"/>
              </w:rPr>
            </w:pPr>
            <w:r w:rsidRPr="002A0204">
              <w:rPr>
                <w:rFonts w:eastAsia="MS Gothic"/>
                <w:szCs w:val="20"/>
              </w:rPr>
              <w:t>Allocate buffer on behalf of a component</w:t>
            </w:r>
          </w:p>
        </w:tc>
      </w:tr>
      <w:tr w:rsidR="00A749A3" w:rsidRPr="002A0204" w14:paraId="02F9BB77" w14:textId="77777777" w:rsidTr="002A0204">
        <w:trPr>
          <w:trHeight w:val="60"/>
          <w:jc w:val="center"/>
        </w:trPr>
        <w:tc>
          <w:tcPr>
            <w:tcW w:w="1908" w:type="dxa"/>
            <w:vMerge/>
            <w:vAlign w:val="center"/>
          </w:tcPr>
          <w:p w14:paraId="1D1C70EB" w14:textId="77777777" w:rsidR="00A749A3" w:rsidRPr="002A0204" w:rsidRDefault="00A749A3" w:rsidP="00C24263">
            <w:pPr>
              <w:pStyle w:val="Default"/>
              <w:rPr>
                <w:rFonts w:ascii="Verdana" w:hAnsi="Verdana"/>
                <w:color w:val="auto"/>
                <w:sz w:val="20"/>
                <w:szCs w:val="20"/>
              </w:rPr>
            </w:pPr>
          </w:p>
        </w:tc>
        <w:tc>
          <w:tcPr>
            <w:tcW w:w="2595" w:type="dxa"/>
            <w:tcBorders>
              <w:bottom w:val="single" w:sz="4" w:space="0" w:color="auto"/>
            </w:tcBorders>
            <w:vAlign w:val="center"/>
          </w:tcPr>
          <w:p w14:paraId="6724A39D" w14:textId="22FD5533" w:rsidR="00A749A3" w:rsidRPr="002A0204" w:rsidRDefault="00A749A3" w:rsidP="002A0204">
            <w:pPr>
              <w:pStyle w:val="Default"/>
              <w:rPr>
                <w:rFonts w:ascii="Verdana" w:hAnsi="Verdana"/>
                <w:color w:val="auto"/>
                <w:sz w:val="20"/>
                <w:szCs w:val="20"/>
              </w:rPr>
            </w:pPr>
            <w:r>
              <w:rPr>
                <w:rFonts w:ascii="Verdana" w:hAnsi="Verdana"/>
                <w:color w:val="auto"/>
                <w:sz w:val="20"/>
                <w:szCs w:val="20"/>
              </w:rPr>
              <w:t>OMX_</w:t>
            </w:r>
            <w:r w:rsidRPr="002A0204">
              <w:rPr>
                <w:rFonts w:ascii="Verdana" w:hAnsi="Verdana"/>
                <w:color w:val="auto"/>
                <w:sz w:val="20"/>
                <w:szCs w:val="20"/>
              </w:rPr>
              <w:t>FreeBuffer</w:t>
            </w:r>
          </w:p>
        </w:tc>
        <w:tc>
          <w:tcPr>
            <w:tcW w:w="546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3A59960" w14:textId="3E126070" w:rsidR="00A749A3" w:rsidRPr="002A0204" w:rsidRDefault="00A749A3" w:rsidP="00C24263">
            <w:pPr>
              <w:jc w:val="left"/>
              <w:rPr>
                <w:rFonts w:eastAsia="MS Gothic"/>
                <w:szCs w:val="20"/>
              </w:rPr>
            </w:pPr>
            <w:r w:rsidRPr="002A0204">
              <w:rPr>
                <w:rFonts w:eastAsia="MS Gothic"/>
                <w:szCs w:val="20"/>
              </w:rPr>
              <w:t>De-allocate buffer structure</w:t>
            </w:r>
          </w:p>
        </w:tc>
      </w:tr>
      <w:tr w:rsidR="00A749A3" w:rsidRPr="002A0204" w14:paraId="3694B2D6" w14:textId="77777777" w:rsidTr="002A0204">
        <w:trPr>
          <w:trHeight w:val="60"/>
          <w:jc w:val="center"/>
        </w:trPr>
        <w:tc>
          <w:tcPr>
            <w:tcW w:w="1908" w:type="dxa"/>
            <w:vMerge/>
            <w:vAlign w:val="center"/>
          </w:tcPr>
          <w:p w14:paraId="55D4DCA4" w14:textId="77777777" w:rsidR="00A749A3" w:rsidRPr="002A0204" w:rsidRDefault="00A749A3" w:rsidP="00C24263">
            <w:pPr>
              <w:pStyle w:val="Default"/>
              <w:rPr>
                <w:rFonts w:ascii="Verdana" w:hAnsi="Verdana"/>
                <w:color w:val="auto"/>
                <w:sz w:val="20"/>
                <w:szCs w:val="20"/>
              </w:rPr>
            </w:pPr>
          </w:p>
        </w:tc>
        <w:tc>
          <w:tcPr>
            <w:tcW w:w="2595" w:type="dxa"/>
            <w:tcBorders>
              <w:bottom w:val="single" w:sz="4" w:space="0" w:color="auto"/>
            </w:tcBorders>
            <w:vAlign w:val="center"/>
          </w:tcPr>
          <w:p w14:paraId="6221737E" w14:textId="6BBA50FA" w:rsidR="00A749A3" w:rsidRPr="002A0204" w:rsidRDefault="00A749A3" w:rsidP="002A0204">
            <w:pPr>
              <w:pStyle w:val="Default"/>
              <w:rPr>
                <w:rFonts w:ascii="Verdana" w:hAnsi="Verdana"/>
                <w:color w:val="auto"/>
                <w:sz w:val="20"/>
                <w:szCs w:val="20"/>
              </w:rPr>
            </w:pPr>
            <w:r>
              <w:rPr>
                <w:rFonts w:ascii="Verdana" w:hAnsi="Verdana"/>
                <w:color w:val="auto"/>
                <w:sz w:val="20"/>
                <w:szCs w:val="20"/>
              </w:rPr>
              <w:t>OMX_</w:t>
            </w:r>
            <w:r w:rsidRPr="002A0204">
              <w:rPr>
                <w:rFonts w:ascii="Verdana" w:hAnsi="Verdana"/>
                <w:color w:val="auto"/>
                <w:sz w:val="20"/>
                <w:szCs w:val="20"/>
              </w:rPr>
              <w:t>EmptyThisBuffer</w:t>
            </w:r>
          </w:p>
        </w:tc>
        <w:tc>
          <w:tcPr>
            <w:tcW w:w="546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858828A" w14:textId="44D74DE7" w:rsidR="00A749A3" w:rsidRPr="002A0204" w:rsidRDefault="00A749A3" w:rsidP="00C24263">
            <w:pPr>
              <w:jc w:val="left"/>
              <w:rPr>
                <w:rFonts w:eastAsia="MS Gothic"/>
                <w:szCs w:val="20"/>
              </w:rPr>
            </w:pPr>
            <w:r w:rsidRPr="002A0204">
              <w:rPr>
                <w:rFonts w:eastAsia="MS Gothic"/>
                <w:szCs w:val="20"/>
              </w:rPr>
              <w:t>Pass filled input buffer to the component</w:t>
            </w:r>
          </w:p>
        </w:tc>
      </w:tr>
      <w:tr w:rsidR="00A749A3" w:rsidRPr="002A0204" w14:paraId="64D4750E" w14:textId="77777777" w:rsidTr="00A749A3">
        <w:trPr>
          <w:trHeight w:val="60"/>
          <w:jc w:val="center"/>
        </w:trPr>
        <w:tc>
          <w:tcPr>
            <w:tcW w:w="1908" w:type="dxa"/>
            <w:vMerge/>
            <w:vAlign w:val="center"/>
          </w:tcPr>
          <w:p w14:paraId="14CCD593" w14:textId="77777777" w:rsidR="00A749A3" w:rsidRPr="002A0204" w:rsidRDefault="00A749A3" w:rsidP="00C24263">
            <w:pPr>
              <w:pStyle w:val="Default"/>
              <w:rPr>
                <w:rFonts w:ascii="Verdana" w:hAnsi="Verdana"/>
                <w:color w:val="auto"/>
                <w:sz w:val="20"/>
                <w:szCs w:val="20"/>
              </w:rPr>
            </w:pPr>
          </w:p>
        </w:tc>
        <w:tc>
          <w:tcPr>
            <w:tcW w:w="2595" w:type="dxa"/>
            <w:vAlign w:val="center"/>
          </w:tcPr>
          <w:p w14:paraId="112A288B" w14:textId="65C183A6" w:rsidR="00A749A3" w:rsidRPr="002A0204" w:rsidRDefault="00A749A3" w:rsidP="002A0204">
            <w:pPr>
              <w:pStyle w:val="Default"/>
              <w:rPr>
                <w:rFonts w:ascii="Verdana" w:hAnsi="Verdana"/>
                <w:color w:val="auto"/>
                <w:sz w:val="20"/>
                <w:szCs w:val="20"/>
              </w:rPr>
            </w:pPr>
            <w:r>
              <w:rPr>
                <w:rFonts w:ascii="Verdana" w:hAnsi="Verdana"/>
                <w:color w:val="auto"/>
                <w:sz w:val="20"/>
                <w:szCs w:val="20"/>
              </w:rPr>
              <w:t>OMX_</w:t>
            </w:r>
            <w:r w:rsidRPr="002A0204">
              <w:rPr>
                <w:rFonts w:ascii="Verdana" w:hAnsi="Verdana"/>
                <w:color w:val="auto"/>
                <w:sz w:val="20"/>
                <w:szCs w:val="20"/>
              </w:rPr>
              <w:t>FillThisBuffer</w:t>
            </w:r>
          </w:p>
        </w:tc>
        <w:tc>
          <w:tcPr>
            <w:tcW w:w="5465" w:type="dxa"/>
            <w:shd w:val="clear" w:color="auto" w:fill="auto"/>
            <w:vAlign w:val="center"/>
          </w:tcPr>
          <w:p w14:paraId="1962228F" w14:textId="784D52CC" w:rsidR="00A749A3" w:rsidRPr="002A0204" w:rsidRDefault="00A749A3" w:rsidP="00C24263">
            <w:pPr>
              <w:jc w:val="left"/>
              <w:rPr>
                <w:rFonts w:eastAsia="MS Gothic"/>
                <w:szCs w:val="20"/>
              </w:rPr>
            </w:pPr>
            <w:r w:rsidRPr="002A0204">
              <w:rPr>
                <w:rFonts w:eastAsia="MS Gothic"/>
                <w:szCs w:val="20"/>
              </w:rPr>
              <w:t>Pass the free output buffer to the component</w:t>
            </w:r>
          </w:p>
        </w:tc>
      </w:tr>
      <w:tr w:rsidR="00A749A3" w:rsidRPr="002A0204" w14:paraId="0FCBA6D2" w14:textId="77777777" w:rsidTr="00A749A3">
        <w:trPr>
          <w:trHeight w:val="60"/>
          <w:jc w:val="center"/>
        </w:trPr>
        <w:tc>
          <w:tcPr>
            <w:tcW w:w="1908" w:type="dxa"/>
            <w:vMerge/>
            <w:vAlign w:val="center"/>
          </w:tcPr>
          <w:p w14:paraId="20D34827" w14:textId="77777777" w:rsidR="00A749A3" w:rsidRPr="002A0204" w:rsidRDefault="00A749A3" w:rsidP="00C24263">
            <w:pPr>
              <w:pStyle w:val="Default"/>
              <w:rPr>
                <w:rFonts w:ascii="Verdana" w:hAnsi="Verdana"/>
                <w:color w:val="auto"/>
                <w:sz w:val="20"/>
                <w:szCs w:val="20"/>
              </w:rPr>
            </w:pPr>
          </w:p>
        </w:tc>
        <w:tc>
          <w:tcPr>
            <w:tcW w:w="2595" w:type="dxa"/>
            <w:vAlign w:val="center"/>
          </w:tcPr>
          <w:p w14:paraId="6483D702" w14:textId="2B0773A3" w:rsidR="00A749A3" w:rsidRDefault="00A749A3" w:rsidP="002A0204">
            <w:pPr>
              <w:pStyle w:val="Default"/>
              <w:rPr>
                <w:rFonts w:ascii="Verdana" w:hAnsi="Verdana"/>
                <w:color w:val="auto"/>
                <w:sz w:val="20"/>
                <w:szCs w:val="20"/>
              </w:rPr>
            </w:pPr>
            <w:r>
              <w:rPr>
                <w:rFonts w:ascii="Verdana" w:hAnsi="Verdana"/>
                <w:color w:val="auto"/>
                <w:sz w:val="20"/>
                <w:szCs w:val="20"/>
              </w:rPr>
              <w:t>OMX_SetConfig</w:t>
            </w:r>
          </w:p>
        </w:tc>
        <w:tc>
          <w:tcPr>
            <w:tcW w:w="5465" w:type="dxa"/>
            <w:shd w:val="clear" w:color="auto" w:fill="auto"/>
            <w:vAlign w:val="center"/>
          </w:tcPr>
          <w:p w14:paraId="30DC5593" w14:textId="4581D337" w:rsidR="00A749A3" w:rsidRPr="002A0204" w:rsidRDefault="002B2BDD" w:rsidP="00B31C97">
            <w:pPr>
              <w:jc w:val="left"/>
              <w:rPr>
                <w:rFonts w:eastAsia="MS Gothic"/>
                <w:szCs w:val="20"/>
              </w:rPr>
            </w:pPr>
            <w:r>
              <w:rPr>
                <w:rFonts w:eastAsia="MS Gothic"/>
                <w:szCs w:val="20"/>
              </w:rPr>
              <w:t xml:space="preserve">Set </w:t>
            </w:r>
            <w:r w:rsidR="00B31C97">
              <w:rPr>
                <w:rFonts w:eastAsia="MS Gothic"/>
                <w:szCs w:val="20"/>
              </w:rPr>
              <w:t>ADSP Plugin-in</w:t>
            </w:r>
            <w:r>
              <w:rPr>
                <w:rFonts w:eastAsia="MS Gothic"/>
                <w:szCs w:val="20"/>
              </w:rPr>
              <w:t xml:space="preserve"> configuration value</w:t>
            </w:r>
          </w:p>
        </w:tc>
      </w:tr>
    </w:tbl>
    <w:p w14:paraId="6814A16C" w14:textId="77777777" w:rsidR="00DC481E" w:rsidRDefault="00DC481E" w:rsidP="007F76A3">
      <w:pPr>
        <w:widowControl/>
        <w:jc w:val="left"/>
        <w:rPr>
          <w:rFonts w:eastAsia="MS Gothic"/>
        </w:rPr>
      </w:pPr>
    </w:p>
    <w:p w14:paraId="1B805143" w14:textId="422C1AB4" w:rsidR="00042128" w:rsidRDefault="0022483B" w:rsidP="007F76A3">
      <w:pPr>
        <w:widowControl/>
        <w:jc w:val="left"/>
      </w:pPr>
      <w:r>
        <w:rPr>
          <w:rFonts w:eastAsia="MS Gothic"/>
        </w:rPr>
        <w:br w:type="page"/>
      </w:r>
      <w:r w:rsidR="001C2758">
        <w:lastRenderedPageBreak/>
        <w:fldChar w:fldCharType="begin"/>
      </w:r>
      <w:r w:rsidR="001C2758">
        <w:instrText xml:space="preserve"> REF _Ref455168053 \h </w:instrText>
      </w:r>
      <w:r w:rsidR="001C2758">
        <w:fldChar w:fldCharType="separate"/>
      </w:r>
      <w:r w:rsidR="00B607D5">
        <w:t xml:space="preserve">Table </w:t>
      </w:r>
      <w:r w:rsidR="00B607D5">
        <w:rPr>
          <w:noProof/>
        </w:rPr>
        <w:t>2</w:t>
      </w:r>
      <w:r w:rsidR="00B607D5">
        <w:noBreakHyphen/>
      </w:r>
      <w:r w:rsidR="00B607D5">
        <w:rPr>
          <w:noProof/>
        </w:rPr>
        <w:t>2</w:t>
      </w:r>
      <w:r w:rsidR="001C2758">
        <w:fldChar w:fldCharType="end"/>
      </w:r>
      <w:r w:rsidR="00462CB5">
        <w:t xml:space="preserve"> shows the different functions between Renderer and Capture Interface.</w:t>
      </w:r>
    </w:p>
    <w:p w14:paraId="7B1E39A1" w14:textId="77777777" w:rsidR="00475429" w:rsidRPr="006D380C" w:rsidRDefault="00475429" w:rsidP="00475429"/>
    <w:p w14:paraId="23C249C9" w14:textId="54768916" w:rsidR="006D380C" w:rsidRDefault="006D380C" w:rsidP="006D380C">
      <w:pPr>
        <w:pStyle w:val="Caption"/>
        <w:keepNext/>
      </w:pPr>
      <w:bookmarkStart w:id="38" w:name="_Ref455168053"/>
      <w:bookmarkStart w:id="39" w:name="_Toc529974349"/>
      <w:r>
        <w:t xml:space="preserve">Table </w:t>
      </w:r>
      <w:r w:rsidR="00F229EB">
        <w:fldChar w:fldCharType="begin"/>
      </w:r>
      <w:r w:rsidR="00F229EB">
        <w:instrText xml:space="preserve"> STYLEREF 1 \s </w:instrText>
      </w:r>
      <w:r w:rsidR="00F229EB">
        <w:fldChar w:fldCharType="separate"/>
      </w:r>
      <w:r w:rsidR="00B607D5">
        <w:rPr>
          <w:noProof/>
        </w:rPr>
        <w:t>2</w:t>
      </w:r>
      <w:r w:rsidR="00F229EB">
        <w:fldChar w:fldCharType="end"/>
      </w:r>
      <w:r w:rsidR="00F229EB">
        <w:noBreakHyphen/>
      </w:r>
      <w:r w:rsidR="00F229EB">
        <w:fldChar w:fldCharType="begin"/>
      </w:r>
      <w:r w:rsidR="00F229EB">
        <w:instrText xml:space="preserve"> SEQ Table \* ARABIC \s 1 </w:instrText>
      </w:r>
      <w:r w:rsidR="00F229EB">
        <w:fldChar w:fldCharType="separate"/>
      </w:r>
      <w:r w:rsidR="00B607D5">
        <w:rPr>
          <w:noProof/>
        </w:rPr>
        <w:t>2</w:t>
      </w:r>
      <w:r w:rsidR="00F229EB">
        <w:fldChar w:fldCharType="end"/>
      </w:r>
      <w:bookmarkEnd w:id="38"/>
      <w:r>
        <w:rPr>
          <w:lang w:val="en-US"/>
        </w:rPr>
        <w:t xml:space="preserve"> List </w:t>
      </w:r>
      <w:r w:rsidRPr="00613180">
        <w:rPr>
          <w:lang w:val="en-US"/>
        </w:rPr>
        <w:t>of available functions between Renderer and Capture</w:t>
      </w:r>
      <w:bookmarkEnd w:id="39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18"/>
        <w:gridCol w:w="3330"/>
        <w:gridCol w:w="2410"/>
        <w:gridCol w:w="2410"/>
      </w:tblGrid>
      <w:tr w:rsidR="00C24263" w:rsidRPr="009814D4" w14:paraId="22A6D98E" w14:textId="77777777" w:rsidTr="00C24263">
        <w:trPr>
          <w:trHeight w:val="155"/>
          <w:jc w:val="center"/>
        </w:trPr>
        <w:tc>
          <w:tcPr>
            <w:tcW w:w="1818" w:type="dxa"/>
            <w:tcBorders>
              <w:bottom w:val="double" w:sz="4" w:space="0" w:color="auto"/>
            </w:tcBorders>
            <w:vAlign w:val="center"/>
          </w:tcPr>
          <w:p w14:paraId="221EA9AB" w14:textId="77777777" w:rsidR="00C24263" w:rsidRPr="009814D4" w:rsidRDefault="00C24263" w:rsidP="00C24263">
            <w:pPr>
              <w:jc w:val="left"/>
              <w:rPr>
                <w:rFonts w:eastAsia="MS Gothic"/>
                <w:szCs w:val="20"/>
              </w:rPr>
            </w:pPr>
          </w:p>
        </w:tc>
        <w:tc>
          <w:tcPr>
            <w:tcW w:w="3330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0D5FBD05" w14:textId="1299D9B7" w:rsidR="00C24263" w:rsidRPr="009814D4" w:rsidRDefault="006D6803" w:rsidP="00C24263">
            <w:pPr>
              <w:jc w:val="left"/>
              <w:rPr>
                <w:rFonts w:eastAsia="MS Gothic"/>
                <w:szCs w:val="20"/>
              </w:rPr>
            </w:pPr>
            <w:r>
              <w:rPr>
                <w:rFonts w:eastAsia="MS Gothic"/>
                <w:szCs w:val="20"/>
              </w:rPr>
              <w:t>N</w:t>
            </w:r>
            <w:r w:rsidR="00C24263" w:rsidRPr="009814D4">
              <w:rPr>
                <w:rFonts w:eastAsia="MS Gothic"/>
                <w:szCs w:val="20"/>
              </w:rPr>
              <w:t>ame</w:t>
            </w:r>
          </w:p>
        </w:tc>
        <w:tc>
          <w:tcPr>
            <w:tcW w:w="2410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2B2B42DE" w14:textId="0F8200DF" w:rsidR="00C24263" w:rsidRPr="009814D4" w:rsidRDefault="00C24263" w:rsidP="00C24263">
            <w:pPr>
              <w:jc w:val="left"/>
              <w:rPr>
                <w:rFonts w:eastAsia="MS Gothic"/>
                <w:szCs w:val="20"/>
              </w:rPr>
            </w:pPr>
            <w:r w:rsidRPr="009814D4">
              <w:rPr>
                <w:rFonts w:eastAsia="MS Gothic"/>
                <w:szCs w:val="20"/>
              </w:rPr>
              <w:t>Renderer Interface</w:t>
            </w:r>
          </w:p>
        </w:tc>
        <w:tc>
          <w:tcPr>
            <w:tcW w:w="2410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2CE32FA0" w14:textId="6E8FBB58" w:rsidR="00C24263" w:rsidRPr="009814D4" w:rsidRDefault="00C24263" w:rsidP="00C24263">
            <w:pPr>
              <w:jc w:val="left"/>
              <w:rPr>
                <w:rFonts w:eastAsia="MS Gothic"/>
                <w:szCs w:val="20"/>
              </w:rPr>
            </w:pPr>
            <w:r w:rsidRPr="009814D4">
              <w:rPr>
                <w:rFonts w:eastAsia="MS Gothic"/>
                <w:szCs w:val="20"/>
              </w:rPr>
              <w:t>Capture Interface</w:t>
            </w:r>
          </w:p>
        </w:tc>
      </w:tr>
      <w:tr w:rsidR="00C24263" w:rsidRPr="009814D4" w14:paraId="4EB5FE1D" w14:textId="77777777" w:rsidTr="00C24263">
        <w:trPr>
          <w:trHeight w:val="176"/>
          <w:jc w:val="center"/>
        </w:trPr>
        <w:tc>
          <w:tcPr>
            <w:tcW w:w="1818" w:type="dxa"/>
            <w:vMerge w:val="restart"/>
            <w:tcBorders>
              <w:top w:val="double" w:sz="4" w:space="0" w:color="auto"/>
            </w:tcBorders>
            <w:vAlign w:val="center"/>
          </w:tcPr>
          <w:p w14:paraId="4D713561" w14:textId="65DBDB93" w:rsidR="00C24263" w:rsidRPr="009814D4" w:rsidRDefault="009624D7" w:rsidP="00C24263">
            <w:pPr>
              <w:pStyle w:val="Default"/>
              <w:rPr>
                <w:rFonts w:ascii="Verdana" w:hAnsi="Verdana"/>
                <w:sz w:val="20"/>
                <w:szCs w:val="20"/>
              </w:rPr>
            </w:pPr>
            <w:r w:rsidRPr="009814D4">
              <w:rPr>
                <w:rFonts w:ascii="Verdana" w:hAnsi="Verdana"/>
                <w:sz w:val="20"/>
                <w:szCs w:val="20"/>
              </w:rPr>
              <w:t>IL Core Method</w:t>
            </w:r>
          </w:p>
        </w:tc>
        <w:tc>
          <w:tcPr>
            <w:tcW w:w="3330" w:type="dxa"/>
            <w:tcBorders>
              <w:top w:val="double" w:sz="4" w:space="0" w:color="auto"/>
            </w:tcBorders>
            <w:vAlign w:val="center"/>
          </w:tcPr>
          <w:p w14:paraId="7173680A" w14:textId="07002CE8" w:rsidR="00C24263" w:rsidRPr="003B290B" w:rsidRDefault="003B290B" w:rsidP="003B290B">
            <w:pPr>
              <w:pStyle w:val="Defaul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OMX_Init</w:t>
            </w:r>
            <w:r w:rsidR="000E1A8F">
              <w:rPr>
                <w:rFonts w:ascii="Verdana" w:hAnsi="Verdana"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sz w:val="20"/>
                <w:szCs w:val="20"/>
              </w:rPr>
              <w:t>(*)</w:t>
            </w:r>
          </w:p>
        </w:tc>
        <w:tc>
          <w:tcPr>
            <w:tcW w:w="2410" w:type="dxa"/>
            <w:tcBorders>
              <w:top w:val="double" w:sz="4" w:space="0" w:color="auto"/>
            </w:tcBorders>
            <w:vAlign w:val="center"/>
          </w:tcPr>
          <w:p w14:paraId="25773F60" w14:textId="35EE25E3" w:rsidR="00C24263" w:rsidRPr="009814D4" w:rsidRDefault="002E087C" w:rsidP="00C24263">
            <w:pPr>
              <w:jc w:val="center"/>
              <w:rPr>
                <w:rFonts w:eastAsia="MS Gothic"/>
                <w:szCs w:val="20"/>
              </w:rPr>
            </w:pPr>
            <w:r>
              <w:rPr>
                <w:color w:val="000000"/>
                <w:kern w:val="0"/>
                <w:szCs w:val="20"/>
              </w:rPr>
              <w:t>O</w:t>
            </w:r>
          </w:p>
        </w:tc>
        <w:tc>
          <w:tcPr>
            <w:tcW w:w="2410" w:type="dxa"/>
            <w:tcBorders>
              <w:top w:val="double" w:sz="4" w:space="0" w:color="auto"/>
            </w:tcBorders>
            <w:vAlign w:val="center"/>
          </w:tcPr>
          <w:p w14:paraId="73318B32" w14:textId="14FB96CC" w:rsidR="00C24263" w:rsidRPr="009814D4" w:rsidRDefault="00B90D2E" w:rsidP="00C24263">
            <w:pPr>
              <w:jc w:val="center"/>
              <w:rPr>
                <w:rFonts w:eastAsia="MS Gothic"/>
                <w:szCs w:val="20"/>
              </w:rPr>
            </w:pPr>
            <w:r>
              <w:rPr>
                <w:color w:val="000000"/>
                <w:kern w:val="0"/>
                <w:szCs w:val="20"/>
              </w:rPr>
              <w:t>O</w:t>
            </w:r>
          </w:p>
        </w:tc>
      </w:tr>
      <w:tr w:rsidR="00C24263" w:rsidRPr="009814D4" w14:paraId="5A80EAE0" w14:textId="77777777" w:rsidTr="00C24263">
        <w:trPr>
          <w:trHeight w:val="60"/>
          <w:jc w:val="center"/>
        </w:trPr>
        <w:tc>
          <w:tcPr>
            <w:tcW w:w="1818" w:type="dxa"/>
            <w:vMerge/>
            <w:vAlign w:val="center"/>
          </w:tcPr>
          <w:p w14:paraId="36E28F9A" w14:textId="77777777" w:rsidR="00C24263" w:rsidRPr="009814D4" w:rsidRDefault="00C24263" w:rsidP="00C24263">
            <w:pPr>
              <w:pStyle w:val="Defaul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330" w:type="dxa"/>
            <w:vAlign w:val="center"/>
          </w:tcPr>
          <w:p w14:paraId="59682A5A" w14:textId="2071D3A0" w:rsidR="00C24263" w:rsidRPr="00F35AF4" w:rsidRDefault="00C24263" w:rsidP="00F35AF4">
            <w:pPr>
              <w:pStyle w:val="Default"/>
              <w:rPr>
                <w:rFonts w:ascii="Verdana" w:hAnsi="Verdana"/>
                <w:sz w:val="20"/>
                <w:szCs w:val="20"/>
              </w:rPr>
            </w:pPr>
            <w:r w:rsidRPr="009814D4">
              <w:rPr>
                <w:rFonts w:ascii="Verdana" w:hAnsi="Verdana"/>
                <w:sz w:val="20"/>
                <w:szCs w:val="20"/>
              </w:rPr>
              <w:t>OMX_Deinit</w:t>
            </w:r>
            <w:r w:rsidR="000E1A8F">
              <w:rPr>
                <w:rFonts w:ascii="Verdana" w:hAnsi="Verdana"/>
                <w:sz w:val="20"/>
                <w:szCs w:val="20"/>
              </w:rPr>
              <w:t xml:space="preserve"> (**)</w:t>
            </w:r>
          </w:p>
        </w:tc>
        <w:tc>
          <w:tcPr>
            <w:tcW w:w="2410" w:type="dxa"/>
            <w:vAlign w:val="center"/>
          </w:tcPr>
          <w:p w14:paraId="208D91AF" w14:textId="33AFDCE6" w:rsidR="00C24263" w:rsidRPr="009814D4" w:rsidRDefault="002E087C" w:rsidP="00C24263">
            <w:pPr>
              <w:jc w:val="center"/>
              <w:rPr>
                <w:rFonts w:eastAsia="MS Gothic"/>
                <w:szCs w:val="20"/>
              </w:rPr>
            </w:pPr>
            <w:r>
              <w:rPr>
                <w:color w:val="000000"/>
                <w:kern w:val="0"/>
                <w:szCs w:val="20"/>
              </w:rPr>
              <w:t>O</w:t>
            </w:r>
          </w:p>
        </w:tc>
        <w:tc>
          <w:tcPr>
            <w:tcW w:w="2410" w:type="dxa"/>
            <w:vAlign w:val="center"/>
          </w:tcPr>
          <w:p w14:paraId="506C0176" w14:textId="07EFDCB4" w:rsidR="00C24263" w:rsidRPr="009814D4" w:rsidRDefault="00B90D2E" w:rsidP="00C24263">
            <w:pPr>
              <w:jc w:val="center"/>
              <w:rPr>
                <w:rFonts w:eastAsia="MS Gothic"/>
                <w:szCs w:val="20"/>
              </w:rPr>
            </w:pPr>
            <w:r>
              <w:rPr>
                <w:color w:val="000000"/>
                <w:kern w:val="0"/>
                <w:szCs w:val="20"/>
              </w:rPr>
              <w:t>O</w:t>
            </w:r>
          </w:p>
        </w:tc>
      </w:tr>
      <w:tr w:rsidR="00C24263" w:rsidRPr="009814D4" w14:paraId="7CAD6894" w14:textId="77777777" w:rsidTr="00C24263">
        <w:trPr>
          <w:trHeight w:val="60"/>
          <w:jc w:val="center"/>
        </w:trPr>
        <w:tc>
          <w:tcPr>
            <w:tcW w:w="1818" w:type="dxa"/>
            <w:vMerge/>
            <w:vAlign w:val="center"/>
          </w:tcPr>
          <w:p w14:paraId="1EBF7981" w14:textId="77777777" w:rsidR="00C24263" w:rsidRPr="009814D4" w:rsidRDefault="00C24263" w:rsidP="00C24263">
            <w:pPr>
              <w:pStyle w:val="Defaul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330" w:type="dxa"/>
            <w:vAlign w:val="center"/>
          </w:tcPr>
          <w:p w14:paraId="01E7BE21" w14:textId="49D05679" w:rsidR="00C24263" w:rsidRPr="00F35AF4" w:rsidRDefault="00C24263" w:rsidP="00F35AF4">
            <w:pPr>
              <w:pStyle w:val="Default"/>
              <w:rPr>
                <w:rFonts w:ascii="Verdana" w:hAnsi="Verdana"/>
                <w:sz w:val="20"/>
                <w:szCs w:val="20"/>
              </w:rPr>
            </w:pPr>
            <w:r w:rsidRPr="009814D4">
              <w:rPr>
                <w:rFonts w:ascii="Verdana" w:hAnsi="Verdana"/>
                <w:sz w:val="20"/>
                <w:szCs w:val="20"/>
              </w:rPr>
              <w:t>OMX_GetHandle</w:t>
            </w:r>
          </w:p>
        </w:tc>
        <w:tc>
          <w:tcPr>
            <w:tcW w:w="2410" w:type="dxa"/>
            <w:vAlign w:val="center"/>
          </w:tcPr>
          <w:p w14:paraId="78135FD5" w14:textId="35E44032" w:rsidR="00C24263" w:rsidRPr="009814D4" w:rsidRDefault="00B90D2E" w:rsidP="00C24263">
            <w:pPr>
              <w:jc w:val="center"/>
              <w:rPr>
                <w:rFonts w:eastAsia="MS Gothic"/>
                <w:szCs w:val="20"/>
                <w:lang w:val="fr-FR"/>
              </w:rPr>
            </w:pPr>
            <w:r>
              <w:rPr>
                <w:color w:val="000000"/>
                <w:kern w:val="0"/>
                <w:szCs w:val="20"/>
              </w:rPr>
              <w:t>O</w:t>
            </w:r>
          </w:p>
        </w:tc>
        <w:tc>
          <w:tcPr>
            <w:tcW w:w="2410" w:type="dxa"/>
            <w:vAlign w:val="center"/>
          </w:tcPr>
          <w:p w14:paraId="68F7921E" w14:textId="4EABE7AB" w:rsidR="00C24263" w:rsidRPr="009814D4" w:rsidRDefault="00B90D2E" w:rsidP="00C24263">
            <w:pPr>
              <w:jc w:val="center"/>
              <w:rPr>
                <w:rFonts w:eastAsia="MS Gothic"/>
                <w:szCs w:val="20"/>
                <w:lang w:val="fr-FR"/>
              </w:rPr>
            </w:pPr>
            <w:r>
              <w:rPr>
                <w:color w:val="000000"/>
                <w:kern w:val="0"/>
                <w:szCs w:val="20"/>
              </w:rPr>
              <w:t>O</w:t>
            </w:r>
          </w:p>
        </w:tc>
      </w:tr>
      <w:tr w:rsidR="00C24263" w:rsidRPr="009814D4" w14:paraId="47018CC1" w14:textId="77777777" w:rsidTr="00C24263">
        <w:trPr>
          <w:trHeight w:val="60"/>
          <w:jc w:val="center"/>
        </w:trPr>
        <w:tc>
          <w:tcPr>
            <w:tcW w:w="1818" w:type="dxa"/>
            <w:vMerge/>
            <w:vAlign w:val="center"/>
          </w:tcPr>
          <w:p w14:paraId="2391F43F" w14:textId="77777777" w:rsidR="00C24263" w:rsidRPr="009814D4" w:rsidRDefault="00C24263" w:rsidP="00C24263">
            <w:pPr>
              <w:pStyle w:val="Defaul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330" w:type="dxa"/>
            <w:vAlign w:val="center"/>
          </w:tcPr>
          <w:p w14:paraId="79BB411B" w14:textId="58924662" w:rsidR="00C24263" w:rsidRPr="00F35AF4" w:rsidRDefault="00C24263" w:rsidP="00F35AF4">
            <w:pPr>
              <w:pStyle w:val="Default"/>
              <w:rPr>
                <w:rFonts w:ascii="Verdana" w:hAnsi="Verdana"/>
                <w:sz w:val="20"/>
                <w:szCs w:val="20"/>
              </w:rPr>
            </w:pPr>
            <w:r w:rsidRPr="009814D4">
              <w:rPr>
                <w:rFonts w:ascii="Verdana" w:hAnsi="Verdana"/>
                <w:sz w:val="20"/>
                <w:szCs w:val="20"/>
              </w:rPr>
              <w:t>OMX_FreeHandle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27F15E30" w14:textId="07CF48DF" w:rsidR="00C24263" w:rsidRPr="009814D4" w:rsidRDefault="00B90D2E" w:rsidP="00C24263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O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1FBD94C8" w14:textId="3302D4B1" w:rsidR="00C24263" w:rsidRPr="009814D4" w:rsidRDefault="00B90D2E" w:rsidP="00C24263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O</w:t>
            </w:r>
          </w:p>
        </w:tc>
      </w:tr>
      <w:tr w:rsidR="00C24263" w:rsidRPr="009814D4" w14:paraId="3A795F21" w14:textId="77777777" w:rsidTr="00C24263">
        <w:trPr>
          <w:trHeight w:val="60"/>
          <w:jc w:val="center"/>
        </w:trPr>
        <w:tc>
          <w:tcPr>
            <w:tcW w:w="1818" w:type="dxa"/>
            <w:vMerge/>
            <w:vAlign w:val="center"/>
          </w:tcPr>
          <w:p w14:paraId="48B35691" w14:textId="77777777" w:rsidR="00C24263" w:rsidRPr="009814D4" w:rsidRDefault="00C24263" w:rsidP="00C24263">
            <w:pPr>
              <w:pStyle w:val="Defaul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330" w:type="dxa"/>
            <w:vAlign w:val="center"/>
          </w:tcPr>
          <w:p w14:paraId="40FFE094" w14:textId="14688078" w:rsidR="00C24263" w:rsidRPr="009814D4" w:rsidRDefault="00C24263" w:rsidP="00C24263">
            <w:pPr>
              <w:pStyle w:val="Default"/>
              <w:rPr>
                <w:rFonts w:ascii="Verdana" w:hAnsi="Verdana"/>
                <w:sz w:val="20"/>
                <w:szCs w:val="20"/>
              </w:rPr>
            </w:pPr>
            <w:r w:rsidRPr="009814D4">
              <w:rPr>
                <w:rFonts w:ascii="Verdana" w:hAnsi="Verdana"/>
                <w:sz w:val="20"/>
                <w:szCs w:val="20"/>
              </w:rPr>
              <w:t>OMX_SetupTunnel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29265A0" w14:textId="720E4340" w:rsidR="00C24263" w:rsidRPr="009814D4" w:rsidRDefault="00B90D2E" w:rsidP="00C24263">
            <w:pPr>
              <w:pStyle w:val="Default"/>
              <w:jc w:val="center"/>
              <w:rPr>
                <w:rFonts w:ascii="Verdana" w:eastAsia="MS Gothic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O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335762E3" w14:textId="1C183BE5" w:rsidR="00C24263" w:rsidRPr="009814D4" w:rsidRDefault="00B90D2E" w:rsidP="00C24263">
            <w:pPr>
              <w:pStyle w:val="Default"/>
              <w:jc w:val="center"/>
              <w:rPr>
                <w:rFonts w:ascii="Verdana" w:eastAsia="MS Gothic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O</w:t>
            </w:r>
          </w:p>
        </w:tc>
      </w:tr>
      <w:tr w:rsidR="00C24263" w:rsidRPr="009814D4" w14:paraId="0A8C3C66" w14:textId="77777777" w:rsidTr="00C24263">
        <w:trPr>
          <w:trHeight w:val="60"/>
          <w:jc w:val="center"/>
        </w:trPr>
        <w:tc>
          <w:tcPr>
            <w:tcW w:w="1818" w:type="dxa"/>
            <w:vMerge/>
            <w:vAlign w:val="center"/>
          </w:tcPr>
          <w:p w14:paraId="5D434576" w14:textId="77777777" w:rsidR="00C24263" w:rsidRPr="009814D4" w:rsidRDefault="00C24263" w:rsidP="00C24263">
            <w:pPr>
              <w:pStyle w:val="Defaul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330" w:type="dxa"/>
            <w:vAlign w:val="center"/>
          </w:tcPr>
          <w:p w14:paraId="78CC9CDA" w14:textId="4EB907AD" w:rsidR="00C24263" w:rsidRPr="009814D4" w:rsidRDefault="00C24263" w:rsidP="00C24263">
            <w:pPr>
              <w:pStyle w:val="Default"/>
              <w:rPr>
                <w:rFonts w:ascii="Verdana" w:hAnsi="Verdana"/>
                <w:sz w:val="20"/>
                <w:szCs w:val="20"/>
              </w:rPr>
            </w:pPr>
            <w:r w:rsidRPr="009814D4">
              <w:rPr>
                <w:rFonts w:ascii="Verdana" w:hAnsi="Verdana"/>
                <w:sz w:val="20"/>
                <w:szCs w:val="20"/>
              </w:rPr>
              <w:t>OMX_TeardownTunnel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9CB75E6" w14:textId="5B9DC9F5" w:rsidR="00C24263" w:rsidRPr="009814D4" w:rsidRDefault="00B90D2E" w:rsidP="00C24263">
            <w:pPr>
              <w:pStyle w:val="Default"/>
              <w:jc w:val="center"/>
              <w:rPr>
                <w:rFonts w:ascii="Verdana" w:eastAsia="MS Gothic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O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CAA40FE" w14:textId="3F7F3B79" w:rsidR="00C24263" w:rsidRPr="009814D4" w:rsidRDefault="00B90D2E" w:rsidP="00C24263">
            <w:pPr>
              <w:pStyle w:val="Default"/>
              <w:jc w:val="center"/>
              <w:rPr>
                <w:rFonts w:ascii="Verdana" w:eastAsia="MS Gothic" w:hAnsi="Verdana"/>
                <w:sz w:val="20"/>
                <w:szCs w:val="20"/>
              </w:rPr>
            </w:pPr>
            <w:r>
              <w:rPr>
                <w:rFonts w:ascii="Verdana" w:eastAsia="MS Gothic" w:hAnsi="Verdana"/>
                <w:sz w:val="20"/>
                <w:szCs w:val="20"/>
              </w:rPr>
              <w:t>O</w:t>
            </w:r>
          </w:p>
        </w:tc>
      </w:tr>
      <w:tr w:rsidR="00C93659" w:rsidRPr="009814D4" w14:paraId="6292DAEA" w14:textId="77777777" w:rsidTr="00C24263">
        <w:trPr>
          <w:trHeight w:val="60"/>
          <w:jc w:val="center"/>
        </w:trPr>
        <w:tc>
          <w:tcPr>
            <w:tcW w:w="1818" w:type="dxa"/>
            <w:vMerge w:val="restart"/>
            <w:vAlign w:val="center"/>
          </w:tcPr>
          <w:p w14:paraId="30B8F3F7" w14:textId="3E83969B" w:rsidR="00C93659" w:rsidRPr="009814D4" w:rsidRDefault="00C93659" w:rsidP="00C24263">
            <w:pPr>
              <w:pStyle w:val="Default"/>
              <w:rPr>
                <w:rFonts w:ascii="Verdana" w:hAnsi="Verdana"/>
                <w:sz w:val="20"/>
                <w:szCs w:val="20"/>
              </w:rPr>
            </w:pPr>
            <w:r w:rsidRPr="009814D4">
              <w:rPr>
                <w:rFonts w:ascii="Verdana" w:hAnsi="Verdana"/>
                <w:sz w:val="20"/>
                <w:szCs w:val="20"/>
              </w:rPr>
              <w:t>Component API</w:t>
            </w:r>
          </w:p>
        </w:tc>
        <w:tc>
          <w:tcPr>
            <w:tcW w:w="3330" w:type="dxa"/>
            <w:vAlign w:val="center"/>
          </w:tcPr>
          <w:p w14:paraId="7D21A168" w14:textId="4250F688" w:rsidR="00C93659" w:rsidRPr="009814D4" w:rsidRDefault="00C93659" w:rsidP="00C24263">
            <w:pPr>
              <w:pStyle w:val="Defaul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OMX_</w:t>
            </w:r>
            <w:r w:rsidRPr="009814D4">
              <w:rPr>
                <w:rFonts w:ascii="Verdana" w:hAnsi="Verdana"/>
                <w:sz w:val="20"/>
                <w:szCs w:val="20"/>
              </w:rPr>
              <w:t>SendCommand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1628E4FA" w14:textId="1CF4C503" w:rsidR="00C93659" w:rsidRPr="009814D4" w:rsidRDefault="00C93659" w:rsidP="00C24263">
            <w:pPr>
              <w:jc w:val="center"/>
              <w:rPr>
                <w:rFonts w:eastAsia="MS Gothic"/>
                <w:szCs w:val="20"/>
              </w:rPr>
            </w:pPr>
            <w:r>
              <w:rPr>
                <w:rFonts w:eastAsia="MS Gothic"/>
                <w:szCs w:val="20"/>
              </w:rPr>
              <w:t>O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0E3A0307" w14:textId="59BBECF7" w:rsidR="00C93659" w:rsidRPr="009814D4" w:rsidRDefault="00C93659" w:rsidP="00C24263">
            <w:pPr>
              <w:jc w:val="center"/>
              <w:rPr>
                <w:rFonts w:eastAsia="MS Gothic"/>
                <w:szCs w:val="20"/>
              </w:rPr>
            </w:pPr>
            <w:r>
              <w:rPr>
                <w:color w:val="000000"/>
                <w:kern w:val="0"/>
                <w:szCs w:val="20"/>
              </w:rPr>
              <w:t>O</w:t>
            </w:r>
          </w:p>
        </w:tc>
      </w:tr>
      <w:tr w:rsidR="00C93659" w:rsidRPr="009814D4" w14:paraId="146047C5" w14:textId="77777777" w:rsidTr="00C24263">
        <w:trPr>
          <w:trHeight w:val="60"/>
          <w:jc w:val="center"/>
        </w:trPr>
        <w:tc>
          <w:tcPr>
            <w:tcW w:w="1818" w:type="dxa"/>
            <w:vMerge/>
            <w:vAlign w:val="center"/>
          </w:tcPr>
          <w:p w14:paraId="36E525C4" w14:textId="77777777" w:rsidR="00C93659" w:rsidRPr="009814D4" w:rsidRDefault="00C93659" w:rsidP="00C24263">
            <w:pPr>
              <w:pStyle w:val="Defaul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330" w:type="dxa"/>
            <w:vAlign w:val="center"/>
          </w:tcPr>
          <w:p w14:paraId="1BA6A13F" w14:textId="370E87F0" w:rsidR="00C93659" w:rsidRPr="009814D4" w:rsidRDefault="00C93659" w:rsidP="00C24263">
            <w:pPr>
              <w:pStyle w:val="Defaul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OMX_</w:t>
            </w:r>
            <w:r w:rsidRPr="009814D4">
              <w:rPr>
                <w:rFonts w:ascii="Verdana" w:hAnsi="Verdana"/>
                <w:sz w:val="20"/>
                <w:szCs w:val="20"/>
              </w:rPr>
              <w:t>GetParameter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0ADD73AC" w14:textId="52D05D72" w:rsidR="00C93659" w:rsidRPr="009814D4" w:rsidRDefault="00C93659" w:rsidP="00C24263">
            <w:pPr>
              <w:jc w:val="center"/>
              <w:rPr>
                <w:rFonts w:eastAsia="MS Gothic"/>
                <w:szCs w:val="20"/>
              </w:rPr>
            </w:pPr>
            <w:r>
              <w:rPr>
                <w:color w:val="000000"/>
                <w:kern w:val="0"/>
                <w:szCs w:val="20"/>
              </w:rPr>
              <w:t>O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62849BF7" w14:textId="2365903D" w:rsidR="00C93659" w:rsidRPr="009814D4" w:rsidRDefault="00C93659" w:rsidP="00C24263">
            <w:pPr>
              <w:jc w:val="center"/>
              <w:rPr>
                <w:rFonts w:eastAsia="MS Gothic"/>
                <w:szCs w:val="20"/>
              </w:rPr>
            </w:pPr>
            <w:r>
              <w:rPr>
                <w:color w:val="000000"/>
                <w:kern w:val="0"/>
                <w:szCs w:val="20"/>
              </w:rPr>
              <w:t>O</w:t>
            </w:r>
          </w:p>
        </w:tc>
      </w:tr>
      <w:tr w:rsidR="00C93659" w:rsidRPr="009814D4" w14:paraId="615D4F34" w14:textId="77777777" w:rsidTr="00C24263">
        <w:trPr>
          <w:trHeight w:val="60"/>
          <w:jc w:val="center"/>
        </w:trPr>
        <w:tc>
          <w:tcPr>
            <w:tcW w:w="1818" w:type="dxa"/>
            <w:vMerge/>
            <w:vAlign w:val="center"/>
          </w:tcPr>
          <w:p w14:paraId="4CAE1FC4" w14:textId="77777777" w:rsidR="00C93659" w:rsidRPr="009814D4" w:rsidRDefault="00C93659" w:rsidP="00C24263">
            <w:pPr>
              <w:pStyle w:val="Defaul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330" w:type="dxa"/>
            <w:vAlign w:val="center"/>
          </w:tcPr>
          <w:p w14:paraId="206BE40F" w14:textId="4381D56F" w:rsidR="00C93659" w:rsidRPr="009814D4" w:rsidRDefault="00C93659" w:rsidP="00C24263">
            <w:pPr>
              <w:pStyle w:val="Defaul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OMX_</w:t>
            </w:r>
            <w:r w:rsidRPr="009814D4">
              <w:rPr>
                <w:rFonts w:ascii="Verdana" w:hAnsi="Verdana"/>
                <w:sz w:val="20"/>
                <w:szCs w:val="20"/>
              </w:rPr>
              <w:t>SetParameter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19B57B68" w14:textId="24C65ADF" w:rsidR="00C93659" w:rsidRPr="009814D4" w:rsidRDefault="00C93659" w:rsidP="00C24263">
            <w:pPr>
              <w:jc w:val="center"/>
              <w:rPr>
                <w:rFonts w:eastAsia="MS Gothic"/>
                <w:szCs w:val="20"/>
              </w:rPr>
            </w:pPr>
            <w:r>
              <w:rPr>
                <w:color w:val="000000"/>
                <w:kern w:val="0"/>
                <w:szCs w:val="20"/>
              </w:rPr>
              <w:t>O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6618D2D6" w14:textId="6700BEE4" w:rsidR="00C93659" w:rsidRPr="009814D4" w:rsidRDefault="00C93659" w:rsidP="00C24263">
            <w:pPr>
              <w:jc w:val="center"/>
              <w:rPr>
                <w:rFonts w:eastAsia="MS Gothic"/>
                <w:szCs w:val="20"/>
              </w:rPr>
            </w:pPr>
            <w:r>
              <w:rPr>
                <w:color w:val="000000"/>
                <w:kern w:val="0"/>
                <w:szCs w:val="20"/>
              </w:rPr>
              <w:t>O</w:t>
            </w:r>
          </w:p>
        </w:tc>
      </w:tr>
      <w:tr w:rsidR="00C93659" w:rsidRPr="009814D4" w14:paraId="6CE35DF2" w14:textId="77777777" w:rsidTr="00C24263">
        <w:trPr>
          <w:trHeight w:val="60"/>
          <w:jc w:val="center"/>
        </w:trPr>
        <w:tc>
          <w:tcPr>
            <w:tcW w:w="1818" w:type="dxa"/>
            <w:vMerge/>
            <w:vAlign w:val="center"/>
          </w:tcPr>
          <w:p w14:paraId="53B47A92" w14:textId="77777777" w:rsidR="00C93659" w:rsidRPr="009814D4" w:rsidRDefault="00C93659" w:rsidP="00C24263">
            <w:pPr>
              <w:pStyle w:val="Defaul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330" w:type="dxa"/>
            <w:vAlign w:val="center"/>
          </w:tcPr>
          <w:p w14:paraId="1C9DD4DC" w14:textId="66E5D598" w:rsidR="00C93659" w:rsidRPr="009814D4" w:rsidRDefault="00C93659" w:rsidP="00C24263">
            <w:pPr>
              <w:pStyle w:val="Defaul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OMX_</w:t>
            </w:r>
            <w:r w:rsidRPr="009814D4">
              <w:rPr>
                <w:rFonts w:ascii="Verdana" w:hAnsi="Verdana"/>
                <w:sz w:val="20"/>
                <w:szCs w:val="20"/>
              </w:rPr>
              <w:t>GetState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0A4C0433" w14:textId="4D65B056" w:rsidR="00C93659" w:rsidRPr="009814D4" w:rsidRDefault="00C93659" w:rsidP="00C24263">
            <w:pPr>
              <w:jc w:val="center"/>
              <w:rPr>
                <w:rFonts w:eastAsia="MS Gothic"/>
                <w:szCs w:val="20"/>
              </w:rPr>
            </w:pPr>
            <w:r>
              <w:rPr>
                <w:color w:val="000000"/>
                <w:kern w:val="0"/>
                <w:szCs w:val="20"/>
              </w:rPr>
              <w:t>O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6DFBB889" w14:textId="289BFB05" w:rsidR="00C93659" w:rsidRPr="009814D4" w:rsidRDefault="00C93659" w:rsidP="00C24263">
            <w:pPr>
              <w:jc w:val="center"/>
              <w:rPr>
                <w:rFonts w:eastAsia="MS Gothic"/>
                <w:szCs w:val="20"/>
              </w:rPr>
            </w:pPr>
            <w:r>
              <w:rPr>
                <w:color w:val="000000"/>
                <w:kern w:val="0"/>
                <w:szCs w:val="20"/>
              </w:rPr>
              <w:t>O</w:t>
            </w:r>
          </w:p>
        </w:tc>
      </w:tr>
      <w:tr w:rsidR="00C93659" w:rsidRPr="009814D4" w14:paraId="7B17EC40" w14:textId="77777777" w:rsidTr="00C24263">
        <w:trPr>
          <w:trHeight w:val="60"/>
          <w:jc w:val="center"/>
        </w:trPr>
        <w:tc>
          <w:tcPr>
            <w:tcW w:w="1818" w:type="dxa"/>
            <w:vMerge/>
            <w:vAlign w:val="center"/>
          </w:tcPr>
          <w:p w14:paraId="6998089E" w14:textId="77777777" w:rsidR="00C93659" w:rsidRPr="009814D4" w:rsidRDefault="00C93659" w:rsidP="00C24263">
            <w:pPr>
              <w:pStyle w:val="Defaul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330" w:type="dxa"/>
            <w:vAlign w:val="center"/>
          </w:tcPr>
          <w:p w14:paraId="06CA0DDD" w14:textId="1A4012FF" w:rsidR="00C93659" w:rsidRPr="009814D4" w:rsidRDefault="00C93659" w:rsidP="00C24263">
            <w:pPr>
              <w:pStyle w:val="Defaul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OMX_</w:t>
            </w:r>
            <w:r w:rsidRPr="009814D4">
              <w:rPr>
                <w:rFonts w:ascii="Verdana" w:hAnsi="Verdana"/>
                <w:sz w:val="20"/>
                <w:szCs w:val="20"/>
              </w:rPr>
              <w:t>UseBuffer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19B2E1EE" w14:textId="6C365C32" w:rsidR="00C93659" w:rsidRPr="009814D4" w:rsidRDefault="00C93659" w:rsidP="00C24263">
            <w:pPr>
              <w:jc w:val="center"/>
              <w:rPr>
                <w:rFonts w:eastAsia="MS Gothic"/>
                <w:szCs w:val="20"/>
              </w:rPr>
            </w:pPr>
            <w:r>
              <w:rPr>
                <w:color w:val="000000"/>
                <w:kern w:val="0"/>
                <w:szCs w:val="20"/>
              </w:rPr>
              <w:t>O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10828AEA" w14:textId="429991F4" w:rsidR="00C93659" w:rsidRPr="009814D4" w:rsidRDefault="00C93659" w:rsidP="00C24263">
            <w:pPr>
              <w:jc w:val="center"/>
              <w:rPr>
                <w:rFonts w:eastAsia="MS Gothic"/>
                <w:szCs w:val="20"/>
              </w:rPr>
            </w:pPr>
            <w:r>
              <w:rPr>
                <w:szCs w:val="20"/>
              </w:rPr>
              <w:t>O</w:t>
            </w:r>
          </w:p>
        </w:tc>
      </w:tr>
      <w:tr w:rsidR="00C93659" w:rsidRPr="009814D4" w14:paraId="4E15D5CD" w14:textId="77777777" w:rsidTr="00C24263">
        <w:trPr>
          <w:trHeight w:val="60"/>
          <w:jc w:val="center"/>
        </w:trPr>
        <w:tc>
          <w:tcPr>
            <w:tcW w:w="1818" w:type="dxa"/>
            <w:vMerge/>
            <w:vAlign w:val="center"/>
          </w:tcPr>
          <w:p w14:paraId="5FCF4AC2" w14:textId="77777777" w:rsidR="00C93659" w:rsidRPr="009814D4" w:rsidRDefault="00C93659" w:rsidP="00C24263">
            <w:pPr>
              <w:pStyle w:val="Defaul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330" w:type="dxa"/>
            <w:tcBorders>
              <w:bottom w:val="single" w:sz="4" w:space="0" w:color="auto"/>
            </w:tcBorders>
            <w:vAlign w:val="center"/>
          </w:tcPr>
          <w:p w14:paraId="2FE09B82" w14:textId="27256DE5" w:rsidR="00C93659" w:rsidRPr="009814D4" w:rsidRDefault="00C93659" w:rsidP="00C24263">
            <w:pPr>
              <w:pStyle w:val="Defaul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OMX_</w:t>
            </w:r>
            <w:r w:rsidRPr="009814D4">
              <w:rPr>
                <w:rFonts w:ascii="Verdana" w:hAnsi="Verdana"/>
                <w:sz w:val="20"/>
                <w:szCs w:val="20"/>
              </w:rPr>
              <w:t>AllocateBuffer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AD589CC" w14:textId="381D326E" w:rsidR="00C93659" w:rsidRPr="009814D4" w:rsidRDefault="00C93659" w:rsidP="00C24263">
            <w:pPr>
              <w:jc w:val="center"/>
              <w:rPr>
                <w:rFonts w:eastAsia="MS Gothic"/>
                <w:szCs w:val="20"/>
              </w:rPr>
            </w:pPr>
            <w:r>
              <w:rPr>
                <w:szCs w:val="20"/>
              </w:rPr>
              <w:t>O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6BA8F3C" w14:textId="2D5A3C3F" w:rsidR="00C93659" w:rsidRPr="009814D4" w:rsidRDefault="00C93659" w:rsidP="00C24263">
            <w:pPr>
              <w:jc w:val="center"/>
              <w:rPr>
                <w:rFonts w:eastAsia="MS Gothic"/>
                <w:szCs w:val="20"/>
              </w:rPr>
            </w:pPr>
            <w:r>
              <w:rPr>
                <w:szCs w:val="20"/>
              </w:rPr>
              <w:t>O</w:t>
            </w:r>
          </w:p>
        </w:tc>
      </w:tr>
      <w:tr w:rsidR="00C93659" w:rsidRPr="009814D4" w14:paraId="69A732F7" w14:textId="77777777" w:rsidTr="00C24263">
        <w:trPr>
          <w:trHeight w:val="60"/>
          <w:jc w:val="center"/>
        </w:trPr>
        <w:tc>
          <w:tcPr>
            <w:tcW w:w="1818" w:type="dxa"/>
            <w:vMerge/>
            <w:vAlign w:val="center"/>
          </w:tcPr>
          <w:p w14:paraId="36B7ED9E" w14:textId="77777777" w:rsidR="00C93659" w:rsidRPr="009814D4" w:rsidRDefault="00C93659" w:rsidP="00C24263">
            <w:pPr>
              <w:pStyle w:val="Defaul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330" w:type="dxa"/>
            <w:tcBorders>
              <w:bottom w:val="single" w:sz="4" w:space="0" w:color="auto"/>
            </w:tcBorders>
            <w:vAlign w:val="center"/>
          </w:tcPr>
          <w:p w14:paraId="76AD36FE" w14:textId="61F5B8F0" w:rsidR="00C93659" w:rsidRPr="009814D4" w:rsidRDefault="00C93659" w:rsidP="00C24263">
            <w:pPr>
              <w:pStyle w:val="Defaul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OMX_</w:t>
            </w:r>
            <w:r w:rsidRPr="009814D4">
              <w:rPr>
                <w:rFonts w:ascii="Verdana" w:hAnsi="Verdana"/>
                <w:sz w:val="20"/>
                <w:szCs w:val="20"/>
              </w:rPr>
              <w:t>FreeBuffer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EA9D0C2" w14:textId="3BC8DBD1" w:rsidR="00C93659" w:rsidRPr="009814D4" w:rsidRDefault="00C93659" w:rsidP="00C24263">
            <w:pPr>
              <w:jc w:val="center"/>
              <w:rPr>
                <w:rFonts w:eastAsia="MS Gothic"/>
                <w:szCs w:val="20"/>
              </w:rPr>
            </w:pPr>
            <w:r>
              <w:rPr>
                <w:szCs w:val="20"/>
              </w:rPr>
              <w:t>O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E23ACC0" w14:textId="3BD6581C" w:rsidR="00C93659" w:rsidRPr="009814D4" w:rsidRDefault="00C93659" w:rsidP="00C24263">
            <w:pPr>
              <w:jc w:val="center"/>
              <w:rPr>
                <w:rFonts w:eastAsia="MS Gothic"/>
                <w:szCs w:val="20"/>
              </w:rPr>
            </w:pPr>
            <w:r>
              <w:rPr>
                <w:rFonts w:eastAsia="MS Gothic"/>
                <w:szCs w:val="20"/>
              </w:rPr>
              <w:t>O</w:t>
            </w:r>
          </w:p>
        </w:tc>
      </w:tr>
      <w:tr w:rsidR="00C93659" w:rsidRPr="009814D4" w14:paraId="4037C5FA" w14:textId="77777777" w:rsidTr="00C24263">
        <w:trPr>
          <w:trHeight w:val="60"/>
          <w:jc w:val="center"/>
        </w:trPr>
        <w:tc>
          <w:tcPr>
            <w:tcW w:w="1818" w:type="dxa"/>
            <w:vMerge/>
            <w:vAlign w:val="center"/>
          </w:tcPr>
          <w:p w14:paraId="4E5B1941" w14:textId="77777777" w:rsidR="00C93659" w:rsidRPr="009814D4" w:rsidRDefault="00C93659" w:rsidP="00C24263">
            <w:pPr>
              <w:pStyle w:val="Defaul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330" w:type="dxa"/>
            <w:tcBorders>
              <w:bottom w:val="single" w:sz="4" w:space="0" w:color="auto"/>
            </w:tcBorders>
            <w:vAlign w:val="center"/>
          </w:tcPr>
          <w:p w14:paraId="38BBE6B4" w14:textId="2AC4CBB8" w:rsidR="00C93659" w:rsidRPr="009814D4" w:rsidRDefault="00C93659" w:rsidP="00C24263">
            <w:pPr>
              <w:pStyle w:val="Defaul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OMX_</w:t>
            </w:r>
            <w:r w:rsidRPr="009814D4">
              <w:rPr>
                <w:rFonts w:ascii="Verdana" w:hAnsi="Verdana"/>
                <w:sz w:val="20"/>
                <w:szCs w:val="20"/>
              </w:rPr>
              <w:t>EmptyThisBuffer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A2F31EC" w14:textId="25A4DDC7" w:rsidR="00C93659" w:rsidRPr="009814D4" w:rsidRDefault="00C93659" w:rsidP="00C24263">
            <w:pPr>
              <w:jc w:val="center"/>
              <w:rPr>
                <w:rFonts w:eastAsia="MS Gothic"/>
                <w:szCs w:val="20"/>
              </w:rPr>
            </w:pPr>
            <w:r>
              <w:rPr>
                <w:rFonts w:eastAsia="MS Gothic"/>
                <w:szCs w:val="20"/>
              </w:rPr>
              <w:t>O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B8E614F" w14:textId="67C488F9" w:rsidR="00C93659" w:rsidRPr="009814D4" w:rsidRDefault="00C93659" w:rsidP="00C24263">
            <w:pPr>
              <w:jc w:val="center"/>
              <w:rPr>
                <w:rFonts w:eastAsia="MS Gothic"/>
                <w:szCs w:val="20"/>
              </w:rPr>
            </w:pPr>
            <w:r>
              <w:rPr>
                <w:color w:val="000000"/>
                <w:kern w:val="0"/>
                <w:szCs w:val="20"/>
              </w:rPr>
              <w:t>O</w:t>
            </w:r>
          </w:p>
        </w:tc>
      </w:tr>
      <w:tr w:rsidR="00C93659" w:rsidRPr="009814D4" w14:paraId="0E76372A" w14:textId="77777777" w:rsidTr="00C93659">
        <w:trPr>
          <w:trHeight w:val="60"/>
          <w:jc w:val="center"/>
        </w:trPr>
        <w:tc>
          <w:tcPr>
            <w:tcW w:w="1818" w:type="dxa"/>
            <w:vMerge/>
            <w:vAlign w:val="center"/>
          </w:tcPr>
          <w:p w14:paraId="36B2DD17" w14:textId="77777777" w:rsidR="00C93659" w:rsidRPr="009814D4" w:rsidRDefault="00C93659" w:rsidP="00C24263">
            <w:pPr>
              <w:pStyle w:val="Defaul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330" w:type="dxa"/>
            <w:vAlign w:val="center"/>
          </w:tcPr>
          <w:p w14:paraId="3C31443C" w14:textId="5AC82756" w:rsidR="00C93659" w:rsidRPr="009814D4" w:rsidRDefault="00C93659" w:rsidP="00C24263">
            <w:pPr>
              <w:pStyle w:val="Defaul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OMX_</w:t>
            </w:r>
            <w:r w:rsidRPr="009814D4">
              <w:rPr>
                <w:rFonts w:ascii="Verdana" w:hAnsi="Verdana"/>
                <w:sz w:val="20"/>
                <w:szCs w:val="20"/>
              </w:rPr>
              <w:t>FillThisBuffer</w:t>
            </w:r>
            <w:r>
              <w:rPr>
                <w:rFonts w:ascii="Verdana" w:hAnsi="Verdana"/>
                <w:sz w:val="20"/>
                <w:szCs w:val="20"/>
              </w:rPr>
              <w:t xml:space="preserve"> (***)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3296725" w14:textId="73DDD740" w:rsidR="00C93659" w:rsidRPr="009814D4" w:rsidRDefault="00C93659" w:rsidP="00C24263">
            <w:pPr>
              <w:jc w:val="center"/>
              <w:rPr>
                <w:rFonts w:eastAsia="MS Gothic"/>
                <w:szCs w:val="20"/>
              </w:rPr>
            </w:pPr>
            <w:r>
              <w:rPr>
                <w:color w:val="000000"/>
                <w:kern w:val="0"/>
                <w:szCs w:val="20"/>
              </w:rPr>
              <w:t>X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49138F88" w14:textId="08A682C8" w:rsidR="00C93659" w:rsidRPr="009814D4" w:rsidRDefault="00C93659" w:rsidP="00C24263">
            <w:pPr>
              <w:jc w:val="center"/>
              <w:rPr>
                <w:rFonts w:eastAsia="MS Gothic"/>
                <w:szCs w:val="20"/>
              </w:rPr>
            </w:pPr>
            <w:r>
              <w:rPr>
                <w:color w:val="000000"/>
                <w:kern w:val="0"/>
                <w:szCs w:val="20"/>
              </w:rPr>
              <w:t>O</w:t>
            </w:r>
          </w:p>
        </w:tc>
      </w:tr>
      <w:tr w:rsidR="00C93659" w:rsidRPr="009814D4" w14:paraId="46F88D30" w14:textId="77777777" w:rsidTr="00C93659">
        <w:trPr>
          <w:trHeight w:val="60"/>
          <w:jc w:val="center"/>
        </w:trPr>
        <w:tc>
          <w:tcPr>
            <w:tcW w:w="1818" w:type="dxa"/>
            <w:vMerge/>
            <w:vAlign w:val="center"/>
          </w:tcPr>
          <w:p w14:paraId="0E9A6AD7" w14:textId="77777777" w:rsidR="00C93659" w:rsidRPr="009814D4" w:rsidRDefault="00C93659" w:rsidP="00C93659">
            <w:pPr>
              <w:pStyle w:val="Defaul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330" w:type="dxa"/>
            <w:vAlign w:val="center"/>
          </w:tcPr>
          <w:p w14:paraId="55016FAE" w14:textId="1A4DD8D7" w:rsidR="00C93659" w:rsidRPr="009814D4" w:rsidRDefault="00C93659" w:rsidP="00C93659">
            <w:pPr>
              <w:pStyle w:val="Defaul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color w:val="auto"/>
                <w:sz w:val="20"/>
                <w:szCs w:val="20"/>
              </w:rPr>
              <w:t>OMX_SetConfig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33263B2E" w14:textId="34642826" w:rsidR="00C93659" w:rsidRDefault="00C93659" w:rsidP="00C93659">
            <w:pPr>
              <w:jc w:val="center"/>
              <w:rPr>
                <w:color w:val="000000"/>
                <w:kern w:val="0"/>
                <w:szCs w:val="20"/>
              </w:rPr>
            </w:pPr>
            <w:r>
              <w:rPr>
                <w:color w:val="000000"/>
                <w:kern w:val="0"/>
                <w:szCs w:val="20"/>
              </w:rPr>
              <w:t>O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CB92CCD" w14:textId="01650D21" w:rsidR="00C93659" w:rsidRDefault="00C93659" w:rsidP="00C93659">
            <w:pPr>
              <w:jc w:val="center"/>
              <w:rPr>
                <w:color w:val="000000"/>
                <w:kern w:val="0"/>
                <w:szCs w:val="20"/>
              </w:rPr>
            </w:pPr>
            <w:r>
              <w:rPr>
                <w:color w:val="000000"/>
                <w:kern w:val="0"/>
                <w:szCs w:val="20"/>
              </w:rPr>
              <w:t>O</w:t>
            </w:r>
          </w:p>
        </w:tc>
      </w:tr>
    </w:tbl>
    <w:p w14:paraId="0276E5AA" w14:textId="77777777" w:rsidR="00C24263" w:rsidRDefault="00C24263">
      <w:pPr>
        <w:widowControl/>
        <w:autoSpaceDE/>
        <w:autoSpaceDN/>
        <w:adjustRightInd/>
        <w:snapToGrid/>
        <w:jc w:val="left"/>
        <w:rPr>
          <w:rFonts w:eastAsia="MS Gothic"/>
        </w:rPr>
      </w:pPr>
    </w:p>
    <w:p w14:paraId="59B3FC10" w14:textId="77777777" w:rsidR="00475429" w:rsidRDefault="00475429">
      <w:pPr>
        <w:widowControl/>
        <w:autoSpaceDE/>
        <w:autoSpaceDN/>
        <w:adjustRightInd/>
        <w:snapToGrid/>
        <w:jc w:val="left"/>
        <w:rPr>
          <w:rFonts w:eastAsia="MS Gothic"/>
        </w:rPr>
      </w:pPr>
    </w:p>
    <w:p w14:paraId="27225935" w14:textId="33702C89" w:rsidR="00444CFA" w:rsidRPr="00444CFA" w:rsidRDefault="00C24263" w:rsidP="00C24263">
      <w:pPr>
        <w:widowControl/>
        <w:snapToGrid/>
        <w:jc w:val="left"/>
        <w:rPr>
          <w:i/>
          <w:iCs/>
          <w:color w:val="000000"/>
          <w:kern w:val="0"/>
          <w:szCs w:val="20"/>
        </w:rPr>
      </w:pPr>
      <w:r w:rsidRPr="00444CFA">
        <w:rPr>
          <w:iCs/>
          <w:color w:val="000000"/>
          <w:kern w:val="0"/>
          <w:szCs w:val="20"/>
        </w:rPr>
        <w:t>Implementation</w:t>
      </w:r>
      <w:r w:rsidR="00F35AF4">
        <w:rPr>
          <w:i/>
          <w:iCs/>
          <w:color w:val="000000"/>
          <w:kern w:val="0"/>
          <w:szCs w:val="20"/>
        </w:rPr>
        <w:t>:</w:t>
      </w:r>
    </w:p>
    <w:p w14:paraId="709D45CB" w14:textId="6F9299DD" w:rsidR="00C24263" w:rsidRPr="00C24263" w:rsidRDefault="002E087C" w:rsidP="00C24263">
      <w:pPr>
        <w:widowControl/>
        <w:snapToGrid/>
        <w:jc w:val="left"/>
        <w:rPr>
          <w:color w:val="000000"/>
          <w:kern w:val="0"/>
          <w:szCs w:val="20"/>
        </w:rPr>
      </w:pPr>
      <w:r>
        <w:rPr>
          <w:color w:val="000000"/>
          <w:kern w:val="0"/>
          <w:szCs w:val="20"/>
        </w:rPr>
        <w:t>O</w:t>
      </w:r>
      <w:r w:rsidR="00F35AF4">
        <w:rPr>
          <w:color w:val="000000"/>
          <w:kern w:val="0"/>
          <w:szCs w:val="20"/>
        </w:rPr>
        <w:t>: Supported.</w:t>
      </w:r>
    </w:p>
    <w:p w14:paraId="6E81A53B" w14:textId="4B9DBF9C" w:rsidR="00C24263" w:rsidRPr="00C24263" w:rsidRDefault="002E087C" w:rsidP="00C24263">
      <w:pPr>
        <w:widowControl/>
        <w:autoSpaceDE/>
        <w:autoSpaceDN/>
        <w:adjustRightInd/>
        <w:snapToGrid/>
        <w:jc w:val="left"/>
        <w:rPr>
          <w:color w:val="000000"/>
          <w:kern w:val="0"/>
          <w:szCs w:val="20"/>
        </w:rPr>
      </w:pPr>
      <w:r>
        <w:rPr>
          <w:color w:val="000000"/>
          <w:kern w:val="0"/>
          <w:szCs w:val="20"/>
        </w:rPr>
        <w:t>X</w:t>
      </w:r>
      <w:r w:rsidR="00F35AF4">
        <w:rPr>
          <w:color w:val="000000"/>
          <w:kern w:val="0"/>
          <w:szCs w:val="20"/>
        </w:rPr>
        <w:t>: Not supported.</w:t>
      </w:r>
    </w:p>
    <w:p w14:paraId="7EFA8990" w14:textId="77777777" w:rsidR="000E1A8F" w:rsidRDefault="000E1A8F">
      <w:pPr>
        <w:widowControl/>
        <w:autoSpaceDE/>
        <w:autoSpaceDN/>
        <w:adjustRightInd/>
        <w:snapToGrid/>
        <w:jc w:val="left"/>
        <w:rPr>
          <w:rFonts w:eastAsia="MS Gothic"/>
        </w:rPr>
      </w:pPr>
    </w:p>
    <w:p w14:paraId="6BC4FF6C" w14:textId="77777777" w:rsidR="00444CFA" w:rsidRDefault="00444CFA">
      <w:pPr>
        <w:widowControl/>
        <w:autoSpaceDE/>
        <w:autoSpaceDN/>
        <w:adjustRightInd/>
        <w:snapToGrid/>
        <w:jc w:val="left"/>
        <w:rPr>
          <w:rFonts w:eastAsia="MS Gothic"/>
        </w:rPr>
      </w:pPr>
    </w:p>
    <w:p w14:paraId="7D6858C4" w14:textId="16481F8B" w:rsidR="00444CFA" w:rsidRDefault="00444CFA">
      <w:pPr>
        <w:widowControl/>
        <w:autoSpaceDE/>
        <w:autoSpaceDN/>
        <w:adjustRightInd/>
        <w:snapToGrid/>
        <w:jc w:val="left"/>
        <w:rPr>
          <w:rFonts w:eastAsia="MS Gothic"/>
        </w:rPr>
      </w:pPr>
      <w:r>
        <w:rPr>
          <w:rFonts w:eastAsia="MS Gothic"/>
        </w:rPr>
        <w:t>Note:</w:t>
      </w:r>
    </w:p>
    <w:p w14:paraId="67EEC37A" w14:textId="77777777" w:rsidR="00444CFA" w:rsidRDefault="00444CFA">
      <w:pPr>
        <w:widowControl/>
        <w:autoSpaceDE/>
        <w:autoSpaceDN/>
        <w:adjustRightInd/>
        <w:snapToGrid/>
        <w:jc w:val="left"/>
        <w:rPr>
          <w:rFonts w:eastAsia="MS Gothic"/>
        </w:rPr>
      </w:pPr>
    </w:p>
    <w:p w14:paraId="58D8CE44" w14:textId="2F478ACE" w:rsidR="000E1A8F" w:rsidRDefault="00F35AF4">
      <w:pPr>
        <w:widowControl/>
        <w:autoSpaceDE/>
        <w:autoSpaceDN/>
        <w:adjustRightInd/>
        <w:snapToGrid/>
        <w:jc w:val="left"/>
        <w:rPr>
          <w:rFonts w:eastAsia="MS Gothic"/>
        </w:rPr>
      </w:pPr>
      <w:r>
        <w:rPr>
          <w:rFonts w:eastAsia="MS Gothic"/>
        </w:rPr>
        <w:t xml:space="preserve">(*) </w:t>
      </w:r>
      <w:r w:rsidR="000E1A8F">
        <w:rPr>
          <w:rFonts w:eastAsia="MS Gothic"/>
        </w:rPr>
        <w:t>OMX_Init function will be called only one time for the using of all the OpenMAX Media component (OMX Equalizer, OMX Renderer, OMX Capture)</w:t>
      </w:r>
      <w:r w:rsidR="00444CFA">
        <w:rPr>
          <w:rFonts w:eastAsia="MS Gothic"/>
        </w:rPr>
        <w:t>.</w:t>
      </w:r>
    </w:p>
    <w:p w14:paraId="78F22AFE" w14:textId="77777777" w:rsidR="00444CFA" w:rsidRDefault="00444CFA">
      <w:pPr>
        <w:widowControl/>
        <w:autoSpaceDE/>
        <w:autoSpaceDN/>
        <w:adjustRightInd/>
        <w:snapToGrid/>
        <w:jc w:val="left"/>
        <w:rPr>
          <w:rFonts w:eastAsia="MS Gothic"/>
        </w:rPr>
      </w:pPr>
    </w:p>
    <w:p w14:paraId="66A4C70B" w14:textId="77777777" w:rsidR="00F35AF4" w:rsidRDefault="000E1A8F">
      <w:pPr>
        <w:widowControl/>
        <w:autoSpaceDE/>
        <w:autoSpaceDN/>
        <w:adjustRightInd/>
        <w:snapToGrid/>
        <w:jc w:val="left"/>
        <w:rPr>
          <w:rFonts w:eastAsia="MS Gothic"/>
        </w:rPr>
      </w:pPr>
      <w:r>
        <w:rPr>
          <w:rFonts w:eastAsia="MS Gothic"/>
        </w:rPr>
        <w:t>(**) OMX_Deinit function will be called only one time for the using of all the OpenMAX Media component (OMX Equalizer, OMX Renderer, OMX Capture)</w:t>
      </w:r>
      <w:r w:rsidR="00444CFA">
        <w:rPr>
          <w:rFonts w:eastAsia="MS Gothic"/>
        </w:rPr>
        <w:t>.</w:t>
      </w:r>
    </w:p>
    <w:p w14:paraId="596DA571" w14:textId="77777777" w:rsidR="00AC3365" w:rsidRDefault="00AC3365">
      <w:pPr>
        <w:widowControl/>
        <w:autoSpaceDE/>
        <w:autoSpaceDN/>
        <w:adjustRightInd/>
        <w:snapToGrid/>
        <w:jc w:val="left"/>
        <w:rPr>
          <w:rFonts w:eastAsia="MS Gothic"/>
        </w:rPr>
      </w:pPr>
    </w:p>
    <w:p w14:paraId="5E70CB7F" w14:textId="283BB31C" w:rsidR="00AC3365" w:rsidRDefault="00AC3365">
      <w:pPr>
        <w:widowControl/>
        <w:autoSpaceDE/>
        <w:autoSpaceDN/>
        <w:adjustRightInd/>
        <w:snapToGrid/>
        <w:jc w:val="left"/>
        <w:rPr>
          <w:rFonts w:eastAsia="MS Gothic"/>
        </w:rPr>
      </w:pPr>
      <w:r>
        <w:rPr>
          <w:rFonts w:eastAsia="MS Gothic"/>
        </w:rPr>
        <w:t>(***) OMX_FillThisBuffer function is not supported for Renderer Interface due to the output data will be output to speaker device.</w:t>
      </w:r>
    </w:p>
    <w:p w14:paraId="29B22022" w14:textId="77777777" w:rsidR="00697206" w:rsidRDefault="00697206">
      <w:pPr>
        <w:widowControl/>
        <w:autoSpaceDE/>
        <w:autoSpaceDN/>
        <w:adjustRightInd/>
        <w:snapToGrid/>
        <w:jc w:val="left"/>
        <w:rPr>
          <w:rFonts w:eastAsia="MS Gothic"/>
        </w:rPr>
      </w:pPr>
    </w:p>
    <w:p w14:paraId="1377B588" w14:textId="5A74D267" w:rsidR="00FA2BCB" w:rsidRDefault="00C24263">
      <w:pPr>
        <w:widowControl/>
        <w:autoSpaceDE/>
        <w:autoSpaceDN/>
        <w:adjustRightInd/>
        <w:snapToGrid/>
        <w:jc w:val="left"/>
        <w:rPr>
          <w:rFonts w:eastAsia="MS Gothic"/>
        </w:rPr>
      </w:pPr>
      <w:r>
        <w:rPr>
          <w:rFonts w:eastAsia="MS Gothic"/>
        </w:rPr>
        <w:br w:type="page"/>
      </w:r>
    </w:p>
    <w:p w14:paraId="0185E419" w14:textId="77777777" w:rsidR="00B16CD7" w:rsidRDefault="00B16CD7" w:rsidP="00B97690">
      <w:pPr>
        <w:rPr>
          <w:rFonts w:eastAsia="MS Gothic"/>
          <w:highlight w:val="darkGray"/>
        </w:rPr>
      </w:pPr>
    </w:p>
    <w:p w14:paraId="478A89A4" w14:textId="70426804" w:rsidR="00042128" w:rsidRDefault="00042128" w:rsidP="00042128">
      <w:pPr>
        <w:pStyle w:val="Heading2"/>
        <w:rPr>
          <w:lang w:val="en-US"/>
        </w:rPr>
      </w:pPr>
      <w:bookmarkStart w:id="40" w:name="_Toc529974362"/>
      <w:r>
        <w:t>The list of structure</w:t>
      </w:r>
      <w:r w:rsidR="006D380C">
        <w:rPr>
          <w:lang w:val="en-US"/>
        </w:rPr>
        <w:t>s</w:t>
      </w:r>
      <w:bookmarkEnd w:id="40"/>
    </w:p>
    <w:p w14:paraId="28CF24A2" w14:textId="77777777" w:rsidR="00042128" w:rsidRDefault="00042128" w:rsidP="00042128">
      <w:pPr>
        <w:rPr>
          <w:lang w:eastAsia="x-none"/>
        </w:rPr>
      </w:pPr>
    </w:p>
    <w:p w14:paraId="2DBD1C57" w14:textId="5322E01C" w:rsidR="00042128" w:rsidRDefault="00042128" w:rsidP="00042128">
      <w:r>
        <w:t>Table 2-3 shows the list of structures which user should allocate memory in using the software.</w:t>
      </w:r>
    </w:p>
    <w:p w14:paraId="4AF50601" w14:textId="4BBD3996" w:rsidR="00042128" w:rsidRDefault="00042128" w:rsidP="00042128">
      <w:r>
        <w:t xml:space="preserve">See </w:t>
      </w:r>
      <w:r w:rsidR="004F4E59">
        <w:fldChar w:fldCharType="begin"/>
      </w:r>
      <w:r w:rsidR="004F4E59">
        <w:instrText xml:space="preserve"> REF _Ref455168099 \n \h </w:instrText>
      </w:r>
      <w:r w:rsidR="004F4E59">
        <w:fldChar w:fldCharType="separate"/>
      </w:r>
      <w:r w:rsidR="00B607D5">
        <w:t>2.5</w:t>
      </w:r>
      <w:r w:rsidR="004F4E59">
        <w:fldChar w:fldCharType="end"/>
      </w:r>
      <w:r>
        <w:t xml:space="preserve"> for more detailed specification of the structures.</w:t>
      </w:r>
    </w:p>
    <w:p w14:paraId="7A35751D" w14:textId="03A0233A" w:rsidR="00042128" w:rsidRPr="006D6803" w:rsidRDefault="00042128" w:rsidP="006D380C">
      <w:pPr>
        <w:pStyle w:val="Caption"/>
        <w:rPr>
          <w:lang w:val="en-US"/>
        </w:rPr>
      </w:pPr>
    </w:p>
    <w:p w14:paraId="0D19EE59" w14:textId="1DA7ABCD" w:rsidR="005D1858" w:rsidRDefault="005D1858" w:rsidP="005D1858">
      <w:pPr>
        <w:pStyle w:val="Caption"/>
        <w:keepNext/>
      </w:pPr>
      <w:bookmarkStart w:id="41" w:name="_Toc529974350"/>
      <w:r>
        <w:t xml:space="preserve">Table </w:t>
      </w:r>
      <w:r w:rsidR="00F229EB">
        <w:fldChar w:fldCharType="begin"/>
      </w:r>
      <w:r w:rsidR="00F229EB">
        <w:instrText xml:space="preserve"> STYLEREF 1 \s </w:instrText>
      </w:r>
      <w:r w:rsidR="00F229EB">
        <w:fldChar w:fldCharType="separate"/>
      </w:r>
      <w:r w:rsidR="00B607D5">
        <w:rPr>
          <w:noProof/>
        </w:rPr>
        <w:t>2</w:t>
      </w:r>
      <w:r w:rsidR="00F229EB">
        <w:fldChar w:fldCharType="end"/>
      </w:r>
      <w:r w:rsidR="00F229EB">
        <w:noBreakHyphen/>
      </w:r>
      <w:r w:rsidR="00F229EB">
        <w:fldChar w:fldCharType="begin"/>
      </w:r>
      <w:r w:rsidR="00F229EB">
        <w:instrText xml:space="preserve"> SEQ Table \* ARABIC \s 1 </w:instrText>
      </w:r>
      <w:r w:rsidR="00F229EB">
        <w:fldChar w:fldCharType="separate"/>
      </w:r>
      <w:r w:rsidR="00B607D5">
        <w:rPr>
          <w:noProof/>
        </w:rPr>
        <w:t>3</w:t>
      </w:r>
      <w:r w:rsidR="00F229EB">
        <w:fldChar w:fldCharType="end"/>
      </w:r>
      <w:r w:rsidRPr="004716CD">
        <w:t xml:space="preserve"> List of structures</w:t>
      </w:r>
      <w:bookmarkEnd w:id="41"/>
    </w:p>
    <w:tbl>
      <w:tblPr>
        <w:tblW w:w="99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97"/>
        <w:gridCol w:w="5863"/>
      </w:tblGrid>
      <w:tr w:rsidR="00042128" w14:paraId="08BA0B56" w14:textId="77777777" w:rsidTr="00042128">
        <w:trPr>
          <w:trHeight w:val="410"/>
          <w:jc w:val="center"/>
        </w:trPr>
        <w:tc>
          <w:tcPr>
            <w:tcW w:w="4097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346E1F47" w14:textId="6D78593E" w:rsidR="00042128" w:rsidRDefault="00697206" w:rsidP="00042128">
            <w:pPr>
              <w:jc w:val="center"/>
              <w:rPr>
                <w:rFonts w:eastAsia="MS Gothic"/>
                <w:szCs w:val="20"/>
              </w:rPr>
            </w:pPr>
            <w:r>
              <w:rPr>
                <w:rFonts w:eastAsia="MS Gothic"/>
                <w:szCs w:val="20"/>
              </w:rPr>
              <w:t>N</w:t>
            </w:r>
            <w:r w:rsidR="00042128">
              <w:rPr>
                <w:rFonts w:eastAsia="MS Gothic"/>
                <w:szCs w:val="20"/>
              </w:rPr>
              <w:t>ame</w:t>
            </w:r>
          </w:p>
        </w:tc>
        <w:tc>
          <w:tcPr>
            <w:tcW w:w="586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7FB2C845" w14:textId="738AAA3F" w:rsidR="00042128" w:rsidRDefault="00697206" w:rsidP="00042128">
            <w:pPr>
              <w:jc w:val="center"/>
              <w:rPr>
                <w:rFonts w:eastAsia="MS Gothic"/>
                <w:szCs w:val="20"/>
              </w:rPr>
            </w:pPr>
            <w:r>
              <w:rPr>
                <w:rFonts w:eastAsia="MS Gothic"/>
                <w:szCs w:val="20"/>
              </w:rPr>
              <w:t>O</w:t>
            </w:r>
            <w:r w:rsidR="00042128">
              <w:rPr>
                <w:rFonts w:eastAsia="MS Gothic"/>
                <w:szCs w:val="20"/>
              </w:rPr>
              <w:t>utline</w:t>
            </w:r>
          </w:p>
        </w:tc>
      </w:tr>
      <w:tr w:rsidR="00042128" w14:paraId="061A9099" w14:textId="77777777" w:rsidTr="00042128">
        <w:trPr>
          <w:trHeight w:val="466"/>
          <w:jc w:val="center"/>
        </w:trPr>
        <w:tc>
          <w:tcPr>
            <w:tcW w:w="4097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5196EA" w14:textId="2A051539" w:rsidR="00042128" w:rsidRDefault="00BE3661" w:rsidP="00042128">
            <w:pPr>
              <w:rPr>
                <w:rFonts w:eastAsia="MS Gothic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XA</w:t>
            </w:r>
            <w:r w:rsidR="00042128" w:rsidRPr="00FE49D7">
              <w:rPr>
                <w:rFonts w:ascii="Consolas" w:hAnsi="Consolas" w:cs="Consolas"/>
                <w:color w:val="000000"/>
                <w:kern w:val="0"/>
                <w:szCs w:val="20"/>
              </w:rPr>
              <w:t>OMX_AUDIO_PARAM_</w:t>
            </w:r>
            <w:r w:rsidR="00542741">
              <w:rPr>
                <w:rFonts w:ascii="Consolas" w:hAnsi="Consolas" w:cs="Consolas"/>
                <w:color w:val="000000"/>
                <w:kern w:val="0"/>
                <w:szCs w:val="20"/>
              </w:rPr>
              <w:t>RENDERER</w:t>
            </w:r>
          </w:p>
        </w:tc>
        <w:tc>
          <w:tcPr>
            <w:tcW w:w="586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178373" w14:textId="77777777" w:rsidR="00042128" w:rsidRDefault="00042128" w:rsidP="00042128">
            <w:pPr>
              <w:rPr>
                <w:rFonts w:eastAsia="MS Gothic"/>
                <w:szCs w:val="20"/>
              </w:rPr>
            </w:pPr>
            <w:r>
              <w:rPr>
                <w:rFonts w:eastAsia="MS Gothic"/>
                <w:szCs w:val="20"/>
              </w:rPr>
              <w:t>The structure of parameters for OMX MC Renderer</w:t>
            </w:r>
          </w:p>
        </w:tc>
      </w:tr>
      <w:tr w:rsidR="00042128" w14:paraId="284ADEDA" w14:textId="77777777" w:rsidTr="00042128">
        <w:trPr>
          <w:trHeight w:val="440"/>
          <w:jc w:val="center"/>
        </w:trPr>
        <w:tc>
          <w:tcPr>
            <w:tcW w:w="4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29EB70" w14:textId="200BE5B4" w:rsidR="00042128" w:rsidRDefault="00BE3661" w:rsidP="00042128">
            <w:pPr>
              <w:rPr>
                <w:rFonts w:eastAsia="MS Gothic"/>
                <w:szCs w:val="20"/>
              </w:rPr>
            </w:pPr>
            <w:r>
              <w:rPr>
                <w:rFonts w:ascii="Consolas" w:hAnsi="Consolas" w:cs="Consolas"/>
              </w:rPr>
              <w:t>XA</w:t>
            </w:r>
            <w:r w:rsidR="00042128" w:rsidRPr="00FE5228">
              <w:rPr>
                <w:rFonts w:ascii="Consolas" w:hAnsi="Consolas" w:cs="Consolas"/>
              </w:rPr>
              <w:t>OMX_AUDIO_PARAM_CAPTURE</w:t>
            </w:r>
          </w:p>
        </w:tc>
        <w:tc>
          <w:tcPr>
            <w:tcW w:w="5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3A07D3" w14:textId="77777777" w:rsidR="00042128" w:rsidRDefault="00042128" w:rsidP="00042128">
            <w:pPr>
              <w:rPr>
                <w:rFonts w:eastAsia="MS Gothic"/>
                <w:szCs w:val="20"/>
              </w:rPr>
            </w:pPr>
            <w:r>
              <w:rPr>
                <w:rFonts w:eastAsia="MS Gothic"/>
                <w:szCs w:val="20"/>
              </w:rPr>
              <w:t>The structure of parameters for OMX MC Capture</w:t>
            </w:r>
          </w:p>
        </w:tc>
      </w:tr>
    </w:tbl>
    <w:p w14:paraId="1BDD67C7" w14:textId="5A3A0958" w:rsidR="00042128" w:rsidRDefault="00042128" w:rsidP="00B97690">
      <w:pPr>
        <w:rPr>
          <w:rFonts w:eastAsia="MS Gothic"/>
          <w:highlight w:val="darkGray"/>
        </w:rPr>
      </w:pPr>
    </w:p>
    <w:p w14:paraId="4FBFFF50" w14:textId="77777777" w:rsidR="006D6803" w:rsidRDefault="006D6803" w:rsidP="00B97690">
      <w:pPr>
        <w:rPr>
          <w:rFonts w:eastAsia="MS Gothic"/>
          <w:highlight w:val="darkGray"/>
        </w:rPr>
      </w:pPr>
    </w:p>
    <w:p w14:paraId="6BC2C42F" w14:textId="4974F044" w:rsidR="006D380C" w:rsidRPr="006D380C" w:rsidRDefault="006D380C" w:rsidP="006D380C">
      <w:pPr>
        <w:pStyle w:val="Default"/>
        <w:jc w:val="both"/>
        <w:rPr>
          <w:rFonts w:ascii="Verdana" w:hAnsi="Verdana"/>
          <w:sz w:val="20"/>
          <w:szCs w:val="20"/>
        </w:rPr>
      </w:pPr>
      <w:r w:rsidRPr="006D380C">
        <w:rPr>
          <w:rFonts w:ascii="Verdana" w:hAnsi="Verdana"/>
          <w:sz w:val="20"/>
          <w:szCs w:val="20"/>
        </w:rPr>
        <w:t xml:space="preserve">For more detail about </w:t>
      </w:r>
      <w:r w:rsidRPr="006D380C">
        <w:rPr>
          <w:rFonts w:ascii="Verdana" w:hAnsi="Verdana" w:cs="Consolas"/>
          <w:sz w:val="20"/>
          <w:szCs w:val="20"/>
        </w:rPr>
        <w:t xml:space="preserve">OpenMAX IL </w:t>
      </w:r>
      <w:r>
        <w:rPr>
          <w:rFonts w:ascii="Verdana" w:hAnsi="Verdana" w:cs="Consolas"/>
          <w:sz w:val="20"/>
          <w:szCs w:val="20"/>
        </w:rPr>
        <w:t>Structures</w:t>
      </w:r>
      <w:r w:rsidR="004B739C">
        <w:rPr>
          <w:rFonts w:ascii="Verdana" w:hAnsi="Verdana" w:cs="Consolas"/>
          <w:sz w:val="20"/>
          <w:szCs w:val="20"/>
        </w:rPr>
        <w:t>,</w:t>
      </w:r>
      <w:r w:rsidRPr="006D380C">
        <w:rPr>
          <w:rFonts w:ascii="Verdana" w:hAnsi="Verdana"/>
          <w:sz w:val="20"/>
          <w:szCs w:val="20"/>
        </w:rPr>
        <w:t xml:space="preserve"> please refer to OMX IL Specification 1.1.2, section 3.1</w:t>
      </w:r>
      <w:r w:rsidR="003A582A">
        <w:rPr>
          <w:rFonts w:ascii="Verdana" w:hAnsi="Verdana"/>
          <w:sz w:val="20"/>
          <w:szCs w:val="20"/>
        </w:rPr>
        <w:t xml:space="preserve"> and section 4.1</w:t>
      </w:r>
      <w:r w:rsidRPr="006D380C">
        <w:rPr>
          <w:rFonts w:ascii="Verdana" w:hAnsi="Verdana"/>
          <w:sz w:val="20"/>
          <w:szCs w:val="20"/>
        </w:rPr>
        <w:t>.</w:t>
      </w:r>
    </w:p>
    <w:p w14:paraId="6FCB77E0" w14:textId="77777777" w:rsidR="006D380C" w:rsidRDefault="006D380C" w:rsidP="00B97690">
      <w:pPr>
        <w:rPr>
          <w:rFonts w:eastAsia="MS Gothic"/>
          <w:highlight w:val="darkGray"/>
        </w:rPr>
      </w:pPr>
    </w:p>
    <w:p w14:paraId="7F855386" w14:textId="170E2D5C" w:rsidR="00042128" w:rsidRPr="00042128" w:rsidRDefault="00042128" w:rsidP="00042128">
      <w:r w:rsidRPr="00042128">
        <w:br w:type="page"/>
      </w:r>
    </w:p>
    <w:p w14:paraId="2BCFB406" w14:textId="77777777" w:rsidR="00042128" w:rsidRPr="00801345" w:rsidRDefault="00042128" w:rsidP="00B97690">
      <w:pPr>
        <w:rPr>
          <w:rFonts w:eastAsia="MS Gothic"/>
          <w:highlight w:val="darkGray"/>
        </w:rPr>
      </w:pPr>
    </w:p>
    <w:p w14:paraId="088C4F07" w14:textId="3D2F778E" w:rsidR="00FA51D6" w:rsidRDefault="00516B55" w:rsidP="00FA51D6">
      <w:pPr>
        <w:pStyle w:val="Heading2"/>
        <w:rPr>
          <w:lang w:val="en-US" w:eastAsia="ja-JP"/>
        </w:rPr>
      </w:pPr>
      <w:bookmarkStart w:id="42" w:name="_Toc352671704"/>
      <w:bookmarkStart w:id="43" w:name="_Ref441242466"/>
      <w:bookmarkStart w:id="44" w:name="_Toc452533515"/>
      <w:bookmarkStart w:id="45" w:name="_Toc529974363"/>
      <w:r>
        <w:rPr>
          <w:rFonts w:hint="eastAsia"/>
          <w:lang w:eastAsia="ja-JP"/>
        </w:rPr>
        <w:t>Function specification</w:t>
      </w:r>
      <w:bookmarkEnd w:id="42"/>
      <w:bookmarkEnd w:id="43"/>
      <w:bookmarkEnd w:id="44"/>
      <w:bookmarkEnd w:id="45"/>
    </w:p>
    <w:p w14:paraId="79FE683A" w14:textId="77777777" w:rsidR="007A04FB" w:rsidRPr="007A04FB" w:rsidRDefault="007A04FB" w:rsidP="007A04FB"/>
    <w:p w14:paraId="6AC9B369" w14:textId="19C1540C" w:rsidR="00223C1D" w:rsidRPr="00223C1D" w:rsidRDefault="00223C1D" w:rsidP="00223C1D">
      <w:pPr>
        <w:pStyle w:val="Heading3"/>
        <w:ind w:right="200"/>
      </w:pPr>
      <w:bookmarkStart w:id="46" w:name="_Toc452533516"/>
      <w:bookmarkStart w:id="47" w:name="_Toc529974364"/>
      <w:r>
        <w:t>IL Core method</w:t>
      </w:r>
      <w:bookmarkEnd w:id="46"/>
      <w:bookmarkEnd w:id="47"/>
    </w:p>
    <w:p w14:paraId="09C07F03" w14:textId="77777777" w:rsidR="00FA51D6" w:rsidRPr="003851F7" w:rsidRDefault="00FA51D6" w:rsidP="00B97690">
      <w:pPr>
        <w:rPr>
          <w:rFonts w:eastAsia="MS Gothic"/>
          <w:highlight w:val="darkGray"/>
        </w:rPr>
      </w:pPr>
    </w:p>
    <w:p w14:paraId="38D54F4C" w14:textId="7E0D1EEF" w:rsidR="00B97690" w:rsidRPr="007A04FB" w:rsidRDefault="007A04FB" w:rsidP="007A04FB">
      <w:pPr>
        <w:pStyle w:val="Heading4"/>
      </w:pPr>
      <w:bookmarkStart w:id="48" w:name="_Toc529974365"/>
      <w:r>
        <w:t>OMX_Init</w:t>
      </w:r>
      <w:bookmarkEnd w:id="48"/>
      <w:r>
        <w:t xml:space="preserve"> </w:t>
      </w:r>
    </w:p>
    <w:p w14:paraId="6A4FF774" w14:textId="77777777" w:rsidR="00B97690" w:rsidRDefault="00B97690" w:rsidP="00B97690">
      <w:pPr>
        <w:rPr>
          <w:rFonts w:eastAsia="MS Gothic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03"/>
        <w:gridCol w:w="3454"/>
        <w:gridCol w:w="5011"/>
      </w:tblGrid>
      <w:tr w:rsidR="00AD6D39" w:rsidRPr="00EC157E" w14:paraId="3EA35AE1" w14:textId="77777777" w:rsidTr="00E23606">
        <w:tc>
          <w:tcPr>
            <w:tcW w:w="9968" w:type="dxa"/>
            <w:gridSpan w:val="3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18D50166" w14:textId="479A0EA3" w:rsidR="00AD6D39" w:rsidRPr="00CF6A79" w:rsidRDefault="00CF6A79" w:rsidP="00AD6D39">
            <w:pPr>
              <w:rPr>
                <w:szCs w:val="20"/>
              </w:rPr>
            </w:pPr>
            <w:bookmarkStart w:id="49" w:name="_Hlk452535943"/>
            <w:r w:rsidRPr="00CF6A79">
              <w:rPr>
                <w:rFonts w:cs="Consolas"/>
                <w:szCs w:val="20"/>
              </w:rPr>
              <w:t>OMX_Init</w:t>
            </w:r>
          </w:p>
        </w:tc>
      </w:tr>
      <w:bookmarkEnd w:id="49"/>
      <w:tr w:rsidR="00AD6D39" w:rsidRPr="00EC157E" w14:paraId="2905435F" w14:textId="77777777" w:rsidTr="00BE6162">
        <w:trPr>
          <w:trHeight w:val="627"/>
        </w:trPr>
        <w:tc>
          <w:tcPr>
            <w:tcW w:w="1503" w:type="dxa"/>
            <w:tcBorders>
              <w:top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1BE245C1" w14:textId="4602A847" w:rsidR="00AD6D39" w:rsidRPr="00EC157E" w:rsidRDefault="003B3E4A" w:rsidP="003B3E4A">
            <w:pPr>
              <w:rPr>
                <w:rFonts w:eastAsia="MS Gothic"/>
                <w:szCs w:val="20"/>
              </w:rPr>
            </w:pPr>
            <w:r w:rsidRPr="00EC157E">
              <w:rPr>
                <w:rFonts w:eastAsia="MS Gothic"/>
                <w:szCs w:val="20"/>
              </w:rPr>
              <w:t>Synopsis</w:t>
            </w:r>
          </w:p>
        </w:tc>
        <w:tc>
          <w:tcPr>
            <w:tcW w:w="8465" w:type="dxa"/>
            <w:gridSpan w:val="2"/>
            <w:tcBorders>
              <w:top w:val="double" w:sz="4" w:space="0" w:color="auto"/>
              <w:left w:val="double" w:sz="4" w:space="0" w:color="auto"/>
            </w:tcBorders>
            <w:shd w:val="clear" w:color="auto" w:fill="auto"/>
            <w:vAlign w:val="center"/>
          </w:tcPr>
          <w:p w14:paraId="13C5DEE9" w14:textId="158FF0C8" w:rsidR="00505955" w:rsidRPr="001C08E8" w:rsidRDefault="00686243" w:rsidP="001F6518">
            <w:pPr>
              <w:pStyle w:val="ReqText"/>
            </w:pPr>
            <w:r w:rsidRPr="001F6518">
              <w:t>Initialize</w:t>
            </w:r>
            <w:r w:rsidR="00E23606" w:rsidRPr="001F6518">
              <w:t xml:space="preserve"> the OpenMAX™ IL core, including memory allocation and preparation for loading components. </w:t>
            </w:r>
            <w:r w:rsidR="00847EDC" w:rsidRPr="001F6518">
              <w:t>The OpenMAX™ IL core functions are ready to be used when this function returns successfully.</w:t>
            </w:r>
            <w:r w:rsidR="00847EDC" w:rsidRPr="006C5FB3">
              <w:t xml:space="preserve"> </w:t>
            </w:r>
            <w:r w:rsidR="00A031ED" w:rsidRPr="006C5FB3">
              <w:t>(*)</w:t>
            </w:r>
          </w:p>
        </w:tc>
      </w:tr>
      <w:tr w:rsidR="00AD6D39" w:rsidRPr="00EC157E" w14:paraId="0D562CA5" w14:textId="77777777" w:rsidTr="00FB7B97">
        <w:tc>
          <w:tcPr>
            <w:tcW w:w="1503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49F66C3A" w14:textId="615B02BB" w:rsidR="00AD6D39" w:rsidRPr="00EC157E" w:rsidRDefault="003B3E4A" w:rsidP="00AD6D39">
            <w:pPr>
              <w:rPr>
                <w:rFonts w:eastAsia="MS Gothic"/>
                <w:szCs w:val="20"/>
              </w:rPr>
            </w:pPr>
            <w:r w:rsidRPr="00EC157E">
              <w:rPr>
                <w:rFonts w:eastAsia="MS Gothic"/>
                <w:szCs w:val="20"/>
              </w:rPr>
              <w:t>Syntax</w:t>
            </w:r>
          </w:p>
        </w:tc>
        <w:tc>
          <w:tcPr>
            <w:tcW w:w="8465" w:type="dxa"/>
            <w:gridSpan w:val="2"/>
            <w:tcBorders>
              <w:left w:val="doub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520FB50" w14:textId="1D1715AF" w:rsidR="00AD6D39" w:rsidRPr="00EC157E" w:rsidRDefault="00847EDC" w:rsidP="00847EDC">
            <w:pPr>
              <w:pStyle w:val="Default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EC157E">
              <w:rPr>
                <w:rFonts w:ascii="Consolas" w:hAnsi="Consolas" w:cs="Consolas"/>
                <w:sz w:val="20"/>
                <w:szCs w:val="20"/>
              </w:rPr>
              <w:t>OMX_API OMX_ERRORTYPE OMX_APIENTRY OM</w:t>
            </w:r>
            <w:r w:rsidR="00FF709C">
              <w:rPr>
                <w:rFonts w:ascii="Consolas" w:hAnsi="Consolas" w:cs="Consolas"/>
                <w:sz w:val="20"/>
                <w:szCs w:val="20"/>
              </w:rPr>
              <w:t>X_Init();</w:t>
            </w:r>
          </w:p>
        </w:tc>
      </w:tr>
      <w:tr w:rsidR="00FB7B97" w:rsidRPr="00EC157E" w14:paraId="26AB4F8D" w14:textId="77777777" w:rsidTr="00FB7B97">
        <w:trPr>
          <w:trHeight w:val="262"/>
        </w:trPr>
        <w:tc>
          <w:tcPr>
            <w:tcW w:w="1503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42DF0E5C" w14:textId="1A10E517" w:rsidR="00FB7B97" w:rsidRPr="00EC157E" w:rsidRDefault="00FB7B97" w:rsidP="00AD6D39">
            <w:pPr>
              <w:rPr>
                <w:rFonts w:eastAsia="MS Gothic"/>
                <w:szCs w:val="20"/>
              </w:rPr>
            </w:pPr>
            <w:r w:rsidRPr="00EC157E">
              <w:rPr>
                <w:rFonts w:eastAsia="MS Gothic"/>
                <w:szCs w:val="20"/>
              </w:rPr>
              <w:t>Parameter</w:t>
            </w:r>
          </w:p>
        </w:tc>
        <w:tc>
          <w:tcPr>
            <w:tcW w:w="8465" w:type="dxa"/>
            <w:gridSpan w:val="2"/>
            <w:tcBorders>
              <w:left w:val="doub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A457BCE" w14:textId="024B4D0B" w:rsidR="00FB7B97" w:rsidRPr="00EC157E" w:rsidRDefault="00FB7B97" w:rsidP="003B3E4A">
            <w:pPr>
              <w:rPr>
                <w:rFonts w:eastAsia="MS Gothic"/>
                <w:szCs w:val="20"/>
              </w:rPr>
            </w:pPr>
            <w:r w:rsidRPr="00EC157E">
              <w:rPr>
                <w:rFonts w:eastAsia="MS Gothic"/>
                <w:szCs w:val="20"/>
              </w:rPr>
              <w:t>None</w:t>
            </w:r>
          </w:p>
        </w:tc>
      </w:tr>
      <w:tr w:rsidR="00E23606" w:rsidRPr="00EC157E" w14:paraId="7908B762" w14:textId="77777777" w:rsidTr="00FB7B97">
        <w:trPr>
          <w:trHeight w:val="128"/>
        </w:trPr>
        <w:tc>
          <w:tcPr>
            <w:tcW w:w="1503" w:type="dxa"/>
            <w:vMerge w:val="restart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56738C14" w14:textId="27C291DB" w:rsidR="00E23606" w:rsidRPr="00EC157E" w:rsidRDefault="00E23606" w:rsidP="00AD6D39">
            <w:pPr>
              <w:rPr>
                <w:rFonts w:eastAsia="MS Gothic"/>
                <w:szCs w:val="20"/>
              </w:rPr>
            </w:pPr>
            <w:r w:rsidRPr="00EC157E">
              <w:rPr>
                <w:rFonts w:eastAsia="MS Gothic"/>
                <w:szCs w:val="20"/>
              </w:rPr>
              <w:t>Return values</w:t>
            </w:r>
          </w:p>
        </w:tc>
        <w:tc>
          <w:tcPr>
            <w:tcW w:w="3454" w:type="dxa"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D1B435" w14:textId="28A8C388" w:rsidR="00E23606" w:rsidRPr="00EC157E" w:rsidRDefault="00E23606" w:rsidP="00697206">
            <w:pPr>
              <w:pStyle w:val="Default"/>
              <w:jc w:val="both"/>
              <w:rPr>
                <w:rFonts w:ascii="Verdana" w:hAnsi="Verdana"/>
                <w:sz w:val="20"/>
                <w:szCs w:val="20"/>
              </w:rPr>
            </w:pPr>
            <w:r w:rsidRPr="00EC157E">
              <w:rPr>
                <w:rFonts w:ascii="Verdana" w:hAnsi="Verdana"/>
                <w:sz w:val="20"/>
                <w:szCs w:val="20"/>
              </w:rPr>
              <w:t>OMX_ErrorInsufficientResources</w:t>
            </w:r>
          </w:p>
        </w:tc>
        <w:tc>
          <w:tcPr>
            <w:tcW w:w="501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CFB2008" w14:textId="0AD2E24B" w:rsidR="00E23606" w:rsidRPr="00EC157E" w:rsidRDefault="00A776EF" w:rsidP="00A776EF">
            <w:pPr>
              <w:pStyle w:val="Default"/>
              <w:jc w:val="both"/>
              <w:rPr>
                <w:rFonts w:ascii="Verdana" w:hAnsi="Verdana"/>
                <w:sz w:val="20"/>
                <w:szCs w:val="20"/>
              </w:rPr>
            </w:pPr>
            <w:r w:rsidRPr="00EC157E">
              <w:rPr>
                <w:rFonts w:ascii="Verdana" w:hAnsi="Verdana"/>
                <w:sz w:val="20"/>
                <w:szCs w:val="20"/>
              </w:rPr>
              <w:t>Failed to initialize due to not enough resource</w:t>
            </w:r>
          </w:p>
        </w:tc>
      </w:tr>
      <w:tr w:rsidR="00AB1630" w:rsidRPr="00EC157E" w14:paraId="4061739E" w14:textId="77777777" w:rsidTr="00FB7B97">
        <w:trPr>
          <w:trHeight w:val="128"/>
        </w:trPr>
        <w:tc>
          <w:tcPr>
            <w:tcW w:w="1503" w:type="dxa"/>
            <w:vMerge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48E269C2" w14:textId="77777777" w:rsidR="00AB1630" w:rsidRPr="00EC157E" w:rsidRDefault="00AB1630" w:rsidP="00AD6D39">
            <w:pPr>
              <w:rPr>
                <w:rFonts w:eastAsia="MS Gothic"/>
                <w:szCs w:val="20"/>
              </w:rPr>
            </w:pPr>
          </w:p>
        </w:tc>
        <w:tc>
          <w:tcPr>
            <w:tcW w:w="3454" w:type="dxa"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001763" w14:textId="062AB5D1" w:rsidR="00AB1630" w:rsidRPr="00EC157E" w:rsidRDefault="00AB1630" w:rsidP="00E23606">
            <w:pPr>
              <w:pStyle w:val="Default"/>
              <w:jc w:val="both"/>
              <w:rPr>
                <w:rFonts w:ascii="Verdana" w:hAnsi="Verdana"/>
                <w:sz w:val="20"/>
                <w:szCs w:val="20"/>
              </w:rPr>
            </w:pPr>
            <w:r w:rsidRPr="00A5395A">
              <w:rPr>
                <w:rFonts w:ascii="Verdana" w:hAnsi="Verdana"/>
                <w:sz w:val="20"/>
                <w:szCs w:val="20"/>
              </w:rPr>
              <w:t>OMX_ErrorUndefined</w:t>
            </w:r>
          </w:p>
        </w:tc>
        <w:tc>
          <w:tcPr>
            <w:tcW w:w="501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B8DF79F" w14:textId="31878BE6" w:rsidR="00AB1630" w:rsidRPr="00EC157E" w:rsidRDefault="00AB1630" w:rsidP="00697206">
            <w:pPr>
              <w:pStyle w:val="Default"/>
              <w:jc w:val="both"/>
              <w:rPr>
                <w:rFonts w:ascii="Verdana" w:hAnsi="Verdana"/>
                <w:sz w:val="20"/>
                <w:szCs w:val="20"/>
              </w:rPr>
            </w:pPr>
            <w:r w:rsidRPr="005D6C61">
              <w:rPr>
                <w:rFonts w:ascii="Verdana" w:hAnsi="Verdana"/>
                <w:sz w:val="20"/>
                <w:szCs w:val="20"/>
              </w:rPr>
              <w:t>Undefined</w:t>
            </w:r>
            <w:r>
              <w:rPr>
                <w:rFonts w:ascii="Verdana" w:hAnsi="Verdana"/>
                <w:sz w:val="20"/>
                <w:szCs w:val="20"/>
              </w:rPr>
              <w:t xml:space="preserve"> error while processing command</w:t>
            </w:r>
          </w:p>
        </w:tc>
      </w:tr>
      <w:tr w:rsidR="00AB1630" w:rsidRPr="00EC157E" w14:paraId="0F197B84" w14:textId="77777777" w:rsidTr="00FB7B97">
        <w:trPr>
          <w:trHeight w:val="127"/>
        </w:trPr>
        <w:tc>
          <w:tcPr>
            <w:tcW w:w="1503" w:type="dxa"/>
            <w:vMerge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409A19BE" w14:textId="77777777" w:rsidR="00AB1630" w:rsidRPr="00EC157E" w:rsidRDefault="00AB1630" w:rsidP="00AD6D39">
            <w:pPr>
              <w:rPr>
                <w:rFonts w:eastAsia="MS Gothic"/>
                <w:szCs w:val="20"/>
              </w:rPr>
            </w:pPr>
          </w:p>
        </w:tc>
        <w:tc>
          <w:tcPr>
            <w:tcW w:w="3454" w:type="dxa"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DA604B" w14:textId="380EBE56" w:rsidR="00AB1630" w:rsidRPr="00EC157E" w:rsidRDefault="00AB1630" w:rsidP="00697206">
            <w:pPr>
              <w:pStyle w:val="Default"/>
              <w:jc w:val="both"/>
              <w:rPr>
                <w:rFonts w:ascii="Verdana" w:hAnsi="Verdana"/>
                <w:sz w:val="20"/>
                <w:szCs w:val="20"/>
              </w:rPr>
            </w:pPr>
            <w:r w:rsidRPr="00EC157E">
              <w:rPr>
                <w:rFonts w:ascii="Verdana" w:hAnsi="Verdana"/>
                <w:sz w:val="20"/>
                <w:szCs w:val="20"/>
              </w:rPr>
              <w:t>OMX_ErrorNone</w:t>
            </w:r>
          </w:p>
        </w:tc>
        <w:tc>
          <w:tcPr>
            <w:tcW w:w="501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EAD0805" w14:textId="67BCCE48" w:rsidR="00AB1630" w:rsidRPr="00EC157E" w:rsidRDefault="00AB1630" w:rsidP="00E23606">
            <w:pPr>
              <w:pStyle w:val="Default"/>
              <w:jc w:val="both"/>
              <w:rPr>
                <w:rFonts w:ascii="Verdana" w:hAnsi="Verdana"/>
                <w:sz w:val="20"/>
                <w:szCs w:val="20"/>
              </w:rPr>
            </w:pPr>
            <w:r w:rsidRPr="00EC157E">
              <w:rPr>
                <w:rFonts w:ascii="Verdana" w:hAnsi="Verdana"/>
                <w:sz w:val="20"/>
                <w:szCs w:val="20"/>
              </w:rPr>
              <w:t>Normal ends. Initialize successfully</w:t>
            </w:r>
          </w:p>
        </w:tc>
      </w:tr>
    </w:tbl>
    <w:p w14:paraId="31709F04" w14:textId="77777777" w:rsidR="001214FA" w:rsidRDefault="001214FA" w:rsidP="00FA51D6">
      <w:pPr>
        <w:rPr>
          <w:rFonts w:eastAsia="MS Gothic"/>
        </w:rPr>
      </w:pPr>
    </w:p>
    <w:p w14:paraId="4E14D696" w14:textId="6D620D86" w:rsidR="00A031ED" w:rsidRDefault="00A031ED" w:rsidP="00FA51D6">
      <w:pPr>
        <w:rPr>
          <w:szCs w:val="20"/>
        </w:rPr>
      </w:pPr>
      <w:r>
        <w:rPr>
          <w:rFonts w:eastAsia="MS Gothic"/>
        </w:rPr>
        <w:t>(*)</w:t>
      </w:r>
      <w:r w:rsidR="00AF6043">
        <w:rPr>
          <w:rFonts w:eastAsia="MS Gothic"/>
        </w:rPr>
        <w:t xml:space="preserve"> </w:t>
      </w:r>
      <w:r w:rsidR="00AF6043" w:rsidRPr="00855BE9">
        <w:rPr>
          <w:szCs w:val="20"/>
        </w:rPr>
        <w:t>OMX_Init shall be the first call made into OpenMAX IL and should be executed only one time without an intervening OMX_Deinit call</w:t>
      </w:r>
      <w:r w:rsidR="00855BE9" w:rsidRPr="00855BE9">
        <w:rPr>
          <w:szCs w:val="20"/>
        </w:rPr>
        <w:t xml:space="preserve">. It will be called </w:t>
      </w:r>
      <w:r w:rsidR="00855BE9">
        <w:rPr>
          <w:szCs w:val="20"/>
        </w:rPr>
        <w:t xml:space="preserve">only one time for </w:t>
      </w:r>
      <w:r w:rsidR="00806CC0">
        <w:rPr>
          <w:szCs w:val="20"/>
        </w:rPr>
        <w:t xml:space="preserve">the </w:t>
      </w:r>
      <w:r w:rsidR="00855BE9">
        <w:rPr>
          <w:szCs w:val="20"/>
        </w:rPr>
        <w:t xml:space="preserve">using of OMX MC </w:t>
      </w:r>
      <w:r w:rsidR="001B38BD">
        <w:rPr>
          <w:szCs w:val="20"/>
        </w:rPr>
        <w:t>Equalizer</w:t>
      </w:r>
      <w:r w:rsidR="00855BE9">
        <w:rPr>
          <w:szCs w:val="20"/>
        </w:rPr>
        <w:t xml:space="preserve">, OMX MC </w:t>
      </w:r>
      <w:r w:rsidR="001B38BD">
        <w:rPr>
          <w:szCs w:val="20"/>
        </w:rPr>
        <w:t xml:space="preserve">Renderer </w:t>
      </w:r>
      <w:r w:rsidR="00855BE9">
        <w:rPr>
          <w:szCs w:val="20"/>
        </w:rPr>
        <w:t xml:space="preserve">and OMX MC </w:t>
      </w:r>
      <w:r w:rsidR="001B38BD">
        <w:rPr>
          <w:szCs w:val="20"/>
        </w:rPr>
        <w:t>Capture</w:t>
      </w:r>
      <w:r w:rsidR="00855BE9">
        <w:rPr>
          <w:szCs w:val="20"/>
        </w:rPr>
        <w:t>.</w:t>
      </w:r>
    </w:p>
    <w:p w14:paraId="65ADB4B4" w14:textId="77777777" w:rsidR="00697206" w:rsidRPr="00855BE9" w:rsidRDefault="00697206" w:rsidP="00FA51D6">
      <w:pPr>
        <w:rPr>
          <w:rFonts w:eastAsia="MS Gothic"/>
          <w:szCs w:val="20"/>
        </w:rPr>
      </w:pPr>
    </w:p>
    <w:p w14:paraId="268025AA" w14:textId="77777777" w:rsidR="0001728F" w:rsidRPr="00855BE9" w:rsidRDefault="0001728F">
      <w:pPr>
        <w:widowControl/>
        <w:autoSpaceDE/>
        <w:autoSpaceDN/>
        <w:adjustRightInd/>
        <w:snapToGrid/>
        <w:jc w:val="left"/>
        <w:rPr>
          <w:rFonts w:eastAsia="MS Gothic"/>
          <w:szCs w:val="20"/>
        </w:rPr>
      </w:pPr>
      <w:r w:rsidRPr="00855BE9">
        <w:rPr>
          <w:rFonts w:eastAsia="MS Gothic"/>
          <w:szCs w:val="20"/>
        </w:rPr>
        <w:br w:type="page"/>
      </w:r>
    </w:p>
    <w:p w14:paraId="375E76BF" w14:textId="77777777" w:rsidR="00AD6D39" w:rsidRPr="008252D7" w:rsidRDefault="00AD6D39" w:rsidP="008252D7"/>
    <w:p w14:paraId="5E4A7E3A" w14:textId="77777777" w:rsidR="007A04FB" w:rsidRDefault="007A04FB" w:rsidP="007A04FB">
      <w:pPr>
        <w:pStyle w:val="Heading4"/>
      </w:pPr>
      <w:bookmarkStart w:id="50" w:name="_Toc529974366"/>
      <w:r>
        <w:t>OMX_Deinit</w:t>
      </w:r>
      <w:bookmarkEnd w:id="50"/>
    </w:p>
    <w:p w14:paraId="60CCC498" w14:textId="77777777" w:rsidR="00451443" w:rsidRDefault="00451443" w:rsidP="00451443">
      <w:pPr>
        <w:rPr>
          <w:rFonts w:eastAsia="MS Gothic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82"/>
        <w:gridCol w:w="3742"/>
        <w:gridCol w:w="4744"/>
      </w:tblGrid>
      <w:tr w:rsidR="00CF6A79" w:rsidRPr="00FB7B97" w14:paraId="5C6A7CE7" w14:textId="77777777" w:rsidTr="003D7F0A">
        <w:tc>
          <w:tcPr>
            <w:tcW w:w="9968" w:type="dxa"/>
            <w:gridSpan w:val="3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1687378B" w14:textId="37AE86B0" w:rsidR="00CF6A79" w:rsidRPr="00FB7B97" w:rsidRDefault="00CF6A79" w:rsidP="00CF6A79">
            <w:pPr>
              <w:rPr>
                <w:szCs w:val="20"/>
              </w:rPr>
            </w:pPr>
            <w:r w:rsidRPr="00FB7B97">
              <w:rPr>
                <w:rFonts w:cs="Consolas"/>
                <w:szCs w:val="20"/>
              </w:rPr>
              <w:t>OMX_Deinit</w:t>
            </w:r>
          </w:p>
        </w:tc>
      </w:tr>
      <w:tr w:rsidR="00EC157E" w:rsidRPr="00FB7B97" w14:paraId="08B74619" w14:textId="77777777" w:rsidTr="00FB7B97">
        <w:tc>
          <w:tcPr>
            <w:tcW w:w="1482" w:type="dxa"/>
            <w:tcBorders>
              <w:top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7C46869A" w14:textId="77777777" w:rsidR="00EC157E" w:rsidRPr="00FB7B97" w:rsidRDefault="00EC157E" w:rsidP="003D7F0A">
            <w:pPr>
              <w:rPr>
                <w:rFonts w:eastAsia="MS Gothic"/>
                <w:szCs w:val="20"/>
              </w:rPr>
            </w:pPr>
            <w:r w:rsidRPr="00FB7B97">
              <w:rPr>
                <w:rFonts w:eastAsia="MS Gothic"/>
                <w:szCs w:val="20"/>
              </w:rPr>
              <w:t>Synopsis</w:t>
            </w:r>
          </w:p>
        </w:tc>
        <w:tc>
          <w:tcPr>
            <w:tcW w:w="8486" w:type="dxa"/>
            <w:gridSpan w:val="2"/>
            <w:tcBorders>
              <w:top w:val="double" w:sz="4" w:space="0" w:color="auto"/>
              <w:left w:val="double" w:sz="4" w:space="0" w:color="auto"/>
            </w:tcBorders>
            <w:shd w:val="clear" w:color="auto" w:fill="auto"/>
            <w:vAlign w:val="center"/>
          </w:tcPr>
          <w:p w14:paraId="6EA9F209" w14:textId="75C32CF8" w:rsidR="00EC157E" w:rsidRPr="00002671" w:rsidRDefault="00686243" w:rsidP="003E785D">
            <w:pPr>
              <w:pStyle w:val="ReqText"/>
            </w:pPr>
            <w:r>
              <w:t>D</w:t>
            </w:r>
            <w:r w:rsidR="00CF6A79" w:rsidRPr="00FB7B97">
              <w:t xml:space="preserve">e-initializes OMX IL core, including its allocated memory and objects use to load/manage components. </w:t>
            </w:r>
            <w:r w:rsidR="001B38BD">
              <w:t>(*)</w:t>
            </w:r>
          </w:p>
        </w:tc>
      </w:tr>
      <w:tr w:rsidR="00EC157E" w:rsidRPr="00FB7B97" w14:paraId="472EDFFE" w14:textId="77777777" w:rsidTr="00FB7B97">
        <w:tc>
          <w:tcPr>
            <w:tcW w:w="1482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7A08E640" w14:textId="77777777" w:rsidR="00EC157E" w:rsidRPr="00FB7B97" w:rsidRDefault="00EC157E" w:rsidP="003D7F0A">
            <w:pPr>
              <w:rPr>
                <w:rFonts w:eastAsia="MS Gothic"/>
                <w:szCs w:val="20"/>
              </w:rPr>
            </w:pPr>
            <w:r w:rsidRPr="00FB7B97">
              <w:rPr>
                <w:rFonts w:eastAsia="MS Gothic"/>
                <w:szCs w:val="20"/>
              </w:rPr>
              <w:t>Syntax</w:t>
            </w:r>
          </w:p>
        </w:tc>
        <w:tc>
          <w:tcPr>
            <w:tcW w:w="8486" w:type="dxa"/>
            <w:gridSpan w:val="2"/>
            <w:tcBorders>
              <w:left w:val="doub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27615CB" w14:textId="6C82C7BD" w:rsidR="00EC157E" w:rsidRPr="00FB7B97" w:rsidRDefault="00CF6A79" w:rsidP="003D7F0A">
            <w:pPr>
              <w:pStyle w:val="Default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B7B97">
              <w:rPr>
                <w:rFonts w:ascii="Consolas" w:hAnsi="Consolas" w:cs="Consolas"/>
                <w:sz w:val="20"/>
                <w:szCs w:val="20"/>
              </w:rPr>
              <w:t>OMX_API OMX_ERRORTYPE OMX_APIENTRY OMX_Deinit()</w:t>
            </w:r>
            <w:r w:rsidR="00FF709C">
              <w:rPr>
                <w:rFonts w:ascii="Consolas" w:hAnsi="Consolas" w:cs="Consolas"/>
                <w:sz w:val="20"/>
                <w:szCs w:val="20"/>
              </w:rPr>
              <w:t>;</w:t>
            </w:r>
          </w:p>
        </w:tc>
      </w:tr>
      <w:tr w:rsidR="00FB7B97" w:rsidRPr="00FB7B97" w14:paraId="02DDC090" w14:textId="77777777" w:rsidTr="00FB7B97">
        <w:trPr>
          <w:trHeight w:val="262"/>
        </w:trPr>
        <w:tc>
          <w:tcPr>
            <w:tcW w:w="1482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6C53E58B" w14:textId="77777777" w:rsidR="00FB7B97" w:rsidRPr="00FB7B97" w:rsidRDefault="00FB7B97" w:rsidP="003D7F0A">
            <w:pPr>
              <w:rPr>
                <w:rFonts w:eastAsia="MS Gothic"/>
                <w:szCs w:val="20"/>
              </w:rPr>
            </w:pPr>
            <w:r w:rsidRPr="00FB7B97">
              <w:rPr>
                <w:rFonts w:eastAsia="MS Gothic"/>
                <w:szCs w:val="20"/>
              </w:rPr>
              <w:t>Parameter</w:t>
            </w:r>
          </w:p>
        </w:tc>
        <w:tc>
          <w:tcPr>
            <w:tcW w:w="8486" w:type="dxa"/>
            <w:gridSpan w:val="2"/>
            <w:tcBorders>
              <w:left w:val="doub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1A35AC3" w14:textId="1BE4381A" w:rsidR="00FB7B97" w:rsidRPr="00FB7B97" w:rsidRDefault="00FB7B97" w:rsidP="003D7F0A">
            <w:pPr>
              <w:rPr>
                <w:rFonts w:eastAsia="MS Gothic"/>
                <w:szCs w:val="20"/>
              </w:rPr>
            </w:pPr>
            <w:r w:rsidRPr="00FB7B97">
              <w:rPr>
                <w:rFonts w:eastAsia="MS Gothic"/>
                <w:szCs w:val="20"/>
              </w:rPr>
              <w:t>None</w:t>
            </w:r>
          </w:p>
        </w:tc>
      </w:tr>
      <w:tr w:rsidR="00AB1630" w:rsidRPr="00FB7B97" w14:paraId="052815C2" w14:textId="77777777" w:rsidTr="00FB7B97">
        <w:trPr>
          <w:trHeight w:val="128"/>
        </w:trPr>
        <w:tc>
          <w:tcPr>
            <w:tcW w:w="1482" w:type="dxa"/>
            <w:vMerge w:val="restart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10310000" w14:textId="77777777" w:rsidR="00AB1630" w:rsidRPr="00FB7B97" w:rsidRDefault="00AB1630" w:rsidP="003D7F0A">
            <w:pPr>
              <w:rPr>
                <w:rFonts w:eastAsia="MS Gothic"/>
                <w:szCs w:val="20"/>
              </w:rPr>
            </w:pPr>
            <w:r w:rsidRPr="00FB7B97">
              <w:rPr>
                <w:rFonts w:eastAsia="MS Gothic"/>
                <w:szCs w:val="20"/>
              </w:rPr>
              <w:t>Return values</w:t>
            </w:r>
          </w:p>
        </w:tc>
        <w:tc>
          <w:tcPr>
            <w:tcW w:w="3742" w:type="dxa"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D9AF82" w14:textId="0C7055A9" w:rsidR="00AB1630" w:rsidRPr="00FB7B97" w:rsidRDefault="00AB1630" w:rsidP="003D7F0A">
            <w:pPr>
              <w:pStyle w:val="Default"/>
              <w:jc w:val="both"/>
              <w:rPr>
                <w:rFonts w:ascii="Verdana" w:hAnsi="Verdana"/>
                <w:sz w:val="20"/>
                <w:szCs w:val="20"/>
              </w:rPr>
            </w:pPr>
            <w:r w:rsidRPr="00A5395A">
              <w:rPr>
                <w:rFonts w:ascii="Verdana" w:hAnsi="Verdana"/>
                <w:sz w:val="20"/>
                <w:szCs w:val="20"/>
              </w:rPr>
              <w:t>OMX_ErrorUndefined</w:t>
            </w:r>
          </w:p>
        </w:tc>
        <w:tc>
          <w:tcPr>
            <w:tcW w:w="474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42EDEDA" w14:textId="0BD92A08" w:rsidR="00AB1630" w:rsidRPr="00FB7B97" w:rsidRDefault="00AB1630" w:rsidP="003D7F0A">
            <w:pPr>
              <w:pStyle w:val="Default"/>
              <w:jc w:val="both"/>
              <w:rPr>
                <w:rFonts w:ascii="Verdana" w:hAnsi="Verdana"/>
                <w:sz w:val="20"/>
                <w:szCs w:val="20"/>
              </w:rPr>
            </w:pPr>
            <w:r w:rsidRPr="005D6C61">
              <w:rPr>
                <w:rFonts w:ascii="Verdana" w:hAnsi="Verdana"/>
                <w:sz w:val="20"/>
                <w:szCs w:val="20"/>
              </w:rPr>
              <w:t>Undefined</w:t>
            </w:r>
            <w:r>
              <w:rPr>
                <w:rFonts w:ascii="Verdana" w:hAnsi="Verdana"/>
                <w:sz w:val="20"/>
                <w:szCs w:val="20"/>
              </w:rPr>
              <w:t xml:space="preserve"> error while processing command</w:t>
            </w:r>
          </w:p>
        </w:tc>
      </w:tr>
      <w:tr w:rsidR="00EC157E" w:rsidRPr="00FB7B97" w14:paraId="65B698C6" w14:textId="77777777" w:rsidTr="00FB7B97">
        <w:trPr>
          <w:trHeight w:val="127"/>
        </w:trPr>
        <w:tc>
          <w:tcPr>
            <w:tcW w:w="1482" w:type="dxa"/>
            <w:vMerge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491B78AB" w14:textId="77777777" w:rsidR="00EC157E" w:rsidRPr="00FB7B97" w:rsidRDefault="00EC157E" w:rsidP="003D7F0A">
            <w:pPr>
              <w:rPr>
                <w:rFonts w:eastAsia="MS Gothic"/>
                <w:szCs w:val="20"/>
              </w:rPr>
            </w:pPr>
          </w:p>
        </w:tc>
        <w:tc>
          <w:tcPr>
            <w:tcW w:w="3742" w:type="dxa"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F11A5A" w14:textId="252E3D37" w:rsidR="00EC157E" w:rsidRPr="00FB7B97" w:rsidRDefault="00EC157E" w:rsidP="003D7F0A">
            <w:pPr>
              <w:pStyle w:val="Default"/>
              <w:jc w:val="both"/>
              <w:rPr>
                <w:rFonts w:ascii="Verdana" w:hAnsi="Verdana"/>
                <w:sz w:val="20"/>
                <w:szCs w:val="20"/>
              </w:rPr>
            </w:pPr>
            <w:r w:rsidRPr="00FB7B97">
              <w:rPr>
                <w:rFonts w:ascii="Verdana" w:hAnsi="Verdana"/>
                <w:sz w:val="20"/>
                <w:szCs w:val="20"/>
              </w:rPr>
              <w:t>OMX_ErrorNone</w:t>
            </w:r>
          </w:p>
        </w:tc>
        <w:tc>
          <w:tcPr>
            <w:tcW w:w="474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58CCD8D" w14:textId="3983211B" w:rsidR="00EC157E" w:rsidRPr="00FB7B97" w:rsidRDefault="00EC157E" w:rsidP="00CF6A79">
            <w:pPr>
              <w:pStyle w:val="Default"/>
              <w:jc w:val="both"/>
              <w:rPr>
                <w:rFonts w:ascii="Verdana" w:hAnsi="Verdana"/>
                <w:sz w:val="20"/>
                <w:szCs w:val="20"/>
              </w:rPr>
            </w:pPr>
            <w:r w:rsidRPr="00FB7B97">
              <w:rPr>
                <w:rFonts w:ascii="Verdana" w:hAnsi="Verdana"/>
                <w:sz w:val="20"/>
                <w:szCs w:val="20"/>
              </w:rPr>
              <w:t xml:space="preserve">Normal ends. </w:t>
            </w:r>
            <w:r w:rsidR="00CF6A79" w:rsidRPr="00FB7B97">
              <w:rPr>
                <w:rFonts w:ascii="Verdana" w:hAnsi="Verdana"/>
                <w:sz w:val="20"/>
                <w:szCs w:val="20"/>
              </w:rPr>
              <w:t>De-i</w:t>
            </w:r>
            <w:r w:rsidRPr="00FB7B97">
              <w:rPr>
                <w:rFonts w:ascii="Verdana" w:hAnsi="Verdana"/>
                <w:sz w:val="20"/>
                <w:szCs w:val="20"/>
              </w:rPr>
              <w:t>nitialize successfully</w:t>
            </w:r>
          </w:p>
        </w:tc>
      </w:tr>
    </w:tbl>
    <w:p w14:paraId="570E6C88" w14:textId="77777777" w:rsidR="00D11813" w:rsidRDefault="00D11813" w:rsidP="00FA51D6">
      <w:pPr>
        <w:rPr>
          <w:rFonts w:eastAsia="MS Gothic"/>
        </w:rPr>
      </w:pPr>
    </w:p>
    <w:p w14:paraId="795E28D0" w14:textId="5F667FB6" w:rsidR="001B38BD" w:rsidRDefault="001B38BD" w:rsidP="00FA51D6">
      <w:pPr>
        <w:rPr>
          <w:szCs w:val="20"/>
        </w:rPr>
      </w:pPr>
      <w:r w:rsidRPr="001B38BD">
        <w:rPr>
          <w:szCs w:val="20"/>
        </w:rPr>
        <w:t>(*)</w:t>
      </w:r>
      <w:r w:rsidR="00D11813">
        <w:rPr>
          <w:szCs w:val="20"/>
        </w:rPr>
        <w:t xml:space="preserve"> </w:t>
      </w:r>
      <w:r w:rsidRPr="001B38BD">
        <w:rPr>
          <w:szCs w:val="20"/>
        </w:rPr>
        <w:t>OMX_Deinit should be the last call made into the OpenMAX IL core after all OpenMAX IL-related resources have been released</w:t>
      </w:r>
      <w:r>
        <w:rPr>
          <w:szCs w:val="20"/>
        </w:rPr>
        <w:t>.</w:t>
      </w:r>
      <w:r w:rsidRPr="001B38BD">
        <w:rPr>
          <w:szCs w:val="20"/>
        </w:rPr>
        <w:t xml:space="preserve"> </w:t>
      </w:r>
      <w:r w:rsidRPr="00855BE9">
        <w:rPr>
          <w:szCs w:val="20"/>
        </w:rPr>
        <w:t xml:space="preserve">It will be called </w:t>
      </w:r>
      <w:r>
        <w:rPr>
          <w:szCs w:val="20"/>
        </w:rPr>
        <w:t xml:space="preserve">only one time for </w:t>
      </w:r>
      <w:r w:rsidR="00806CC0">
        <w:rPr>
          <w:szCs w:val="20"/>
        </w:rPr>
        <w:t xml:space="preserve">the </w:t>
      </w:r>
      <w:r>
        <w:rPr>
          <w:szCs w:val="20"/>
        </w:rPr>
        <w:t>using of OMX MC Equalizer, OMX MC Renderer and OMX MC Capture.</w:t>
      </w:r>
    </w:p>
    <w:p w14:paraId="69A9C828" w14:textId="77777777" w:rsidR="001214FA" w:rsidRPr="001B38BD" w:rsidRDefault="001214FA" w:rsidP="00FA51D6">
      <w:pPr>
        <w:rPr>
          <w:rFonts w:eastAsia="MS Gothic"/>
          <w:szCs w:val="20"/>
        </w:rPr>
      </w:pPr>
    </w:p>
    <w:p w14:paraId="081B9A93" w14:textId="10F12E39" w:rsidR="003F2B29" w:rsidRDefault="003F2B29">
      <w:pPr>
        <w:widowControl/>
        <w:autoSpaceDE/>
        <w:autoSpaceDN/>
        <w:adjustRightInd/>
        <w:snapToGrid/>
        <w:jc w:val="left"/>
        <w:rPr>
          <w:rFonts w:eastAsia="MS Gothic"/>
        </w:rPr>
      </w:pPr>
      <w:r>
        <w:rPr>
          <w:rFonts w:eastAsia="MS Gothic"/>
        </w:rPr>
        <w:br w:type="page"/>
      </w:r>
    </w:p>
    <w:p w14:paraId="0F86EFEA" w14:textId="77777777" w:rsidR="00C561B1" w:rsidRPr="008252D7" w:rsidRDefault="00C561B1" w:rsidP="008252D7"/>
    <w:p w14:paraId="7FC7B432" w14:textId="77777777" w:rsidR="007A04FB" w:rsidRDefault="007A04FB" w:rsidP="007A04FB">
      <w:pPr>
        <w:pStyle w:val="Heading4"/>
      </w:pPr>
      <w:bookmarkStart w:id="51" w:name="_Toc529974367"/>
      <w:r>
        <w:t>OMX_GetHandle</w:t>
      </w:r>
      <w:bookmarkEnd w:id="51"/>
    </w:p>
    <w:p w14:paraId="728B0FBA" w14:textId="77777777" w:rsidR="00DB7A24" w:rsidRPr="00DB7A24" w:rsidRDefault="00DB7A24" w:rsidP="00DB7A24">
      <w:pPr>
        <w:pStyle w:val="NormalIndent"/>
      </w:pPr>
    </w:p>
    <w:p w14:paraId="7C54B63F" w14:textId="429F6E27" w:rsidR="00CD7CEE" w:rsidRPr="00CD7CEE" w:rsidRDefault="005B72DD" w:rsidP="005B72DD">
      <w:pPr>
        <w:pStyle w:val="ReqID"/>
      </w:pPr>
      <w:r>
        <w:t>FD_API_RDR_001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2"/>
        <w:gridCol w:w="3857"/>
        <w:gridCol w:w="4549"/>
      </w:tblGrid>
      <w:tr w:rsidR="00C561B1" w:rsidRPr="005D6C61" w14:paraId="2C871635" w14:textId="77777777" w:rsidTr="00314734">
        <w:tc>
          <w:tcPr>
            <w:tcW w:w="9968" w:type="dxa"/>
            <w:gridSpan w:val="3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771645F7" w14:textId="5DBCBF00" w:rsidR="00C561B1" w:rsidRPr="00135FE6" w:rsidRDefault="00135FE6" w:rsidP="001602FE">
            <w:pPr>
              <w:rPr>
                <w:szCs w:val="20"/>
              </w:rPr>
            </w:pPr>
            <w:r w:rsidRPr="00135FE6">
              <w:rPr>
                <w:rFonts w:cs="Consolas"/>
                <w:szCs w:val="20"/>
              </w:rPr>
              <w:t>OMX_GetHandle</w:t>
            </w:r>
          </w:p>
        </w:tc>
      </w:tr>
      <w:tr w:rsidR="002F05BF" w:rsidRPr="005D6C61" w14:paraId="4216DC18" w14:textId="77777777" w:rsidTr="004D0C91">
        <w:tc>
          <w:tcPr>
            <w:tcW w:w="1562" w:type="dxa"/>
            <w:tcBorders>
              <w:top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556BC44C" w14:textId="72B26B96" w:rsidR="002F05BF" w:rsidRPr="005D6C61" w:rsidRDefault="002F05BF" w:rsidP="002F05BF">
            <w:pPr>
              <w:rPr>
                <w:rFonts w:eastAsia="MS Gothic"/>
                <w:szCs w:val="20"/>
              </w:rPr>
            </w:pPr>
            <w:r w:rsidRPr="005D6C61">
              <w:rPr>
                <w:rFonts w:eastAsia="MS Gothic"/>
                <w:szCs w:val="20"/>
              </w:rPr>
              <w:t>Synopsis</w:t>
            </w:r>
          </w:p>
        </w:tc>
        <w:tc>
          <w:tcPr>
            <w:tcW w:w="8406" w:type="dxa"/>
            <w:gridSpan w:val="2"/>
            <w:tcBorders>
              <w:top w:val="double" w:sz="4" w:space="0" w:color="auto"/>
              <w:left w:val="double" w:sz="4" w:space="0" w:color="auto"/>
            </w:tcBorders>
            <w:shd w:val="clear" w:color="auto" w:fill="auto"/>
            <w:vAlign w:val="center"/>
          </w:tcPr>
          <w:p w14:paraId="6A39AFB6" w14:textId="07D865FB" w:rsidR="002F05BF" w:rsidRPr="00492121" w:rsidRDefault="00492121" w:rsidP="00927385">
            <w:pPr>
              <w:pStyle w:val="ReqText"/>
            </w:pPr>
            <w:r w:rsidRPr="00492121">
              <w:t>Locate the component specified by the component name given, load that component into memory, validate it and return the component handle via the output parameter</w:t>
            </w:r>
            <w:r w:rsidR="002C3D43">
              <w:t>.</w:t>
            </w:r>
          </w:p>
        </w:tc>
      </w:tr>
      <w:tr w:rsidR="002F05BF" w:rsidRPr="005D6C61" w14:paraId="6B0521B4" w14:textId="77777777" w:rsidTr="004D0C91">
        <w:tc>
          <w:tcPr>
            <w:tcW w:w="1562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02064BAE" w14:textId="55532965" w:rsidR="002F05BF" w:rsidRPr="00157044" w:rsidRDefault="002F05BF" w:rsidP="002F05BF">
            <w:pPr>
              <w:rPr>
                <w:rFonts w:eastAsia="MS Gothic"/>
                <w:szCs w:val="20"/>
              </w:rPr>
            </w:pPr>
            <w:r w:rsidRPr="00157044">
              <w:rPr>
                <w:rFonts w:eastAsia="MS Gothic"/>
                <w:szCs w:val="20"/>
              </w:rPr>
              <w:t>Syntax</w:t>
            </w:r>
          </w:p>
        </w:tc>
        <w:tc>
          <w:tcPr>
            <w:tcW w:w="8406" w:type="dxa"/>
            <w:gridSpan w:val="2"/>
            <w:tcBorders>
              <w:left w:val="doub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6708D63" w14:textId="77777777" w:rsidR="003F2B29" w:rsidRPr="00131AA4" w:rsidRDefault="003F2B29" w:rsidP="003F2B29">
            <w:pPr>
              <w:pStyle w:val="Default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131AA4">
              <w:rPr>
                <w:rFonts w:ascii="Consolas" w:hAnsi="Consolas" w:cs="Consolas"/>
                <w:sz w:val="20"/>
                <w:szCs w:val="20"/>
              </w:rPr>
              <w:t xml:space="preserve">OMX_API OMX_ERRORTYPE OMX_APIENTRY OMX_GetHandle ( </w:t>
            </w:r>
          </w:p>
          <w:p w14:paraId="0C71F5F3" w14:textId="3EB3CFBF" w:rsidR="003F2B29" w:rsidRPr="00131AA4" w:rsidRDefault="00131AA4" w:rsidP="003F2B29">
            <w:pPr>
              <w:pStyle w:val="Default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131AA4">
              <w:rPr>
                <w:rFonts w:ascii="Consolas" w:eastAsia="MS Gothic" w:hAnsi="Consolas"/>
                <w:sz w:val="20"/>
                <w:szCs w:val="20"/>
              </w:rPr>
              <w:t xml:space="preserve">    </w:t>
            </w:r>
            <w:r w:rsidR="003F2B29" w:rsidRPr="00131AA4">
              <w:rPr>
                <w:rFonts w:ascii="Consolas" w:hAnsi="Consolas" w:cs="Consolas"/>
                <w:sz w:val="20"/>
                <w:szCs w:val="20"/>
              </w:rPr>
              <w:t xml:space="preserve">OMX_OUT OMX_HANDLETYPE * pHandle, </w:t>
            </w:r>
          </w:p>
          <w:p w14:paraId="0AF533BD" w14:textId="1335ABA1" w:rsidR="003F2B29" w:rsidRPr="00131AA4" w:rsidRDefault="00131AA4" w:rsidP="003F2B29">
            <w:pPr>
              <w:pStyle w:val="Default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131AA4">
              <w:rPr>
                <w:rFonts w:ascii="Consolas" w:eastAsia="MS Gothic" w:hAnsi="Consolas"/>
                <w:sz w:val="20"/>
                <w:szCs w:val="20"/>
              </w:rPr>
              <w:t xml:space="preserve">    </w:t>
            </w:r>
            <w:r w:rsidR="003F2B29" w:rsidRPr="00131AA4">
              <w:rPr>
                <w:rFonts w:ascii="Consolas" w:hAnsi="Consolas" w:cs="Consolas"/>
                <w:sz w:val="20"/>
                <w:szCs w:val="20"/>
              </w:rPr>
              <w:t xml:space="preserve">OMX_IN OMX_STRING cComponentName, </w:t>
            </w:r>
          </w:p>
          <w:p w14:paraId="7BCE7F92" w14:textId="0D05FFC8" w:rsidR="003F2B29" w:rsidRPr="00131AA4" w:rsidRDefault="00131AA4" w:rsidP="003F2B29">
            <w:pPr>
              <w:pStyle w:val="Default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131AA4">
              <w:rPr>
                <w:rFonts w:ascii="Consolas" w:eastAsia="MS Gothic" w:hAnsi="Consolas"/>
                <w:sz w:val="20"/>
                <w:szCs w:val="20"/>
              </w:rPr>
              <w:t xml:space="preserve">    </w:t>
            </w:r>
            <w:r w:rsidR="003F2B29" w:rsidRPr="00131AA4">
              <w:rPr>
                <w:rFonts w:ascii="Consolas" w:hAnsi="Consolas" w:cs="Consolas"/>
                <w:sz w:val="20"/>
                <w:szCs w:val="20"/>
              </w:rPr>
              <w:t xml:space="preserve">OMX_IN OMX_PTR pAppData, </w:t>
            </w:r>
          </w:p>
          <w:p w14:paraId="46920636" w14:textId="3A32494A" w:rsidR="002F05BF" w:rsidRPr="00131AA4" w:rsidRDefault="00131AA4" w:rsidP="003F2B29">
            <w:pPr>
              <w:rPr>
                <w:rFonts w:ascii="Consolas" w:eastAsia="MS Gothic" w:hAnsi="Consolas" w:cs="Consolas"/>
                <w:szCs w:val="20"/>
              </w:rPr>
            </w:pPr>
            <w:r w:rsidRPr="00131AA4">
              <w:rPr>
                <w:rFonts w:ascii="Consolas" w:eastAsia="MS Gothic" w:hAnsi="Consolas"/>
                <w:szCs w:val="20"/>
              </w:rPr>
              <w:t xml:space="preserve">    </w:t>
            </w:r>
            <w:r w:rsidR="003F2B29" w:rsidRPr="00131AA4">
              <w:rPr>
                <w:rFonts w:ascii="Consolas" w:hAnsi="Consolas" w:cs="Consolas"/>
                <w:szCs w:val="20"/>
              </w:rPr>
              <w:t xml:space="preserve">OMX_IN </w:t>
            </w:r>
            <w:r w:rsidR="00FF709C" w:rsidRPr="00131AA4">
              <w:rPr>
                <w:rFonts w:ascii="Consolas" w:hAnsi="Consolas" w:cs="Consolas"/>
                <w:szCs w:val="20"/>
              </w:rPr>
              <w:t>OMX_CALLBACKTYPE * pCallBacks )</w:t>
            </w:r>
            <w:r w:rsidR="003F2B29" w:rsidRPr="00131AA4">
              <w:rPr>
                <w:rFonts w:ascii="Consolas" w:hAnsi="Consolas" w:cs="Consolas"/>
                <w:szCs w:val="20"/>
              </w:rPr>
              <w:t>;</w:t>
            </w:r>
          </w:p>
        </w:tc>
      </w:tr>
      <w:tr w:rsidR="00314734" w:rsidRPr="005D6C61" w14:paraId="59EEE56D" w14:textId="77777777" w:rsidTr="004D0C91">
        <w:tc>
          <w:tcPr>
            <w:tcW w:w="1562" w:type="dxa"/>
            <w:vMerge w:val="restart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3EEAF04D" w14:textId="18BF3380" w:rsidR="00314734" w:rsidRPr="00157044" w:rsidRDefault="00314734" w:rsidP="002F05BF">
            <w:pPr>
              <w:rPr>
                <w:rFonts w:eastAsia="MS Gothic"/>
                <w:szCs w:val="20"/>
              </w:rPr>
            </w:pPr>
            <w:r w:rsidRPr="00157044">
              <w:rPr>
                <w:rFonts w:eastAsia="MS Gothic"/>
                <w:szCs w:val="20"/>
              </w:rPr>
              <w:t>Parameter</w:t>
            </w:r>
          </w:p>
        </w:tc>
        <w:tc>
          <w:tcPr>
            <w:tcW w:w="3857" w:type="dxa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1181D4" w14:textId="4D97BE97" w:rsidR="00314734" w:rsidRPr="005D6C61" w:rsidRDefault="00314734" w:rsidP="002F05BF">
            <w:pPr>
              <w:rPr>
                <w:rFonts w:eastAsia="MS Gothic"/>
                <w:szCs w:val="20"/>
              </w:rPr>
            </w:pPr>
            <w:r w:rsidRPr="005D6C61">
              <w:rPr>
                <w:rFonts w:cs="Consolas"/>
                <w:szCs w:val="20"/>
              </w:rPr>
              <w:t>pHandle</w:t>
            </w:r>
          </w:p>
        </w:tc>
        <w:tc>
          <w:tcPr>
            <w:tcW w:w="4549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8AE8345" w14:textId="543E824B" w:rsidR="00314734" w:rsidRPr="005D6C61" w:rsidRDefault="00A9334A" w:rsidP="00A9334A">
            <w:pPr>
              <w:pStyle w:val="Default"/>
              <w:jc w:val="both"/>
              <w:rPr>
                <w:rFonts w:ascii="Verdana" w:hAnsi="Verdana"/>
                <w:sz w:val="20"/>
                <w:szCs w:val="20"/>
              </w:rPr>
            </w:pPr>
            <w:r w:rsidRPr="005D6C61">
              <w:rPr>
                <w:rFonts w:ascii="Verdana" w:hAnsi="Verdana"/>
                <w:sz w:val="20"/>
                <w:szCs w:val="20"/>
              </w:rPr>
              <w:t>A pointer to OMX_HANDLETYPE</w:t>
            </w:r>
            <w:r w:rsidR="00686243">
              <w:rPr>
                <w:rFonts w:ascii="Verdana" w:hAnsi="Verdana"/>
                <w:sz w:val="20"/>
                <w:szCs w:val="20"/>
              </w:rPr>
              <w:t xml:space="preserve"> to be filled in by this method</w:t>
            </w:r>
          </w:p>
        </w:tc>
      </w:tr>
      <w:tr w:rsidR="00314734" w:rsidRPr="005D6C61" w14:paraId="1F2BB38A" w14:textId="77777777" w:rsidTr="004D0C91">
        <w:tc>
          <w:tcPr>
            <w:tcW w:w="1562" w:type="dxa"/>
            <w:vMerge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7E9DA5D6" w14:textId="77777777" w:rsidR="00314734" w:rsidRPr="00157044" w:rsidRDefault="00314734" w:rsidP="002F05BF">
            <w:pPr>
              <w:rPr>
                <w:rFonts w:eastAsia="MS Gothic"/>
                <w:szCs w:val="20"/>
              </w:rPr>
            </w:pPr>
          </w:p>
        </w:tc>
        <w:tc>
          <w:tcPr>
            <w:tcW w:w="3857" w:type="dxa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F007E5" w14:textId="0CD9602B" w:rsidR="00314734" w:rsidRPr="005D6C61" w:rsidRDefault="00314734" w:rsidP="002F05BF">
            <w:pPr>
              <w:rPr>
                <w:rFonts w:eastAsia="MS Gothic"/>
                <w:szCs w:val="20"/>
              </w:rPr>
            </w:pPr>
            <w:r w:rsidRPr="005D6C61">
              <w:rPr>
                <w:rFonts w:cs="Consolas"/>
                <w:szCs w:val="20"/>
              </w:rPr>
              <w:t>cComponentName</w:t>
            </w:r>
          </w:p>
        </w:tc>
        <w:tc>
          <w:tcPr>
            <w:tcW w:w="4549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49EC7F1" w14:textId="77777777" w:rsidR="0040417C" w:rsidRDefault="00A9334A" w:rsidP="00A9334A">
            <w:pPr>
              <w:pStyle w:val="Default"/>
              <w:jc w:val="both"/>
              <w:rPr>
                <w:rFonts w:ascii="Verdana" w:hAnsi="Verdana"/>
                <w:sz w:val="20"/>
                <w:szCs w:val="20"/>
              </w:rPr>
            </w:pPr>
            <w:r w:rsidRPr="001A2033">
              <w:rPr>
                <w:rFonts w:ascii="Verdana" w:hAnsi="Verdana"/>
                <w:sz w:val="20"/>
                <w:szCs w:val="20"/>
              </w:rPr>
              <w:t>A pointer to a string specifies the component name</w:t>
            </w:r>
            <w:r w:rsidR="0040417C">
              <w:rPr>
                <w:rFonts w:ascii="Verdana" w:hAnsi="Verdana"/>
                <w:sz w:val="20"/>
                <w:szCs w:val="20"/>
              </w:rPr>
              <w:t>.</w:t>
            </w:r>
          </w:p>
          <w:p w14:paraId="6E4E0AE4" w14:textId="6E9356F5" w:rsidR="00314734" w:rsidRPr="001A2033" w:rsidRDefault="00D11813" w:rsidP="00A9334A">
            <w:pPr>
              <w:pStyle w:val="Default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Supported names </w:t>
            </w:r>
            <w:r w:rsidR="000A7435">
              <w:rPr>
                <w:rFonts w:ascii="Verdana" w:hAnsi="Verdana"/>
                <w:sz w:val="20"/>
                <w:szCs w:val="20"/>
              </w:rPr>
              <w:t xml:space="preserve">for Renderer and Capture respectively </w:t>
            </w:r>
            <w:r>
              <w:rPr>
                <w:rFonts w:ascii="Verdana" w:hAnsi="Verdana"/>
                <w:sz w:val="20"/>
                <w:szCs w:val="20"/>
              </w:rPr>
              <w:t>are:</w:t>
            </w:r>
          </w:p>
          <w:p w14:paraId="718B8636" w14:textId="2063B650" w:rsidR="001A2033" w:rsidRPr="001A2033" w:rsidRDefault="00DE48EE" w:rsidP="00BC0E52">
            <w:pPr>
              <w:pStyle w:val="ReqText"/>
            </w:pPr>
            <w:r>
              <w:t>“</w:t>
            </w:r>
            <w:r w:rsidR="001A2033" w:rsidRPr="001A2033">
              <w:t>OMX.RENESAS.AUDIO.DSP.RENDERER</w:t>
            </w:r>
            <w:r>
              <w:t>”</w:t>
            </w:r>
          </w:p>
          <w:p w14:paraId="136B8721" w14:textId="1E9147EA" w:rsidR="001A2033" w:rsidRPr="00DE48EE" w:rsidRDefault="00DE48EE" w:rsidP="00DE48EE">
            <w:pPr>
              <w:pStyle w:val="ReqText"/>
            </w:pPr>
            <w:r>
              <w:t>“</w:t>
            </w:r>
            <w:r w:rsidR="00D11813">
              <w:t>OMX.RENESAS.AUDIO.DSP.CAPTURE</w:t>
            </w:r>
            <w:r>
              <w:t>”</w:t>
            </w:r>
          </w:p>
        </w:tc>
      </w:tr>
      <w:tr w:rsidR="00314734" w:rsidRPr="005D6C61" w14:paraId="38B215B1" w14:textId="77777777" w:rsidTr="004D0C91">
        <w:tc>
          <w:tcPr>
            <w:tcW w:w="1562" w:type="dxa"/>
            <w:vMerge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6378D4FE" w14:textId="29B363A8" w:rsidR="00314734" w:rsidRPr="00157044" w:rsidRDefault="00314734" w:rsidP="002F05BF">
            <w:pPr>
              <w:rPr>
                <w:rFonts w:eastAsia="MS Gothic"/>
                <w:szCs w:val="20"/>
              </w:rPr>
            </w:pPr>
          </w:p>
        </w:tc>
        <w:tc>
          <w:tcPr>
            <w:tcW w:w="3857" w:type="dxa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8FF023" w14:textId="12715650" w:rsidR="00314734" w:rsidRPr="005D6C61" w:rsidRDefault="00314734" w:rsidP="002F05BF">
            <w:pPr>
              <w:rPr>
                <w:rFonts w:eastAsia="MS Gothic"/>
                <w:szCs w:val="20"/>
              </w:rPr>
            </w:pPr>
            <w:r w:rsidRPr="005D6C61">
              <w:rPr>
                <w:rFonts w:cs="Consolas"/>
                <w:szCs w:val="20"/>
              </w:rPr>
              <w:t>pAppData</w:t>
            </w:r>
          </w:p>
        </w:tc>
        <w:tc>
          <w:tcPr>
            <w:tcW w:w="4549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5FC3CB8" w14:textId="771DE661" w:rsidR="00314734" w:rsidRPr="005D6C61" w:rsidRDefault="00A9334A" w:rsidP="00A9334A">
            <w:pPr>
              <w:pStyle w:val="Default"/>
              <w:jc w:val="both"/>
              <w:rPr>
                <w:rFonts w:ascii="Verdana" w:hAnsi="Verdana"/>
                <w:sz w:val="20"/>
                <w:szCs w:val="20"/>
              </w:rPr>
            </w:pPr>
            <w:r w:rsidRPr="005D6C61">
              <w:rPr>
                <w:rFonts w:ascii="Verdana" w:hAnsi="Verdana"/>
                <w:sz w:val="20"/>
                <w:szCs w:val="20"/>
              </w:rPr>
              <w:t>A pointer to an IL client-defined value that will be returned during callbacks so that the IL client can identify the source of the callback</w:t>
            </w:r>
            <w:r w:rsidR="00B81C7C">
              <w:rPr>
                <w:rFonts w:ascii="Verdana" w:hAnsi="Verdana"/>
                <w:sz w:val="20"/>
                <w:szCs w:val="20"/>
              </w:rPr>
              <w:t>.</w:t>
            </w:r>
          </w:p>
        </w:tc>
      </w:tr>
      <w:tr w:rsidR="00314734" w:rsidRPr="005D6C61" w14:paraId="7D9DDE09" w14:textId="77777777" w:rsidTr="004D0C91">
        <w:tc>
          <w:tcPr>
            <w:tcW w:w="1562" w:type="dxa"/>
            <w:vMerge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6362662B" w14:textId="77777777" w:rsidR="00314734" w:rsidRPr="00157044" w:rsidRDefault="00314734" w:rsidP="002F05BF">
            <w:pPr>
              <w:rPr>
                <w:rFonts w:eastAsia="MS Gothic"/>
                <w:szCs w:val="20"/>
              </w:rPr>
            </w:pPr>
          </w:p>
        </w:tc>
        <w:tc>
          <w:tcPr>
            <w:tcW w:w="3857" w:type="dxa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F65C88" w14:textId="2FAE3925" w:rsidR="00314734" w:rsidRPr="005D6C61" w:rsidRDefault="00314734" w:rsidP="002F05BF">
            <w:pPr>
              <w:rPr>
                <w:rFonts w:eastAsia="MS Gothic"/>
                <w:szCs w:val="20"/>
              </w:rPr>
            </w:pPr>
            <w:r w:rsidRPr="005D6C61">
              <w:rPr>
                <w:rFonts w:cs="Consolas"/>
                <w:szCs w:val="20"/>
              </w:rPr>
              <w:t>pCallBacks</w:t>
            </w:r>
          </w:p>
        </w:tc>
        <w:tc>
          <w:tcPr>
            <w:tcW w:w="4549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648B03D" w14:textId="511C1378" w:rsidR="00314734" w:rsidRPr="005D6C61" w:rsidRDefault="00A9334A" w:rsidP="00A9334A">
            <w:pPr>
              <w:pStyle w:val="Default"/>
              <w:jc w:val="both"/>
              <w:rPr>
                <w:rFonts w:ascii="Verdana" w:hAnsi="Verdana"/>
                <w:sz w:val="20"/>
                <w:szCs w:val="20"/>
              </w:rPr>
            </w:pPr>
            <w:r w:rsidRPr="005D6C61">
              <w:rPr>
                <w:rFonts w:ascii="Verdana" w:hAnsi="Verdana"/>
                <w:sz w:val="20"/>
                <w:szCs w:val="20"/>
              </w:rPr>
              <w:t>A pointer to an OMX_CALLBACKTYPE structure containing the callbacks that the component will use for this IL client</w:t>
            </w:r>
            <w:r w:rsidR="00B81C7C">
              <w:rPr>
                <w:rFonts w:ascii="Verdana" w:hAnsi="Verdana"/>
                <w:sz w:val="20"/>
                <w:szCs w:val="20"/>
              </w:rPr>
              <w:t>.</w:t>
            </w:r>
          </w:p>
        </w:tc>
      </w:tr>
      <w:tr w:rsidR="004D0C91" w:rsidRPr="005D6C61" w14:paraId="49F63CE9" w14:textId="77777777" w:rsidTr="004D0C91">
        <w:trPr>
          <w:trHeight w:val="128"/>
        </w:trPr>
        <w:tc>
          <w:tcPr>
            <w:tcW w:w="1562" w:type="dxa"/>
            <w:vMerge w:val="restart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3CE46E13" w14:textId="0EDA5968" w:rsidR="004D0C91" w:rsidRPr="00157044" w:rsidRDefault="00BC5362" w:rsidP="002F05BF">
            <w:pPr>
              <w:rPr>
                <w:rFonts w:eastAsia="MS Gothic"/>
                <w:szCs w:val="20"/>
              </w:rPr>
            </w:pPr>
            <w:r>
              <w:rPr>
                <w:rFonts w:eastAsia="MS Gothic"/>
                <w:szCs w:val="20"/>
              </w:rPr>
              <w:t>Return values</w:t>
            </w:r>
          </w:p>
        </w:tc>
        <w:tc>
          <w:tcPr>
            <w:tcW w:w="3857" w:type="dxa"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322A6A" w14:textId="5F6965C9" w:rsidR="004D0C91" w:rsidRPr="005D6C61" w:rsidRDefault="004D0C91" w:rsidP="00033C00">
            <w:pPr>
              <w:rPr>
                <w:rFonts w:eastAsia="MS Gothic"/>
                <w:szCs w:val="20"/>
              </w:rPr>
            </w:pPr>
            <w:r w:rsidRPr="004D0C91">
              <w:rPr>
                <w:szCs w:val="20"/>
              </w:rPr>
              <w:t>OMX_ErrorInvalidState</w:t>
            </w:r>
          </w:p>
        </w:tc>
        <w:tc>
          <w:tcPr>
            <w:tcW w:w="454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225FA2D3" w14:textId="342A775B" w:rsidR="004D0C91" w:rsidRPr="00002671" w:rsidRDefault="004D0C91" w:rsidP="00002671">
            <w:pPr>
              <w:pStyle w:val="Default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</w:t>
            </w:r>
            <w:r w:rsidRPr="004D0C91">
              <w:rPr>
                <w:rFonts w:ascii="Verdana" w:hAnsi="Verdana"/>
                <w:sz w:val="20"/>
                <w:szCs w:val="20"/>
              </w:rPr>
              <w:t>he proxy is</w:t>
            </w:r>
            <w:r>
              <w:rPr>
                <w:rFonts w:ascii="Verdana" w:hAnsi="Verdana"/>
                <w:sz w:val="20"/>
                <w:szCs w:val="20"/>
              </w:rPr>
              <w:t xml:space="preserve"> not</w:t>
            </w:r>
            <w:r w:rsidRPr="004D0C91">
              <w:rPr>
                <w:rFonts w:ascii="Verdana" w:hAnsi="Verdana"/>
                <w:sz w:val="20"/>
                <w:szCs w:val="20"/>
              </w:rPr>
              <w:t xml:space="preserve"> initialized</w:t>
            </w:r>
            <w:r>
              <w:rPr>
                <w:rFonts w:ascii="Verdana" w:hAnsi="Verdana"/>
                <w:sz w:val="20"/>
                <w:szCs w:val="20"/>
              </w:rPr>
              <w:t>.</w:t>
            </w:r>
          </w:p>
        </w:tc>
      </w:tr>
      <w:tr w:rsidR="004D0C91" w:rsidRPr="005D6C61" w14:paraId="749C72CF" w14:textId="77777777" w:rsidTr="004D0C91">
        <w:trPr>
          <w:trHeight w:val="128"/>
        </w:trPr>
        <w:tc>
          <w:tcPr>
            <w:tcW w:w="1562" w:type="dxa"/>
            <w:vMerge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7E467E8D" w14:textId="77777777" w:rsidR="004D0C91" w:rsidRPr="00157044" w:rsidRDefault="004D0C91" w:rsidP="002F05BF">
            <w:pPr>
              <w:rPr>
                <w:rFonts w:eastAsia="MS Gothic"/>
                <w:szCs w:val="20"/>
              </w:rPr>
            </w:pPr>
          </w:p>
        </w:tc>
        <w:tc>
          <w:tcPr>
            <w:tcW w:w="3857" w:type="dxa"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71EF5D" w14:textId="3A698A93" w:rsidR="004D0C91" w:rsidRPr="005D6C61" w:rsidRDefault="004D0C91" w:rsidP="00C371AD">
            <w:pPr>
              <w:pStyle w:val="Default"/>
              <w:jc w:val="both"/>
              <w:rPr>
                <w:rFonts w:ascii="Verdana" w:hAnsi="Verdana"/>
                <w:sz w:val="20"/>
                <w:szCs w:val="20"/>
              </w:rPr>
            </w:pPr>
            <w:r w:rsidRPr="005D6C61">
              <w:rPr>
                <w:rFonts w:ascii="Verdana" w:hAnsi="Verdana"/>
                <w:sz w:val="20"/>
                <w:szCs w:val="20"/>
              </w:rPr>
              <w:t>OMX_ErrorInsufficientResources</w:t>
            </w:r>
          </w:p>
        </w:tc>
        <w:tc>
          <w:tcPr>
            <w:tcW w:w="454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AF8C4A3" w14:textId="16EEE586" w:rsidR="004D0C91" w:rsidRPr="005D6C61" w:rsidRDefault="004D0C91" w:rsidP="00002671">
            <w:pPr>
              <w:pStyle w:val="Default"/>
              <w:jc w:val="both"/>
              <w:rPr>
                <w:rFonts w:ascii="Verdana" w:hAnsi="Verdana"/>
                <w:sz w:val="20"/>
                <w:szCs w:val="20"/>
              </w:rPr>
            </w:pPr>
            <w:r w:rsidRPr="005D6C61">
              <w:rPr>
                <w:rFonts w:ascii="Verdana" w:hAnsi="Verdana"/>
                <w:sz w:val="20"/>
                <w:szCs w:val="20"/>
              </w:rPr>
              <w:t>Failed to locate the component due to not enough resource</w:t>
            </w:r>
          </w:p>
        </w:tc>
      </w:tr>
      <w:tr w:rsidR="004D0C91" w:rsidRPr="005D6C61" w14:paraId="052CFBC9" w14:textId="77777777" w:rsidTr="004D0C91">
        <w:trPr>
          <w:trHeight w:val="128"/>
        </w:trPr>
        <w:tc>
          <w:tcPr>
            <w:tcW w:w="1562" w:type="dxa"/>
            <w:vMerge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2EA7FF7C" w14:textId="77777777" w:rsidR="004D0C91" w:rsidRPr="005D6C61" w:rsidRDefault="004D0C91" w:rsidP="002F05BF">
            <w:pPr>
              <w:rPr>
                <w:rFonts w:eastAsia="MS Gothic"/>
                <w:szCs w:val="20"/>
              </w:rPr>
            </w:pPr>
          </w:p>
        </w:tc>
        <w:tc>
          <w:tcPr>
            <w:tcW w:w="3857" w:type="dxa"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4557B0" w14:textId="7DF5EC03" w:rsidR="004D0C91" w:rsidRPr="00002671" w:rsidRDefault="004D0C91" w:rsidP="00BB5A03">
            <w:pPr>
              <w:pStyle w:val="Default"/>
              <w:jc w:val="both"/>
              <w:rPr>
                <w:rFonts w:ascii="Verdana" w:hAnsi="Verdana"/>
                <w:sz w:val="20"/>
                <w:szCs w:val="20"/>
              </w:rPr>
            </w:pPr>
            <w:r w:rsidRPr="005D6C61">
              <w:rPr>
                <w:rFonts w:ascii="Verdana" w:hAnsi="Verdana"/>
                <w:sz w:val="20"/>
                <w:szCs w:val="20"/>
              </w:rPr>
              <w:t>OMX_ErrorInvalidComponentName</w:t>
            </w:r>
          </w:p>
        </w:tc>
        <w:tc>
          <w:tcPr>
            <w:tcW w:w="454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E00F110" w14:textId="0BEEB6F4" w:rsidR="004D0C91" w:rsidRPr="00002671" w:rsidRDefault="004D0C91" w:rsidP="0044554D">
            <w:pPr>
              <w:pStyle w:val="Default"/>
              <w:jc w:val="both"/>
              <w:rPr>
                <w:rFonts w:ascii="Verdana" w:hAnsi="Verdana"/>
                <w:sz w:val="20"/>
                <w:szCs w:val="20"/>
              </w:rPr>
            </w:pPr>
            <w:r w:rsidRPr="005D6C61">
              <w:rPr>
                <w:rFonts w:ascii="Verdana" w:hAnsi="Verdana"/>
                <w:sz w:val="20"/>
                <w:szCs w:val="20"/>
              </w:rPr>
              <w:t>The comp</w:t>
            </w:r>
            <w:r>
              <w:rPr>
                <w:rFonts w:ascii="Verdana" w:hAnsi="Verdana"/>
                <w:sz w:val="20"/>
                <w:szCs w:val="20"/>
              </w:rPr>
              <w:t>onent name parameter is invalid</w:t>
            </w:r>
            <w:r w:rsidR="00B81C7C">
              <w:rPr>
                <w:rFonts w:ascii="Verdana" w:hAnsi="Verdana"/>
                <w:sz w:val="20"/>
                <w:szCs w:val="20"/>
              </w:rPr>
              <w:t>.</w:t>
            </w:r>
          </w:p>
        </w:tc>
      </w:tr>
      <w:tr w:rsidR="004D0C91" w:rsidRPr="005D6C61" w14:paraId="32D127B9" w14:textId="77777777" w:rsidTr="004D0C91">
        <w:trPr>
          <w:trHeight w:val="128"/>
        </w:trPr>
        <w:tc>
          <w:tcPr>
            <w:tcW w:w="1562" w:type="dxa"/>
            <w:vMerge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272FE0CE" w14:textId="77777777" w:rsidR="004D0C91" w:rsidRPr="005D6C61" w:rsidRDefault="004D0C91" w:rsidP="002F05BF">
            <w:pPr>
              <w:rPr>
                <w:rFonts w:eastAsia="MS Gothic"/>
                <w:szCs w:val="20"/>
              </w:rPr>
            </w:pPr>
          </w:p>
        </w:tc>
        <w:tc>
          <w:tcPr>
            <w:tcW w:w="3857" w:type="dxa"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EDA5B5" w14:textId="5E6C1B49" w:rsidR="004D0C91" w:rsidRPr="00002671" w:rsidRDefault="004D0C91" w:rsidP="00BB5A03">
            <w:pPr>
              <w:pStyle w:val="Default"/>
              <w:jc w:val="both"/>
              <w:rPr>
                <w:rFonts w:ascii="Verdana" w:hAnsi="Verdana"/>
                <w:sz w:val="20"/>
                <w:szCs w:val="20"/>
              </w:rPr>
            </w:pPr>
            <w:r w:rsidRPr="005D6C61">
              <w:rPr>
                <w:rFonts w:ascii="Verdana" w:hAnsi="Verdana"/>
                <w:sz w:val="20"/>
                <w:szCs w:val="20"/>
              </w:rPr>
              <w:t>OMX_ErrorNone</w:t>
            </w:r>
          </w:p>
        </w:tc>
        <w:tc>
          <w:tcPr>
            <w:tcW w:w="454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2D00EB5" w14:textId="441DDD33" w:rsidR="004D0C91" w:rsidRPr="00D33697" w:rsidRDefault="004D0C91" w:rsidP="0044554D">
            <w:pPr>
              <w:pStyle w:val="Default"/>
              <w:jc w:val="both"/>
              <w:rPr>
                <w:rFonts w:ascii="Verdana" w:hAnsi="Verdana"/>
                <w:sz w:val="20"/>
                <w:szCs w:val="20"/>
              </w:rPr>
            </w:pPr>
            <w:r w:rsidRPr="00D33697">
              <w:rPr>
                <w:rFonts w:ascii="Verdana" w:hAnsi="Verdana"/>
                <w:sz w:val="20"/>
                <w:szCs w:val="20"/>
              </w:rPr>
              <w:t>Normal ends</w:t>
            </w:r>
            <w:r w:rsidR="00D33697" w:rsidRPr="00D33697">
              <w:rPr>
                <w:rFonts w:ascii="Verdana" w:hAnsi="Verdana"/>
                <w:sz w:val="20"/>
                <w:szCs w:val="20"/>
              </w:rPr>
              <w:t xml:space="preserve">. </w:t>
            </w:r>
            <w:r w:rsidR="00195BA3">
              <w:rPr>
                <w:rFonts w:ascii="Verdana" w:hAnsi="Verdana"/>
                <w:sz w:val="20"/>
                <w:szCs w:val="20"/>
              </w:rPr>
              <w:t>Get</w:t>
            </w:r>
            <w:r w:rsidR="00D33697" w:rsidRPr="00D33697">
              <w:rPr>
                <w:rFonts w:ascii="Verdana" w:hAnsi="Verdana"/>
                <w:sz w:val="20"/>
                <w:szCs w:val="20"/>
              </w:rPr>
              <w:t xml:space="preserve"> handle successfully</w:t>
            </w:r>
          </w:p>
        </w:tc>
      </w:tr>
    </w:tbl>
    <w:p w14:paraId="6BC8BC06" w14:textId="77777777" w:rsidR="005B72DD" w:rsidRDefault="005B72DD" w:rsidP="005B72DD">
      <w:pPr>
        <w:pStyle w:val="RefIDs"/>
      </w:pPr>
      <w:r>
        <w:rPr>
          <w:rFonts w:hint="eastAsia"/>
        </w:rPr>
        <w:t xml:space="preserve">[Covers: </w:t>
      </w:r>
      <w:r>
        <w:t>RD_006, RD_007</w:t>
      </w:r>
      <w:r>
        <w:rPr>
          <w:rFonts w:hint="eastAsia"/>
        </w:rPr>
        <w:t>]</w:t>
      </w:r>
    </w:p>
    <w:p w14:paraId="7A3E4EF1" w14:textId="77777777" w:rsidR="00D11813" w:rsidRDefault="00D11813">
      <w:pPr>
        <w:widowControl/>
        <w:jc w:val="left"/>
        <w:rPr>
          <w:rFonts w:eastAsia="MS Gothic"/>
        </w:rPr>
      </w:pPr>
    </w:p>
    <w:p w14:paraId="686F0DAA" w14:textId="1D31AFEB" w:rsidR="0001728F" w:rsidRDefault="0001728F">
      <w:pPr>
        <w:widowControl/>
        <w:autoSpaceDE/>
        <w:autoSpaceDN/>
        <w:adjustRightInd/>
        <w:snapToGrid/>
        <w:jc w:val="left"/>
        <w:rPr>
          <w:rFonts w:eastAsia="MS Gothic"/>
        </w:rPr>
      </w:pPr>
      <w:r>
        <w:rPr>
          <w:rFonts w:eastAsia="MS Gothic"/>
        </w:rPr>
        <w:br w:type="page"/>
      </w:r>
    </w:p>
    <w:p w14:paraId="163696F3" w14:textId="77777777" w:rsidR="00F72005" w:rsidRPr="008252D7" w:rsidRDefault="00F72005" w:rsidP="008252D7"/>
    <w:p w14:paraId="3BA79C37" w14:textId="77777777" w:rsidR="007A04FB" w:rsidRDefault="007A04FB" w:rsidP="007A04FB">
      <w:pPr>
        <w:pStyle w:val="Heading4"/>
      </w:pPr>
      <w:bookmarkStart w:id="52" w:name="_Toc529974368"/>
      <w:r>
        <w:t>OMX_FreeHandle</w:t>
      </w:r>
      <w:bookmarkEnd w:id="52"/>
    </w:p>
    <w:p w14:paraId="5BE75791" w14:textId="77777777" w:rsidR="00DB7A24" w:rsidRPr="00DB7A24" w:rsidRDefault="00DB7A24" w:rsidP="00DB7A24">
      <w:pPr>
        <w:pStyle w:val="NormalIndent"/>
      </w:pPr>
    </w:p>
    <w:p w14:paraId="293B3DBB" w14:textId="6C2193D8" w:rsidR="007A6B3D" w:rsidRDefault="005B72DD" w:rsidP="005B72DD">
      <w:pPr>
        <w:pStyle w:val="ReqID"/>
      </w:pPr>
      <w:r>
        <w:t>FD_API_RDR_002</w:t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75"/>
        <w:gridCol w:w="3393"/>
        <w:gridCol w:w="5000"/>
      </w:tblGrid>
      <w:tr w:rsidR="00C602DC" w:rsidRPr="00FF709C" w14:paraId="75694524" w14:textId="77777777" w:rsidTr="00FF709C">
        <w:tc>
          <w:tcPr>
            <w:tcW w:w="9968" w:type="dxa"/>
            <w:gridSpan w:val="3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6C1825A6" w14:textId="67182FF4" w:rsidR="00C602DC" w:rsidRPr="00FF709C" w:rsidRDefault="00135FE6" w:rsidP="00FF709C">
            <w:pPr>
              <w:rPr>
                <w:szCs w:val="20"/>
              </w:rPr>
            </w:pPr>
            <w:r w:rsidRPr="00FF709C">
              <w:rPr>
                <w:szCs w:val="20"/>
              </w:rPr>
              <w:t>OMX_FreeHandle</w:t>
            </w:r>
          </w:p>
        </w:tc>
      </w:tr>
      <w:tr w:rsidR="00C602DC" w:rsidRPr="00FF709C" w14:paraId="6B6F6555" w14:textId="77777777" w:rsidTr="00FF709C">
        <w:tc>
          <w:tcPr>
            <w:tcW w:w="1575" w:type="dxa"/>
            <w:tcBorders>
              <w:top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628E6F63" w14:textId="77777777" w:rsidR="00C602DC" w:rsidRPr="00FF709C" w:rsidRDefault="00C602DC" w:rsidP="00FF709C">
            <w:pPr>
              <w:rPr>
                <w:rFonts w:eastAsia="MS Gothic"/>
                <w:szCs w:val="20"/>
              </w:rPr>
            </w:pPr>
            <w:r w:rsidRPr="00FF709C">
              <w:rPr>
                <w:rFonts w:eastAsia="MS Gothic"/>
                <w:szCs w:val="20"/>
              </w:rPr>
              <w:t>Synopsis</w:t>
            </w:r>
          </w:p>
        </w:tc>
        <w:tc>
          <w:tcPr>
            <w:tcW w:w="8393" w:type="dxa"/>
            <w:gridSpan w:val="2"/>
            <w:tcBorders>
              <w:top w:val="double" w:sz="4" w:space="0" w:color="auto"/>
              <w:left w:val="double" w:sz="4" w:space="0" w:color="auto"/>
            </w:tcBorders>
            <w:shd w:val="clear" w:color="auto" w:fill="auto"/>
            <w:vAlign w:val="center"/>
          </w:tcPr>
          <w:p w14:paraId="0D5405CE" w14:textId="2CFE6A34" w:rsidR="00C602DC" w:rsidRPr="00FF709C" w:rsidRDefault="00A65217" w:rsidP="007A6B3D">
            <w:pPr>
              <w:pStyle w:val="ReqText"/>
            </w:pPr>
            <w:r>
              <w:t>F</w:t>
            </w:r>
            <w:r w:rsidR="00FF709C" w:rsidRPr="00FF709C">
              <w:t>ree a handle allocated by the OMX_GetHandle method. The IL client should call OMX_FreeHandle only when the component is in the OMX_StateLoaded and all the ports are not connected via any tunnels.</w:t>
            </w:r>
          </w:p>
        </w:tc>
      </w:tr>
      <w:tr w:rsidR="00C602DC" w:rsidRPr="00FF709C" w14:paraId="34C682CD" w14:textId="77777777" w:rsidTr="00FF709C">
        <w:tc>
          <w:tcPr>
            <w:tcW w:w="1575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2B8F623E" w14:textId="77777777" w:rsidR="00C602DC" w:rsidRPr="00FF709C" w:rsidRDefault="00C602DC" w:rsidP="00FF709C">
            <w:pPr>
              <w:rPr>
                <w:rFonts w:eastAsia="MS Gothic"/>
                <w:szCs w:val="20"/>
              </w:rPr>
            </w:pPr>
            <w:r w:rsidRPr="00FF709C">
              <w:rPr>
                <w:rFonts w:eastAsia="MS Gothic"/>
                <w:szCs w:val="20"/>
              </w:rPr>
              <w:t>Syntax</w:t>
            </w:r>
          </w:p>
        </w:tc>
        <w:tc>
          <w:tcPr>
            <w:tcW w:w="8393" w:type="dxa"/>
            <w:gridSpan w:val="2"/>
            <w:tcBorders>
              <w:left w:val="doub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2CC3C1F" w14:textId="77777777" w:rsidR="00FF709C" w:rsidRPr="00131AA4" w:rsidRDefault="00FF709C" w:rsidP="00FF709C">
            <w:pPr>
              <w:pStyle w:val="Default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131AA4">
              <w:rPr>
                <w:rFonts w:ascii="Consolas" w:hAnsi="Consolas" w:cs="Consolas"/>
                <w:sz w:val="20"/>
                <w:szCs w:val="20"/>
              </w:rPr>
              <w:t xml:space="preserve">OMX_API OMX_ERRORTYPE OMX_APIENTRY OMX_FreeHandle( </w:t>
            </w:r>
          </w:p>
          <w:p w14:paraId="04C5D69A" w14:textId="7986AD50" w:rsidR="00C602DC" w:rsidRPr="00131AA4" w:rsidRDefault="00131AA4" w:rsidP="00FF709C">
            <w:pPr>
              <w:pStyle w:val="Default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131AA4">
              <w:rPr>
                <w:rFonts w:ascii="Consolas" w:eastAsia="MS Gothic" w:hAnsi="Consolas"/>
                <w:sz w:val="20"/>
                <w:szCs w:val="20"/>
              </w:rPr>
              <w:t xml:space="preserve">    </w:t>
            </w:r>
            <w:r w:rsidR="00FF709C" w:rsidRPr="00131AA4">
              <w:rPr>
                <w:rFonts w:ascii="Consolas" w:hAnsi="Consolas" w:cs="Consolas"/>
                <w:sz w:val="20"/>
                <w:szCs w:val="20"/>
              </w:rPr>
              <w:t>OMX_IN OMX_HANDLETYPE hComponent);</w:t>
            </w:r>
          </w:p>
        </w:tc>
      </w:tr>
      <w:tr w:rsidR="00C602DC" w:rsidRPr="00FF709C" w14:paraId="31983DF5" w14:textId="77777777" w:rsidTr="00916496">
        <w:tc>
          <w:tcPr>
            <w:tcW w:w="1575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3E94B66F" w14:textId="77777777" w:rsidR="00C602DC" w:rsidRPr="00FF709C" w:rsidRDefault="00C602DC" w:rsidP="00FF709C">
            <w:pPr>
              <w:rPr>
                <w:rFonts w:eastAsia="MS Gothic"/>
                <w:szCs w:val="20"/>
              </w:rPr>
            </w:pPr>
            <w:r w:rsidRPr="00FF709C">
              <w:rPr>
                <w:rFonts w:eastAsia="MS Gothic"/>
                <w:szCs w:val="20"/>
              </w:rPr>
              <w:t>Parameter</w:t>
            </w:r>
          </w:p>
        </w:tc>
        <w:tc>
          <w:tcPr>
            <w:tcW w:w="3393" w:type="dxa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27907F" w14:textId="64AF265B" w:rsidR="00C602DC" w:rsidRPr="00FF709C" w:rsidRDefault="00FF709C" w:rsidP="00FF709C">
            <w:pPr>
              <w:rPr>
                <w:rFonts w:eastAsia="MS Gothic"/>
                <w:szCs w:val="20"/>
              </w:rPr>
            </w:pPr>
            <w:r w:rsidRPr="00FF709C">
              <w:rPr>
                <w:szCs w:val="20"/>
              </w:rPr>
              <w:t>hComponent</w:t>
            </w:r>
          </w:p>
        </w:tc>
        <w:tc>
          <w:tcPr>
            <w:tcW w:w="500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ADF3F9E" w14:textId="26083578" w:rsidR="00C602DC" w:rsidRPr="00FF709C" w:rsidRDefault="00FF709C" w:rsidP="00FF709C">
            <w:pPr>
              <w:pStyle w:val="Default"/>
              <w:jc w:val="both"/>
              <w:rPr>
                <w:rFonts w:ascii="Verdana" w:hAnsi="Verdana"/>
                <w:sz w:val="20"/>
                <w:szCs w:val="20"/>
              </w:rPr>
            </w:pPr>
            <w:r w:rsidRPr="00FF709C">
              <w:rPr>
                <w:rFonts w:ascii="Verdana" w:hAnsi="Verdana"/>
                <w:sz w:val="20"/>
                <w:szCs w:val="20"/>
              </w:rPr>
              <w:t>The handle of the component to be freed</w:t>
            </w:r>
          </w:p>
        </w:tc>
      </w:tr>
      <w:tr w:rsidR="009624D7" w:rsidRPr="00FF709C" w14:paraId="05B23072" w14:textId="77777777" w:rsidTr="00916496">
        <w:trPr>
          <w:trHeight w:val="128"/>
        </w:trPr>
        <w:tc>
          <w:tcPr>
            <w:tcW w:w="1575" w:type="dxa"/>
            <w:vMerge w:val="restart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6FF97A97" w14:textId="26387175" w:rsidR="009624D7" w:rsidRPr="00FF709C" w:rsidRDefault="009624D7" w:rsidP="00FF709C">
            <w:pPr>
              <w:rPr>
                <w:rFonts w:eastAsia="MS Gothic"/>
                <w:szCs w:val="20"/>
              </w:rPr>
            </w:pPr>
            <w:r w:rsidRPr="00EC157E">
              <w:rPr>
                <w:rFonts w:eastAsia="MS Gothic"/>
                <w:szCs w:val="20"/>
              </w:rPr>
              <w:t>Return values</w:t>
            </w:r>
          </w:p>
        </w:tc>
        <w:tc>
          <w:tcPr>
            <w:tcW w:w="3393" w:type="dxa"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D3C3E3" w14:textId="0F54E132" w:rsidR="009624D7" w:rsidRPr="00FF709C" w:rsidRDefault="00E40A88" w:rsidP="00FF709C">
            <w:pPr>
              <w:rPr>
                <w:rFonts w:eastAsia="MS Gothic"/>
                <w:szCs w:val="20"/>
              </w:rPr>
            </w:pPr>
            <w:r w:rsidRPr="00E40A88">
              <w:rPr>
                <w:szCs w:val="20"/>
              </w:rPr>
              <w:t>OMX_ErrorBadParameter</w:t>
            </w:r>
          </w:p>
        </w:tc>
        <w:tc>
          <w:tcPr>
            <w:tcW w:w="500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A0ED299" w14:textId="09344705" w:rsidR="009624D7" w:rsidRPr="00164CA3" w:rsidRDefault="00164CA3" w:rsidP="00164CA3">
            <w:pPr>
              <w:rPr>
                <w:rFonts w:eastAsia="MS Gothic"/>
                <w:szCs w:val="20"/>
              </w:rPr>
            </w:pPr>
            <w:r>
              <w:rPr>
                <w:rFonts w:eastAsia="MS Gothic"/>
                <w:szCs w:val="20"/>
              </w:rPr>
              <w:t>hComponent points to an invalid memory area</w:t>
            </w:r>
            <w:r w:rsidR="00BB5A03">
              <w:rPr>
                <w:rFonts w:eastAsia="MS Gothic"/>
                <w:szCs w:val="20"/>
              </w:rPr>
              <w:t>.</w:t>
            </w:r>
          </w:p>
        </w:tc>
      </w:tr>
      <w:tr w:rsidR="009624D7" w:rsidRPr="00FF709C" w14:paraId="275346A3" w14:textId="77777777" w:rsidTr="00916496">
        <w:trPr>
          <w:trHeight w:val="128"/>
        </w:trPr>
        <w:tc>
          <w:tcPr>
            <w:tcW w:w="1575" w:type="dxa"/>
            <w:vMerge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1FF9385E" w14:textId="77777777" w:rsidR="009624D7" w:rsidRPr="00FF709C" w:rsidRDefault="009624D7" w:rsidP="00FF709C">
            <w:pPr>
              <w:rPr>
                <w:rFonts w:eastAsia="MS Gothic"/>
                <w:szCs w:val="20"/>
              </w:rPr>
            </w:pPr>
          </w:p>
        </w:tc>
        <w:tc>
          <w:tcPr>
            <w:tcW w:w="3393" w:type="dxa"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F43568" w14:textId="3595444A" w:rsidR="009624D7" w:rsidRPr="00FF709C" w:rsidRDefault="009624D7" w:rsidP="00FF709C">
            <w:pPr>
              <w:pStyle w:val="Default"/>
              <w:jc w:val="both"/>
              <w:rPr>
                <w:rFonts w:ascii="Verdana" w:hAnsi="Verdana"/>
                <w:sz w:val="20"/>
                <w:szCs w:val="20"/>
              </w:rPr>
            </w:pPr>
            <w:r w:rsidRPr="00FF709C">
              <w:rPr>
                <w:rFonts w:ascii="Verdana" w:hAnsi="Verdana"/>
                <w:sz w:val="20"/>
                <w:szCs w:val="20"/>
              </w:rPr>
              <w:t>OMX_ErrorNone</w:t>
            </w:r>
          </w:p>
        </w:tc>
        <w:tc>
          <w:tcPr>
            <w:tcW w:w="500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1B1A6A7" w14:textId="767F357F" w:rsidR="009624D7" w:rsidRPr="00D33697" w:rsidRDefault="009624D7" w:rsidP="00D33697">
            <w:pPr>
              <w:pStyle w:val="Default"/>
              <w:jc w:val="both"/>
              <w:rPr>
                <w:rFonts w:ascii="Verdana" w:hAnsi="Verdana"/>
                <w:sz w:val="20"/>
                <w:szCs w:val="20"/>
              </w:rPr>
            </w:pPr>
            <w:r w:rsidRPr="00D33697">
              <w:rPr>
                <w:rFonts w:ascii="Verdana" w:hAnsi="Verdana"/>
                <w:sz w:val="20"/>
                <w:szCs w:val="20"/>
              </w:rPr>
              <w:t>Normal ends</w:t>
            </w:r>
            <w:r w:rsidR="00D33697" w:rsidRPr="00D33697">
              <w:rPr>
                <w:rFonts w:ascii="Verdana" w:hAnsi="Verdana"/>
                <w:sz w:val="20"/>
                <w:szCs w:val="20"/>
              </w:rPr>
              <w:t>. Free handle successfully</w:t>
            </w:r>
          </w:p>
        </w:tc>
      </w:tr>
    </w:tbl>
    <w:p w14:paraId="719362DD" w14:textId="77777777" w:rsidR="005B72DD" w:rsidRDefault="005B72DD" w:rsidP="005B72DD">
      <w:pPr>
        <w:pStyle w:val="RefIDs"/>
      </w:pPr>
      <w:r>
        <w:rPr>
          <w:rFonts w:hint="eastAsia"/>
        </w:rPr>
        <w:t xml:space="preserve">[Covers: </w:t>
      </w:r>
      <w:r>
        <w:t>RD_006, RD_007</w:t>
      </w:r>
      <w:r>
        <w:rPr>
          <w:rFonts w:hint="eastAsia"/>
        </w:rPr>
        <w:t>]</w:t>
      </w:r>
    </w:p>
    <w:p w14:paraId="716BC7F5" w14:textId="77777777" w:rsidR="00BB5A03" w:rsidRDefault="00BB5A03" w:rsidP="00F72005">
      <w:pPr>
        <w:rPr>
          <w:rFonts w:eastAsia="MS Gothic"/>
        </w:rPr>
      </w:pPr>
    </w:p>
    <w:p w14:paraId="19449CC6" w14:textId="77777777" w:rsidR="0071113F" w:rsidRDefault="0071113F">
      <w:pPr>
        <w:widowControl/>
        <w:autoSpaceDE/>
        <w:autoSpaceDN/>
        <w:adjustRightInd/>
        <w:snapToGrid/>
        <w:jc w:val="left"/>
        <w:rPr>
          <w:rFonts w:eastAsia="MS Gothic"/>
        </w:rPr>
      </w:pPr>
      <w:r>
        <w:rPr>
          <w:rFonts w:eastAsia="MS Gothic"/>
        </w:rPr>
        <w:br w:type="page"/>
      </w:r>
    </w:p>
    <w:p w14:paraId="561916D2" w14:textId="77777777" w:rsidR="00C602DC" w:rsidRPr="008252D7" w:rsidRDefault="00C602DC" w:rsidP="008252D7"/>
    <w:p w14:paraId="08E5CFD1" w14:textId="4749B42E" w:rsidR="007A04FB" w:rsidRDefault="007A04FB" w:rsidP="007A04FB">
      <w:pPr>
        <w:pStyle w:val="Heading4"/>
      </w:pPr>
      <w:bookmarkStart w:id="53" w:name="_Toc529974369"/>
      <w:r w:rsidRPr="00E343AE">
        <w:t>OMX_SetupTunnel</w:t>
      </w:r>
      <w:bookmarkEnd w:id="53"/>
    </w:p>
    <w:p w14:paraId="1870BE82" w14:textId="77777777" w:rsidR="00DE48EE" w:rsidRPr="00DE48EE" w:rsidRDefault="00DE48EE" w:rsidP="00DE48EE">
      <w:pPr>
        <w:pStyle w:val="NormalInden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1"/>
        <w:gridCol w:w="3738"/>
        <w:gridCol w:w="4699"/>
      </w:tblGrid>
      <w:tr w:rsidR="00F07D2C" w:rsidRPr="00022086" w14:paraId="280ACB22" w14:textId="77777777" w:rsidTr="001B794C">
        <w:tc>
          <w:tcPr>
            <w:tcW w:w="9968" w:type="dxa"/>
            <w:gridSpan w:val="3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5CB50843" w14:textId="1FE5C9F8" w:rsidR="00F07D2C" w:rsidRPr="00022086" w:rsidRDefault="00131AA4" w:rsidP="00D1516E">
            <w:pPr>
              <w:rPr>
                <w:szCs w:val="20"/>
              </w:rPr>
            </w:pPr>
            <w:r w:rsidRPr="00022086">
              <w:rPr>
                <w:szCs w:val="20"/>
              </w:rPr>
              <w:t>OMX_SetupTunnel</w:t>
            </w:r>
          </w:p>
        </w:tc>
      </w:tr>
      <w:tr w:rsidR="006D3CF9" w:rsidRPr="00022086" w14:paraId="51A4C5A9" w14:textId="77777777" w:rsidTr="000C69AA">
        <w:tc>
          <w:tcPr>
            <w:tcW w:w="1531" w:type="dxa"/>
            <w:tcBorders>
              <w:top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411F9432" w14:textId="78ACEC47" w:rsidR="006D3CF9" w:rsidRPr="00022086" w:rsidRDefault="006D3CF9" w:rsidP="006D3CF9">
            <w:pPr>
              <w:rPr>
                <w:rFonts w:eastAsia="MS Gothic"/>
                <w:szCs w:val="20"/>
              </w:rPr>
            </w:pPr>
            <w:r w:rsidRPr="00022086">
              <w:rPr>
                <w:rFonts w:eastAsia="MS Gothic"/>
                <w:szCs w:val="20"/>
              </w:rPr>
              <w:t>Synopsis</w:t>
            </w:r>
          </w:p>
        </w:tc>
        <w:tc>
          <w:tcPr>
            <w:tcW w:w="8437" w:type="dxa"/>
            <w:gridSpan w:val="2"/>
            <w:tcBorders>
              <w:top w:val="double" w:sz="4" w:space="0" w:color="auto"/>
              <w:left w:val="double" w:sz="4" w:space="0" w:color="auto"/>
            </w:tcBorders>
            <w:shd w:val="clear" w:color="auto" w:fill="auto"/>
            <w:vAlign w:val="center"/>
          </w:tcPr>
          <w:p w14:paraId="73850885" w14:textId="7C84DF76" w:rsidR="006D3CF9" w:rsidRPr="00950DC1" w:rsidRDefault="006F5510" w:rsidP="00EA038B">
            <w:pPr>
              <w:pStyle w:val="ReqText"/>
            </w:pPr>
            <w:r w:rsidRPr="00EA038B">
              <w:t>H</w:t>
            </w:r>
            <w:r w:rsidR="00CD0FE8" w:rsidRPr="00EA038B">
              <w:t>andle the necessary calls to the components to setup the specified tunnel the two components.</w:t>
            </w:r>
            <w:r w:rsidR="00CD0FE8" w:rsidRPr="00950DC1">
              <w:t xml:space="preserve"> This method shall not be called unless the component is in the OMX_StateLoaded state except when the ports used for the tunnel are </w:t>
            </w:r>
            <w:r w:rsidR="00950DC1" w:rsidRPr="00950DC1">
              <w:t>disabled (OMX_StateExecuting, OMX_StatePause, or OMX_StateIdle states).</w:t>
            </w:r>
          </w:p>
        </w:tc>
      </w:tr>
      <w:tr w:rsidR="006D3CF9" w:rsidRPr="00022086" w14:paraId="58924AA9" w14:textId="77777777" w:rsidTr="000C69AA">
        <w:tc>
          <w:tcPr>
            <w:tcW w:w="1531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393FBB3D" w14:textId="7224F501" w:rsidR="006D3CF9" w:rsidRPr="00022086" w:rsidRDefault="006D3CF9" w:rsidP="006D3CF9">
            <w:pPr>
              <w:rPr>
                <w:rFonts w:eastAsia="MS Gothic"/>
                <w:szCs w:val="20"/>
              </w:rPr>
            </w:pPr>
            <w:r w:rsidRPr="00022086">
              <w:rPr>
                <w:rFonts w:eastAsia="MS Gothic"/>
                <w:szCs w:val="20"/>
              </w:rPr>
              <w:t>Syntax</w:t>
            </w:r>
          </w:p>
        </w:tc>
        <w:tc>
          <w:tcPr>
            <w:tcW w:w="8437" w:type="dxa"/>
            <w:gridSpan w:val="2"/>
            <w:tcBorders>
              <w:left w:val="doub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F28A1A8" w14:textId="77777777" w:rsidR="00131AA4" w:rsidRPr="00022086" w:rsidRDefault="00131AA4" w:rsidP="006D3CF9">
            <w:pPr>
              <w:rPr>
                <w:rFonts w:ascii="Consolas" w:eastAsia="MS Gothic" w:hAnsi="Consolas" w:cs="Consolas"/>
                <w:szCs w:val="20"/>
              </w:rPr>
            </w:pPr>
            <w:r w:rsidRPr="00022086">
              <w:rPr>
                <w:rFonts w:ascii="Consolas" w:eastAsia="MS Gothic" w:hAnsi="Consolas" w:cs="Consolas"/>
                <w:szCs w:val="20"/>
              </w:rPr>
              <w:t>OMX_API OMX_ERRORTYPE OMX_APIENTRY OMX_SetupTunnel(</w:t>
            </w:r>
          </w:p>
          <w:p w14:paraId="74F8D98B" w14:textId="77777777" w:rsidR="00131AA4" w:rsidRPr="00022086" w:rsidRDefault="006D3CF9" w:rsidP="00131AA4">
            <w:pPr>
              <w:rPr>
                <w:rFonts w:ascii="Consolas" w:eastAsia="MS Gothic" w:hAnsi="Consolas" w:cs="Consolas"/>
                <w:szCs w:val="20"/>
              </w:rPr>
            </w:pPr>
            <w:r w:rsidRPr="00022086">
              <w:rPr>
                <w:rFonts w:ascii="Consolas" w:eastAsia="MS Gothic" w:hAnsi="Consolas" w:cs="Consolas"/>
                <w:szCs w:val="20"/>
              </w:rPr>
              <w:t xml:space="preserve">    </w:t>
            </w:r>
            <w:r w:rsidR="00131AA4" w:rsidRPr="00022086">
              <w:rPr>
                <w:rFonts w:ascii="Consolas" w:eastAsia="MS Gothic" w:hAnsi="Consolas" w:cs="Consolas"/>
                <w:szCs w:val="20"/>
              </w:rPr>
              <w:t>OMX_IN  OMX_HANDLETYPE hOutput,</w:t>
            </w:r>
          </w:p>
          <w:p w14:paraId="09BEAB80" w14:textId="77777777" w:rsidR="00131AA4" w:rsidRPr="00022086" w:rsidRDefault="00131AA4" w:rsidP="00131AA4">
            <w:pPr>
              <w:rPr>
                <w:rFonts w:ascii="Consolas" w:eastAsia="MS Gothic" w:hAnsi="Consolas" w:cs="Consolas"/>
                <w:szCs w:val="20"/>
              </w:rPr>
            </w:pPr>
            <w:r w:rsidRPr="00022086">
              <w:rPr>
                <w:rFonts w:ascii="Consolas" w:eastAsia="MS Gothic" w:hAnsi="Consolas" w:cs="Consolas"/>
                <w:szCs w:val="20"/>
              </w:rPr>
              <w:t xml:space="preserve">    OMX_IN  OMX_U32 nPortOutput,</w:t>
            </w:r>
          </w:p>
          <w:p w14:paraId="72C606AB" w14:textId="77777777" w:rsidR="00131AA4" w:rsidRPr="00022086" w:rsidRDefault="00131AA4" w:rsidP="00131AA4">
            <w:pPr>
              <w:rPr>
                <w:rFonts w:ascii="Consolas" w:eastAsia="MS Gothic" w:hAnsi="Consolas" w:cs="Consolas"/>
                <w:szCs w:val="20"/>
              </w:rPr>
            </w:pPr>
            <w:r w:rsidRPr="00022086">
              <w:rPr>
                <w:rFonts w:ascii="Consolas" w:eastAsia="MS Gothic" w:hAnsi="Consolas" w:cs="Consolas"/>
                <w:szCs w:val="20"/>
              </w:rPr>
              <w:t xml:space="preserve">    OMX_IN  OMX_HANDLETYPE hInput,</w:t>
            </w:r>
          </w:p>
          <w:p w14:paraId="3816AA5C" w14:textId="31FABEAA" w:rsidR="006D3CF9" w:rsidRPr="00022086" w:rsidRDefault="00131AA4" w:rsidP="00131AA4">
            <w:pPr>
              <w:rPr>
                <w:rFonts w:ascii="Consolas" w:eastAsia="MS Gothic" w:hAnsi="Consolas" w:cs="Consolas"/>
                <w:szCs w:val="20"/>
              </w:rPr>
            </w:pPr>
            <w:r w:rsidRPr="00022086">
              <w:rPr>
                <w:rFonts w:ascii="Consolas" w:eastAsia="MS Gothic" w:hAnsi="Consolas" w:cs="Consolas"/>
                <w:szCs w:val="20"/>
              </w:rPr>
              <w:t xml:space="preserve">    OMX_IN  OMX_U32 nPortInput);</w:t>
            </w:r>
          </w:p>
        </w:tc>
      </w:tr>
      <w:tr w:rsidR="00A168FD" w:rsidRPr="00022086" w14:paraId="37720725" w14:textId="77777777" w:rsidTr="000C69AA">
        <w:tc>
          <w:tcPr>
            <w:tcW w:w="1531" w:type="dxa"/>
            <w:vMerge w:val="restart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7F471AEB" w14:textId="15B4D487" w:rsidR="00A168FD" w:rsidRPr="00022086" w:rsidRDefault="00A168FD" w:rsidP="006D3CF9">
            <w:pPr>
              <w:rPr>
                <w:rFonts w:eastAsia="MS Gothic"/>
                <w:szCs w:val="20"/>
              </w:rPr>
            </w:pPr>
            <w:r w:rsidRPr="00022086">
              <w:rPr>
                <w:rFonts w:eastAsia="MS Gothic"/>
                <w:szCs w:val="20"/>
              </w:rPr>
              <w:t>Parameter</w:t>
            </w:r>
          </w:p>
        </w:tc>
        <w:tc>
          <w:tcPr>
            <w:tcW w:w="3738" w:type="dxa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E0AE4B" w14:textId="0C9826B7" w:rsidR="00A168FD" w:rsidRPr="00022086" w:rsidRDefault="00A168FD" w:rsidP="006D3CF9">
            <w:pPr>
              <w:rPr>
                <w:rFonts w:eastAsia="MS Gothic"/>
                <w:szCs w:val="20"/>
              </w:rPr>
            </w:pPr>
            <w:r w:rsidRPr="00022086">
              <w:rPr>
                <w:rFonts w:eastAsia="MS Gothic"/>
                <w:szCs w:val="20"/>
              </w:rPr>
              <w:t>hOutput</w:t>
            </w:r>
          </w:p>
        </w:tc>
        <w:tc>
          <w:tcPr>
            <w:tcW w:w="4699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78B5613" w14:textId="745FA472" w:rsidR="00A168FD" w:rsidRPr="00022086" w:rsidRDefault="00A168FD" w:rsidP="00A168FD">
            <w:pPr>
              <w:rPr>
                <w:rFonts w:eastAsia="MS Gothic"/>
                <w:szCs w:val="20"/>
              </w:rPr>
            </w:pPr>
            <w:r w:rsidRPr="00022086">
              <w:rPr>
                <w:rFonts w:eastAsia="MS Gothic"/>
                <w:szCs w:val="20"/>
              </w:rPr>
              <w:t xml:space="preserve">Handle of the component whose port, specified in the nPortOutput parameter will be used </w:t>
            </w:r>
            <w:r w:rsidR="00CC3105">
              <w:rPr>
                <w:rFonts w:eastAsia="MS Gothic"/>
                <w:szCs w:val="20"/>
              </w:rPr>
              <w:t xml:space="preserve">as </w:t>
            </w:r>
            <w:r w:rsidRPr="00022086">
              <w:rPr>
                <w:rFonts w:eastAsia="MS Gothic"/>
                <w:szCs w:val="20"/>
              </w:rPr>
              <w:t>the source for the tunnel</w:t>
            </w:r>
            <w:r w:rsidR="00BB5A03">
              <w:rPr>
                <w:rFonts w:eastAsia="MS Gothic"/>
                <w:szCs w:val="20"/>
              </w:rPr>
              <w:t>.</w:t>
            </w:r>
          </w:p>
        </w:tc>
      </w:tr>
      <w:tr w:rsidR="00A168FD" w:rsidRPr="00022086" w14:paraId="4AB584B2" w14:textId="77777777" w:rsidTr="000C69AA">
        <w:tc>
          <w:tcPr>
            <w:tcW w:w="1531" w:type="dxa"/>
            <w:vMerge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017BF8AE" w14:textId="77777777" w:rsidR="00A168FD" w:rsidRPr="00022086" w:rsidRDefault="00A168FD" w:rsidP="006D3CF9">
            <w:pPr>
              <w:rPr>
                <w:rFonts w:eastAsia="MS Gothic"/>
                <w:szCs w:val="20"/>
              </w:rPr>
            </w:pPr>
          </w:p>
        </w:tc>
        <w:tc>
          <w:tcPr>
            <w:tcW w:w="3738" w:type="dxa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FFCCC8" w14:textId="3BE6FE98" w:rsidR="00A168FD" w:rsidRPr="00022086" w:rsidRDefault="00A168FD" w:rsidP="006D3CF9">
            <w:pPr>
              <w:rPr>
                <w:rFonts w:eastAsia="MS Gothic"/>
                <w:szCs w:val="20"/>
              </w:rPr>
            </w:pPr>
            <w:r w:rsidRPr="00022086">
              <w:rPr>
                <w:rFonts w:eastAsia="MS Gothic"/>
                <w:szCs w:val="20"/>
              </w:rPr>
              <w:t>nPortOutput</w:t>
            </w:r>
          </w:p>
        </w:tc>
        <w:tc>
          <w:tcPr>
            <w:tcW w:w="4699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F5FD684" w14:textId="09C1BC98" w:rsidR="00A168FD" w:rsidRPr="00022086" w:rsidRDefault="00A168FD" w:rsidP="00A168FD">
            <w:pPr>
              <w:rPr>
                <w:rFonts w:eastAsia="MS Gothic"/>
                <w:szCs w:val="20"/>
              </w:rPr>
            </w:pPr>
            <w:r w:rsidRPr="00022086">
              <w:rPr>
                <w:rFonts w:eastAsia="MS Gothic"/>
                <w:szCs w:val="20"/>
              </w:rPr>
              <w:t>Select the source port on component to be used in the tunnel</w:t>
            </w:r>
          </w:p>
        </w:tc>
      </w:tr>
      <w:tr w:rsidR="00A168FD" w:rsidRPr="00022086" w14:paraId="28F34F7E" w14:textId="77777777" w:rsidTr="000C69AA">
        <w:tc>
          <w:tcPr>
            <w:tcW w:w="1531" w:type="dxa"/>
            <w:vMerge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23894217" w14:textId="77777777" w:rsidR="00A168FD" w:rsidRPr="00022086" w:rsidRDefault="00A168FD" w:rsidP="006D3CF9">
            <w:pPr>
              <w:rPr>
                <w:rFonts w:eastAsia="MS Gothic"/>
                <w:szCs w:val="20"/>
              </w:rPr>
            </w:pPr>
          </w:p>
        </w:tc>
        <w:tc>
          <w:tcPr>
            <w:tcW w:w="3738" w:type="dxa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B94285" w14:textId="22A85E68" w:rsidR="00A168FD" w:rsidRPr="00022086" w:rsidRDefault="00A168FD" w:rsidP="006D3CF9">
            <w:pPr>
              <w:rPr>
                <w:rFonts w:eastAsia="MS Gothic"/>
                <w:szCs w:val="20"/>
              </w:rPr>
            </w:pPr>
            <w:r w:rsidRPr="00022086">
              <w:rPr>
                <w:rFonts w:eastAsia="MS Gothic"/>
                <w:szCs w:val="20"/>
              </w:rPr>
              <w:t>hInput</w:t>
            </w:r>
          </w:p>
        </w:tc>
        <w:tc>
          <w:tcPr>
            <w:tcW w:w="4699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539E42C" w14:textId="14349CF5" w:rsidR="00A168FD" w:rsidRPr="00022086" w:rsidRDefault="00A168FD" w:rsidP="00A168FD">
            <w:pPr>
              <w:rPr>
                <w:rFonts w:eastAsia="MS Gothic"/>
                <w:szCs w:val="20"/>
              </w:rPr>
            </w:pPr>
            <w:r w:rsidRPr="00022086">
              <w:rPr>
                <w:rFonts w:eastAsia="MS Gothic"/>
                <w:szCs w:val="20"/>
              </w:rPr>
              <w:t>Handle</w:t>
            </w:r>
            <w:r w:rsidR="001B794C" w:rsidRPr="00022086">
              <w:rPr>
                <w:rFonts w:eastAsia="MS Gothic"/>
                <w:szCs w:val="20"/>
              </w:rPr>
              <w:t xml:space="preserve"> </w:t>
            </w:r>
            <w:r w:rsidRPr="00022086">
              <w:rPr>
                <w:rFonts w:eastAsia="MS Gothic"/>
                <w:szCs w:val="20"/>
              </w:rPr>
              <w:t>of the component whose port, specified in the nPortInput parameter will be used</w:t>
            </w:r>
            <w:r w:rsidR="00CC3105">
              <w:rPr>
                <w:rFonts w:eastAsia="MS Gothic"/>
                <w:szCs w:val="20"/>
              </w:rPr>
              <w:t xml:space="preserve"> as</w:t>
            </w:r>
            <w:r w:rsidRPr="00022086">
              <w:rPr>
                <w:rFonts w:eastAsia="MS Gothic"/>
                <w:szCs w:val="20"/>
              </w:rPr>
              <w:t xml:space="preserve"> the destination for the tunnel</w:t>
            </w:r>
            <w:r w:rsidR="00BB5A03">
              <w:rPr>
                <w:rFonts w:eastAsia="MS Gothic"/>
                <w:szCs w:val="20"/>
              </w:rPr>
              <w:t>.</w:t>
            </w:r>
          </w:p>
        </w:tc>
      </w:tr>
      <w:tr w:rsidR="00A168FD" w:rsidRPr="00022086" w14:paraId="19A3A564" w14:textId="77777777" w:rsidTr="000C69AA">
        <w:tc>
          <w:tcPr>
            <w:tcW w:w="1531" w:type="dxa"/>
            <w:vMerge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222479E8" w14:textId="77777777" w:rsidR="00A168FD" w:rsidRPr="00022086" w:rsidRDefault="00A168FD" w:rsidP="006D3CF9">
            <w:pPr>
              <w:rPr>
                <w:rFonts w:eastAsia="MS Gothic"/>
                <w:szCs w:val="20"/>
              </w:rPr>
            </w:pPr>
          </w:p>
        </w:tc>
        <w:tc>
          <w:tcPr>
            <w:tcW w:w="3738" w:type="dxa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657FDC" w14:textId="197D276A" w:rsidR="00A168FD" w:rsidRPr="00022086" w:rsidRDefault="00A168FD" w:rsidP="006D3CF9">
            <w:pPr>
              <w:rPr>
                <w:rFonts w:eastAsia="MS Gothic"/>
                <w:szCs w:val="20"/>
              </w:rPr>
            </w:pPr>
            <w:r w:rsidRPr="00022086">
              <w:rPr>
                <w:rFonts w:eastAsia="MS Gothic"/>
                <w:szCs w:val="20"/>
              </w:rPr>
              <w:t>nPortInput</w:t>
            </w:r>
          </w:p>
        </w:tc>
        <w:tc>
          <w:tcPr>
            <w:tcW w:w="4699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CE71F2C" w14:textId="43189508" w:rsidR="00A168FD" w:rsidRPr="00022086" w:rsidRDefault="00A168FD" w:rsidP="00A168FD">
            <w:pPr>
              <w:rPr>
                <w:rFonts w:eastAsia="MS Gothic"/>
                <w:szCs w:val="20"/>
              </w:rPr>
            </w:pPr>
            <w:r w:rsidRPr="00022086">
              <w:rPr>
                <w:rFonts w:eastAsia="MS Gothic"/>
                <w:szCs w:val="20"/>
              </w:rPr>
              <w:t>Select the destination port on component to be used in the tunnel</w:t>
            </w:r>
          </w:p>
        </w:tc>
      </w:tr>
      <w:tr w:rsidR="00BA3CB1" w:rsidRPr="00022086" w14:paraId="476A778D" w14:textId="77777777" w:rsidTr="000C69AA">
        <w:trPr>
          <w:trHeight w:val="128"/>
        </w:trPr>
        <w:tc>
          <w:tcPr>
            <w:tcW w:w="1531" w:type="dxa"/>
            <w:vMerge w:val="restart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2C88F42E" w14:textId="103A51E1" w:rsidR="00BA3CB1" w:rsidRPr="00022086" w:rsidRDefault="00BA3CB1" w:rsidP="006D3CF9">
            <w:pPr>
              <w:rPr>
                <w:rFonts w:eastAsia="MS Gothic"/>
                <w:szCs w:val="20"/>
              </w:rPr>
            </w:pPr>
            <w:bookmarkStart w:id="54" w:name="_Hlk452541177"/>
            <w:r w:rsidRPr="00022086">
              <w:rPr>
                <w:rFonts w:eastAsia="MS Gothic"/>
                <w:szCs w:val="20"/>
              </w:rPr>
              <w:t>Return value</w:t>
            </w:r>
          </w:p>
        </w:tc>
        <w:tc>
          <w:tcPr>
            <w:tcW w:w="3738" w:type="dxa"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0C451B" w14:textId="490CFB08" w:rsidR="00BA3CB1" w:rsidRPr="00022086" w:rsidRDefault="00BA3CB1" w:rsidP="0097361F">
            <w:pPr>
              <w:rPr>
                <w:rFonts w:eastAsia="MS Gothic"/>
                <w:szCs w:val="20"/>
              </w:rPr>
            </w:pPr>
            <w:r w:rsidRPr="00B2488E">
              <w:rPr>
                <w:rFonts w:eastAsia="MS Gothic"/>
                <w:szCs w:val="20"/>
              </w:rPr>
              <w:t>OMX_ErrorBadParameter</w:t>
            </w:r>
          </w:p>
        </w:tc>
        <w:tc>
          <w:tcPr>
            <w:tcW w:w="469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AC3DFB7" w14:textId="2F4BB086" w:rsidR="00BA3CB1" w:rsidRPr="00022086" w:rsidRDefault="00F967DC" w:rsidP="00BC475B">
            <w:pPr>
              <w:rPr>
                <w:rFonts w:eastAsia="MS Gothic"/>
                <w:szCs w:val="20"/>
              </w:rPr>
            </w:pPr>
            <w:r>
              <w:rPr>
                <w:rFonts w:eastAsia="MS Gothic"/>
                <w:szCs w:val="20"/>
              </w:rPr>
              <w:t xml:space="preserve">Both </w:t>
            </w:r>
            <w:r w:rsidR="00843A0B">
              <w:rPr>
                <w:rFonts w:eastAsia="MS Gothic"/>
                <w:szCs w:val="20"/>
              </w:rPr>
              <w:t>hOutput and</w:t>
            </w:r>
            <w:r w:rsidR="00B6623A">
              <w:rPr>
                <w:rFonts w:eastAsia="MS Gothic"/>
                <w:szCs w:val="20"/>
              </w:rPr>
              <w:t xml:space="preserve"> hInput component</w:t>
            </w:r>
            <w:r w:rsidR="00BA3CB1">
              <w:rPr>
                <w:rFonts w:eastAsia="MS Gothic"/>
                <w:szCs w:val="20"/>
              </w:rPr>
              <w:t xml:space="preserve"> point to</w:t>
            </w:r>
            <w:r w:rsidR="00BC475B">
              <w:rPr>
                <w:rFonts w:eastAsia="MS Gothic"/>
                <w:szCs w:val="20"/>
              </w:rPr>
              <w:t xml:space="preserve"> are</w:t>
            </w:r>
            <w:r w:rsidR="00BA3CB1">
              <w:rPr>
                <w:rFonts w:eastAsia="MS Gothic"/>
                <w:szCs w:val="20"/>
              </w:rPr>
              <w:t xml:space="preserve"> invalid memory area</w:t>
            </w:r>
            <w:r w:rsidR="00BB5A03">
              <w:rPr>
                <w:rFonts w:eastAsia="MS Gothic"/>
                <w:szCs w:val="20"/>
              </w:rPr>
              <w:t>.</w:t>
            </w:r>
          </w:p>
        </w:tc>
      </w:tr>
      <w:bookmarkEnd w:id="54"/>
      <w:tr w:rsidR="00BA3CB1" w:rsidRPr="00022086" w14:paraId="5EA69A6A" w14:textId="77777777" w:rsidTr="000C69AA">
        <w:trPr>
          <w:trHeight w:val="128"/>
        </w:trPr>
        <w:tc>
          <w:tcPr>
            <w:tcW w:w="1531" w:type="dxa"/>
            <w:vMerge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363B0136" w14:textId="77777777" w:rsidR="00BA3CB1" w:rsidRPr="00022086" w:rsidRDefault="00BA3CB1" w:rsidP="00B2488E">
            <w:pPr>
              <w:rPr>
                <w:rFonts w:eastAsia="MS Gothic"/>
                <w:szCs w:val="20"/>
              </w:rPr>
            </w:pPr>
          </w:p>
        </w:tc>
        <w:tc>
          <w:tcPr>
            <w:tcW w:w="3738" w:type="dxa"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AA3C2D" w14:textId="38FC5209" w:rsidR="00BA3CB1" w:rsidRPr="00851546" w:rsidRDefault="00BA3CB1" w:rsidP="00B2488E">
            <w:pPr>
              <w:rPr>
                <w:rFonts w:eastAsia="MS Gothic"/>
                <w:szCs w:val="20"/>
              </w:rPr>
            </w:pPr>
            <w:r w:rsidRPr="00B2488E">
              <w:rPr>
                <w:rFonts w:eastAsia="MS Gothic"/>
                <w:szCs w:val="20"/>
              </w:rPr>
              <w:t>OMX_ErrorUndefined</w:t>
            </w:r>
          </w:p>
        </w:tc>
        <w:tc>
          <w:tcPr>
            <w:tcW w:w="469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DD34FBB" w14:textId="42E3FA09" w:rsidR="00BA3CB1" w:rsidRPr="00022086" w:rsidRDefault="00BA3CB1" w:rsidP="00B2488E">
            <w:pPr>
              <w:rPr>
                <w:rFonts w:eastAsia="MS Gothic"/>
                <w:szCs w:val="20"/>
              </w:rPr>
            </w:pPr>
            <w:r>
              <w:rPr>
                <w:rFonts w:eastAsia="MS Gothic"/>
                <w:szCs w:val="20"/>
              </w:rPr>
              <w:t>Undefined error while processing command</w:t>
            </w:r>
          </w:p>
        </w:tc>
      </w:tr>
      <w:tr w:rsidR="00BA3CB1" w:rsidRPr="00022086" w14:paraId="55B46207" w14:textId="77777777" w:rsidTr="000C69AA">
        <w:trPr>
          <w:trHeight w:val="128"/>
        </w:trPr>
        <w:tc>
          <w:tcPr>
            <w:tcW w:w="1531" w:type="dxa"/>
            <w:vMerge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11C1587A" w14:textId="77777777" w:rsidR="00BA3CB1" w:rsidRPr="00022086" w:rsidRDefault="00BA3CB1" w:rsidP="00B2488E">
            <w:pPr>
              <w:rPr>
                <w:rFonts w:eastAsia="MS Gothic"/>
                <w:szCs w:val="20"/>
              </w:rPr>
            </w:pPr>
          </w:p>
        </w:tc>
        <w:tc>
          <w:tcPr>
            <w:tcW w:w="3738" w:type="dxa"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6BEE54" w14:textId="32799201" w:rsidR="00BA3CB1" w:rsidRPr="00B2488E" w:rsidRDefault="00BA3CB1" w:rsidP="00B2488E">
            <w:pPr>
              <w:rPr>
                <w:rFonts w:eastAsia="MS Gothic"/>
                <w:szCs w:val="20"/>
              </w:rPr>
            </w:pPr>
            <w:r w:rsidRPr="00B2488E">
              <w:rPr>
                <w:rFonts w:eastAsia="MS Gothic"/>
                <w:szCs w:val="20"/>
              </w:rPr>
              <w:t>OMX_ErrorPortsNotCompatible</w:t>
            </w:r>
          </w:p>
        </w:tc>
        <w:tc>
          <w:tcPr>
            <w:tcW w:w="469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4A2D438" w14:textId="6AD33825" w:rsidR="00BA3CB1" w:rsidRDefault="00B82C0C" w:rsidP="00B2488E">
            <w:pPr>
              <w:rPr>
                <w:rFonts w:eastAsia="MS Gothic"/>
                <w:szCs w:val="20"/>
              </w:rPr>
            </w:pPr>
            <w:r>
              <w:rPr>
                <w:rFonts w:eastAsia="MS Gothic"/>
                <w:szCs w:val="20"/>
              </w:rPr>
              <w:t>O</w:t>
            </w:r>
            <w:r w:rsidRPr="00022086">
              <w:rPr>
                <w:rFonts w:eastAsia="MS Gothic"/>
                <w:szCs w:val="20"/>
              </w:rPr>
              <w:t>ne or both components is a non-interop component and does not support tunneling</w:t>
            </w:r>
            <w:r w:rsidR="00BB5A03">
              <w:rPr>
                <w:rFonts w:eastAsia="MS Gothic"/>
                <w:szCs w:val="20"/>
              </w:rPr>
              <w:t>.</w:t>
            </w:r>
          </w:p>
        </w:tc>
      </w:tr>
      <w:tr w:rsidR="00B305E7" w:rsidRPr="00022086" w14:paraId="225F91DC" w14:textId="77777777" w:rsidTr="000C69AA">
        <w:trPr>
          <w:trHeight w:val="128"/>
        </w:trPr>
        <w:tc>
          <w:tcPr>
            <w:tcW w:w="1531" w:type="dxa"/>
            <w:vMerge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33A5415E" w14:textId="77777777" w:rsidR="00B305E7" w:rsidRPr="00022086" w:rsidRDefault="00B305E7" w:rsidP="00B2488E">
            <w:pPr>
              <w:rPr>
                <w:rFonts w:eastAsia="MS Gothic"/>
                <w:szCs w:val="20"/>
              </w:rPr>
            </w:pPr>
          </w:p>
        </w:tc>
        <w:tc>
          <w:tcPr>
            <w:tcW w:w="3738" w:type="dxa"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C983D8" w14:textId="421E1100" w:rsidR="00B305E7" w:rsidRPr="00AC56F6" w:rsidRDefault="00B305E7" w:rsidP="00B2488E">
            <w:pPr>
              <w:rPr>
                <w:rFonts w:eastAsia="MS Gothic"/>
                <w:szCs w:val="20"/>
              </w:rPr>
            </w:pPr>
            <w:r w:rsidRPr="00AC56F6">
              <w:rPr>
                <w:rFonts w:eastAsia="MS Gothic"/>
                <w:szCs w:val="20"/>
              </w:rPr>
              <w:t>OMX_ErrorBadPortIndex</w:t>
            </w:r>
          </w:p>
        </w:tc>
        <w:tc>
          <w:tcPr>
            <w:tcW w:w="469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ED3E75B" w14:textId="713D7ACC" w:rsidR="00B305E7" w:rsidRPr="00AC56F6" w:rsidRDefault="00B305E7" w:rsidP="00B2488E">
            <w:pPr>
              <w:rPr>
                <w:rFonts w:eastAsia="MS Gothic"/>
                <w:szCs w:val="20"/>
              </w:rPr>
            </w:pPr>
            <w:r w:rsidRPr="00AC56F6">
              <w:rPr>
                <w:rFonts w:eastAsia="MS Gothic"/>
                <w:szCs w:val="20"/>
              </w:rPr>
              <w:t>Port index is invalid.</w:t>
            </w:r>
          </w:p>
        </w:tc>
      </w:tr>
      <w:tr w:rsidR="00B305E7" w:rsidRPr="00022086" w14:paraId="0DE35A2F" w14:textId="77777777" w:rsidTr="000C69AA">
        <w:trPr>
          <w:trHeight w:val="128"/>
        </w:trPr>
        <w:tc>
          <w:tcPr>
            <w:tcW w:w="1531" w:type="dxa"/>
            <w:vMerge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7F377A3D" w14:textId="77777777" w:rsidR="00B305E7" w:rsidRPr="00022086" w:rsidRDefault="00B305E7" w:rsidP="00B2488E">
            <w:pPr>
              <w:rPr>
                <w:rFonts w:eastAsia="MS Gothic"/>
                <w:szCs w:val="20"/>
              </w:rPr>
            </w:pPr>
          </w:p>
        </w:tc>
        <w:tc>
          <w:tcPr>
            <w:tcW w:w="3738" w:type="dxa"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597132" w14:textId="455BEF92" w:rsidR="00B305E7" w:rsidRPr="00AC56F6" w:rsidRDefault="00B305E7" w:rsidP="00B2488E">
            <w:pPr>
              <w:rPr>
                <w:rFonts w:eastAsia="MS Gothic"/>
                <w:szCs w:val="20"/>
              </w:rPr>
            </w:pPr>
            <w:r w:rsidRPr="00AC56F6">
              <w:rPr>
                <w:rFonts w:eastAsia="MS Gothic"/>
                <w:szCs w:val="20"/>
              </w:rPr>
              <w:t>OMX_ErrorIncorrectStateOperation</w:t>
            </w:r>
          </w:p>
        </w:tc>
        <w:tc>
          <w:tcPr>
            <w:tcW w:w="469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8584888" w14:textId="547D731B" w:rsidR="00B305E7" w:rsidRPr="00AC56F6" w:rsidRDefault="00AC56F6" w:rsidP="00B2488E">
            <w:pPr>
              <w:rPr>
                <w:rFonts w:eastAsia="MS Gothic"/>
                <w:szCs w:val="20"/>
              </w:rPr>
            </w:pPr>
            <w:r w:rsidRPr="00AC56F6">
              <w:rPr>
                <w:rFonts w:eastAsia="MS Gothic"/>
                <w:szCs w:val="20"/>
              </w:rPr>
              <w:t>Component is not in OMX_StateLoaded.</w:t>
            </w:r>
          </w:p>
        </w:tc>
      </w:tr>
      <w:tr w:rsidR="00BA3CB1" w:rsidRPr="00022086" w14:paraId="3B3C21F6" w14:textId="77777777" w:rsidTr="000C69AA">
        <w:trPr>
          <w:trHeight w:val="128"/>
        </w:trPr>
        <w:tc>
          <w:tcPr>
            <w:tcW w:w="1531" w:type="dxa"/>
            <w:vMerge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403AD126" w14:textId="77777777" w:rsidR="00BA3CB1" w:rsidRPr="00022086" w:rsidRDefault="00BA3CB1" w:rsidP="00B2488E">
            <w:pPr>
              <w:rPr>
                <w:rFonts w:eastAsia="MS Gothic"/>
                <w:szCs w:val="20"/>
              </w:rPr>
            </w:pPr>
          </w:p>
        </w:tc>
        <w:tc>
          <w:tcPr>
            <w:tcW w:w="3738" w:type="dxa"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766517" w14:textId="5AC0AECA" w:rsidR="00BA3CB1" w:rsidRPr="00B2488E" w:rsidRDefault="00BA3CB1" w:rsidP="00CC173E">
            <w:pPr>
              <w:rPr>
                <w:rFonts w:eastAsia="MS Gothic"/>
                <w:szCs w:val="20"/>
              </w:rPr>
            </w:pPr>
            <w:r w:rsidRPr="00022086">
              <w:rPr>
                <w:szCs w:val="20"/>
              </w:rPr>
              <w:t>OMX_ErrorNone</w:t>
            </w:r>
          </w:p>
        </w:tc>
        <w:tc>
          <w:tcPr>
            <w:tcW w:w="469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810E55D" w14:textId="373D192B" w:rsidR="00BA3CB1" w:rsidRDefault="00BA3CB1" w:rsidP="00B2488E">
            <w:pPr>
              <w:rPr>
                <w:rFonts w:eastAsia="MS Gothic"/>
                <w:szCs w:val="20"/>
              </w:rPr>
            </w:pPr>
            <w:r>
              <w:rPr>
                <w:szCs w:val="20"/>
              </w:rPr>
              <w:t>Normal ends</w:t>
            </w:r>
            <w:r w:rsidR="007A7256">
              <w:rPr>
                <w:szCs w:val="20"/>
              </w:rPr>
              <w:t>. Setup tunnel successfully</w:t>
            </w:r>
          </w:p>
        </w:tc>
      </w:tr>
    </w:tbl>
    <w:p w14:paraId="3DFB5D04" w14:textId="77777777" w:rsidR="00CC173E" w:rsidRDefault="00CC173E" w:rsidP="00F72005">
      <w:pPr>
        <w:rPr>
          <w:rFonts w:eastAsia="MS Gothic"/>
        </w:rPr>
      </w:pPr>
    </w:p>
    <w:p w14:paraId="77745E46" w14:textId="77777777" w:rsidR="00230422" w:rsidRDefault="00230422">
      <w:pPr>
        <w:widowControl/>
        <w:autoSpaceDE/>
        <w:autoSpaceDN/>
        <w:adjustRightInd/>
        <w:snapToGrid/>
        <w:jc w:val="left"/>
        <w:rPr>
          <w:rFonts w:eastAsia="MS Gothic"/>
        </w:rPr>
      </w:pPr>
      <w:r>
        <w:rPr>
          <w:rFonts w:eastAsia="MS Gothic"/>
        </w:rPr>
        <w:br w:type="page"/>
      </w:r>
    </w:p>
    <w:p w14:paraId="611F505F" w14:textId="77777777" w:rsidR="00E60BA0" w:rsidRPr="008252D7" w:rsidRDefault="00E60BA0" w:rsidP="008252D7"/>
    <w:p w14:paraId="184D7501" w14:textId="77777777" w:rsidR="00230422" w:rsidRPr="00230422" w:rsidRDefault="00230422" w:rsidP="00230422">
      <w:pPr>
        <w:pStyle w:val="Heading4"/>
        <w:rPr>
          <w:rFonts w:eastAsia="MS Gothic"/>
        </w:rPr>
      </w:pPr>
      <w:bookmarkStart w:id="55" w:name="_Toc529974370"/>
      <w:r>
        <w:t>OMX_TeardownTunnel</w:t>
      </w:r>
      <w:bookmarkEnd w:id="55"/>
      <w:r>
        <w:t xml:space="preserve"> </w:t>
      </w:r>
    </w:p>
    <w:p w14:paraId="4DDF3474" w14:textId="77777777" w:rsidR="00230422" w:rsidRDefault="00230422" w:rsidP="00CC173E">
      <w:pPr>
        <w:pStyle w:val="NormalIndent"/>
        <w:ind w:left="0"/>
        <w:rPr>
          <w:rFonts w:ascii="Verdana" w:eastAsia="MS Gothic" w:hAnsi="Verdana"/>
          <w:sz w:val="20"/>
        </w:rPr>
      </w:pPr>
    </w:p>
    <w:tbl>
      <w:tblPr>
        <w:tblW w:w="10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78"/>
        <w:gridCol w:w="3738"/>
        <w:gridCol w:w="4969"/>
      </w:tblGrid>
      <w:tr w:rsidR="00230422" w:rsidRPr="004A761B" w14:paraId="3A6F92B0" w14:textId="77777777" w:rsidTr="006F5510">
        <w:tc>
          <w:tcPr>
            <w:tcW w:w="10185" w:type="dxa"/>
            <w:gridSpan w:val="3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2CBBC489" w14:textId="673511A6" w:rsidR="00230422" w:rsidRPr="004A761B" w:rsidRDefault="006F4A70" w:rsidP="00230422">
            <w:pPr>
              <w:rPr>
                <w:szCs w:val="20"/>
              </w:rPr>
            </w:pPr>
            <w:r w:rsidRPr="004A761B">
              <w:rPr>
                <w:rFonts w:cs="Courier New"/>
                <w:szCs w:val="20"/>
              </w:rPr>
              <w:t>OMX_TeardownTunnel</w:t>
            </w:r>
          </w:p>
        </w:tc>
      </w:tr>
      <w:tr w:rsidR="00230422" w:rsidRPr="004A761B" w14:paraId="4630CFBD" w14:textId="77777777" w:rsidTr="00C63E1F">
        <w:tc>
          <w:tcPr>
            <w:tcW w:w="1478" w:type="dxa"/>
            <w:tcBorders>
              <w:top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655B3863" w14:textId="77777777" w:rsidR="00230422" w:rsidRPr="004A761B" w:rsidRDefault="00230422" w:rsidP="00230422">
            <w:pPr>
              <w:rPr>
                <w:rFonts w:eastAsia="MS Gothic"/>
                <w:szCs w:val="20"/>
              </w:rPr>
            </w:pPr>
            <w:r w:rsidRPr="004A761B">
              <w:rPr>
                <w:rFonts w:eastAsia="MS Gothic"/>
                <w:szCs w:val="20"/>
              </w:rPr>
              <w:t>Synopsis</w:t>
            </w:r>
          </w:p>
        </w:tc>
        <w:tc>
          <w:tcPr>
            <w:tcW w:w="8707" w:type="dxa"/>
            <w:gridSpan w:val="2"/>
            <w:tcBorders>
              <w:top w:val="double" w:sz="4" w:space="0" w:color="auto"/>
              <w:left w:val="double" w:sz="4" w:space="0" w:color="auto"/>
            </w:tcBorders>
            <w:shd w:val="clear" w:color="auto" w:fill="auto"/>
            <w:vAlign w:val="center"/>
          </w:tcPr>
          <w:p w14:paraId="778F0E9F" w14:textId="7FFD373C" w:rsidR="00230422" w:rsidRPr="004A761B" w:rsidRDefault="006F5510" w:rsidP="00230422">
            <w:pPr>
              <w:rPr>
                <w:rFonts w:eastAsia="MS Gothic"/>
                <w:szCs w:val="20"/>
              </w:rPr>
            </w:pPr>
            <w:r>
              <w:rPr>
                <w:szCs w:val="20"/>
              </w:rPr>
              <w:t>Clear</w:t>
            </w:r>
            <w:r w:rsidR="006F4A70" w:rsidRPr="004A761B">
              <w:rPr>
                <w:szCs w:val="20"/>
              </w:rPr>
              <w:t xml:space="preserve"> tunneled communication between an output port and an input port. After </w:t>
            </w:r>
            <w:r w:rsidR="006F4A70" w:rsidRPr="004A761B">
              <w:rPr>
                <w:rFonts w:cs="Courier New"/>
                <w:szCs w:val="20"/>
              </w:rPr>
              <w:t xml:space="preserve">OMX_TeardownTunnel </w:t>
            </w:r>
            <w:r w:rsidR="00CC3105">
              <w:rPr>
                <w:szCs w:val="20"/>
              </w:rPr>
              <w:t xml:space="preserve">returns successfully, </w:t>
            </w:r>
            <w:r w:rsidR="006F4A70" w:rsidRPr="004A761B">
              <w:rPr>
                <w:szCs w:val="20"/>
              </w:rPr>
              <w:t>these ports are no longer connected together.</w:t>
            </w:r>
          </w:p>
        </w:tc>
      </w:tr>
      <w:tr w:rsidR="00230422" w:rsidRPr="004A761B" w14:paraId="1A4FCC9C" w14:textId="77777777" w:rsidTr="00C63E1F">
        <w:tc>
          <w:tcPr>
            <w:tcW w:w="1478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599E67BD" w14:textId="77777777" w:rsidR="00230422" w:rsidRPr="004A761B" w:rsidRDefault="00230422" w:rsidP="00230422">
            <w:pPr>
              <w:rPr>
                <w:rFonts w:eastAsia="MS Gothic"/>
                <w:szCs w:val="20"/>
              </w:rPr>
            </w:pPr>
            <w:r w:rsidRPr="004A761B">
              <w:rPr>
                <w:rFonts w:eastAsia="MS Gothic"/>
                <w:szCs w:val="20"/>
              </w:rPr>
              <w:t>Syntax</w:t>
            </w:r>
          </w:p>
        </w:tc>
        <w:tc>
          <w:tcPr>
            <w:tcW w:w="8707" w:type="dxa"/>
            <w:gridSpan w:val="2"/>
            <w:tcBorders>
              <w:left w:val="doub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3175E2D" w14:textId="77777777" w:rsidR="006F4A70" w:rsidRPr="006F4A70" w:rsidRDefault="006F4A70" w:rsidP="006F4A70">
            <w:pPr>
              <w:widowControl/>
              <w:snapToGrid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 w:rsidRPr="006F4A70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OMX_API OMX_ERRORTYPE OMX_APIENTRY OMX_TeardownTunnel( </w:t>
            </w:r>
          </w:p>
          <w:p w14:paraId="2284BBB7" w14:textId="6EB54148" w:rsidR="006F4A70" w:rsidRPr="006F4A70" w:rsidRDefault="006F4A70" w:rsidP="006F4A70">
            <w:pPr>
              <w:widowControl/>
              <w:snapToGrid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 w:rsidRPr="004A761B">
              <w:rPr>
                <w:rFonts w:ascii="Consolas" w:eastAsia="MS Gothic" w:hAnsi="Consolas" w:cs="Consolas"/>
                <w:szCs w:val="20"/>
              </w:rPr>
              <w:t xml:space="preserve">    </w:t>
            </w:r>
            <w:r w:rsidRPr="006F4A70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OMX_IN OMX_HANDLETYPE hOutput, </w:t>
            </w:r>
          </w:p>
          <w:p w14:paraId="59222D60" w14:textId="3A96566D" w:rsidR="006F4A70" w:rsidRPr="006F4A70" w:rsidRDefault="006F4A70" w:rsidP="006F4A70">
            <w:pPr>
              <w:widowControl/>
              <w:snapToGrid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 w:rsidRPr="004A761B">
              <w:rPr>
                <w:rFonts w:ascii="Consolas" w:eastAsia="MS Gothic" w:hAnsi="Consolas" w:cs="Consolas"/>
                <w:szCs w:val="20"/>
              </w:rPr>
              <w:t xml:space="preserve">    </w:t>
            </w:r>
            <w:r w:rsidRPr="006F4A70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OMX_IN OMX_U32 nPortOutput, </w:t>
            </w:r>
          </w:p>
          <w:p w14:paraId="0F33AA2C" w14:textId="347E6366" w:rsidR="006F4A70" w:rsidRPr="006F4A70" w:rsidRDefault="006F4A70" w:rsidP="006F4A70">
            <w:pPr>
              <w:widowControl/>
              <w:snapToGrid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 w:rsidRPr="004A761B">
              <w:rPr>
                <w:rFonts w:ascii="Consolas" w:eastAsia="MS Gothic" w:hAnsi="Consolas" w:cs="Consolas"/>
                <w:szCs w:val="20"/>
              </w:rPr>
              <w:t xml:space="preserve">    </w:t>
            </w:r>
            <w:r w:rsidRPr="006F4A70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OMX_IN OMX_HANDLETYPE hInput, </w:t>
            </w:r>
          </w:p>
          <w:p w14:paraId="280D1E4A" w14:textId="0198BC77" w:rsidR="00230422" w:rsidRPr="004A761B" w:rsidRDefault="006F4A70" w:rsidP="006F4A70">
            <w:pPr>
              <w:rPr>
                <w:rFonts w:ascii="Consolas" w:eastAsia="MS Gothic" w:hAnsi="Consolas" w:cs="Consolas"/>
                <w:szCs w:val="20"/>
              </w:rPr>
            </w:pPr>
            <w:r w:rsidRPr="004A761B">
              <w:rPr>
                <w:rFonts w:ascii="Consolas" w:eastAsia="MS Gothic" w:hAnsi="Consolas" w:cs="Consolas"/>
                <w:szCs w:val="20"/>
              </w:rPr>
              <w:t xml:space="preserve">    </w:t>
            </w:r>
            <w:r w:rsidRPr="004A761B">
              <w:rPr>
                <w:rFonts w:ascii="Consolas" w:hAnsi="Consolas" w:cs="Consolas"/>
                <w:color w:val="000000"/>
                <w:kern w:val="0"/>
                <w:szCs w:val="20"/>
              </w:rPr>
              <w:t>OMX_IN OMX_U32 nPortInput);</w:t>
            </w:r>
          </w:p>
        </w:tc>
      </w:tr>
      <w:tr w:rsidR="00230422" w:rsidRPr="004A761B" w14:paraId="47B58EEC" w14:textId="77777777" w:rsidTr="00C63E1F">
        <w:tc>
          <w:tcPr>
            <w:tcW w:w="1478" w:type="dxa"/>
            <w:vMerge w:val="restart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02693A58" w14:textId="77777777" w:rsidR="00230422" w:rsidRPr="004A761B" w:rsidRDefault="00230422" w:rsidP="00230422">
            <w:pPr>
              <w:rPr>
                <w:rFonts w:eastAsia="MS Gothic"/>
                <w:szCs w:val="20"/>
              </w:rPr>
            </w:pPr>
            <w:r w:rsidRPr="004A761B">
              <w:rPr>
                <w:rFonts w:eastAsia="MS Gothic"/>
                <w:szCs w:val="20"/>
              </w:rPr>
              <w:t>Parameter</w:t>
            </w:r>
          </w:p>
        </w:tc>
        <w:tc>
          <w:tcPr>
            <w:tcW w:w="3738" w:type="dxa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EFE1E4" w14:textId="77777777" w:rsidR="00230422" w:rsidRPr="004A761B" w:rsidRDefault="00230422" w:rsidP="00230422">
            <w:pPr>
              <w:rPr>
                <w:rFonts w:eastAsia="MS Gothic"/>
                <w:szCs w:val="20"/>
              </w:rPr>
            </w:pPr>
            <w:r w:rsidRPr="004A761B">
              <w:rPr>
                <w:rFonts w:eastAsia="MS Gothic"/>
                <w:szCs w:val="20"/>
              </w:rPr>
              <w:t>hOutput</w:t>
            </w:r>
          </w:p>
        </w:tc>
        <w:tc>
          <w:tcPr>
            <w:tcW w:w="4969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2B9A9D8" w14:textId="273C3C35" w:rsidR="00230422" w:rsidRPr="004A761B" w:rsidRDefault="00230422" w:rsidP="00017834">
            <w:pPr>
              <w:rPr>
                <w:rFonts w:eastAsia="MS Gothic"/>
                <w:szCs w:val="20"/>
              </w:rPr>
            </w:pPr>
            <w:r w:rsidRPr="004A761B">
              <w:rPr>
                <w:rFonts w:eastAsia="MS Gothic"/>
                <w:szCs w:val="20"/>
              </w:rPr>
              <w:t xml:space="preserve">Handle of the component whose port, specified in the nPortOutput parameter </w:t>
            </w:r>
            <w:r w:rsidR="00017834" w:rsidRPr="004A761B">
              <w:rPr>
                <w:rFonts w:eastAsia="MS Gothic"/>
                <w:szCs w:val="20"/>
              </w:rPr>
              <w:t xml:space="preserve">are being used </w:t>
            </w:r>
            <w:r w:rsidR="00CC3105">
              <w:rPr>
                <w:rFonts w:eastAsia="MS Gothic"/>
                <w:szCs w:val="20"/>
              </w:rPr>
              <w:t xml:space="preserve">as </w:t>
            </w:r>
            <w:r w:rsidRPr="004A761B">
              <w:rPr>
                <w:rFonts w:eastAsia="MS Gothic"/>
                <w:szCs w:val="20"/>
              </w:rPr>
              <w:t>the source for the tunnel</w:t>
            </w:r>
            <w:r w:rsidR="00B6623A">
              <w:rPr>
                <w:rFonts w:eastAsia="MS Gothic"/>
                <w:szCs w:val="20"/>
              </w:rPr>
              <w:t>.</w:t>
            </w:r>
          </w:p>
        </w:tc>
      </w:tr>
      <w:tr w:rsidR="00230422" w:rsidRPr="004A761B" w14:paraId="7EA2FE58" w14:textId="77777777" w:rsidTr="00C63E1F">
        <w:tc>
          <w:tcPr>
            <w:tcW w:w="1478" w:type="dxa"/>
            <w:vMerge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1B38CA34" w14:textId="77777777" w:rsidR="00230422" w:rsidRPr="004A761B" w:rsidRDefault="00230422" w:rsidP="00230422">
            <w:pPr>
              <w:rPr>
                <w:rFonts w:eastAsia="MS Gothic"/>
                <w:szCs w:val="20"/>
              </w:rPr>
            </w:pPr>
          </w:p>
        </w:tc>
        <w:tc>
          <w:tcPr>
            <w:tcW w:w="3738" w:type="dxa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B1F7E4" w14:textId="77777777" w:rsidR="00230422" w:rsidRPr="004A761B" w:rsidRDefault="00230422" w:rsidP="00230422">
            <w:pPr>
              <w:rPr>
                <w:rFonts w:eastAsia="MS Gothic"/>
                <w:szCs w:val="20"/>
              </w:rPr>
            </w:pPr>
            <w:r w:rsidRPr="004A761B">
              <w:rPr>
                <w:rFonts w:eastAsia="MS Gothic"/>
                <w:szCs w:val="20"/>
              </w:rPr>
              <w:t>nPortOutput</w:t>
            </w:r>
          </w:p>
        </w:tc>
        <w:tc>
          <w:tcPr>
            <w:tcW w:w="4969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27FDF37" w14:textId="45BAD508" w:rsidR="00230422" w:rsidRPr="004A761B" w:rsidRDefault="00230422" w:rsidP="00230422">
            <w:pPr>
              <w:rPr>
                <w:rFonts w:eastAsia="MS Gothic"/>
                <w:szCs w:val="20"/>
              </w:rPr>
            </w:pPr>
            <w:r w:rsidRPr="004A761B">
              <w:rPr>
                <w:rFonts w:eastAsia="MS Gothic"/>
                <w:szCs w:val="20"/>
              </w:rPr>
              <w:t>Select th</w:t>
            </w:r>
            <w:r w:rsidR="00017834" w:rsidRPr="004A761B">
              <w:rPr>
                <w:rFonts w:eastAsia="MS Gothic"/>
                <w:szCs w:val="20"/>
              </w:rPr>
              <w:t>e source port on component being</w:t>
            </w:r>
            <w:r w:rsidR="006F5510">
              <w:rPr>
                <w:rFonts w:eastAsia="MS Gothic"/>
                <w:szCs w:val="20"/>
              </w:rPr>
              <w:t xml:space="preserve"> used in the tunnel</w:t>
            </w:r>
          </w:p>
        </w:tc>
      </w:tr>
      <w:tr w:rsidR="00230422" w:rsidRPr="004A761B" w14:paraId="6C7F683F" w14:textId="77777777" w:rsidTr="00C63E1F">
        <w:tc>
          <w:tcPr>
            <w:tcW w:w="1478" w:type="dxa"/>
            <w:vMerge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4E046D1B" w14:textId="77777777" w:rsidR="00230422" w:rsidRPr="004A761B" w:rsidRDefault="00230422" w:rsidP="00230422">
            <w:pPr>
              <w:rPr>
                <w:rFonts w:eastAsia="MS Gothic"/>
                <w:szCs w:val="20"/>
              </w:rPr>
            </w:pPr>
          </w:p>
        </w:tc>
        <w:tc>
          <w:tcPr>
            <w:tcW w:w="3738" w:type="dxa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DA8E63" w14:textId="77777777" w:rsidR="00230422" w:rsidRPr="004A761B" w:rsidRDefault="00230422" w:rsidP="00230422">
            <w:pPr>
              <w:rPr>
                <w:rFonts w:eastAsia="MS Gothic"/>
                <w:szCs w:val="20"/>
              </w:rPr>
            </w:pPr>
            <w:r w:rsidRPr="004A761B">
              <w:rPr>
                <w:rFonts w:eastAsia="MS Gothic"/>
                <w:szCs w:val="20"/>
              </w:rPr>
              <w:t>hInput</w:t>
            </w:r>
          </w:p>
        </w:tc>
        <w:tc>
          <w:tcPr>
            <w:tcW w:w="4969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D951CD1" w14:textId="4CDE9751" w:rsidR="00230422" w:rsidRPr="004A761B" w:rsidRDefault="00230422" w:rsidP="00017834">
            <w:pPr>
              <w:rPr>
                <w:rFonts w:eastAsia="MS Gothic"/>
                <w:szCs w:val="20"/>
              </w:rPr>
            </w:pPr>
            <w:r w:rsidRPr="004A761B">
              <w:rPr>
                <w:rFonts w:eastAsia="MS Gothic"/>
                <w:szCs w:val="20"/>
              </w:rPr>
              <w:t xml:space="preserve">Handle of the component whose port, specified in the nPortInput parameter </w:t>
            </w:r>
            <w:r w:rsidR="00017834" w:rsidRPr="004A761B">
              <w:rPr>
                <w:rFonts w:eastAsia="MS Gothic"/>
                <w:szCs w:val="20"/>
              </w:rPr>
              <w:t>are being</w:t>
            </w:r>
            <w:r w:rsidRPr="004A761B">
              <w:rPr>
                <w:rFonts w:eastAsia="MS Gothic"/>
                <w:szCs w:val="20"/>
              </w:rPr>
              <w:t xml:space="preserve"> used </w:t>
            </w:r>
            <w:r w:rsidR="00CC3105">
              <w:rPr>
                <w:rFonts w:eastAsia="MS Gothic"/>
                <w:szCs w:val="20"/>
              </w:rPr>
              <w:t xml:space="preserve">as </w:t>
            </w:r>
            <w:r w:rsidRPr="004A761B">
              <w:rPr>
                <w:rFonts w:eastAsia="MS Gothic"/>
                <w:szCs w:val="20"/>
              </w:rPr>
              <w:t>the destination for the tunnel</w:t>
            </w:r>
            <w:r w:rsidR="00B6623A">
              <w:rPr>
                <w:rFonts w:eastAsia="MS Gothic"/>
                <w:szCs w:val="20"/>
              </w:rPr>
              <w:t>.</w:t>
            </w:r>
          </w:p>
        </w:tc>
      </w:tr>
      <w:tr w:rsidR="00230422" w:rsidRPr="004A761B" w14:paraId="39E39A8C" w14:textId="77777777" w:rsidTr="00C63E1F">
        <w:tc>
          <w:tcPr>
            <w:tcW w:w="1478" w:type="dxa"/>
            <w:vMerge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6ECF2F6C" w14:textId="77777777" w:rsidR="00230422" w:rsidRPr="004A761B" w:rsidRDefault="00230422" w:rsidP="00230422">
            <w:pPr>
              <w:rPr>
                <w:rFonts w:eastAsia="MS Gothic"/>
                <w:szCs w:val="20"/>
              </w:rPr>
            </w:pPr>
          </w:p>
        </w:tc>
        <w:tc>
          <w:tcPr>
            <w:tcW w:w="3738" w:type="dxa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5B29DD" w14:textId="77777777" w:rsidR="00230422" w:rsidRPr="004A761B" w:rsidRDefault="00230422" w:rsidP="00230422">
            <w:pPr>
              <w:rPr>
                <w:rFonts w:eastAsia="MS Gothic"/>
                <w:szCs w:val="20"/>
              </w:rPr>
            </w:pPr>
            <w:r w:rsidRPr="004A761B">
              <w:rPr>
                <w:rFonts w:eastAsia="MS Gothic"/>
                <w:szCs w:val="20"/>
              </w:rPr>
              <w:t>nPortInput</w:t>
            </w:r>
          </w:p>
        </w:tc>
        <w:tc>
          <w:tcPr>
            <w:tcW w:w="4969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D61BEDA" w14:textId="15BD843C" w:rsidR="00230422" w:rsidRPr="004A761B" w:rsidRDefault="00230422" w:rsidP="006F4A70">
            <w:pPr>
              <w:rPr>
                <w:rFonts w:eastAsia="MS Gothic"/>
                <w:szCs w:val="20"/>
              </w:rPr>
            </w:pPr>
            <w:r w:rsidRPr="004A761B">
              <w:rPr>
                <w:rFonts w:eastAsia="MS Gothic"/>
                <w:szCs w:val="20"/>
              </w:rPr>
              <w:t>Select the destination port on component be</w:t>
            </w:r>
            <w:r w:rsidR="006F4A70" w:rsidRPr="004A761B">
              <w:rPr>
                <w:rFonts w:eastAsia="MS Gothic"/>
                <w:szCs w:val="20"/>
              </w:rPr>
              <w:t>ing</w:t>
            </w:r>
            <w:r w:rsidRPr="004A761B">
              <w:rPr>
                <w:rFonts w:eastAsia="MS Gothic"/>
                <w:szCs w:val="20"/>
              </w:rPr>
              <w:t xml:space="preserve"> used in the tunnel</w:t>
            </w:r>
          </w:p>
        </w:tc>
      </w:tr>
      <w:tr w:rsidR="00B0374C" w:rsidRPr="004A761B" w14:paraId="09B7956E" w14:textId="77777777" w:rsidTr="00C63E1F">
        <w:trPr>
          <w:trHeight w:val="128"/>
        </w:trPr>
        <w:tc>
          <w:tcPr>
            <w:tcW w:w="1478" w:type="dxa"/>
            <w:vMerge w:val="restart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6BACAF2B" w14:textId="77777777" w:rsidR="00B0374C" w:rsidRPr="004A761B" w:rsidRDefault="00B0374C" w:rsidP="00230422">
            <w:pPr>
              <w:rPr>
                <w:rFonts w:eastAsia="MS Gothic"/>
                <w:szCs w:val="20"/>
              </w:rPr>
            </w:pPr>
            <w:r w:rsidRPr="004A761B">
              <w:rPr>
                <w:rFonts w:eastAsia="MS Gothic"/>
                <w:szCs w:val="20"/>
              </w:rPr>
              <w:t>Return value</w:t>
            </w:r>
          </w:p>
        </w:tc>
        <w:tc>
          <w:tcPr>
            <w:tcW w:w="3738" w:type="dxa"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C8FB4E" w14:textId="04E5BAE0" w:rsidR="00B0374C" w:rsidRPr="004A761B" w:rsidRDefault="00B0374C" w:rsidP="00230422">
            <w:pPr>
              <w:rPr>
                <w:rFonts w:eastAsia="MS Gothic"/>
                <w:szCs w:val="20"/>
              </w:rPr>
            </w:pPr>
            <w:r w:rsidRPr="00822D16">
              <w:rPr>
                <w:szCs w:val="20"/>
              </w:rPr>
              <w:t>OMX_ErrorBadParameter</w:t>
            </w:r>
          </w:p>
        </w:tc>
        <w:tc>
          <w:tcPr>
            <w:tcW w:w="496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B5DD4BF" w14:textId="14B1622A" w:rsidR="00B0374C" w:rsidRPr="004A761B" w:rsidRDefault="00B6623A" w:rsidP="00055B26">
            <w:pPr>
              <w:rPr>
                <w:rFonts w:eastAsia="MS Gothic"/>
                <w:szCs w:val="20"/>
              </w:rPr>
            </w:pPr>
            <w:r>
              <w:rPr>
                <w:rFonts w:eastAsia="MS Gothic"/>
                <w:szCs w:val="20"/>
              </w:rPr>
              <w:t xml:space="preserve">hOutput </w:t>
            </w:r>
            <w:r w:rsidR="00DB1E14">
              <w:rPr>
                <w:rFonts w:eastAsia="MS Gothic"/>
                <w:szCs w:val="20"/>
              </w:rPr>
              <w:t>o</w:t>
            </w:r>
            <w:r>
              <w:rPr>
                <w:rFonts w:eastAsia="MS Gothic"/>
                <w:szCs w:val="20"/>
              </w:rPr>
              <w:t>r</w:t>
            </w:r>
            <w:r w:rsidR="00B0374C">
              <w:rPr>
                <w:rFonts w:eastAsia="MS Gothic"/>
                <w:szCs w:val="20"/>
              </w:rPr>
              <w:t xml:space="preserve"> hInput component point</w:t>
            </w:r>
            <w:r w:rsidR="00D7382C">
              <w:rPr>
                <w:rFonts w:eastAsia="MS Gothic"/>
                <w:szCs w:val="20"/>
              </w:rPr>
              <w:t>s</w:t>
            </w:r>
            <w:r w:rsidR="00B0374C">
              <w:rPr>
                <w:rFonts w:eastAsia="MS Gothic"/>
                <w:szCs w:val="20"/>
              </w:rPr>
              <w:t xml:space="preserve"> to invalid memory area</w:t>
            </w:r>
            <w:r>
              <w:rPr>
                <w:rFonts w:eastAsia="MS Gothic"/>
                <w:szCs w:val="20"/>
              </w:rPr>
              <w:t>.</w:t>
            </w:r>
          </w:p>
        </w:tc>
      </w:tr>
      <w:tr w:rsidR="00436BF4" w:rsidRPr="004A761B" w14:paraId="25C00161" w14:textId="77777777" w:rsidTr="00C63E1F">
        <w:trPr>
          <w:trHeight w:val="128"/>
        </w:trPr>
        <w:tc>
          <w:tcPr>
            <w:tcW w:w="1478" w:type="dxa"/>
            <w:vMerge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788E220E" w14:textId="77777777" w:rsidR="00436BF4" w:rsidRPr="004A761B" w:rsidRDefault="00436BF4" w:rsidP="00230422">
            <w:pPr>
              <w:rPr>
                <w:rFonts w:eastAsia="MS Gothic"/>
                <w:szCs w:val="20"/>
              </w:rPr>
            </w:pPr>
          </w:p>
        </w:tc>
        <w:tc>
          <w:tcPr>
            <w:tcW w:w="3738" w:type="dxa"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BD5C5B" w14:textId="217914E8" w:rsidR="00436BF4" w:rsidRPr="00822D16" w:rsidRDefault="00436BF4" w:rsidP="00230422">
            <w:pPr>
              <w:rPr>
                <w:szCs w:val="20"/>
              </w:rPr>
            </w:pPr>
            <w:r w:rsidRPr="00AC56F6">
              <w:rPr>
                <w:rFonts w:eastAsia="MS Gothic"/>
                <w:szCs w:val="20"/>
              </w:rPr>
              <w:t>OMX_ErrorBadPortIndex</w:t>
            </w:r>
          </w:p>
        </w:tc>
        <w:tc>
          <w:tcPr>
            <w:tcW w:w="496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E8D1735" w14:textId="3D23BC6F" w:rsidR="00436BF4" w:rsidRDefault="00436BF4" w:rsidP="00055B26">
            <w:pPr>
              <w:rPr>
                <w:rFonts w:eastAsia="MS Gothic"/>
                <w:szCs w:val="20"/>
              </w:rPr>
            </w:pPr>
            <w:r w:rsidRPr="00AC56F6">
              <w:rPr>
                <w:rFonts w:eastAsia="MS Gothic"/>
                <w:szCs w:val="20"/>
              </w:rPr>
              <w:t>Port index is invalid.</w:t>
            </w:r>
          </w:p>
        </w:tc>
      </w:tr>
      <w:tr w:rsidR="00436BF4" w:rsidRPr="004A761B" w14:paraId="3C4847EC" w14:textId="77777777" w:rsidTr="00C63E1F">
        <w:trPr>
          <w:trHeight w:val="128"/>
        </w:trPr>
        <w:tc>
          <w:tcPr>
            <w:tcW w:w="1478" w:type="dxa"/>
            <w:vMerge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43428745" w14:textId="77777777" w:rsidR="00436BF4" w:rsidRPr="004A761B" w:rsidRDefault="00436BF4" w:rsidP="00230422">
            <w:pPr>
              <w:rPr>
                <w:rFonts w:eastAsia="MS Gothic"/>
                <w:szCs w:val="20"/>
              </w:rPr>
            </w:pPr>
          </w:p>
        </w:tc>
        <w:tc>
          <w:tcPr>
            <w:tcW w:w="3738" w:type="dxa"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4C3BFA" w14:textId="6002A5A9" w:rsidR="00436BF4" w:rsidRPr="00822D16" w:rsidRDefault="00436BF4" w:rsidP="00230422">
            <w:pPr>
              <w:rPr>
                <w:szCs w:val="20"/>
              </w:rPr>
            </w:pPr>
            <w:r w:rsidRPr="00AC56F6">
              <w:rPr>
                <w:rFonts w:eastAsia="MS Gothic"/>
                <w:szCs w:val="20"/>
              </w:rPr>
              <w:t>OMX_ErrorIncorrectStateOperation</w:t>
            </w:r>
          </w:p>
        </w:tc>
        <w:tc>
          <w:tcPr>
            <w:tcW w:w="496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9A5E4D4" w14:textId="609A347C" w:rsidR="00436BF4" w:rsidRDefault="00436BF4" w:rsidP="00055B26">
            <w:pPr>
              <w:rPr>
                <w:rFonts w:eastAsia="MS Gothic"/>
                <w:szCs w:val="20"/>
              </w:rPr>
            </w:pPr>
            <w:r w:rsidRPr="00AC56F6">
              <w:rPr>
                <w:rFonts w:eastAsia="MS Gothic"/>
                <w:szCs w:val="20"/>
              </w:rPr>
              <w:t>Component is not in OMX_StateLoaded.</w:t>
            </w:r>
          </w:p>
        </w:tc>
      </w:tr>
      <w:tr w:rsidR="00436BF4" w:rsidRPr="004A761B" w14:paraId="64941E1F" w14:textId="77777777" w:rsidTr="00C63E1F">
        <w:trPr>
          <w:trHeight w:val="128"/>
        </w:trPr>
        <w:tc>
          <w:tcPr>
            <w:tcW w:w="1478" w:type="dxa"/>
            <w:vMerge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6EDC6F6B" w14:textId="77777777" w:rsidR="00436BF4" w:rsidRPr="004A761B" w:rsidRDefault="00436BF4" w:rsidP="00230422">
            <w:pPr>
              <w:rPr>
                <w:rFonts w:eastAsia="MS Gothic"/>
                <w:szCs w:val="20"/>
              </w:rPr>
            </w:pPr>
          </w:p>
        </w:tc>
        <w:tc>
          <w:tcPr>
            <w:tcW w:w="3738" w:type="dxa"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AB4EBD" w14:textId="717AD28D" w:rsidR="00436BF4" w:rsidRPr="004A761B" w:rsidRDefault="00436BF4" w:rsidP="00230422">
            <w:pPr>
              <w:rPr>
                <w:szCs w:val="20"/>
              </w:rPr>
            </w:pPr>
            <w:r>
              <w:rPr>
                <w:szCs w:val="20"/>
              </w:rPr>
              <w:t>OMX_ErrorNone</w:t>
            </w:r>
          </w:p>
        </w:tc>
        <w:tc>
          <w:tcPr>
            <w:tcW w:w="496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BF86DAB" w14:textId="6289900C" w:rsidR="00436BF4" w:rsidRPr="004A761B" w:rsidRDefault="00436BF4" w:rsidP="00230422">
            <w:pPr>
              <w:rPr>
                <w:szCs w:val="20"/>
              </w:rPr>
            </w:pPr>
            <w:r w:rsidRPr="004A761B">
              <w:rPr>
                <w:szCs w:val="20"/>
              </w:rPr>
              <w:t>Normal ends</w:t>
            </w:r>
            <w:r>
              <w:rPr>
                <w:szCs w:val="20"/>
              </w:rPr>
              <w:t>. Teardown tunnel successfully</w:t>
            </w:r>
          </w:p>
        </w:tc>
      </w:tr>
    </w:tbl>
    <w:p w14:paraId="6C4AAE4B" w14:textId="77777777" w:rsidR="007A6B3D" w:rsidRDefault="007A6B3D">
      <w:pPr>
        <w:widowControl/>
        <w:autoSpaceDE/>
        <w:autoSpaceDN/>
        <w:adjustRightInd/>
        <w:snapToGrid/>
        <w:jc w:val="left"/>
        <w:rPr>
          <w:rFonts w:ascii="Century" w:eastAsia="MS PGothic" w:hAnsi="Century"/>
          <w:sz w:val="21"/>
          <w:szCs w:val="20"/>
        </w:rPr>
      </w:pPr>
    </w:p>
    <w:p w14:paraId="6177FEFA" w14:textId="77777777" w:rsidR="0096427A" w:rsidRDefault="0096427A">
      <w:pPr>
        <w:widowControl/>
        <w:autoSpaceDE/>
        <w:autoSpaceDN/>
        <w:adjustRightInd/>
        <w:snapToGrid/>
        <w:jc w:val="left"/>
        <w:rPr>
          <w:rFonts w:ascii="Century" w:eastAsia="MS PGothic" w:hAnsi="Century"/>
          <w:sz w:val="21"/>
          <w:szCs w:val="20"/>
        </w:rPr>
      </w:pPr>
      <w:r>
        <w:rPr>
          <w:rFonts w:ascii="Century" w:eastAsia="MS PGothic" w:hAnsi="Century"/>
          <w:sz w:val="21"/>
          <w:szCs w:val="20"/>
        </w:rPr>
        <w:br w:type="page"/>
      </w:r>
    </w:p>
    <w:p w14:paraId="020618C0" w14:textId="77777777" w:rsidR="0072390E" w:rsidRPr="008252D7" w:rsidRDefault="0072390E" w:rsidP="008252D7"/>
    <w:p w14:paraId="0BC4A886" w14:textId="2189F61E" w:rsidR="00F07D2C" w:rsidRDefault="000B354C" w:rsidP="000B354C">
      <w:pPr>
        <w:pStyle w:val="Heading3"/>
        <w:ind w:right="200"/>
      </w:pPr>
      <w:bookmarkStart w:id="56" w:name="_Toc452533517"/>
      <w:bookmarkStart w:id="57" w:name="_Toc529974371"/>
      <w:r>
        <w:t>Component API</w:t>
      </w:r>
      <w:bookmarkEnd w:id="56"/>
      <w:bookmarkEnd w:id="57"/>
    </w:p>
    <w:p w14:paraId="03AD3A52" w14:textId="77777777" w:rsidR="0092341F" w:rsidRPr="008252D7" w:rsidRDefault="0092341F" w:rsidP="008252D7"/>
    <w:p w14:paraId="35D44BB6" w14:textId="3DD6F8C6" w:rsidR="004E1ED1" w:rsidRPr="0080239D" w:rsidRDefault="006836E0" w:rsidP="004E1ED1">
      <w:pPr>
        <w:pStyle w:val="Heading4"/>
      </w:pPr>
      <w:bookmarkStart w:id="58" w:name="_Toc529974372"/>
      <w:bookmarkStart w:id="59" w:name="_GoBack"/>
      <w:bookmarkEnd w:id="59"/>
      <w:r>
        <w:t>OMX_</w:t>
      </w:r>
      <w:r w:rsidR="004E1ED1" w:rsidRPr="0080239D">
        <w:t>SendCommand</w:t>
      </w:r>
      <w:bookmarkEnd w:id="58"/>
      <w:r w:rsidR="004E1ED1" w:rsidRPr="0080239D">
        <w:t xml:space="preserve"> </w:t>
      </w:r>
    </w:p>
    <w:p w14:paraId="636ACA47" w14:textId="77777777" w:rsidR="001B2DAC" w:rsidRDefault="001B2DAC" w:rsidP="00803D41">
      <w:pPr>
        <w:rPr>
          <w:rFonts w:eastAsia="MS Gothic"/>
        </w:rPr>
      </w:pPr>
    </w:p>
    <w:p w14:paraId="2088AFDB" w14:textId="108AEB10" w:rsidR="007A690A" w:rsidRDefault="007A690A" w:rsidP="007A690A">
      <w:pPr>
        <w:pStyle w:val="ReqID"/>
      </w:pPr>
      <w:r>
        <w:t>FD_API_RDR_00</w:t>
      </w:r>
      <w:r w:rsidR="005B72DD">
        <w:t>3</w:t>
      </w:r>
    </w:p>
    <w:tbl>
      <w:tblPr>
        <w:tblW w:w="10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7"/>
        <w:gridCol w:w="3738"/>
        <w:gridCol w:w="4663"/>
      </w:tblGrid>
      <w:tr w:rsidR="007200FC" w14:paraId="35BDB56E" w14:textId="77777777" w:rsidTr="007200FC">
        <w:tc>
          <w:tcPr>
            <w:tcW w:w="10098" w:type="dxa"/>
            <w:gridSpan w:val="3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18349ED3" w14:textId="7B128B8F" w:rsidR="007200FC" w:rsidRDefault="006836E0">
            <w:pPr>
              <w:rPr>
                <w:szCs w:val="20"/>
              </w:rPr>
            </w:pPr>
            <w:r>
              <w:rPr>
                <w:szCs w:val="20"/>
              </w:rPr>
              <w:t>OMX_</w:t>
            </w:r>
            <w:r w:rsidR="007200FC">
              <w:rPr>
                <w:szCs w:val="20"/>
              </w:rPr>
              <w:t>SendCommand</w:t>
            </w:r>
          </w:p>
        </w:tc>
      </w:tr>
      <w:tr w:rsidR="007200FC" w14:paraId="733354F1" w14:textId="77777777" w:rsidTr="007F348A">
        <w:tc>
          <w:tcPr>
            <w:tcW w:w="1697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49E62051" w14:textId="77777777" w:rsidR="007200FC" w:rsidRDefault="007200FC">
            <w:pPr>
              <w:rPr>
                <w:rFonts w:eastAsia="MS Gothic"/>
                <w:szCs w:val="20"/>
              </w:rPr>
            </w:pPr>
            <w:r>
              <w:rPr>
                <w:rFonts w:eastAsia="MS Gothic"/>
                <w:szCs w:val="20"/>
              </w:rPr>
              <w:t>Synopsis</w:t>
            </w:r>
          </w:p>
        </w:tc>
        <w:tc>
          <w:tcPr>
            <w:tcW w:w="8401" w:type="dxa"/>
            <w:gridSpan w:val="2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7297B9" w14:textId="77777777" w:rsidR="007200FC" w:rsidRDefault="007200FC">
            <w:pPr>
              <w:rPr>
                <w:rFonts w:eastAsia="MS Gothic"/>
                <w:szCs w:val="20"/>
              </w:rPr>
            </w:pPr>
            <w:r>
              <w:rPr>
                <w:rFonts w:eastAsia="MS Gothic"/>
                <w:szCs w:val="20"/>
              </w:rPr>
              <w:t>Receive a command from the client and make a queue for serial execution in separated component thread</w:t>
            </w:r>
          </w:p>
        </w:tc>
      </w:tr>
      <w:tr w:rsidR="007200FC" w14:paraId="07E48FC7" w14:textId="77777777" w:rsidTr="007F348A">
        <w:trPr>
          <w:trHeight w:val="100"/>
        </w:trPr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134E9F5C" w14:textId="77777777" w:rsidR="007200FC" w:rsidRDefault="007200FC">
            <w:pPr>
              <w:rPr>
                <w:rFonts w:eastAsia="MS Gothic"/>
                <w:szCs w:val="20"/>
              </w:rPr>
            </w:pPr>
            <w:r>
              <w:rPr>
                <w:rFonts w:eastAsia="MS Gothic"/>
                <w:szCs w:val="20"/>
              </w:rPr>
              <w:t>Syntax</w:t>
            </w:r>
          </w:p>
        </w:tc>
        <w:tc>
          <w:tcPr>
            <w:tcW w:w="8401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8B1301" w14:textId="77777777" w:rsidR="00FE3CE7" w:rsidRPr="00FE3CE7" w:rsidRDefault="00FE3CE7" w:rsidP="00FE3CE7">
            <w:pPr>
              <w:rPr>
                <w:rFonts w:ascii="Consolas" w:eastAsia="MS Gothic" w:hAnsi="Consolas"/>
                <w:szCs w:val="20"/>
              </w:rPr>
            </w:pPr>
            <w:r w:rsidRPr="00FE3CE7">
              <w:rPr>
                <w:rFonts w:ascii="Consolas" w:eastAsia="MS Gothic" w:hAnsi="Consolas"/>
                <w:szCs w:val="20"/>
              </w:rPr>
              <w:t>OMX_ERRORTYPE OMX_SendCommand(</w:t>
            </w:r>
          </w:p>
          <w:p w14:paraId="1264D4B3" w14:textId="390B3002" w:rsidR="00FE3CE7" w:rsidRPr="00FE3CE7" w:rsidRDefault="00FE3CE7" w:rsidP="00FE3CE7">
            <w:pPr>
              <w:rPr>
                <w:rFonts w:ascii="Consolas" w:eastAsia="MS Gothic" w:hAnsi="Consolas"/>
                <w:szCs w:val="20"/>
              </w:rPr>
            </w:pPr>
            <w:r>
              <w:rPr>
                <w:rFonts w:ascii="Consolas" w:eastAsia="MS Gothic" w:hAnsi="Consolas"/>
                <w:szCs w:val="20"/>
              </w:rPr>
              <w:t xml:space="preserve">    </w:t>
            </w:r>
            <w:r w:rsidRPr="00FE3CE7">
              <w:rPr>
                <w:rFonts w:ascii="Consolas" w:eastAsia="MS Gothic" w:hAnsi="Consolas"/>
                <w:szCs w:val="20"/>
              </w:rPr>
              <w:t>OMX_IN OMX_HANDLETYPE hComponent,</w:t>
            </w:r>
          </w:p>
          <w:p w14:paraId="41408782" w14:textId="7D3DA240" w:rsidR="00FE3CE7" w:rsidRPr="00FE3CE7" w:rsidRDefault="00FE3CE7" w:rsidP="00FE3CE7">
            <w:pPr>
              <w:rPr>
                <w:rFonts w:ascii="Consolas" w:eastAsia="MS Gothic" w:hAnsi="Consolas"/>
                <w:szCs w:val="20"/>
              </w:rPr>
            </w:pPr>
            <w:r>
              <w:rPr>
                <w:rFonts w:ascii="Consolas" w:eastAsia="MS Gothic" w:hAnsi="Consolas"/>
                <w:szCs w:val="20"/>
              </w:rPr>
              <w:t xml:space="preserve">    </w:t>
            </w:r>
            <w:r w:rsidRPr="00FE3CE7">
              <w:rPr>
                <w:rFonts w:ascii="Consolas" w:eastAsia="MS Gothic" w:hAnsi="Consolas"/>
                <w:szCs w:val="20"/>
              </w:rPr>
              <w:t>OMX_IN OMX_COMMANDTYPE Cmd,</w:t>
            </w:r>
          </w:p>
          <w:p w14:paraId="639B4DB5" w14:textId="4086762C" w:rsidR="00FE3CE7" w:rsidRPr="00FE3CE7" w:rsidRDefault="00FE3CE7" w:rsidP="00FE3CE7">
            <w:pPr>
              <w:rPr>
                <w:rFonts w:ascii="Consolas" w:eastAsia="MS Gothic" w:hAnsi="Consolas"/>
                <w:szCs w:val="20"/>
              </w:rPr>
            </w:pPr>
            <w:r>
              <w:rPr>
                <w:rFonts w:ascii="Consolas" w:eastAsia="MS Gothic" w:hAnsi="Consolas"/>
                <w:szCs w:val="20"/>
              </w:rPr>
              <w:t xml:space="preserve">    </w:t>
            </w:r>
            <w:r w:rsidRPr="00FE3CE7">
              <w:rPr>
                <w:rFonts w:ascii="Consolas" w:eastAsia="MS Gothic" w:hAnsi="Consolas"/>
                <w:szCs w:val="20"/>
              </w:rPr>
              <w:t>OMX_IN OMX_U32 nParam1,</w:t>
            </w:r>
          </w:p>
          <w:p w14:paraId="3731ADC8" w14:textId="017058D2" w:rsidR="007200FC" w:rsidRDefault="00FE3CE7" w:rsidP="00FE3CE7">
            <w:pPr>
              <w:rPr>
                <w:rFonts w:ascii="Consolas" w:eastAsia="MS Gothic" w:hAnsi="Consolas"/>
                <w:szCs w:val="20"/>
              </w:rPr>
            </w:pPr>
            <w:r>
              <w:rPr>
                <w:rFonts w:ascii="Consolas" w:eastAsia="MS Gothic" w:hAnsi="Consolas"/>
                <w:szCs w:val="20"/>
              </w:rPr>
              <w:t xml:space="preserve">    </w:t>
            </w:r>
            <w:r w:rsidRPr="00FE3CE7">
              <w:rPr>
                <w:rFonts w:ascii="Consolas" w:eastAsia="MS Gothic" w:hAnsi="Consolas"/>
                <w:szCs w:val="20"/>
              </w:rPr>
              <w:t>OMX_IN OMX_PTR pCmdData);</w:t>
            </w:r>
          </w:p>
        </w:tc>
      </w:tr>
      <w:tr w:rsidR="007200FC" w14:paraId="15ED23DB" w14:textId="77777777" w:rsidTr="007F348A">
        <w:trPr>
          <w:trHeight w:val="50"/>
        </w:trPr>
        <w:tc>
          <w:tcPr>
            <w:tcW w:w="16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666C68A8" w14:textId="77777777" w:rsidR="007200FC" w:rsidRDefault="007200FC">
            <w:pPr>
              <w:rPr>
                <w:rFonts w:eastAsia="MS Gothic"/>
                <w:szCs w:val="20"/>
              </w:rPr>
            </w:pPr>
            <w:r>
              <w:rPr>
                <w:rFonts w:eastAsia="MS Gothic"/>
                <w:szCs w:val="20"/>
              </w:rPr>
              <w:t>Parameter</w:t>
            </w:r>
          </w:p>
        </w:tc>
        <w:tc>
          <w:tcPr>
            <w:tcW w:w="373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F7EB0B" w14:textId="77777777" w:rsidR="007200FC" w:rsidRDefault="007200FC">
            <w:pPr>
              <w:rPr>
                <w:rFonts w:eastAsia="MS Gothic"/>
                <w:szCs w:val="20"/>
              </w:rPr>
            </w:pPr>
            <w:r>
              <w:rPr>
                <w:rFonts w:eastAsia="MS Gothic"/>
                <w:szCs w:val="20"/>
              </w:rPr>
              <w:t>hComponent</w:t>
            </w:r>
          </w:p>
        </w:tc>
        <w:tc>
          <w:tcPr>
            <w:tcW w:w="4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00E20F" w14:textId="77777777" w:rsidR="007200FC" w:rsidRDefault="007200FC">
            <w:pPr>
              <w:rPr>
                <w:rFonts w:eastAsia="MS Gothic"/>
                <w:szCs w:val="20"/>
              </w:rPr>
            </w:pPr>
            <w:r>
              <w:rPr>
                <w:rFonts w:eastAsia="MS Gothic"/>
                <w:szCs w:val="20"/>
              </w:rPr>
              <w:t>Pointer to memory area of component handle</w:t>
            </w:r>
          </w:p>
        </w:tc>
      </w:tr>
      <w:tr w:rsidR="007200FC" w14:paraId="1F70A61A" w14:textId="77777777" w:rsidTr="007F348A">
        <w:trPr>
          <w:trHeight w:val="50"/>
        </w:trPr>
        <w:tc>
          <w:tcPr>
            <w:tcW w:w="16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45854A32" w14:textId="77777777" w:rsidR="007200FC" w:rsidRDefault="007200FC">
            <w:pPr>
              <w:widowControl/>
              <w:autoSpaceDE/>
              <w:autoSpaceDN/>
              <w:adjustRightInd/>
              <w:snapToGrid/>
              <w:jc w:val="left"/>
              <w:rPr>
                <w:rFonts w:eastAsia="MS Gothic"/>
                <w:szCs w:val="20"/>
              </w:rPr>
            </w:pPr>
          </w:p>
        </w:tc>
        <w:tc>
          <w:tcPr>
            <w:tcW w:w="373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7C3E80" w14:textId="77777777" w:rsidR="007200FC" w:rsidRDefault="007200FC">
            <w:pPr>
              <w:rPr>
                <w:rFonts w:eastAsia="MS Gothic"/>
                <w:szCs w:val="20"/>
              </w:rPr>
            </w:pPr>
            <w:r>
              <w:rPr>
                <w:rFonts w:eastAsia="MS Gothic"/>
                <w:szCs w:val="20"/>
              </w:rPr>
              <w:t>Cmd</w:t>
            </w:r>
          </w:p>
        </w:tc>
        <w:tc>
          <w:tcPr>
            <w:tcW w:w="4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768247" w14:textId="57DCEACF" w:rsidR="00B209DD" w:rsidRPr="00B209DD" w:rsidRDefault="007200FC" w:rsidP="00B209DD">
            <w:pPr>
              <w:pStyle w:val="Default"/>
              <w:jc w:val="both"/>
              <w:rPr>
                <w:rFonts w:ascii="Verdana" w:eastAsia="MS Gothic" w:hAnsi="Verdana"/>
                <w:sz w:val="20"/>
                <w:szCs w:val="20"/>
              </w:rPr>
            </w:pPr>
            <w:r w:rsidRPr="00B209DD">
              <w:rPr>
                <w:rFonts w:ascii="Verdana" w:eastAsia="MS Gothic" w:hAnsi="Verdana"/>
                <w:sz w:val="20"/>
                <w:szCs w:val="20"/>
              </w:rPr>
              <w:t>Type of command</w:t>
            </w:r>
            <w:r w:rsidR="003B7054" w:rsidRPr="00B209DD">
              <w:rPr>
                <w:rFonts w:ascii="Verdana" w:eastAsia="MS Gothic" w:hAnsi="Verdana"/>
                <w:sz w:val="20"/>
                <w:szCs w:val="20"/>
              </w:rPr>
              <w:t xml:space="preserve">. </w:t>
            </w:r>
            <w:r w:rsidR="00B209DD" w:rsidRPr="00B209DD">
              <w:rPr>
                <w:rFonts w:ascii="Verdana" w:eastAsia="MS Gothic" w:hAnsi="Verdana"/>
                <w:sz w:val="20"/>
                <w:szCs w:val="20"/>
              </w:rPr>
              <w:t>F</w:t>
            </w:r>
            <w:r w:rsidR="00B209DD">
              <w:rPr>
                <w:rFonts w:ascii="Verdana" w:eastAsia="MS Gothic" w:hAnsi="Verdana"/>
                <w:sz w:val="20"/>
                <w:szCs w:val="20"/>
              </w:rPr>
              <w:t>or more detail about type of command</w:t>
            </w:r>
            <w:r w:rsidR="00AF08B9">
              <w:rPr>
                <w:rFonts w:ascii="Verdana" w:eastAsia="MS Gothic" w:hAnsi="Verdana"/>
                <w:sz w:val="20"/>
                <w:szCs w:val="20"/>
              </w:rPr>
              <w:t>,</w:t>
            </w:r>
            <w:r w:rsidR="00B209DD">
              <w:rPr>
                <w:rFonts w:ascii="Verdana" w:eastAsia="MS Gothic" w:hAnsi="Verdana"/>
                <w:sz w:val="20"/>
                <w:szCs w:val="20"/>
              </w:rPr>
              <w:t xml:space="preserve"> </w:t>
            </w:r>
            <w:r w:rsidR="00B209DD" w:rsidRPr="006D380C">
              <w:rPr>
                <w:rFonts w:ascii="Verdana" w:hAnsi="Verdana"/>
                <w:sz w:val="20"/>
                <w:szCs w:val="20"/>
              </w:rPr>
              <w:t>please refer to OMX IL Specification 1.1.2, section 3.1</w:t>
            </w:r>
            <w:r w:rsidR="00B209DD">
              <w:rPr>
                <w:rFonts w:ascii="Verdana" w:hAnsi="Verdana"/>
                <w:sz w:val="20"/>
                <w:szCs w:val="20"/>
              </w:rPr>
              <w:t>.1.1</w:t>
            </w:r>
            <w:r w:rsidR="00B209DD" w:rsidRPr="006D380C">
              <w:rPr>
                <w:rFonts w:ascii="Verdana" w:hAnsi="Verdana"/>
                <w:sz w:val="20"/>
                <w:szCs w:val="20"/>
              </w:rPr>
              <w:t>.</w:t>
            </w:r>
          </w:p>
        </w:tc>
      </w:tr>
      <w:tr w:rsidR="007200FC" w14:paraId="0B778B9D" w14:textId="77777777" w:rsidTr="007F348A">
        <w:trPr>
          <w:trHeight w:val="50"/>
        </w:trPr>
        <w:tc>
          <w:tcPr>
            <w:tcW w:w="16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3FA0F1C9" w14:textId="77777777" w:rsidR="007200FC" w:rsidRDefault="007200FC">
            <w:pPr>
              <w:widowControl/>
              <w:autoSpaceDE/>
              <w:autoSpaceDN/>
              <w:adjustRightInd/>
              <w:snapToGrid/>
              <w:jc w:val="left"/>
              <w:rPr>
                <w:rFonts w:eastAsia="MS Gothic"/>
                <w:szCs w:val="20"/>
              </w:rPr>
            </w:pPr>
          </w:p>
        </w:tc>
        <w:tc>
          <w:tcPr>
            <w:tcW w:w="373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688AA8" w14:textId="77777777" w:rsidR="007200FC" w:rsidRDefault="007200FC">
            <w:pPr>
              <w:rPr>
                <w:rFonts w:eastAsia="MS Gothic"/>
                <w:szCs w:val="20"/>
              </w:rPr>
            </w:pPr>
            <w:r>
              <w:rPr>
                <w:rFonts w:eastAsia="MS Gothic"/>
                <w:szCs w:val="20"/>
              </w:rPr>
              <w:t>nParam1</w:t>
            </w:r>
          </w:p>
        </w:tc>
        <w:tc>
          <w:tcPr>
            <w:tcW w:w="4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9C1250" w14:textId="5128E815" w:rsidR="007200FC" w:rsidRDefault="007200FC">
            <w:pPr>
              <w:rPr>
                <w:rFonts w:eastAsia="MS Gothic"/>
                <w:szCs w:val="20"/>
              </w:rPr>
            </w:pPr>
            <w:r>
              <w:rPr>
                <w:rFonts w:eastAsia="MS Gothic"/>
                <w:szCs w:val="20"/>
              </w:rPr>
              <w:t>Integer parameter for the command that is to be executed (represented for STATETYPE, number of ports)</w:t>
            </w:r>
            <w:r w:rsidR="00AF08B9">
              <w:rPr>
                <w:rFonts w:eastAsia="MS Gothic"/>
                <w:szCs w:val="20"/>
              </w:rPr>
              <w:t>.</w:t>
            </w:r>
          </w:p>
        </w:tc>
      </w:tr>
      <w:tr w:rsidR="007200FC" w14:paraId="029334D2" w14:textId="77777777" w:rsidTr="007F348A">
        <w:trPr>
          <w:trHeight w:val="50"/>
        </w:trPr>
        <w:tc>
          <w:tcPr>
            <w:tcW w:w="16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0433C5F4" w14:textId="77777777" w:rsidR="007200FC" w:rsidRDefault="007200FC">
            <w:pPr>
              <w:widowControl/>
              <w:autoSpaceDE/>
              <w:autoSpaceDN/>
              <w:adjustRightInd/>
              <w:snapToGrid/>
              <w:jc w:val="left"/>
              <w:rPr>
                <w:rFonts w:eastAsia="MS Gothic"/>
                <w:szCs w:val="20"/>
              </w:rPr>
            </w:pPr>
          </w:p>
        </w:tc>
        <w:tc>
          <w:tcPr>
            <w:tcW w:w="373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3DD2CB" w14:textId="77777777" w:rsidR="007200FC" w:rsidRDefault="007200FC">
            <w:pPr>
              <w:rPr>
                <w:rFonts w:eastAsia="MS Gothic"/>
                <w:szCs w:val="20"/>
              </w:rPr>
            </w:pPr>
            <w:r>
              <w:rPr>
                <w:rFonts w:eastAsia="MS Gothic"/>
                <w:szCs w:val="20"/>
              </w:rPr>
              <w:t>pCmdData</w:t>
            </w:r>
          </w:p>
        </w:tc>
        <w:tc>
          <w:tcPr>
            <w:tcW w:w="4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CC9594" w14:textId="295C4226" w:rsidR="007200FC" w:rsidRDefault="007200FC">
            <w:pPr>
              <w:rPr>
                <w:rFonts w:eastAsia="MS Gothic"/>
                <w:szCs w:val="20"/>
              </w:rPr>
            </w:pPr>
            <w:r>
              <w:rPr>
                <w:rFonts w:eastAsia="MS Gothic"/>
                <w:szCs w:val="20"/>
              </w:rPr>
              <w:t>Pointer to a memory area contains specific parameters (mark buffer header)</w:t>
            </w:r>
            <w:r w:rsidR="00AF08B9">
              <w:rPr>
                <w:rFonts w:eastAsia="MS Gothic"/>
                <w:szCs w:val="20"/>
              </w:rPr>
              <w:t>.</w:t>
            </w:r>
          </w:p>
        </w:tc>
      </w:tr>
      <w:tr w:rsidR="007200FC" w14:paraId="6F85A360" w14:textId="77777777" w:rsidTr="007F348A">
        <w:trPr>
          <w:trHeight w:val="128"/>
        </w:trPr>
        <w:tc>
          <w:tcPr>
            <w:tcW w:w="16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645E1EE6" w14:textId="77777777" w:rsidR="007200FC" w:rsidRDefault="007200FC">
            <w:pPr>
              <w:rPr>
                <w:rFonts w:eastAsia="MS Gothic"/>
                <w:szCs w:val="20"/>
              </w:rPr>
            </w:pPr>
            <w:r>
              <w:rPr>
                <w:rFonts w:eastAsia="MS Gothic"/>
                <w:szCs w:val="20"/>
              </w:rPr>
              <w:t>Return value</w:t>
            </w:r>
          </w:p>
        </w:tc>
        <w:tc>
          <w:tcPr>
            <w:tcW w:w="373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D449C2" w14:textId="6379B0BD" w:rsidR="007200FC" w:rsidRDefault="007200FC" w:rsidP="00AF08B9">
            <w:pPr>
              <w:rPr>
                <w:rFonts w:eastAsia="MS Gothic"/>
                <w:szCs w:val="20"/>
              </w:rPr>
            </w:pPr>
            <w:r>
              <w:rPr>
                <w:rFonts w:eastAsia="MS Gothic"/>
                <w:szCs w:val="20"/>
              </w:rPr>
              <w:t>OMX_ErrorBadParameter</w:t>
            </w:r>
          </w:p>
        </w:tc>
        <w:tc>
          <w:tcPr>
            <w:tcW w:w="4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8A6BB0" w14:textId="1132AB53" w:rsidR="007200FC" w:rsidRDefault="00CF4C92">
            <w:pPr>
              <w:rPr>
                <w:rFonts w:eastAsia="MS Gothic"/>
                <w:szCs w:val="20"/>
              </w:rPr>
            </w:pPr>
            <w:r>
              <w:rPr>
                <w:rFonts w:eastAsia="MS Gothic"/>
                <w:szCs w:val="20"/>
              </w:rPr>
              <w:t>Invalid command</w:t>
            </w:r>
          </w:p>
          <w:p w14:paraId="1D51F6B0" w14:textId="77777777" w:rsidR="007200FC" w:rsidRDefault="007200FC">
            <w:pPr>
              <w:rPr>
                <w:rFonts w:eastAsia="MS Gothic"/>
                <w:szCs w:val="20"/>
              </w:rPr>
            </w:pPr>
            <w:r>
              <w:rPr>
                <w:rFonts w:eastAsia="MS Gothic"/>
                <w:szCs w:val="20"/>
              </w:rPr>
              <w:t>Invalid mark buffer area</w:t>
            </w:r>
          </w:p>
          <w:p w14:paraId="6C7176CE" w14:textId="77777777" w:rsidR="007200FC" w:rsidRDefault="007200FC">
            <w:pPr>
              <w:rPr>
                <w:rFonts w:eastAsia="MS Gothic"/>
                <w:szCs w:val="20"/>
              </w:rPr>
            </w:pPr>
            <w:r>
              <w:rPr>
                <w:rFonts w:eastAsia="MS Gothic"/>
                <w:szCs w:val="20"/>
              </w:rPr>
              <w:t>Invalid number of ports</w:t>
            </w:r>
          </w:p>
          <w:p w14:paraId="57E7B7DE" w14:textId="31C9D68F" w:rsidR="007200FC" w:rsidRDefault="004F46CE" w:rsidP="004F46CE">
            <w:pPr>
              <w:rPr>
                <w:rFonts w:eastAsia="MS Gothic"/>
                <w:szCs w:val="20"/>
              </w:rPr>
            </w:pPr>
            <w:r>
              <w:rPr>
                <w:rFonts w:eastAsia="MS Gothic"/>
                <w:szCs w:val="20"/>
              </w:rPr>
              <w:t>D</w:t>
            </w:r>
            <w:r w:rsidR="007200FC">
              <w:rPr>
                <w:rFonts w:eastAsia="MS Gothic"/>
                <w:szCs w:val="20"/>
              </w:rPr>
              <w:t>estination state could not be recognized</w:t>
            </w:r>
          </w:p>
        </w:tc>
      </w:tr>
      <w:tr w:rsidR="007200FC" w14:paraId="5AC6A91B" w14:textId="77777777" w:rsidTr="007F348A">
        <w:trPr>
          <w:trHeight w:val="50"/>
        </w:trPr>
        <w:tc>
          <w:tcPr>
            <w:tcW w:w="16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74D99102" w14:textId="77777777" w:rsidR="007200FC" w:rsidRDefault="007200FC">
            <w:pPr>
              <w:widowControl/>
              <w:autoSpaceDE/>
              <w:autoSpaceDN/>
              <w:adjustRightInd/>
              <w:snapToGrid/>
              <w:jc w:val="left"/>
              <w:rPr>
                <w:rFonts w:eastAsia="MS Gothic"/>
                <w:szCs w:val="20"/>
              </w:rPr>
            </w:pPr>
          </w:p>
        </w:tc>
        <w:tc>
          <w:tcPr>
            <w:tcW w:w="373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9CF2BC" w14:textId="19D03478" w:rsidR="007200FC" w:rsidRDefault="007200FC" w:rsidP="00AF08B9">
            <w:pPr>
              <w:rPr>
                <w:rFonts w:eastAsia="MS Gothic"/>
                <w:szCs w:val="20"/>
              </w:rPr>
            </w:pPr>
            <w:r>
              <w:rPr>
                <w:rFonts w:eastAsia="MS Gothic"/>
                <w:szCs w:val="20"/>
              </w:rPr>
              <w:t>OMX_ErrorSameState</w:t>
            </w:r>
          </w:p>
        </w:tc>
        <w:tc>
          <w:tcPr>
            <w:tcW w:w="4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18FD9F" w14:textId="53628172" w:rsidR="007200FC" w:rsidRDefault="007200FC">
            <w:pPr>
              <w:rPr>
                <w:rFonts w:eastAsia="MS Gothic"/>
                <w:szCs w:val="20"/>
              </w:rPr>
            </w:pPr>
            <w:r>
              <w:rPr>
                <w:rFonts w:eastAsia="MS Gothic"/>
                <w:szCs w:val="20"/>
              </w:rPr>
              <w:t>State transition is requested between same states</w:t>
            </w:r>
            <w:r w:rsidR="00AF08B9">
              <w:rPr>
                <w:rFonts w:eastAsia="MS Gothic"/>
                <w:szCs w:val="20"/>
              </w:rPr>
              <w:t>.</w:t>
            </w:r>
          </w:p>
        </w:tc>
      </w:tr>
      <w:tr w:rsidR="007200FC" w14:paraId="1F15A50D" w14:textId="77777777" w:rsidTr="007F348A">
        <w:trPr>
          <w:trHeight w:val="50"/>
        </w:trPr>
        <w:tc>
          <w:tcPr>
            <w:tcW w:w="16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125263D4" w14:textId="77777777" w:rsidR="007200FC" w:rsidRDefault="007200FC">
            <w:pPr>
              <w:widowControl/>
              <w:autoSpaceDE/>
              <w:autoSpaceDN/>
              <w:adjustRightInd/>
              <w:snapToGrid/>
              <w:jc w:val="left"/>
              <w:rPr>
                <w:rFonts w:eastAsia="MS Gothic"/>
                <w:szCs w:val="20"/>
              </w:rPr>
            </w:pPr>
          </w:p>
        </w:tc>
        <w:tc>
          <w:tcPr>
            <w:tcW w:w="373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CC6885" w14:textId="4E7E37FF" w:rsidR="007200FC" w:rsidRDefault="00585630" w:rsidP="00AF08B9">
            <w:pPr>
              <w:rPr>
                <w:rFonts w:eastAsia="MS Gothic"/>
                <w:szCs w:val="20"/>
              </w:rPr>
            </w:pPr>
            <w:r w:rsidRPr="00585630">
              <w:rPr>
                <w:rFonts w:eastAsia="MS Gothic"/>
                <w:szCs w:val="20"/>
              </w:rPr>
              <w:t>OMX_ErrorIncorrectStateTransition</w:t>
            </w:r>
          </w:p>
        </w:tc>
        <w:tc>
          <w:tcPr>
            <w:tcW w:w="4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D2B279" w14:textId="0C3B2B2D" w:rsidR="007200FC" w:rsidRDefault="0020745E">
            <w:pPr>
              <w:rPr>
                <w:rFonts w:eastAsia="MS Gothic"/>
                <w:szCs w:val="20"/>
              </w:rPr>
            </w:pPr>
            <w:r w:rsidRPr="0020745E">
              <w:rPr>
                <w:rFonts w:eastAsia="MS Gothic"/>
                <w:szCs w:val="20"/>
              </w:rPr>
              <w:t>The transition is invalid such as changing from OMX_StateExecuting to OMX_StatePause, etc.</w:t>
            </w:r>
          </w:p>
        </w:tc>
      </w:tr>
      <w:tr w:rsidR="007200FC" w14:paraId="33ED548E" w14:textId="77777777" w:rsidTr="007F348A">
        <w:trPr>
          <w:trHeight w:val="50"/>
        </w:trPr>
        <w:tc>
          <w:tcPr>
            <w:tcW w:w="16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1C699614" w14:textId="77777777" w:rsidR="007200FC" w:rsidRDefault="007200FC">
            <w:pPr>
              <w:widowControl/>
              <w:autoSpaceDE/>
              <w:autoSpaceDN/>
              <w:adjustRightInd/>
              <w:snapToGrid/>
              <w:jc w:val="left"/>
              <w:rPr>
                <w:rFonts w:eastAsia="MS Gothic"/>
                <w:szCs w:val="20"/>
              </w:rPr>
            </w:pPr>
          </w:p>
        </w:tc>
        <w:tc>
          <w:tcPr>
            <w:tcW w:w="373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AF3324" w14:textId="5B371CB5" w:rsidR="007200FC" w:rsidRDefault="007200FC" w:rsidP="00AF08B9">
            <w:pPr>
              <w:rPr>
                <w:rFonts w:eastAsia="MS Gothic"/>
                <w:szCs w:val="20"/>
              </w:rPr>
            </w:pPr>
            <w:r>
              <w:rPr>
                <w:rFonts w:eastAsia="MS Gothic"/>
                <w:szCs w:val="20"/>
              </w:rPr>
              <w:t>OMX_ErrorInvalidState</w:t>
            </w:r>
          </w:p>
        </w:tc>
        <w:tc>
          <w:tcPr>
            <w:tcW w:w="4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4989C1" w14:textId="38A751F8" w:rsidR="007200FC" w:rsidRPr="00EC3DCC" w:rsidRDefault="00EC3DCC" w:rsidP="00EC3DCC">
            <w:pPr>
              <w:ind w:left="840" w:hanging="840"/>
              <w:rPr>
                <w:rFonts w:eastAsia="MS Gothic"/>
                <w:szCs w:val="20"/>
              </w:rPr>
            </w:pPr>
            <w:r w:rsidRPr="00EC3DCC">
              <w:rPr>
                <w:rFonts w:eastAsia="MS Gothic"/>
                <w:szCs w:val="20"/>
              </w:rPr>
              <w:t>The current</w:t>
            </w:r>
            <w:r>
              <w:rPr>
                <w:rFonts w:eastAsia="MS Gothic"/>
                <w:szCs w:val="20"/>
              </w:rPr>
              <w:t xml:space="preserve"> state is</w:t>
            </w:r>
            <w:r w:rsidR="007200FC" w:rsidRPr="00EC3DCC">
              <w:rPr>
                <w:rFonts w:eastAsia="MS Gothic"/>
                <w:szCs w:val="20"/>
              </w:rPr>
              <w:t xml:space="preserve"> </w:t>
            </w:r>
            <w:r w:rsidRPr="00EC3DCC">
              <w:rPr>
                <w:rFonts w:eastAsia="MS Gothic"/>
                <w:szCs w:val="20"/>
              </w:rPr>
              <w:t>OMX_StateInvalid</w:t>
            </w:r>
            <w:r w:rsidR="00AF08B9">
              <w:rPr>
                <w:rFonts w:eastAsia="MS Gothic"/>
                <w:szCs w:val="20"/>
              </w:rPr>
              <w:t>.</w:t>
            </w:r>
          </w:p>
          <w:p w14:paraId="7149B68E" w14:textId="060062DA" w:rsidR="00CF4C92" w:rsidRDefault="00CF4C92">
            <w:pPr>
              <w:rPr>
                <w:rFonts w:eastAsia="MS Gothic"/>
                <w:szCs w:val="20"/>
              </w:rPr>
            </w:pPr>
            <w:r>
              <w:rPr>
                <w:rFonts w:eastAsia="MS Gothic"/>
                <w:szCs w:val="20"/>
              </w:rPr>
              <w:t xml:space="preserve">The destination state is </w:t>
            </w:r>
            <w:r w:rsidR="00EC3DCC" w:rsidRPr="00EC3DCC">
              <w:rPr>
                <w:rFonts w:eastAsia="MS Gothic"/>
                <w:szCs w:val="20"/>
              </w:rPr>
              <w:t>OMX_StateInvalid</w:t>
            </w:r>
            <w:r w:rsidR="00AF08B9">
              <w:rPr>
                <w:rFonts w:eastAsia="MS Gothic"/>
                <w:szCs w:val="20"/>
              </w:rPr>
              <w:t>.</w:t>
            </w:r>
          </w:p>
        </w:tc>
      </w:tr>
      <w:tr w:rsidR="004E1A1D" w14:paraId="6321866D" w14:textId="77777777" w:rsidTr="007F348A">
        <w:trPr>
          <w:trHeight w:val="50"/>
        </w:trPr>
        <w:tc>
          <w:tcPr>
            <w:tcW w:w="16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4FA4A861" w14:textId="77777777" w:rsidR="004E1A1D" w:rsidRDefault="004E1A1D">
            <w:pPr>
              <w:widowControl/>
              <w:autoSpaceDE/>
              <w:autoSpaceDN/>
              <w:adjustRightInd/>
              <w:snapToGrid/>
              <w:jc w:val="left"/>
              <w:rPr>
                <w:rFonts w:eastAsia="MS Gothic"/>
                <w:szCs w:val="20"/>
              </w:rPr>
            </w:pPr>
          </w:p>
        </w:tc>
        <w:tc>
          <w:tcPr>
            <w:tcW w:w="373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DC7C4F" w14:textId="5E6124C4" w:rsidR="004E1A1D" w:rsidRDefault="004E1A1D">
            <w:pPr>
              <w:rPr>
                <w:rFonts w:eastAsia="MS Gothic"/>
                <w:szCs w:val="20"/>
              </w:rPr>
            </w:pPr>
            <w:r w:rsidRPr="004E1A1D">
              <w:rPr>
                <w:rFonts w:eastAsia="MS Gothic"/>
                <w:szCs w:val="20"/>
              </w:rPr>
              <w:t>OMX_ErrorNotImplemented</w:t>
            </w:r>
          </w:p>
        </w:tc>
        <w:tc>
          <w:tcPr>
            <w:tcW w:w="4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99D230" w14:textId="355A5A6A" w:rsidR="004E1A1D" w:rsidRDefault="004E1A1D" w:rsidP="009E4D87">
            <w:pPr>
              <w:rPr>
                <w:rFonts w:eastAsia="MS Gothic"/>
                <w:szCs w:val="20"/>
              </w:rPr>
            </w:pPr>
            <w:r>
              <w:rPr>
                <w:rFonts w:eastAsia="MS Gothic"/>
                <w:szCs w:val="20"/>
              </w:rPr>
              <w:t>Don’t support OMX_StatePause and OMX_StateWaitForResources</w:t>
            </w:r>
          </w:p>
        </w:tc>
      </w:tr>
      <w:tr w:rsidR="007F348A" w14:paraId="665CEE63" w14:textId="77777777" w:rsidTr="007F348A">
        <w:trPr>
          <w:trHeight w:val="50"/>
        </w:trPr>
        <w:tc>
          <w:tcPr>
            <w:tcW w:w="16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51490213" w14:textId="77777777" w:rsidR="007F348A" w:rsidRDefault="007F348A">
            <w:pPr>
              <w:widowControl/>
              <w:autoSpaceDE/>
              <w:autoSpaceDN/>
              <w:adjustRightInd/>
              <w:snapToGrid/>
              <w:jc w:val="left"/>
              <w:rPr>
                <w:rFonts w:eastAsia="MS Gothic"/>
                <w:szCs w:val="20"/>
              </w:rPr>
            </w:pPr>
          </w:p>
        </w:tc>
        <w:tc>
          <w:tcPr>
            <w:tcW w:w="373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E16B3D" w14:textId="45EEF912" w:rsidR="007F348A" w:rsidRDefault="007F348A">
            <w:pPr>
              <w:rPr>
                <w:rFonts w:eastAsia="MS Gothic"/>
                <w:szCs w:val="20"/>
              </w:rPr>
            </w:pPr>
            <w:r w:rsidRPr="007F348A">
              <w:rPr>
                <w:rFonts w:eastAsia="MS Gothic"/>
                <w:szCs w:val="20"/>
              </w:rPr>
              <w:t>OMX_ErrorInsufficientResources</w:t>
            </w:r>
          </w:p>
        </w:tc>
        <w:tc>
          <w:tcPr>
            <w:tcW w:w="4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DC0947" w14:textId="2616BD87" w:rsidR="007F348A" w:rsidRDefault="007F348A" w:rsidP="007F348A">
            <w:pPr>
              <w:rPr>
                <w:rFonts w:eastAsia="MS Gothic"/>
                <w:szCs w:val="20"/>
              </w:rPr>
            </w:pPr>
            <w:r w:rsidRPr="005D6C61">
              <w:rPr>
                <w:szCs w:val="20"/>
              </w:rPr>
              <w:t xml:space="preserve">Failed to </w:t>
            </w:r>
            <w:r>
              <w:rPr>
                <w:szCs w:val="20"/>
              </w:rPr>
              <w:t>initial codec setup</w:t>
            </w:r>
            <w:r w:rsidRPr="005D6C61">
              <w:rPr>
                <w:szCs w:val="20"/>
              </w:rPr>
              <w:t xml:space="preserve"> due to not enough resource</w:t>
            </w:r>
          </w:p>
        </w:tc>
      </w:tr>
      <w:tr w:rsidR="007F348A" w14:paraId="26237FF3" w14:textId="77777777" w:rsidTr="007F348A">
        <w:trPr>
          <w:trHeight w:val="100"/>
        </w:trPr>
        <w:tc>
          <w:tcPr>
            <w:tcW w:w="16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32D1A5E0" w14:textId="77777777" w:rsidR="007F348A" w:rsidRDefault="007F348A">
            <w:pPr>
              <w:widowControl/>
              <w:autoSpaceDE/>
              <w:autoSpaceDN/>
              <w:adjustRightInd/>
              <w:snapToGrid/>
              <w:jc w:val="left"/>
              <w:rPr>
                <w:rFonts w:eastAsia="MS Gothic"/>
                <w:szCs w:val="20"/>
              </w:rPr>
            </w:pPr>
          </w:p>
        </w:tc>
        <w:tc>
          <w:tcPr>
            <w:tcW w:w="373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D5577F" w14:textId="6C553B3F" w:rsidR="007F348A" w:rsidRDefault="007F348A" w:rsidP="00AF08B9">
            <w:pPr>
              <w:rPr>
                <w:rFonts w:eastAsia="MS Gothic"/>
                <w:szCs w:val="20"/>
              </w:rPr>
            </w:pPr>
            <w:r>
              <w:rPr>
                <w:rFonts w:eastAsia="MS Gothic"/>
                <w:szCs w:val="20"/>
              </w:rPr>
              <w:t>OMX_ErrorBadPortIndex</w:t>
            </w:r>
          </w:p>
        </w:tc>
        <w:tc>
          <w:tcPr>
            <w:tcW w:w="4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8A63CD" w14:textId="050CE3DC" w:rsidR="007F348A" w:rsidRDefault="007F348A">
            <w:pPr>
              <w:rPr>
                <w:rFonts w:eastAsia="MS Gothic"/>
                <w:szCs w:val="20"/>
              </w:rPr>
            </w:pPr>
            <w:r>
              <w:rPr>
                <w:rFonts w:eastAsia="MS Gothic"/>
                <w:szCs w:val="20"/>
              </w:rPr>
              <w:t>Port index is invalid</w:t>
            </w:r>
            <w:r w:rsidR="00AF08B9">
              <w:rPr>
                <w:rFonts w:eastAsia="MS Gothic"/>
                <w:szCs w:val="20"/>
              </w:rPr>
              <w:t>.</w:t>
            </w:r>
          </w:p>
        </w:tc>
      </w:tr>
      <w:tr w:rsidR="007F348A" w14:paraId="250D6FE3" w14:textId="77777777" w:rsidTr="007F348A">
        <w:trPr>
          <w:trHeight w:val="135"/>
        </w:trPr>
        <w:tc>
          <w:tcPr>
            <w:tcW w:w="16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3AF043E7" w14:textId="77777777" w:rsidR="007F348A" w:rsidRDefault="007F348A">
            <w:pPr>
              <w:widowControl/>
              <w:autoSpaceDE/>
              <w:autoSpaceDN/>
              <w:adjustRightInd/>
              <w:snapToGrid/>
              <w:jc w:val="left"/>
              <w:rPr>
                <w:rFonts w:eastAsia="MS Gothic"/>
                <w:szCs w:val="20"/>
              </w:rPr>
            </w:pPr>
          </w:p>
        </w:tc>
        <w:tc>
          <w:tcPr>
            <w:tcW w:w="373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69B85B" w14:textId="1CCEC485" w:rsidR="007F348A" w:rsidRDefault="007F348A" w:rsidP="00AF08B9">
            <w:pPr>
              <w:rPr>
                <w:rFonts w:eastAsia="MS Gothic"/>
                <w:szCs w:val="20"/>
              </w:rPr>
            </w:pPr>
            <w:r>
              <w:rPr>
                <w:rFonts w:eastAsia="MS Gothic"/>
                <w:szCs w:val="20"/>
              </w:rPr>
              <w:t>OMX_ErrorIncorrectStateOperation</w:t>
            </w:r>
          </w:p>
        </w:tc>
        <w:tc>
          <w:tcPr>
            <w:tcW w:w="4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D240D2" w14:textId="5A8E228C" w:rsidR="007F348A" w:rsidRDefault="007F348A">
            <w:pPr>
              <w:rPr>
                <w:rFonts w:eastAsia="MS Gothic"/>
                <w:szCs w:val="20"/>
              </w:rPr>
            </w:pPr>
            <w:r>
              <w:rPr>
                <w:rFonts w:eastAsia="MS Gothic"/>
                <w:szCs w:val="20"/>
              </w:rPr>
              <w:t>Execution is invalid in the current state of component</w:t>
            </w:r>
            <w:r w:rsidR="00AF08B9">
              <w:rPr>
                <w:rFonts w:eastAsia="MS Gothic"/>
                <w:szCs w:val="20"/>
              </w:rPr>
              <w:t>.</w:t>
            </w:r>
          </w:p>
        </w:tc>
      </w:tr>
      <w:tr w:rsidR="007F348A" w14:paraId="6DB36B01" w14:textId="77777777" w:rsidTr="007F348A">
        <w:trPr>
          <w:trHeight w:val="133"/>
        </w:trPr>
        <w:tc>
          <w:tcPr>
            <w:tcW w:w="16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0F8A28C4" w14:textId="77777777" w:rsidR="007F348A" w:rsidRDefault="007F348A">
            <w:pPr>
              <w:widowControl/>
              <w:autoSpaceDE/>
              <w:autoSpaceDN/>
              <w:adjustRightInd/>
              <w:snapToGrid/>
              <w:jc w:val="left"/>
              <w:rPr>
                <w:rFonts w:eastAsia="MS Gothic"/>
                <w:szCs w:val="20"/>
              </w:rPr>
            </w:pPr>
          </w:p>
        </w:tc>
        <w:tc>
          <w:tcPr>
            <w:tcW w:w="373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4A9DC0" w14:textId="77777777" w:rsidR="007F348A" w:rsidRDefault="007F348A">
            <w:pPr>
              <w:rPr>
                <w:rFonts w:eastAsia="MS Gothic"/>
                <w:szCs w:val="20"/>
              </w:rPr>
            </w:pPr>
            <w:r>
              <w:rPr>
                <w:rFonts w:eastAsia="MS Gothic"/>
                <w:szCs w:val="20"/>
              </w:rPr>
              <w:t>OMX_ErrorUndefined</w:t>
            </w:r>
          </w:p>
        </w:tc>
        <w:tc>
          <w:tcPr>
            <w:tcW w:w="4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92B195" w14:textId="77777777" w:rsidR="007F348A" w:rsidRDefault="007F348A">
            <w:pPr>
              <w:rPr>
                <w:rFonts w:eastAsia="MS Gothic"/>
                <w:szCs w:val="20"/>
              </w:rPr>
            </w:pPr>
            <w:r>
              <w:rPr>
                <w:rFonts w:eastAsia="MS Gothic"/>
                <w:szCs w:val="20"/>
              </w:rPr>
              <w:t>Undefined error while processing command</w:t>
            </w:r>
          </w:p>
        </w:tc>
      </w:tr>
      <w:tr w:rsidR="00585647" w14:paraId="6BC8B375" w14:textId="77777777" w:rsidTr="007F348A">
        <w:trPr>
          <w:trHeight w:val="133"/>
        </w:trPr>
        <w:tc>
          <w:tcPr>
            <w:tcW w:w="16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171D0951" w14:textId="77777777" w:rsidR="00585647" w:rsidRDefault="00585647">
            <w:pPr>
              <w:widowControl/>
              <w:autoSpaceDE/>
              <w:autoSpaceDN/>
              <w:adjustRightInd/>
              <w:snapToGrid/>
              <w:jc w:val="left"/>
              <w:rPr>
                <w:rFonts w:eastAsia="MS Gothic"/>
                <w:szCs w:val="20"/>
              </w:rPr>
            </w:pPr>
          </w:p>
        </w:tc>
        <w:tc>
          <w:tcPr>
            <w:tcW w:w="373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FB16F5" w14:textId="4355D3B2" w:rsidR="00585647" w:rsidRDefault="00585647" w:rsidP="00AF08B9">
            <w:pPr>
              <w:rPr>
                <w:rFonts w:eastAsia="MS Gothic"/>
                <w:szCs w:val="20"/>
              </w:rPr>
            </w:pPr>
            <w:r>
              <w:rPr>
                <w:rFonts w:eastAsia="MS Gothic"/>
                <w:szCs w:val="20"/>
              </w:rPr>
              <w:t>OMX_ErrorNone</w:t>
            </w:r>
          </w:p>
        </w:tc>
        <w:tc>
          <w:tcPr>
            <w:tcW w:w="4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AC871F" w14:textId="6BB7E28C" w:rsidR="00585647" w:rsidRDefault="00585647" w:rsidP="00CF4C92">
            <w:pPr>
              <w:rPr>
                <w:rFonts w:eastAsia="MS Gothic"/>
                <w:szCs w:val="20"/>
              </w:rPr>
            </w:pPr>
            <w:r>
              <w:rPr>
                <w:rFonts w:eastAsia="MS Gothic"/>
                <w:szCs w:val="20"/>
              </w:rPr>
              <w:t>Normal end. Command sending succeeds</w:t>
            </w:r>
            <w:r w:rsidR="00163A7A">
              <w:rPr>
                <w:rFonts w:eastAsia="MS Gothic"/>
                <w:szCs w:val="20"/>
              </w:rPr>
              <w:t>.</w:t>
            </w:r>
          </w:p>
        </w:tc>
      </w:tr>
    </w:tbl>
    <w:p w14:paraId="4EA7220A" w14:textId="4DE846DD" w:rsidR="00AF08B9" w:rsidRDefault="007A690A" w:rsidP="007A690A">
      <w:pPr>
        <w:pStyle w:val="RefIDs"/>
      </w:pPr>
      <w:r>
        <w:rPr>
          <w:rFonts w:hint="eastAsia"/>
        </w:rPr>
        <w:t xml:space="preserve">[Covers: </w:t>
      </w:r>
      <w:r>
        <w:t>RD_006, RD_007</w:t>
      </w:r>
      <w:r w:rsidR="00F3514F">
        <w:t>, RD_015</w:t>
      </w:r>
      <w:r>
        <w:rPr>
          <w:rFonts w:hint="eastAsia"/>
        </w:rPr>
        <w:t>]</w:t>
      </w:r>
    </w:p>
    <w:p w14:paraId="300113F7" w14:textId="2EA831E2" w:rsidR="00E952F8" w:rsidRDefault="00E952F8">
      <w:pPr>
        <w:widowControl/>
        <w:autoSpaceDE/>
        <w:autoSpaceDN/>
        <w:adjustRightInd/>
        <w:snapToGrid/>
        <w:jc w:val="left"/>
        <w:rPr>
          <w:rFonts w:eastAsia="MS Gothic"/>
        </w:rPr>
      </w:pPr>
      <w:r>
        <w:rPr>
          <w:rFonts w:eastAsia="MS Gothic"/>
        </w:rPr>
        <w:br w:type="page"/>
      </w:r>
    </w:p>
    <w:p w14:paraId="058E6C25" w14:textId="77777777" w:rsidR="007A04FB" w:rsidRPr="008252D7" w:rsidRDefault="007A04FB" w:rsidP="008252D7"/>
    <w:p w14:paraId="11D3CA36" w14:textId="18115A32" w:rsidR="004E1ED1" w:rsidRPr="0080239D" w:rsidRDefault="006836E0" w:rsidP="004E1ED1">
      <w:pPr>
        <w:pStyle w:val="Heading4"/>
      </w:pPr>
      <w:bookmarkStart w:id="60" w:name="_Toc529974373"/>
      <w:r>
        <w:t>OMX_</w:t>
      </w:r>
      <w:r w:rsidR="004E1ED1" w:rsidRPr="0080239D">
        <w:t>GetParameter</w:t>
      </w:r>
      <w:bookmarkEnd w:id="60"/>
      <w:r w:rsidR="004E1ED1" w:rsidRPr="0080239D">
        <w:t xml:space="preserve"> </w:t>
      </w:r>
    </w:p>
    <w:p w14:paraId="1536C4BE" w14:textId="77777777" w:rsidR="00444EF1" w:rsidRDefault="00444EF1" w:rsidP="00444EF1">
      <w:pPr>
        <w:rPr>
          <w:rFonts w:eastAsia="MS Gothic"/>
        </w:rPr>
      </w:pPr>
    </w:p>
    <w:p w14:paraId="6B62DBAF" w14:textId="111786D2" w:rsidR="001C6C7B" w:rsidRDefault="007A690A" w:rsidP="001C6C7B">
      <w:pPr>
        <w:pStyle w:val="ReqID"/>
      </w:pPr>
      <w:r>
        <w:t>FD_API_RDR_00</w:t>
      </w:r>
      <w:r w:rsidR="005B72DD">
        <w:t>4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96"/>
        <w:gridCol w:w="3822"/>
        <w:gridCol w:w="4550"/>
      </w:tblGrid>
      <w:tr w:rsidR="00444EF1" w:rsidRPr="00EB6CF5" w14:paraId="68C3DAFF" w14:textId="77777777" w:rsidTr="0096427A">
        <w:tc>
          <w:tcPr>
            <w:tcW w:w="9968" w:type="dxa"/>
            <w:gridSpan w:val="3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7126637E" w14:textId="6CBDF70B" w:rsidR="00444EF1" w:rsidRPr="00EB6CF5" w:rsidRDefault="006836E0" w:rsidP="00D1516E">
            <w:pPr>
              <w:rPr>
                <w:szCs w:val="20"/>
              </w:rPr>
            </w:pPr>
            <w:r>
              <w:rPr>
                <w:szCs w:val="20"/>
              </w:rPr>
              <w:t>OMX_</w:t>
            </w:r>
            <w:r w:rsidR="005106AF" w:rsidRPr="00EB6CF5">
              <w:rPr>
                <w:szCs w:val="20"/>
              </w:rPr>
              <w:t>GetParameter</w:t>
            </w:r>
          </w:p>
        </w:tc>
      </w:tr>
      <w:tr w:rsidR="006B414D" w:rsidRPr="00EB6CF5" w14:paraId="272B11BE" w14:textId="77777777" w:rsidTr="0096427A">
        <w:tc>
          <w:tcPr>
            <w:tcW w:w="1596" w:type="dxa"/>
            <w:tcBorders>
              <w:top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3CB55D27" w14:textId="44B1367B" w:rsidR="006B414D" w:rsidRPr="00EB6CF5" w:rsidRDefault="006B414D" w:rsidP="006B414D">
            <w:pPr>
              <w:rPr>
                <w:rFonts w:eastAsia="MS Gothic"/>
                <w:szCs w:val="20"/>
              </w:rPr>
            </w:pPr>
            <w:r w:rsidRPr="00EB6CF5">
              <w:rPr>
                <w:rFonts w:eastAsia="MS Gothic"/>
                <w:szCs w:val="20"/>
              </w:rPr>
              <w:t>Synopsis</w:t>
            </w:r>
          </w:p>
        </w:tc>
        <w:tc>
          <w:tcPr>
            <w:tcW w:w="8372" w:type="dxa"/>
            <w:gridSpan w:val="2"/>
            <w:tcBorders>
              <w:top w:val="double" w:sz="4" w:space="0" w:color="auto"/>
              <w:left w:val="double" w:sz="4" w:space="0" w:color="auto"/>
            </w:tcBorders>
            <w:shd w:val="clear" w:color="auto" w:fill="auto"/>
            <w:vAlign w:val="center"/>
          </w:tcPr>
          <w:p w14:paraId="14C365F5" w14:textId="2A10A191" w:rsidR="006B414D" w:rsidRPr="00EB6CF5" w:rsidRDefault="00A440F2" w:rsidP="001C6C7B">
            <w:pPr>
              <w:pStyle w:val="ReqText"/>
            </w:pPr>
            <w:r>
              <w:t xml:space="preserve">Get </w:t>
            </w:r>
            <w:r w:rsidRPr="00A440F2">
              <w:t xml:space="preserve">the current parameter settings </w:t>
            </w:r>
            <w:r w:rsidR="009771B3">
              <w:t xml:space="preserve">from </w:t>
            </w:r>
            <w:r w:rsidRPr="00A440F2">
              <w:t xml:space="preserve">the </w:t>
            </w:r>
            <w:r w:rsidR="001D1146">
              <w:t xml:space="preserve">OMX </w:t>
            </w:r>
            <w:r w:rsidRPr="00A440F2">
              <w:t>component</w:t>
            </w:r>
          </w:p>
        </w:tc>
      </w:tr>
      <w:tr w:rsidR="006B414D" w:rsidRPr="00EB6CF5" w14:paraId="49C6DD25" w14:textId="77777777" w:rsidTr="0096427A">
        <w:tc>
          <w:tcPr>
            <w:tcW w:w="1596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3A54602B" w14:textId="278E7B98" w:rsidR="006B414D" w:rsidRPr="00EB6CF5" w:rsidRDefault="006B414D" w:rsidP="006B414D">
            <w:pPr>
              <w:rPr>
                <w:rFonts w:eastAsia="MS Gothic"/>
                <w:szCs w:val="20"/>
              </w:rPr>
            </w:pPr>
            <w:r w:rsidRPr="00EB6CF5">
              <w:rPr>
                <w:rFonts w:eastAsia="MS Gothic"/>
                <w:szCs w:val="20"/>
              </w:rPr>
              <w:t>Syntax</w:t>
            </w:r>
          </w:p>
        </w:tc>
        <w:tc>
          <w:tcPr>
            <w:tcW w:w="8372" w:type="dxa"/>
            <w:gridSpan w:val="2"/>
            <w:tcBorders>
              <w:left w:val="doub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FB454E1" w14:textId="77777777" w:rsidR="00DC6453" w:rsidRPr="00DC6453" w:rsidRDefault="00DC6453" w:rsidP="00DC6453">
            <w:pPr>
              <w:pStyle w:val="Default"/>
              <w:rPr>
                <w:rFonts w:ascii="Consolas" w:hAnsi="Consolas" w:cs="Consolas"/>
                <w:sz w:val="20"/>
                <w:szCs w:val="20"/>
              </w:rPr>
            </w:pPr>
            <w:r w:rsidRPr="00DC6453">
              <w:rPr>
                <w:rFonts w:ascii="Consolas" w:hAnsi="Consolas" w:cs="Consolas"/>
                <w:sz w:val="20"/>
                <w:szCs w:val="20"/>
              </w:rPr>
              <w:t>OMX_ERRORTYPE OMX_GetParameter(</w:t>
            </w:r>
          </w:p>
          <w:p w14:paraId="74292CA7" w14:textId="52EC0FB4" w:rsidR="00DC6453" w:rsidRPr="00DC6453" w:rsidRDefault="00DC6453" w:rsidP="00DC6453">
            <w:pPr>
              <w:pStyle w:val="Defaul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 w:rsidRPr="00DC6453">
              <w:rPr>
                <w:rFonts w:ascii="Consolas" w:hAnsi="Consolas" w:cs="Consolas"/>
                <w:sz w:val="20"/>
                <w:szCs w:val="20"/>
              </w:rPr>
              <w:t>OMX_IN OMX_HANDLETYPE hComponent,</w:t>
            </w:r>
          </w:p>
          <w:p w14:paraId="6AA2F8AE" w14:textId="45235045" w:rsidR="00DC6453" w:rsidRPr="00DC6453" w:rsidRDefault="00DC6453" w:rsidP="00DC6453">
            <w:pPr>
              <w:pStyle w:val="Defaul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 w:rsidRPr="00DC6453">
              <w:rPr>
                <w:rFonts w:ascii="Consolas" w:hAnsi="Consolas" w:cs="Consolas"/>
                <w:sz w:val="20"/>
                <w:szCs w:val="20"/>
              </w:rPr>
              <w:t>OMX_IN OMX_INDEXTYPE nParamIndex,</w:t>
            </w:r>
          </w:p>
          <w:p w14:paraId="051D22A6" w14:textId="76CB45C6" w:rsidR="006B414D" w:rsidRPr="00EB6CF5" w:rsidRDefault="00DC6453" w:rsidP="00DC6453">
            <w:pPr>
              <w:rPr>
                <w:rFonts w:ascii="Consolas" w:eastAsia="MS Gothic" w:hAnsi="Consolas" w:cs="Consolas"/>
                <w:szCs w:val="20"/>
              </w:rPr>
            </w:pPr>
            <w:r>
              <w:rPr>
                <w:rFonts w:ascii="Consolas" w:hAnsi="Consolas" w:cs="Consolas"/>
                <w:szCs w:val="20"/>
              </w:rPr>
              <w:t xml:space="preserve">    </w:t>
            </w:r>
            <w:r w:rsidRPr="00DC6453">
              <w:rPr>
                <w:rFonts w:ascii="Consolas" w:hAnsi="Consolas" w:cs="Consolas"/>
                <w:szCs w:val="20"/>
              </w:rPr>
              <w:t>OMX_INOUT OMX_PTR pComponentParameterStructure);</w:t>
            </w:r>
          </w:p>
        </w:tc>
      </w:tr>
      <w:tr w:rsidR="005106AF" w:rsidRPr="00EB6CF5" w14:paraId="02F002F0" w14:textId="77777777" w:rsidTr="00DC6453">
        <w:tc>
          <w:tcPr>
            <w:tcW w:w="1596" w:type="dxa"/>
            <w:vMerge w:val="restart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6D1EC009" w14:textId="4599E0DD" w:rsidR="005106AF" w:rsidRPr="00EB6CF5" w:rsidRDefault="005106AF" w:rsidP="006B414D">
            <w:pPr>
              <w:rPr>
                <w:rFonts w:eastAsia="MS Gothic"/>
                <w:szCs w:val="20"/>
              </w:rPr>
            </w:pPr>
            <w:r w:rsidRPr="00EB6CF5">
              <w:rPr>
                <w:rFonts w:eastAsia="MS Gothic"/>
                <w:szCs w:val="20"/>
              </w:rPr>
              <w:t>Parameter</w:t>
            </w:r>
          </w:p>
        </w:tc>
        <w:tc>
          <w:tcPr>
            <w:tcW w:w="3822" w:type="dxa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BA132D" w14:textId="781E20C2" w:rsidR="005106AF" w:rsidRPr="00DC6453" w:rsidRDefault="005106AF" w:rsidP="006B414D">
            <w:pPr>
              <w:rPr>
                <w:rFonts w:eastAsia="MS Gothic"/>
                <w:szCs w:val="20"/>
              </w:rPr>
            </w:pPr>
            <w:r w:rsidRPr="00DC6453">
              <w:rPr>
                <w:szCs w:val="20"/>
              </w:rPr>
              <w:t>hComponent</w:t>
            </w:r>
          </w:p>
        </w:tc>
        <w:tc>
          <w:tcPr>
            <w:tcW w:w="455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07E9392" w14:textId="3AC650C5" w:rsidR="005106AF" w:rsidRPr="00DC6453" w:rsidRDefault="005106AF" w:rsidP="005106AF">
            <w:pPr>
              <w:pStyle w:val="Default"/>
              <w:jc w:val="both"/>
              <w:rPr>
                <w:rFonts w:ascii="Verdana" w:hAnsi="Verdana"/>
                <w:sz w:val="20"/>
                <w:szCs w:val="20"/>
              </w:rPr>
            </w:pPr>
            <w:r w:rsidRPr="00DC6453">
              <w:rPr>
                <w:rFonts w:ascii="Verdana" w:hAnsi="Verdana"/>
                <w:sz w:val="20"/>
                <w:szCs w:val="20"/>
              </w:rPr>
              <w:t xml:space="preserve">Pointer to memory area of component handle </w:t>
            </w:r>
          </w:p>
        </w:tc>
      </w:tr>
      <w:tr w:rsidR="005106AF" w:rsidRPr="00EB6CF5" w14:paraId="354D7C6B" w14:textId="77777777" w:rsidTr="00DC6453">
        <w:tc>
          <w:tcPr>
            <w:tcW w:w="1596" w:type="dxa"/>
            <w:vMerge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581842C1" w14:textId="77777777" w:rsidR="005106AF" w:rsidRPr="00EB6CF5" w:rsidRDefault="005106AF" w:rsidP="006B414D">
            <w:pPr>
              <w:rPr>
                <w:rFonts w:eastAsia="MS Gothic"/>
                <w:szCs w:val="20"/>
              </w:rPr>
            </w:pPr>
          </w:p>
        </w:tc>
        <w:tc>
          <w:tcPr>
            <w:tcW w:w="3822" w:type="dxa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C5B9CF" w14:textId="746B22CC" w:rsidR="005106AF" w:rsidRPr="00DC6453" w:rsidRDefault="00DC6453" w:rsidP="00DC6453">
            <w:pPr>
              <w:rPr>
                <w:rFonts w:eastAsia="MS Gothic"/>
                <w:szCs w:val="20"/>
              </w:rPr>
            </w:pPr>
            <w:r w:rsidRPr="00DC6453">
              <w:rPr>
                <w:rFonts w:cs="Consolas"/>
                <w:szCs w:val="20"/>
              </w:rPr>
              <w:t>n</w:t>
            </w:r>
            <w:r w:rsidRPr="00DC6453">
              <w:rPr>
                <w:szCs w:val="20"/>
              </w:rPr>
              <w:t>ParamIndex</w:t>
            </w:r>
          </w:p>
        </w:tc>
        <w:tc>
          <w:tcPr>
            <w:tcW w:w="455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992F7D5" w14:textId="06B8BDD6" w:rsidR="005106AF" w:rsidRPr="00DC6453" w:rsidRDefault="00401C12" w:rsidP="001C6C7B">
            <w:pPr>
              <w:pStyle w:val="ReqText"/>
              <w:rPr>
                <w:szCs w:val="20"/>
              </w:rPr>
            </w:pPr>
            <w:r w:rsidRPr="00DC6453">
              <w:rPr>
                <w:szCs w:val="20"/>
              </w:rPr>
              <w:t xml:space="preserve">It indicates which structure is requested from the component. </w:t>
            </w:r>
            <w:r w:rsidR="005106AF" w:rsidRPr="00DC6453">
              <w:rPr>
                <w:szCs w:val="20"/>
              </w:rPr>
              <w:t>This value is from</w:t>
            </w:r>
            <w:r w:rsidR="004C3FD2" w:rsidRPr="00DC6453">
              <w:rPr>
                <w:szCs w:val="20"/>
              </w:rPr>
              <w:t xml:space="preserve"> the OMX_INDEXTYPE enumeration</w:t>
            </w:r>
            <w:r w:rsidRPr="00DC6453">
              <w:rPr>
                <w:szCs w:val="20"/>
              </w:rPr>
              <w:t>.</w:t>
            </w:r>
          </w:p>
          <w:p w14:paraId="363A6997" w14:textId="28759DEC" w:rsidR="005106AF" w:rsidRPr="00DC6453" w:rsidRDefault="005106AF" w:rsidP="001C6C7B">
            <w:pPr>
              <w:pStyle w:val="ReqText"/>
              <w:rPr>
                <w:szCs w:val="20"/>
              </w:rPr>
            </w:pPr>
            <w:r w:rsidRPr="00DC6453">
              <w:rPr>
                <w:szCs w:val="20"/>
              </w:rPr>
              <w:t>Supported index are:</w:t>
            </w:r>
          </w:p>
          <w:p w14:paraId="79F19D12" w14:textId="4338382F" w:rsidR="005106AF" w:rsidRPr="00DC6453" w:rsidRDefault="005106AF" w:rsidP="001C6C7B">
            <w:pPr>
              <w:pStyle w:val="ReqText"/>
              <w:rPr>
                <w:szCs w:val="20"/>
              </w:rPr>
            </w:pPr>
            <w:r w:rsidRPr="00DC6453">
              <w:rPr>
                <w:szCs w:val="20"/>
              </w:rPr>
              <w:t>OMX_IndexParamPortDefinition</w:t>
            </w:r>
          </w:p>
          <w:p w14:paraId="4523A5DD" w14:textId="5ED03E8F" w:rsidR="005106AF" w:rsidRPr="00DC6453" w:rsidRDefault="005106AF" w:rsidP="001C6C7B">
            <w:pPr>
              <w:pStyle w:val="ReqText"/>
              <w:rPr>
                <w:szCs w:val="20"/>
              </w:rPr>
            </w:pPr>
            <w:r w:rsidRPr="00DC6453">
              <w:rPr>
                <w:szCs w:val="20"/>
              </w:rPr>
              <w:t>OMX_IndexParamAudioPortFormat</w:t>
            </w:r>
          </w:p>
          <w:p w14:paraId="039EDF8A" w14:textId="75FCEBD5" w:rsidR="005106AF" w:rsidRPr="00DC6453" w:rsidRDefault="005106AF" w:rsidP="001C6C7B">
            <w:pPr>
              <w:pStyle w:val="ReqText"/>
              <w:rPr>
                <w:szCs w:val="20"/>
              </w:rPr>
            </w:pPr>
            <w:r w:rsidRPr="00DC6453">
              <w:rPr>
                <w:szCs w:val="20"/>
              </w:rPr>
              <w:t>OMX_IndexParamPriorityMgmt</w:t>
            </w:r>
          </w:p>
          <w:p w14:paraId="7F2A5713" w14:textId="77777777" w:rsidR="004C0D5E" w:rsidRPr="00DC6453" w:rsidRDefault="004C0D5E" w:rsidP="001C6C7B">
            <w:pPr>
              <w:pStyle w:val="ReqText"/>
              <w:rPr>
                <w:szCs w:val="20"/>
              </w:rPr>
            </w:pPr>
            <w:r w:rsidRPr="00DC6453">
              <w:rPr>
                <w:szCs w:val="20"/>
              </w:rPr>
              <w:t>OMX_IndexParamAudioPcm</w:t>
            </w:r>
          </w:p>
          <w:p w14:paraId="3A4FF22E" w14:textId="165B82DE" w:rsidR="00B026C3" w:rsidRPr="00DC6453" w:rsidRDefault="005D1F43" w:rsidP="001C6C7B">
            <w:pPr>
              <w:pStyle w:val="ReqText"/>
              <w:rPr>
                <w:szCs w:val="20"/>
              </w:rPr>
            </w:pPr>
            <w:r w:rsidRPr="00DC6453">
              <w:rPr>
                <w:szCs w:val="20"/>
              </w:rPr>
              <w:t>XAOMX_IndexParamAudioRenderer</w:t>
            </w:r>
          </w:p>
          <w:p w14:paraId="7D760FEA" w14:textId="01BA2684" w:rsidR="005D1F43" w:rsidRPr="00DC6453" w:rsidRDefault="005D1F43" w:rsidP="001C6C7B">
            <w:pPr>
              <w:pStyle w:val="ReqText"/>
              <w:rPr>
                <w:szCs w:val="20"/>
              </w:rPr>
            </w:pPr>
            <w:r w:rsidRPr="00DC6453">
              <w:rPr>
                <w:szCs w:val="20"/>
              </w:rPr>
              <w:t>XAOMX_IndexParamAudioCapture</w:t>
            </w:r>
          </w:p>
        </w:tc>
      </w:tr>
      <w:tr w:rsidR="005106AF" w:rsidRPr="00EB6CF5" w14:paraId="3E984F83" w14:textId="77777777" w:rsidTr="00DC6453">
        <w:tc>
          <w:tcPr>
            <w:tcW w:w="1596" w:type="dxa"/>
            <w:vMerge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44DBFD4A" w14:textId="77777777" w:rsidR="005106AF" w:rsidRPr="00EB6CF5" w:rsidRDefault="005106AF" w:rsidP="006B414D">
            <w:pPr>
              <w:rPr>
                <w:rFonts w:eastAsia="MS Gothic"/>
                <w:szCs w:val="20"/>
              </w:rPr>
            </w:pPr>
          </w:p>
        </w:tc>
        <w:tc>
          <w:tcPr>
            <w:tcW w:w="3822" w:type="dxa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90CDCF" w14:textId="5ED21DEF" w:rsidR="005106AF" w:rsidRPr="00DC6453" w:rsidRDefault="00DC6453" w:rsidP="0026267D">
            <w:pPr>
              <w:pStyle w:val="ReqText"/>
              <w:rPr>
                <w:rFonts w:eastAsia="MS Gothic"/>
                <w:szCs w:val="20"/>
              </w:rPr>
            </w:pPr>
            <w:r w:rsidRPr="00DC6453">
              <w:rPr>
                <w:rFonts w:cs="Consolas"/>
                <w:szCs w:val="20"/>
              </w:rPr>
              <w:t>pComponentParameterStructure</w:t>
            </w:r>
          </w:p>
        </w:tc>
        <w:tc>
          <w:tcPr>
            <w:tcW w:w="455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412AED0" w14:textId="77777777" w:rsidR="005106AF" w:rsidRPr="00DC6453" w:rsidRDefault="00347420" w:rsidP="001C6C7B">
            <w:pPr>
              <w:pStyle w:val="ReqText"/>
              <w:rPr>
                <w:szCs w:val="20"/>
              </w:rPr>
            </w:pPr>
            <w:r w:rsidRPr="00DC6453">
              <w:rPr>
                <w:szCs w:val="20"/>
              </w:rPr>
              <w:t>A pointer to the IL client-allocated structure that the component fills</w:t>
            </w:r>
            <w:r w:rsidR="00806CC0" w:rsidRPr="00DC6453">
              <w:rPr>
                <w:szCs w:val="20"/>
              </w:rPr>
              <w:t>.</w:t>
            </w:r>
          </w:p>
          <w:p w14:paraId="7A8F0519" w14:textId="6DA1EE25" w:rsidR="003A582A" w:rsidRPr="00DC6453" w:rsidRDefault="003A582A" w:rsidP="001C6C7B">
            <w:pPr>
              <w:pStyle w:val="ReqText"/>
              <w:rPr>
                <w:szCs w:val="20"/>
              </w:rPr>
            </w:pPr>
            <w:r w:rsidRPr="00DC6453">
              <w:rPr>
                <w:szCs w:val="20"/>
              </w:rPr>
              <w:t>For OpenMAX IL parameters setting structure please refer OMX IL Specification 1.1.2, section 3.1 and section 4.1.</w:t>
            </w:r>
          </w:p>
          <w:p w14:paraId="448252F0" w14:textId="2668F395" w:rsidR="00806CC0" w:rsidRPr="00DC6453" w:rsidRDefault="004C0D5E" w:rsidP="001C6C7B">
            <w:pPr>
              <w:pStyle w:val="ReqText"/>
              <w:rPr>
                <w:szCs w:val="20"/>
              </w:rPr>
            </w:pPr>
            <w:r w:rsidRPr="00DC6453">
              <w:rPr>
                <w:szCs w:val="20"/>
              </w:rPr>
              <w:t xml:space="preserve">For Renderer and Capture </w:t>
            </w:r>
            <w:r w:rsidR="007C606B" w:rsidRPr="00DC6453">
              <w:rPr>
                <w:szCs w:val="20"/>
              </w:rPr>
              <w:t>parameters setting structure</w:t>
            </w:r>
            <w:r w:rsidR="00806CC0" w:rsidRPr="00DC6453">
              <w:rPr>
                <w:szCs w:val="20"/>
              </w:rPr>
              <w:t>:</w:t>
            </w:r>
          </w:p>
          <w:p w14:paraId="61E773BC" w14:textId="3864350A" w:rsidR="003A582A" w:rsidRPr="00DC6453" w:rsidRDefault="003A582A" w:rsidP="001C6C7B">
            <w:pPr>
              <w:pStyle w:val="ReqText"/>
              <w:rPr>
                <w:szCs w:val="20"/>
              </w:rPr>
            </w:pPr>
            <w:r w:rsidRPr="00DC6453">
              <w:rPr>
                <w:szCs w:val="20"/>
              </w:rPr>
              <w:fldChar w:fldCharType="begin"/>
            </w:r>
            <w:r w:rsidRPr="00DC6453">
              <w:rPr>
                <w:szCs w:val="20"/>
              </w:rPr>
              <w:instrText xml:space="preserve"> REF _Ref458003848 \h  \* MERGEFORMAT </w:instrText>
            </w:r>
            <w:r w:rsidRPr="00DC6453">
              <w:rPr>
                <w:szCs w:val="20"/>
              </w:rPr>
            </w:r>
            <w:r w:rsidRPr="00DC6453">
              <w:rPr>
                <w:szCs w:val="20"/>
              </w:rPr>
              <w:fldChar w:fldCharType="separate"/>
            </w:r>
            <w:r w:rsidR="00B607D5" w:rsidRPr="00B607D5">
              <w:rPr>
                <w:szCs w:val="20"/>
              </w:rPr>
              <w:t>XAOMX_AUDIO_PARAM_RENDERER</w:t>
            </w:r>
            <w:r w:rsidRPr="00DC6453">
              <w:rPr>
                <w:szCs w:val="20"/>
              </w:rPr>
              <w:fldChar w:fldCharType="end"/>
            </w:r>
          </w:p>
          <w:p w14:paraId="3C345471" w14:textId="45421529" w:rsidR="00806CC0" w:rsidRPr="00DC6453" w:rsidRDefault="003A582A" w:rsidP="001C6C7B">
            <w:pPr>
              <w:pStyle w:val="ReqText"/>
              <w:rPr>
                <w:szCs w:val="20"/>
              </w:rPr>
            </w:pPr>
            <w:r w:rsidRPr="00DC6453">
              <w:rPr>
                <w:szCs w:val="20"/>
              </w:rPr>
              <w:fldChar w:fldCharType="begin"/>
            </w:r>
            <w:r w:rsidRPr="00DC6453">
              <w:rPr>
                <w:szCs w:val="20"/>
              </w:rPr>
              <w:instrText xml:space="preserve"> REF _Ref458003854 \h  \* MERGEFORMAT </w:instrText>
            </w:r>
            <w:r w:rsidRPr="00DC6453">
              <w:rPr>
                <w:szCs w:val="20"/>
              </w:rPr>
            </w:r>
            <w:r w:rsidRPr="00DC6453">
              <w:rPr>
                <w:szCs w:val="20"/>
              </w:rPr>
              <w:fldChar w:fldCharType="separate"/>
            </w:r>
            <w:r w:rsidR="00B607D5" w:rsidRPr="00B607D5">
              <w:rPr>
                <w:szCs w:val="20"/>
              </w:rPr>
              <w:t>XAOMX_AUDIO_PARAM_CAPTURE</w:t>
            </w:r>
            <w:r w:rsidRPr="00DC6453">
              <w:rPr>
                <w:szCs w:val="20"/>
              </w:rPr>
              <w:fldChar w:fldCharType="end"/>
            </w:r>
          </w:p>
        </w:tc>
      </w:tr>
      <w:tr w:rsidR="002575BC" w:rsidRPr="00EB6CF5" w14:paraId="25AB6042" w14:textId="77777777" w:rsidTr="00DC6453">
        <w:trPr>
          <w:trHeight w:val="128"/>
        </w:trPr>
        <w:tc>
          <w:tcPr>
            <w:tcW w:w="1596" w:type="dxa"/>
            <w:vMerge w:val="restart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4CAD5BD2" w14:textId="56B496E8" w:rsidR="002575BC" w:rsidRPr="00EB6CF5" w:rsidRDefault="002575BC" w:rsidP="006B414D">
            <w:pPr>
              <w:rPr>
                <w:rFonts w:eastAsia="MS Gothic"/>
                <w:szCs w:val="20"/>
              </w:rPr>
            </w:pPr>
            <w:r w:rsidRPr="00EB6CF5">
              <w:rPr>
                <w:rFonts w:eastAsia="MS Gothic"/>
                <w:szCs w:val="20"/>
              </w:rPr>
              <w:t>Return value</w:t>
            </w:r>
          </w:p>
        </w:tc>
        <w:tc>
          <w:tcPr>
            <w:tcW w:w="3822" w:type="dxa"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112DD1" w14:textId="56E9F426" w:rsidR="002575BC" w:rsidRPr="00DC6453" w:rsidRDefault="002575BC" w:rsidP="006036A7">
            <w:pPr>
              <w:pStyle w:val="Default"/>
              <w:jc w:val="both"/>
              <w:rPr>
                <w:rFonts w:ascii="Verdana" w:hAnsi="Verdana"/>
                <w:sz w:val="20"/>
                <w:szCs w:val="20"/>
              </w:rPr>
            </w:pPr>
            <w:r w:rsidRPr="00DC6453">
              <w:rPr>
                <w:rFonts w:ascii="Verdana" w:hAnsi="Verdana"/>
                <w:sz w:val="20"/>
                <w:szCs w:val="20"/>
              </w:rPr>
              <w:t>OMX_ErrorBadParameter</w:t>
            </w:r>
          </w:p>
        </w:tc>
        <w:tc>
          <w:tcPr>
            <w:tcW w:w="455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1A86EB2" w14:textId="28C471F5" w:rsidR="002575BC" w:rsidRPr="00DC6453" w:rsidRDefault="00464D38" w:rsidP="00327D96">
            <w:pPr>
              <w:rPr>
                <w:rFonts w:eastAsia="MS Gothic"/>
                <w:szCs w:val="20"/>
              </w:rPr>
            </w:pPr>
            <w:r w:rsidRPr="00464D38">
              <w:rPr>
                <w:rFonts w:cs="Consolas"/>
                <w:szCs w:val="20"/>
              </w:rPr>
              <w:t xml:space="preserve">pComponentParameterStructure </w:t>
            </w:r>
            <w:r w:rsidR="002575BC" w:rsidRPr="00DC6453">
              <w:rPr>
                <w:szCs w:val="20"/>
              </w:rPr>
              <w:t>points to invalid memory area</w:t>
            </w:r>
            <w:r w:rsidR="00327D96" w:rsidRPr="00DC6453">
              <w:rPr>
                <w:szCs w:val="20"/>
              </w:rPr>
              <w:t>.</w:t>
            </w:r>
          </w:p>
        </w:tc>
      </w:tr>
      <w:tr w:rsidR="00EC3DCC" w:rsidRPr="00EB6CF5" w14:paraId="7F705016" w14:textId="77777777" w:rsidTr="00DC6453">
        <w:trPr>
          <w:trHeight w:val="128"/>
        </w:trPr>
        <w:tc>
          <w:tcPr>
            <w:tcW w:w="1596" w:type="dxa"/>
            <w:vMerge/>
            <w:tcBorders>
              <w:right w:val="double" w:sz="4" w:space="0" w:color="auto"/>
            </w:tcBorders>
            <w:shd w:val="clear" w:color="auto" w:fill="auto"/>
          </w:tcPr>
          <w:p w14:paraId="3A36EF28" w14:textId="77777777" w:rsidR="00EC3DCC" w:rsidRPr="00EB6CF5" w:rsidRDefault="00EC3DCC" w:rsidP="006B414D">
            <w:pPr>
              <w:rPr>
                <w:rFonts w:eastAsia="MS Gothic"/>
                <w:szCs w:val="20"/>
              </w:rPr>
            </w:pPr>
          </w:p>
        </w:tc>
        <w:tc>
          <w:tcPr>
            <w:tcW w:w="3822" w:type="dxa"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</w:tcPr>
          <w:p w14:paraId="6881A992" w14:textId="143951C4" w:rsidR="00EC3DCC" w:rsidRPr="00DC6453" w:rsidRDefault="00EC3DCC" w:rsidP="00EB6CF5">
            <w:pPr>
              <w:pStyle w:val="Default"/>
              <w:jc w:val="both"/>
              <w:rPr>
                <w:rFonts w:ascii="Verdana" w:hAnsi="Verdana"/>
                <w:sz w:val="20"/>
                <w:szCs w:val="20"/>
              </w:rPr>
            </w:pPr>
            <w:r w:rsidRPr="00DC6453">
              <w:rPr>
                <w:rFonts w:ascii="Verdana" w:hAnsi="Verdana"/>
                <w:sz w:val="20"/>
                <w:szCs w:val="20"/>
              </w:rPr>
              <w:t>OMX_ErrorIncorrectStateOperation</w:t>
            </w:r>
          </w:p>
        </w:tc>
        <w:tc>
          <w:tcPr>
            <w:tcW w:w="4550" w:type="dxa"/>
            <w:tcBorders>
              <w:left w:val="single" w:sz="4" w:space="0" w:color="auto"/>
            </w:tcBorders>
            <w:shd w:val="clear" w:color="auto" w:fill="auto"/>
          </w:tcPr>
          <w:p w14:paraId="51533049" w14:textId="64ED91BA" w:rsidR="00EC3DCC" w:rsidRPr="00DC6453" w:rsidRDefault="00EC3DCC" w:rsidP="00EB6CF5">
            <w:pPr>
              <w:pStyle w:val="Default"/>
              <w:jc w:val="both"/>
              <w:rPr>
                <w:rFonts w:ascii="Verdana" w:hAnsi="Verdana"/>
                <w:sz w:val="20"/>
                <w:szCs w:val="20"/>
              </w:rPr>
            </w:pPr>
            <w:r w:rsidRPr="00DC6453">
              <w:rPr>
                <w:rFonts w:ascii="Verdana" w:hAnsi="Verdana"/>
                <w:sz w:val="20"/>
                <w:szCs w:val="20"/>
              </w:rPr>
              <w:t>Current state is OMX_StateInvalid</w:t>
            </w:r>
            <w:r w:rsidR="00327D96" w:rsidRPr="00DC6453">
              <w:rPr>
                <w:rFonts w:ascii="Verdana" w:hAnsi="Verdana"/>
                <w:sz w:val="20"/>
                <w:szCs w:val="20"/>
              </w:rPr>
              <w:t>.</w:t>
            </w:r>
          </w:p>
        </w:tc>
      </w:tr>
      <w:tr w:rsidR="00EB6CF5" w:rsidRPr="00EB6CF5" w14:paraId="672DBB08" w14:textId="77777777" w:rsidTr="00DC6453">
        <w:trPr>
          <w:trHeight w:val="128"/>
        </w:trPr>
        <w:tc>
          <w:tcPr>
            <w:tcW w:w="1596" w:type="dxa"/>
            <w:vMerge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30092A64" w14:textId="77777777" w:rsidR="00EB6CF5" w:rsidRPr="00EB6CF5" w:rsidRDefault="00EB6CF5" w:rsidP="006B414D">
            <w:pPr>
              <w:rPr>
                <w:rFonts w:eastAsia="MS Gothic"/>
                <w:szCs w:val="20"/>
              </w:rPr>
            </w:pPr>
          </w:p>
        </w:tc>
        <w:tc>
          <w:tcPr>
            <w:tcW w:w="3822" w:type="dxa"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874DF7" w14:textId="36DA852B" w:rsidR="00EB6CF5" w:rsidRPr="00DC6453" w:rsidRDefault="00EB6CF5" w:rsidP="00EB6CF5">
            <w:pPr>
              <w:pStyle w:val="Default"/>
              <w:jc w:val="both"/>
              <w:rPr>
                <w:rFonts w:ascii="Verdana" w:hAnsi="Verdana"/>
                <w:sz w:val="20"/>
                <w:szCs w:val="20"/>
              </w:rPr>
            </w:pPr>
            <w:r w:rsidRPr="00DC6453">
              <w:rPr>
                <w:rFonts w:ascii="Verdana" w:hAnsi="Verdana"/>
                <w:sz w:val="20"/>
                <w:szCs w:val="20"/>
              </w:rPr>
              <w:t>OMX_ErrorBadPortIndex</w:t>
            </w:r>
          </w:p>
        </w:tc>
        <w:tc>
          <w:tcPr>
            <w:tcW w:w="455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AAC1851" w14:textId="0B3C12B7" w:rsidR="00EB6CF5" w:rsidRPr="00DC6453" w:rsidRDefault="00EB6CF5" w:rsidP="00EB6CF5">
            <w:pPr>
              <w:pStyle w:val="Default"/>
              <w:jc w:val="both"/>
              <w:rPr>
                <w:rFonts w:ascii="Verdana" w:hAnsi="Verdana"/>
                <w:sz w:val="20"/>
                <w:szCs w:val="20"/>
              </w:rPr>
            </w:pPr>
            <w:r w:rsidRPr="00DC6453">
              <w:rPr>
                <w:rFonts w:ascii="Verdana" w:hAnsi="Verdana"/>
                <w:sz w:val="20"/>
                <w:szCs w:val="20"/>
              </w:rPr>
              <w:t>Por</w:t>
            </w:r>
            <w:r w:rsidR="00327D96" w:rsidRPr="00DC6453">
              <w:rPr>
                <w:rFonts w:ascii="Verdana" w:hAnsi="Verdana"/>
                <w:sz w:val="20"/>
                <w:szCs w:val="20"/>
              </w:rPr>
              <w:t>t index of parameter is invalid.</w:t>
            </w:r>
          </w:p>
        </w:tc>
      </w:tr>
      <w:tr w:rsidR="009C5268" w:rsidRPr="00EB6CF5" w14:paraId="606BC49D" w14:textId="77777777" w:rsidTr="00DC6453">
        <w:trPr>
          <w:trHeight w:val="128"/>
        </w:trPr>
        <w:tc>
          <w:tcPr>
            <w:tcW w:w="1596" w:type="dxa"/>
            <w:vMerge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5F200FDA" w14:textId="77777777" w:rsidR="009C5268" w:rsidRPr="00EB6CF5" w:rsidRDefault="009C5268" w:rsidP="006B414D">
            <w:pPr>
              <w:rPr>
                <w:rFonts w:eastAsia="MS Gothic"/>
                <w:szCs w:val="20"/>
              </w:rPr>
            </w:pPr>
          </w:p>
        </w:tc>
        <w:tc>
          <w:tcPr>
            <w:tcW w:w="3822" w:type="dxa"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0D1926" w14:textId="520F7A7A" w:rsidR="009C5268" w:rsidRPr="00DC6453" w:rsidRDefault="009C5268" w:rsidP="00EB6CF5">
            <w:pPr>
              <w:pStyle w:val="Default"/>
              <w:jc w:val="both"/>
              <w:rPr>
                <w:rFonts w:ascii="Verdana" w:hAnsi="Verdana"/>
                <w:sz w:val="20"/>
                <w:szCs w:val="20"/>
              </w:rPr>
            </w:pPr>
            <w:r w:rsidRPr="00DC6453">
              <w:rPr>
                <w:rFonts w:ascii="Verdana" w:hAnsi="Verdana"/>
                <w:sz w:val="20"/>
                <w:szCs w:val="20"/>
              </w:rPr>
              <w:t>OMX_ErrorUnsupportedIndex</w:t>
            </w:r>
          </w:p>
        </w:tc>
        <w:tc>
          <w:tcPr>
            <w:tcW w:w="455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D8AC9C7" w14:textId="085F9BD5" w:rsidR="009C5268" w:rsidRPr="00DC6453" w:rsidRDefault="009C5268" w:rsidP="00EB6CF5">
            <w:pPr>
              <w:pStyle w:val="Default"/>
              <w:jc w:val="both"/>
              <w:rPr>
                <w:rFonts w:ascii="Verdana" w:hAnsi="Verdana"/>
                <w:sz w:val="20"/>
                <w:szCs w:val="20"/>
              </w:rPr>
            </w:pPr>
            <w:r w:rsidRPr="00DC6453">
              <w:rPr>
                <w:rFonts w:ascii="Verdana" w:hAnsi="Verdana"/>
                <w:sz w:val="20"/>
                <w:szCs w:val="20"/>
              </w:rPr>
              <w:t>The index of parameter structure is not supported by component</w:t>
            </w:r>
            <w:r w:rsidR="00327D96" w:rsidRPr="00DC6453">
              <w:rPr>
                <w:rFonts w:ascii="Verdana" w:hAnsi="Verdana"/>
                <w:sz w:val="20"/>
                <w:szCs w:val="20"/>
              </w:rPr>
              <w:t>.</w:t>
            </w:r>
          </w:p>
        </w:tc>
      </w:tr>
      <w:tr w:rsidR="009C5268" w:rsidRPr="00EB6CF5" w14:paraId="07F747CB" w14:textId="77777777" w:rsidTr="00DC6453">
        <w:trPr>
          <w:trHeight w:val="128"/>
        </w:trPr>
        <w:tc>
          <w:tcPr>
            <w:tcW w:w="1596" w:type="dxa"/>
            <w:vMerge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75FE8A76" w14:textId="77777777" w:rsidR="009C5268" w:rsidRPr="00EB6CF5" w:rsidRDefault="009C5268" w:rsidP="006B414D">
            <w:pPr>
              <w:rPr>
                <w:rFonts w:eastAsia="MS Gothic"/>
                <w:szCs w:val="20"/>
              </w:rPr>
            </w:pPr>
          </w:p>
        </w:tc>
        <w:tc>
          <w:tcPr>
            <w:tcW w:w="3822" w:type="dxa"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F1A5EF" w14:textId="6F22EB3E" w:rsidR="009C5268" w:rsidRPr="00DC6453" w:rsidRDefault="009C5268" w:rsidP="00A2300E">
            <w:pPr>
              <w:pStyle w:val="Default"/>
              <w:jc w:val="both"/>
              <w:rPr>
                <w:rFonts w:ascii="Verdana" w:hAnsi="Verdana"/>
                <w:sz w:val="20"/>
                <w:szCs w:val="20"/>
              </w:rPr>
            </w:pPr>
            <w:r w:rsidRPr="00DC6453">
              <w:rPr>
                <w:rFonts w:ascii="Verdana" w:hAnsi="Verdana"/>
                <w:sz w:val="20"/>
                <w:szCs w:val="20"/>
              </w:rPr>
              <w:t>OMX_ErrorNone</w:t>
            </w:r>
          </w:p>
        </w:tc>
        <w:tc>
          <w:tcPr>
            <w:tcW w:w="455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112C408" w14:textId="087B0E66" w:rsidR="009C5268" w:rsidRPr="00DC6453" w:rsidRDefault="009C5268" w:rsidP="00EB6CF5">
            <w:pPr>
              <w:pStyle w:val="Default"/>
              <w:jc w:val="both"/>
              <w:rPr>
                <w:rFonts w:ascii="Verdana" w:hAnsi="Verdana"/>
                <w:sz w:val="20"/>
                <w:szCs w:val="20"/>
              </w:rPr>
            </w:pPr>
            <w:r w:rsidRPr="00DC6453">
              <w:rPr>
                <w:rFonts w:ascii="Verdana" w:hAnsi="Verdana"/>
                <w:sz w:val="20"/>
                <w:szCs w:val="20"/>
              </w:rPr>
              <w:t>Normal ends. Getting parameter from component is successful</w:t>
            </w:r>
            <w:r w:rsidR="00163A7A" w:rsidRPr="00DC6453">
              <w:rPr>
                <w:rFonts w:ascii="Verdana" w:hAnsi="Verdana"/>
                <w:sz w:val="20"/>
                <w:szCs w:val="20"/>
              </w:rPr>
              <w:t>.</w:t>
            </w:r>
          </w:p>
        </w:tc>
      </w:tr>
    </w:tbl>
    <w:p w14:paraId="4DBA82AD" w14:textId="292DB4A6" w:rsidR="007A6B3D" w:rsidRDefault="007A690A" w:rsidP="007A6B3D">
      <w:pPr>
        <w:pStyle w:val="RefIDs"/>
      </w:pPr>
      <w:r>
        <w:rPr>
          <w:rFonts w:hint="eastAsia"/>
        </w:rPr>
        <w:t xml:space="preserve">[Covers: </w:t>
      </w:r>
      <w:r>
        <w:t>RD_006, RD_007</w:t>
      </w:r>
      <w:r>
        <w:rPr>
          <w:rFonts w:hint="eastAsia"/>
        </w:rPr>
        <w:t>]</w:t>
      </w:r>
    </w:p>
    <w:p w14:paraId="5ED38755" w14:textId="77777777" w:rsidR="004E1DF8" w:rsidRPr="004E1DF8" w:rsidRDefault="004E1DF8" w:rsidP="004E1ED1">
      <w:pPr>
        <w:pStyle w:val="NormalIndent"/>
        <w:ind w:left="0"/>
        <w:rPr>
          <w:rFonts w:ascii="Verdana" w:hAnsi="Verdana"/>
          <w:sz w:val="20"/>
        </w:rPr>
      </w:pPr>
    </w:p>
    <w:p w14:paraId="2DB36709" w14:textId="43D76E08" w:rsidR="00E952F8" w:rsidRDefault="00E952F8">
      <w:pPr>
        <w:widowControl/>
        <w:autoSpaceDE/>
        <w:autoSpaceDN/>
        <w:adjustRightInd/>
        <w:snapToGrid/>
        <w:jc w:val="left"/>
        <w:rPr>
          <w:rFonts w:ascii="Century" w:eastAsia="MS PGothic" w:hAnsi="Century"/>
          <w:kern w:val="0"/>
          <w:sz w:val="21"/>
          <w:szCs w:val="20"/>
        </w:rPr>
      </w:pPr>
      <w:r>
        <w:br w:type="page"/>
      </w:r>
    </w:p>
    <w:p w14:paraId="3AA4F14A" w14:textId="77777777" w:rsidR="004E1ED1" w:rsidRPr="008252D7" w:rsidRDefault="004E1ED1" w:rsidP="008252D7"/>
    <w:p w14:paraId="24B72D66" w14:textId="04957E66" w:rsidR="004E1ED1" w:rsidRPr="0080239D" w:rsidRDefault="006836E0" w:rsidP="004E1ED1">
      <w:pPr>
        <w:pStyle w:val="Heading4"/>
      </w:pPr>
      <w:bookmarkStart w:id="61" w:name="_Toc529974374"/>
      <w:r>
        <w:t>OMX_</w:t>
      </w:r>
      <w:r w:rsidR="004E1ED1" w:rsidRPr="0080239D">
        <w:t>SetParameter</w:t>
      </w:r>
      <w:bookmarkEnd w:id="61"/>
      <w:r w:rsidR="004E1ED1" w:rsidRPr="0080239D">
        <w:t xml:space="preserve"> </w:t>
      </w:r>
    </w:p>
    <w:p w14:paraId="062FB0E8" w14:textId="77777777" w:rsidR="00C55D42" w:rsidRDefault="00C55D42" w:rsidP="00C55D42">
      <w:pPr>
        <w:rPr>
          <w:rFonts w:eastAsia="MS Gothic"/>
        </w:rPr>
      </w:pPr>
    </w:p>
    <w:p w14:paraId="645E2E2B" w14:textId="4F81BD65" w:rsidR="003E2663" w:rsidRPr="00801345" w:rsidRDefault="007A690A" w:rsidP="003E2663">
      <w:pPr>
        <w:pStyle w:val="ReqID"/>
      </w:pPr>
      <w:r>
        <w:t>FD_API_RDR_00</w:t>
      </w:r>
      <w:r w:rsidR="005B72DD">
        <w:t>5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3780"/>
        <w:gridCol w:w="4640"/>
      </w:tblGrid>
      <w:tr w:rsidR="00C55D42" w:rsidRPr="00113124" w14:paraId="6831069C" w14:textId="77777777" w:rsidTr="0096427A">
        <w:tc>
          <w:tcPr>
            <w:tcW w:w="9968" w:type="dxa"/>
            <w:gridSpan w:val="3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6EA26CB3" w14:textId="761ED230" w:rsidR="00C55D42" w:rsidRPr="005F339B" w:rsidRDefault="006836E0" w:rsidP="00346DC2">
            <w:pPr>
              <w:rPr>
                <w:szCs w:val="20"/>
              </w:rPr>
            </w:pPr>
            <w:r>
              <w:rPr>
                <w:rFonts w:cs="Consolas"/>
                <w:szCs w:val="20"/>
              </w:rPr>
              <w:t>OMX_</w:t>
            </w:r>
            <w:r w:rsidR="005F339B" w:rsidRPr="005F339B">
              <w:rPr>
                <w:rFonts w:cs="Consolas"/>
                <w:szCs w:val="20"/>
              </w:rPr>
              <w:t>SetParameter</w:t>
            </w:r>
          </w:p>
        </w:tc>
      </w:tr>
      <w:tr w:rsidR="006B414D" w:rsidRPr="00113124" w14:paraId="09619870" w14:textId="77777777" w:rsidTr="00F47FE7">
        <w:tc>
          <w:tcPr>
            <w:tcW w:w="1548" w:type="dxa"/>
            <w:tcBorders>
              <w:top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3BD78AFA" w14:textId="6BF2ED06" w:rsidR="006B414D" w:rsidRPr="00113124" w:rsidRDefault="006B414D" w:rsidP="006B414D">
            <w:pPr>
              <w:rPr>
                <w:rFonts w:eastAsia="MS Gothic"/>
                <w:szCs w:val="20"/>
              </w:rPr>
            </w:pPr>
            <w:r w:rsidRPr="00113124">
              <w:rPr>
                <w:rFonts w:eastAsia="MS Gothic"/>
                <w:szCs w:val="20"/>
              </w:rPr>
              <w:t>Synopsis</w:t>
            </w:r>
          </w:p>
        </w:tc>
        <w:tc>
          <w:tcPr>
            <w:tcW w:w="8420" w:type="dxa"/>
            <w:gridSpan w:val="2"/>
            <w:tcBorders>
              <w:top w:val="double" w:sz="4" w:space="0" w:color="auto"/>
              <w:left w:val="double" w:sz="4" w:space="0" w:color="auto"/>
            </w:tcBorders>
            <w:shd w:val="clear" w:color="auto" w:fill="auto"/>
            <w:vAlign w:val="center"/>
          </w:tcPr>
          <w:p w14:paraId="56FB7FC5" w14:textId="57426B06" w:rsidR="006B414D" w:rsidRPr="009771B3" w:rsidRDefault="009771B3" w:rsidP="003E2663">
            <w:pPr>
              <w:pStyle w:val="ReqText"/>
            </w:pPr>
            <w:r>
              <w:t>S</w:t>
            </w:r>
            <w:r w:rsidRPr="009771B3">
              <w:t xml:space="preserve">end a parameter structure to a </w:t>
            </w:r>
            <w:r w:rsidR="001D1146">
              <w:t xml:space="preserve">OMX </w:t>
            </w:r>
            <w:r w:rsidRPr="009771B3">
              <w:t>component</w:t>
            </w:r>
          </w:p>
        </w:tc>
      </w:tr>
      <w:tr w:rsidR="006B414D" w:rsidRPr="00113124" w14:paraId="621F0279" w14:textId="77777777" w:rsidTr="00F47FE7">
        <w:tc>
          <w:tcPr>
            <w:tcW w:w="1548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0021BB6F" w14:textId="6AAE361F" w:rsidR="006B414D" w:rsidRPr="00113124" w:rsidRDefault="006B414D" w:rsidP="006B414D">
            <w:pPr>
              <w:rPr>
                <w:rFonts w:eastAsia="MS Gothic"/>
                <w:szCs w:val="20"/>
              </w:rPr>
            </w:pPr>
            <w:r w:rsidRPr="00113124">
              <w:rPr>
                <w:rFonts w:eastAsia="MS Gothic"/>
                <w:szCs w:val="20"/>
              </w:rPr>
              <w:t>Syntax</w:t>
            </w:r>
          </w:p>
        </w:tc>
        <w:tc>
          <w:tcPr>
            <w:tcW w:w="8420" w:type="dxa"/>
            <w:gridSpan w:val="2"/>
            <w:tcBorders>
              <w:left w:val="doub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B8A0795" w14:textId="77777777" w:rsidR="008356EE" w:rsidRPr="008356EE" w:rsidRDefault="008356EE" w:rsidP="008356EE">
            <w:pPr>
              <w:pStyle w:val="Default"/>
              <w:rPr>
                <w:rFonts w:ascii="Consolas" w:hAnsi="Consolas" w:cs="Consolas"/>
                <w:sz w:val="20"/>
                <w:szCs w:val="20"/>
              </w:rPr>
            </w:pPr>
            <w:r w:rsidRPr="008356EE">
              <w:rPr>
                <w:rFonts w:ascii="Consolas" w:hAnsi="Consolas" w:cs="Consolas"/>
                <w:sz w:val="20"/>
                <w:szCs w:val="20"/>
              </w:rPr>
              <w:t>OMX_ERRORTYPE OMX_SetParameter(</w:t>
            </w:r>
          </w:p>
          <w:p w14:paraId="6951A449" w14:textId="4369208E" w:rsidR="008356EE" w:rsidRPr="008356EE" w:rsidRDefault="008356EE" w:rsidP="008356EE">
            <w:pPr>
              <w:pStyle w:val="Defaul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 w:rsidRPr="008356EE">
              <w:rPr>
                <w:rFonts w:ascii="Consolas" w:hAnsi="Consolas" w:cs="Consolas"/>
                <w:sz w:val="20"/>
                <w:szCs w:val="20"/>
              </w:rPr>
              <w:t>OMX_IN OMX_HANDLETYPE hComponent,</w:t>
            </w:r>
          </w:p>
          <w:p w14:paraId="7C187775" w14:textId="3312C732" w:rsidR="008356EE" w:rsidRPr="008356EE" w:rsidRDefault="008356EE" w:rsidP="008356EE">
            <w:pPr>
              <w:pStyle w:val="Defaul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 w:rsidRPr="008356EE">
              <w:rPr>
                <w:rFonts w:ascii="Consolas" w:hAnsi="Consolas" w:cs="Consolas"/>
                <w:sz w:val="20"/>
                <w:szCs w:val="20"/>
              </w:rPr>
              <w:t>OMX_IN OMX_INDEXTYPE nIndex,</w:t>
            </w:r>
          </w:p>
          <w:p w14:paraId="5852233F" w14:textId="72709A4F" w:rsidR="006B414D" w:rsidRPr="00113124" w:rsidRDefault="008356EE" w:rsidP="008356EE">
            <w:pPr>
              <w:rPr>
                <w:rFonts w:ascii="Consolas" w:eastAsia="MS Gothic" w:hAnsi="Consolas" w:cs="Consolas"/>
                <w:szCs w:val="20"/>
              </w:rPr>
            </w:pPr>
            <w:r>
              <w:rPr>
                <w:rFonts w:ascii="Consolas" w:hAnsi="Consolas" w:cs="Consolas"/>
                <w:szCs w:val="20"/>
              </w:rPr>
              <w:t xml:space="preserve">    </w:t>
            </w:r>
            <w:r w:rsidRPr="008356EE">
              <w:rPr>
                <w:rFonts w:ascii="Consolas" w:hAnsi="Consolas" w:cs="Consolas"/>
                <w:szCs w:val="20"/>
              </w:rPr>
              <w:t>OMX_IN OMX_PTR pComponentParameterStructure);</w:t>
            </w:r>
          </w:p>
        </w:tc>
      </w:tr>
      <w:tr w:rsidR="00EB6CF5" w:rsidRPr="00113124" w14:paraId="7BDEF763" w14:textId="77777777" w:rsidTr="00F47FE7">
        <w:tc>
          <w:tcPr>
            <w:tcW w:w="1548" w:type="dxa"/>
            <w:vMerge w:val="restart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5AAECCF3" w14:textId="34E654DE" w:rsidR="00EB6CF5" w:rsidRPr="00113124" w:rsidRDefault="00EB6CF5" w:rsidP="006B414D">
            <w:pPr>
              <w:rPr>
                <w:rFonts w:eastAsia="MS Gothic"/>
                <w:szCs w:val="20"/>
              </w:rPr>
            </w:pPr>
            <w:r w:rsidRPr="00113124">
              <w:rPr>
                <w:rFonts w:eastAsia="MS Gothic"/>
                <w:szCs w:val="20"/>
              </w:rPr>
              <w:t>Parameter</w:t>
            </w:r>
          </w:p>
        </w:tc>
        <w:tc>
          <w:tcPr>
            <w:tcW w:w="3780" w:type="dxa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F95CD1" w14:textId="1B90B1F5" w:rsidR="00EB6CF5" w:rsidRPr="00113124" w:rsidRDefault="00EB6CF5" w:rsidP="006B414D">
            <w:pPr>
              <w:rPr>
                <w:rFonts w:eastAsia="MS Gothic"/>
                <w:szCs w:val="20"/>
              </w:rPr>
            </w:pPr>
            <w:r w:rsidRPr="00113124">
              <w:rPr>
                <w:szCs w:val="20"/>
              </w:rPr>
              <w:t>hComponent</w:t>
            </w:r>
          </w:p>
        </w:tc>
        <w:tc>
          <w:tcPr>
            <w:tcW w:w="464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F6AB643" w14:textId="5974A83D" w:rsidR="00EB6CF5" w:rsidRPr="00113124" w:rsidRDefault="00EB6CF5" w:rsidP="00EB6CF5">
            <w:pPr>
              <w:pStyle w:val="Default"/>
              <w:jc w:val="both"/>
              <w:rPr>
                <w:rFonts w:ascii="Verdana" w:hAnsi="Verdana"/>
                <w:sz w:val="20"/>
                <w:szCs w:val="20"/>
              </w:rPr>
            </w:pPr>
            <w:r w:rsidRPr="00113124">
              <w:rPr>
                <w:rFonts w:ascii="Verdana" w:hAnsi="Verdana"/>
                <w:sz w:val="20"/>
                <w:szCs w:val="20"/>
              </w:rPr>
              <w:t xml:space="preserve">Pointer to memory area of component handle </w:t>
            </w:r>
          </w:p>
        </w:tc>
      </w:tr>
      <w:tr w:rsidR="00EB6CF5" w:rsidRPr="00113124" w14:paraId="19FDAFE0" w14:textId="77777777" w:rsidTr="00F47FE7">
        <w:tc>
          <w:tcPr>
            <w:tcW w:w="1548" w:type="dxa"/>
            <w:vMerge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1D003085" w14:textId="77777777" w:rsidR="00EB6CF5" w:rsidRPr="00113124" w:rsidRDefault="00EB6CF5" w:rsidP="006B414D">
            <w:pPr>
              <w:rPr>
                <w:rFonts w:eastAsia="MS Gothic"/>
                <w:szCs w:val="20"/>
              </w:rPr>
            </w:pPr>
          </w:p>
        </w:tc>
        <w:tc>
          <w:tcPr>
            <w:tcW w:w="3780" w:type="dxa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218E9" w14:textId="5973062F" w:rsidR="00EB6CF5" w:rsidRPr="00113124" w:rsidRDefault="00EB6CF5" w:rsidP="003E2663">
            <w:pPr>
              <w:pStyle w:val="ReqText"/>
              <w:rPr>
                <w:rFonts w:eastAsia="MS Gothic"/>
              </w:rPr>
            </w:pPr>
            <w:r w:rsidRPr="00113124">
              <w:t>nIndex</w:t>
            </w:r>
          </w:p>
        </w:tc>
        <w:tc>
          <w:tcPr>
            <w:tcW w:w="464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991E7E5" w14:textId="09CE2208" w:rsidR="00EB6CF5" w:rsidRPr="00113124" w:rsidRDefault="00EB6CF5" w:rsidP="003E2663">
            <w:pPr>
              <w:pStyle w:val="ReqText"/>
            </w:pPr>
            <w:r w:rsidRPr="00113124">
              <w:t xml:space="preserve">It indicates which structure is </w:t>
            </w:r>
            <w:r w:rsidR="009771B3">
              <w:t>passed to the component</w:t>
            </w:r>
            <w:r w:rsidRPr="00113124">
              <w:t>. This value is from the OMX_INDEXTYPE enumeration.</w:t>
            </w:r>
          </w:p>
          <w:p w14:paraId="1D7A2ED6" w14:textId="31FE74A8" w:rsidR="00EB6CF5" w:rsidRPr="00113124" w:rsidRDefault="00EB6CF5" w:rsidP="003E2663">
            <w:pPr>
              <w:pStyle w:val="ReqText"/>
            </w:pPr>
            <w:r w:rsidRPr="00113124">
              <w:t>Supported index are:</w:t>
            </w:r>
          </w:p>
          <w:p w14:paraId="736377C5" w14:textId="414709DE" w:rsidR="00EB6CF5" w:rsidRPr="00113124" w:rsidRDefault="002D2016" w:rsidP="003E2663">
            <w:pPr>
              <w:pStyle w:val="ReqText"/>
            </w:pPr>
            <w:r>
              <w:t>OMX_IndexParamPortDefinition</w:t>
            </w:r>
          </w:p>
          <w:p w14:paraId="49F6AAF7" w14:textId="5D525207" w:rsidR="00EB6CF5" w:rsidRPr="00113124" w:rsidRDefault="00EB6CF5" w:rsidP="003E2663">
            <w:pPr>
              <w:pStyle w:val="ReqText"/>
            </w:pPr>
            <w:r w:rsidRPr="00113124">
              <w:t>OMX_IndexParamAudioPortFormat</w:t>
            </w:r>
          </w:p>
          <w:p w14:paraId="17099CE0" w14:textId="3A21C237" w:rsidR="00EB6CF5" w:rsidRDefault="00EB6CF5" w:rsidP="003E2663">
            <w:pPr>
              <w:pStyle w:val="ReqText"/>
            </w:pPr>
            <w:r w:rsidRPr="00113124">
              <w:t>OMX_IndexParamPriorityMgmt</w:t>
            </w:r>
          </w:p>
          <w:p w14:paraId="6D4DD375" w14:textId="2EF83F9B" w:rsidR="00A0050A" w:rsidRDefault="00A0050A" w:rsidP="003E2663">
            <w:pPr>
              <w:pStyle w:val="ReqText"/>
            </w:pPr>
            <w:r w:rsidRPr="00A0050A">
              <w:t>OMX_IndexParamStandardComponentRole</w:t>
            </w:r>
          </w:p>
          <w:p w14:paraId="75CEBB8E" w14:textId="32B0C7E3" w:rsidR="003A582A" w:rsidRPr="00113124" w:rsidRDefault="003A582A" w:rsidP="003E2663">
            <w:pPr>
              <w:pStyle w:val="ReqText"/>
            </w:pPr>
            <w:r w:rsidRPr="004C0D5E">
              <w:t>OMX_IndexParamAudioPcm</w:t>
            </w:r>
          </w:p>
          <w:p w14:paraId="3EDC3C99" w14:textId="77777777" w:rsidR="005D1F43" w:rsidRDefault="005D1F43" w:rsidP="003E2663">
            <w:pPr>
              <w:pStyle w:val="ReqText"/>
            </w:pPr>
            <w:r w:rsidRPr="005D1F43">
              <w:t>XAOMX_IndexParamAudioRenderer</w:t>
            </w:r>
          </w:p>
          <w:p w14:paraId="07927E23" w14:textId="21B50B7C" w:rsidR="005D1F43" w:rsidRPr="0096427A" w:rsidRDefault="005D1F43" w:rsidP="003E2663">
            <w:pPr>
              <w:pStyle w:val="ReqText"/>
            </w:pPr>
            <w:r w:rsidRPr="005D1F43">
              <w:t>XAOMX_IndexParamAudioCapture</w:t>
            </w:r>
          </w:p>
        </w:tc>
      </w:tr>
      <w:tr w:rsidR="00EB6CF5" w:rsidRPr="00113124" w14:paraId="2D4B6E1D" w14:textId="77777777" w:rsidTr="00F47FE7">
        <w:tc>
          <w:tcPr>
            <w:tcW w:w="1548" w:type="dxa"/>
            <w:vMerge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447603BE" w14:textId="77777777" w:rsidR="00EB6CF5" w:rsidRPr="00113124" w:rsidRDefault="00EB6CF5" w:rsidP="006B414D">
            <w:pPr>
              <w:rPr>
                <w:rFonts w:eastAsia="MS Gothic"/>
                <w:szCs w:val="20"/>
              </w:rPr>
            </w:pPr>
          </w:p>
        </w:tc>
        <w:tc>
          <w:tcPr>
            <w:tcW w:w="3780" w:type="dxa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7A73C0" w14:textId="7A969A5A" w:rsidR="00EB6CF5" w:rsidRPr="00113124" w:rsidRDefault="00DA5E16" w:rsidP="003E2663">
            <w:pPr>
              <w:pStyle w:val="ReqText"/>
              <w:rPr>
                <w:rFonts w:eastAsia="MS Gothic"/>
              </w:rPr>
            </w:pPr>
            <w:r w:rsidRPr="00DA5E16">
              <w:t>pComponentParameterStructure</w:t>
            </w:r>
          </w:p>
        </w:tc>
        <w:tc>
          <w:tcPr>
            <w:tcW w:w="464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B550A74" w14:textId="77777777" w:rsidR="003A582A" w:rsidRDefault="003A582A" w:rsidP="003E2663">
            <w:pPr>
              <w:pStyle w:val="ReqText"/>
            </w:pPr>
            <w:r w:rsidRPr="00347420">
              <w:t>A pointer to the IL client-allocated structure that the component fills</w:t>
            </w:r>
            <w:r>
              <w:t>.</w:t>
            </w:r>
          </w:p>
          <w:p w14:paraId="487EDBE2" w14:textId="563E78FF" w:rsidR="003A582A" w:rsidRDefault="003A582A" w:rsidP="003E2663">
            <w:pPr>
              <w:pStyle w:val="ReqText"/>
            </w:pPr>
            <w:r>
              <w:t xml:space="preserve">For OpenMAX IL parameters setting structure please refer </w:t>
            </w:r>
            <w:r w:rsidRPr="006D380C">
              <w:t>OMX IL Specification 1.1.2</w:t>
            </w:r>
            <w:r>
              <w:t>, section 3.1 and section 4.1.</w:t>
            </w:r>
          </w:p>
          <w:p w14:paraId="45C63B7A" w14:textId="77777777" w:rsidR="003A582A" w:rsidRDefault="003A582A" w:rsidP="003E2663">
            <w:pPr>
              <w:pStyle w:val="ReqText"/>
            </w:pPr>
            <w:r>
              <w:t>For Renderer and Capture parameters setting structure:</w:t>
            </w:r>
          </w:p>
          <w:p w14:paraId="60E49102" w14:textId="32E4F163" w:rsidR="003A582A" w:rsidRPr="003A582A" w:rsidRDefault="003A582A" w:rsidP="003E2663">
            <w:pPr>
              <w:pStyle w:val="ReqText"/>
            </w:pPr>
            <w:r w:rsidRPr="003A582A">
              <w:fldChar w:fldCharType="begin"/>
            </w:r>
            <w:r w:rsidRPr="003A582A">
              <w:instrText xml:space="preserve"> REF _Ref458003848 \h  \* MERGEFORMAT </w:instrText>
            </w:r>
            <w:r w:rsidRPr="003A582A">
              <w:fldChar w:fldCharType="separate"/>
            </w:r>
            <w:r w:rsidR="00B607D5">
              <w:t>XAOMX_AUDIO_PARAM_RENDERER</w:t>
            </w:r>
            <w:r w:rsidRPr="003A582A">
              <w:fldChar w:fldCharType="end"/>
            </w:r>
          </w:p>
          <w:p w14:paraId="3AB783E3" w14:textId="735D4D0F" w:rsidR="00806CC0" w:rsidRPr="003C3D0F" w:rsidRDefault="003A582A" w:rsidP="003E2663">
            <w:pPr>
              <w:pStyle w:val="ReqText"/>
            </w:pPr>
            <w:r w:rsidRPr="003A582A">
              <w:fldChar w:fldCharType="begin"/>
            </w:r>
            <w:r w:rsidRPr="003A582A">
              <w:instrText xml:space="preserve"> REF _Ref458003854 \h  \* MERGEFORMAT </w:instrText>
            </w:r>
            <w:r w:rsidRPr="003A582A">
              <w:fldChar w:fldCharType="separate"/>
            </w:r>
            <w:r w:rsidR="00B607D5">
              <w:t>XAOMX_AUDIO_PARAM_CAPTURE</w:t>
            </w:r>
            <w:r w:rsidRPr="003A582A">
              <w:fldChar w:fldCharType="end"/>
            </w:r>
          </w:p>
        </w:tc>
      </w:tr>
      <w:tr w:rsidR="00D76B1F" w:rsidRPr="00113124" w14:paraId="143ED90B" w14:textId="77777777" w:rsidTr="00F47FE7">
        <w:trPr>
          <w:trHeight w:val="128"/>
        </w:trPr>
        <w:tc>
          <w:tcPr>
            <w:tcW w:w="1548" w:type="dxa"/>
            <w:vMerge w:val="restart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33C58302" w14:textId="15510D3E" w:rsidR="00D76B1F" w:rsidRPr="00113124" w:rsidRDefault="00D76B1F" w:rsidP="006B414D">
            <w:pPr>
              <w:rPr>
                <w:rFonts w:eastAsia="MS Gothic"/>
                <w:szCs w:val="20"/>
              </w:rPr>
            </w:pPr>
            <w:r w:rsidRPr="00113124">
              <w:rPr>
                <w:rFonts w:eastAsia="MS Gothic"/>
                <w:szCs w:val="20"/>
              </w:rPr>
              <w:t>Return value</w:t>
            </w:r>
          </w:p>
        </w:tc>
        <w:tc>
          <w:tcPr>
            <w:tcW w:w="3780" w:type="dxa"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0B2E7F" w14:textId="44001F4C" w:rsidR="00D76B1F" w:rsidRPr="006036A7" w:rsidRDefault="00FD5165" w:rsidP="006036A7">
            <w:pPr>
              <w:pStyle w:val="Default"/>
              <w:jc w:val="both"/>
              <w:rPr>
                <w:rFonts w:ascii="Verdana" w:hAnsi="Verdana"/>
                <w:sz w:val="20"/>
                <w:szCs w:val="20"/>
              </w:rPr>
            </w:pPr>
            <w:r w:rsidRPr="00113124">
              <w:rPr>
                <w:rFonts w:ascii="Verdana" w:hAnsi="Verdana"/>
                <w:sz w:val="20"/>
                <w:szCs w:val="20"/>
              </w:rPr>
              <w:t>OMX_ErrorBadParameter</w:t>
            </w:r>
          </w:p>
        </w:tc>
        <w:tc>
          <w:tcPr>
            <w:tcW w:w="464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B3FA8E3" w14:textId="44A53375" w:rsidR="00D76B1F" w:rsidRPr="00113124" w:rsidRDefault="00DA5E16" w:rsidP="006036A7">
            <w:pPr>
              <w:rPr>
                <w:rFonts w:eastAsia="MS Gothic"/>
                <w:szCs w:val="20"/>
              </w:rPr>
            </w:pPr>
            <w:r w:rsidRPr="00DA5E16">
              <w:rPr>
                <w:szCs w:val="20"/>
              </w:rPr>
              <w:t>pComponentParameterStructure</w:t>
            </w:r>
            <w:r>
              <w:rPr>
                <w:szCs w:val="20"/>
              </w:rPr>
              <w:t xml:space="preserve"> </w:t>
            </w:r>
            <w:r w:rsidR="006036A7">
              <w:rPr>
                <w:szCs w:val="20"/>
              </w:rPr>
              <w:t xml:space="preserve">points to </w:t>
            </w:r>
            <w:r w:rsidR="00FD5165" w:rsidRPr="00113124">
              <w:rPr>
                <w:szCs w:val="20"/>
              </w:rPr>
              <w:t>invalid memory area</w:t>
            </w:r>
            <w:r w:rsidR="00F064E2">
              <w:rPr>
                <w:szCs w:val="20"/>
              </w:rPr>
              <w:t>.</w:t>
            </w:r>
          </w:p>
        </w:tc>
      </w:tr>
      <w:tr w:rsidR="002575BC" w:rsidRPr="00113124" w14:paraId="7A42F7DA" w14:textId="77777777" w:rsidTr="00F47FE7">
        <w:trPr>
          <w:trHeight w:val="128"/>
        </w:trPr>
        <w:tc>
          <w:tcPr>
            <w:tcW w:w="1548" w:type="dxa"/>
            <w:vMerge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454E6221" w14:textId="77777777" w:rsidR="002575BC" w:rsidRPr="00113124" w:rsidRDefault="002575BC" w:rsidP="006B414D">
            <w:pPr>
              <w:rPr>
                <w:rFonts w:eastAsia="MS Gothic"/>
                <w:szCs w:val="20"/>
              </w:rPr>
            </w:pPr>
          </w:p>
        </w:tc>
        <w:tc>
          <w:tcPr>
            <w:tcW w:w="3780" w:type="dxa"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40718A" w14:textId="3F3DE17C" w:rsidR="002575BC" w:rsidRPr="00E10F43" w:rsidRDefault="002575BC" w:rsidP="00E10F43">
            <w:pPr>
              <w:pStyle w:val="Default"/>
              <w:jc w:val="both"/>
              <w:rPr>
                <w:rFonts w:ascii="Verdana" w:hAnsi="Verdana"/>
                <w:sz w:val="20"/>
                <w:szCs w:val="20"/>
              </w:rPr>
            </w:pPr>
            <w:r w:rsidRPr="00113124">
              <w:rPr>
                <w:rFonts w:ascii="Verdana" w:hAnsi="Verdana"/>
                <w:sz w:val="20"/>
                <w:szCs w:val="20"/>
              </w:rPr>
              <w:t>OMX_ErrorIncorrectStateOperation</w:t>
            </w:r>
          </w:p>
        </w:tc>
        <w:tc>
          <w:tcPr>
            <w:tcW w:w="4640" w:type="dxa"/>
            <w:tcBorders>
              <w:left w:val="single" w:sz="4" w:space="0" w:color="auto"/>
            </w:tcBorders>
            <w:shd w:val="clear" w:color="auto" w:fill="auto"/>
          </w:tcPr>
          <w:p w14:paraId="10DBE3FB" w14:textId="6649DBE4" w:rsidR="002575BC" w:rsidRDefault="002575BC" w:rsidP="00E10F43">
            <w:pPr>
              <w:pStyle w:val="Default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Current </w:t>
            </w:r>
            <w:r w:rsidRPr="00EC3DCC">
              <w:rPr>
                <w:rFonts w:ascii="Verdana" w:hAnsi="Verdana"/>
                <w:sz w:val="20"/>
                <w:szCs w:val="20"/>
              </w:rPr>
              <w:t>state is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r w:rsidRPr="00EC3DCC">
              <w:rPr>
                <w:rFonts w:ascii="Verdana" w:hAnsi="Verdana"/>
                <w:sz w:val="20"/>
                <w:szCs w:val="20"/>
              </w:rPr>
              <w:t>OMX_StateInvalid</w:t>
            </w:r>
            <w:r w:rsidR="00F47FE7">
              <w:rPr>
                <w:rFonts w:ascii="Verdana" w:hAnsi="Verdana"/>
                <w:sz w:val="20"/>
                <w:szCs w:val="20"/>
              </w:rPr>
              <w:t>.</w:t>
            </w:r>
          </w:p>
          <w:p w14:paraId="32D20989" w14:textId="77777777" w:rsidR="00F47FE7" w:rsidRDefault="00F47FE7" w:rsidP="00E10F43">
            <w:pPr>
              <w:pStyle w:val="Default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Port is locked.</w:t>
            </w:r>
          </w:p>
          <w:p w14:paraId="12880A92" w14:textId="4615CD91" w:rsidR="004E1DF8" w:rsidRDefault="00F47FE7" w:rsidP="00E10F43">
            <w:pPr>
              <w:pStyle w:val="Default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Curre</w:t>
            </w:r>
            <w:r w:rsidR="004E1DF8">
              <w:rPr>
                <w:rFonts w:ascii="Verdana" w:hAnsi="Verdana"/>
                <w:sz w:val="20"/>
                <w:szCs w:val="20"/>
              </w:rPr>
              <w:t>nt state is not OMX_StateLoaded</w:t>
            </w:r>
            <w:r w:rsidR="009E550B">
              <w:rPr>
                <w:rFonts w:ascii="Verdana" w:hAnsi="Verdana"/>
                <w:sz w:val="20"/>
                <w:szCs w:val="20"/>
              </w:rPr>
              <w:t>.</w:t>
            </w:r>
          </w:p>
          <w:p w14:paraId="6B175C75" w14:textId="080A4DAC" w:rsidR="00F47FE7" w:rsidRPr="00E10F43" w:rsidRDefault="00F47FE7" w:rsidP="00E10F43">
            <w:pPr>
              <w:pStyle w:val="Default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(for </w:t>
            </w:r>
            <w:r w:rsidRPr="00113124">
              <w:rPr>
                <w:rFonts w:ascii="Verdana" w:hAnsi="Verdana"/>
                <w:sz w:val="20"/>
                <w:szCs w:val="20"/>
              </w:rPr>
              <w:t xml:space="preserve">OMX_IndexParamPriorityMgmt </w:t>
            </w:r>
            <w:r>
              <w:rPr>
                <w:rFonts w:ascii="Verdana" w:hAnsi="Verdana"/>
                <w:sz w:val="20"/>
                <w:szCs w:val="20"/>
              </w:rPr>
              <w:t xml:space="preserve">and  </w:t>
            </w:r>
            <w:r w:rsidRPr="00A0050A">
              <w:rPr>
                <w:rFonts w:ascii="Verdana" w:hAnsi="Verdana"/>
                <w:sz w:val="20"/>
                <w:szCs w:val="20"/>
              </w:rPr>
              <w:t>OMX_IndexParamStandardComponentRole</w:t>
            </w:r>
            <w:r>
              <w:rPr>
                <w:rFonts w:ascii="Verdana" w:hAnsi="Verdana"/>
                <w:sz w:val="20"/>
                <w:szCs w:val="20"/>
              </w:rPr>
              <w:t>)</w:t>
            </w:r>
          </w:p>
        </w:tc>
      </w:tr>
      <w:tr w:rsidR="00D76B1F" w:rsidRPr="00113124" w14:paraId="1856B1EC" w14:textId="77777777" w:rsidTr="00F47FE7">
        <w:trPr>
          <w:trHeight w:val="128"/>
        </w:trPr>
        <w:tc>
          <w:tcPr>
            <w:tcW w:w="1548" w:type="dxa"/>
            <w:vMerge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30D4A81A" w14:textId="77777777" w:rsidR="00D76B1F" w:rsidRPr="00113124" w:rsidRDefault="00D76B1F" w:rsidP="006B414D">
            <w:pPr>
              <w:rPr>
                <w:rFonts w:eastAsia="MS Gothic"/>
                <w:szCs w:val="20"/>
              </w:rPr>
            </w:pPr>
          </w:p>
        </w:tc>
        <w:tc>
          <w:tcPr>
            <w:tcW w:w="3780" w:type="dxa"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966539" w14:textId="12E03AD6" w:rsidR="00D76B1F" w:rsidRPr="00E10F43" w:rsidRDefault="00FD5165" w:rsidP="00E10F43">
            <w:pPr>
              <w:pStyle w:val="Default"/>
              <w:jc w:val="both"/>
              <w:rPr>
                <w:rFonts w:ascii="Verdana" w:hAnsi="Verdana"/>
                <w:sz w:val="20"/>
                <w:szCs w:val="20"/>
              </w:rPr>
            </w:pPr>
            <w:r w:rsidRPr="00113124">
              <w:rPr>
                <w:rFonts w:ascii="Verdana" w:hAnsi="Verdana"/>
                <w:sz w:val="20"/>
                <w:szCs w:val="20"/>
              </w:rPr>
              <w:t>OMX_ErrorBadPortIndex</w:t>
            </w:r>
          </w:p>
        </w:tc>
        <w:tc>
          <w:tcPr>
            <w:tcW w:w="464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941B201" w14:textId="2AD495FD" w:rsidR="00D76B1F" w:rsidRPr="00E10F43" w:rsidRDefault="00FD5165" w:rsidP="009E550B">
            <w:pPr>
              <w:pStyle w:val="Default"/>
              <w:jc w:val="both"/>
              <w:rPr>
                <w:rFonts w:ascii="Verdana" w:hAnsi="Verdana"/>
                <w:sz w:val="20"/>
                <w:szCs w:val="20"/>
              </w:rPr>
            </w:pPr>
            <w:r w:rsidRPr="00113124">
              <w:rPr>
                <w:rFonts w:ascii="Verdana" w:hAnsi="Verdana"/>
                <w:sz w:val="20"/>
                <w:szCs w:val="20"/>
              </w:rPr>
              <w:t>Port index of parameter is invalid</w:t>
            </w:r>
            <w:r w:rsidR="009E550B">
              <w:rPr>
                <w:rFonts w:ascii="Verdana" w:hAnsi="Verdana"/>
                <w:sz w:val="20"/>
                <w:szCs w:val="20"/>
              </w:rPr>
              <w:t>.</w:t>
            </w:r>
          </w:p>
        </w:tc>
      </w:tr>
      <w:tr w:rsidR="00D76B1F" w:rsidRPr="00113124" w14:paraId="754D808B" w14:textId="77777777" w:rsidTr="00F47FE7">
        <w:trPr>
          <w:trHeight w:val="128"/>
        </w:trPr>
        <w:tc>
          <w:tcPr>
            <w:tcW w:w="1548" w:type="dxa"/>
            <w:vMerge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7E299508" w14:textId="77777777" w:rsidR="00D76B1F" w:rsidRPr="00113124" w:rsidRDefault="00D76B1F" w:rsidP="006B414D">
            <w:pPr>
              <w:rPr>
                <w:rFonts w:eastAsia="MS Gothic"/>
                <w:szCs w:val="20"/>
              </w:rPr>
            </w:pPr>
          </w:p>
        </w:tc>
        <w:tc>
          <w:tcPr>
            <w:tcW w:w="3780" w:type="dxa"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8C2941" w14:textId="0B929EBC" w:rsidR="00D76B1F" w:rsidRPr="004E1DF8" w:rsidRDefault="00FD5165" w:rsidP="004E1DF8">
            <w:pPr>
              <w:pStyle w:val="Default"/>
              <w:jc w:val="both"/>
              <w:rPr>
                <w:rFonts w:ascii="Verdana" w:hAnsi="Verdana"/>
                <w:sz w:val="20"/>
                <w:szCs w:val="20"/>
              </w:rPr>
            </w:pPr>
            <w:r w:rsidRPr="00113124">
              <w:rPr>
                <w:rFonts w:ascii="Verdana" w:hAnsi="Verdana"/>
                <w:sz w:val="20"/>
                <w:szCs w:val="20"/>
              </w:rPr>
              <w:t>OMX_ErrorUnsupportedIndex</w:t>
            </w:r>
          </w:p>
        </w:tc>
        <w:tc>
          <w:tcPr>
            <w:tcW w:w="464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C4745CD" w14:textId="723593DE" w:rsidR="00D76B1F" w:rsidRPr="00E10F43" w:rsidRDefault="009C5268" w:rsidP="00E10F43">
            <w:pPr>
              <w:pStyle w:val="Default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The index</w:t>
            </w:r>
            <w:r w:rsidR="00FD5165" w:rsidRPr="00113124">
              <w:rPr>
                <w:rFonts w:ascii="Verdana" w:hAnsi="Verdana"/>
                <w:sz w:val="20"/>
                <w:szCs w:val="20"/>
              </w:rPr>
              <w:t xml:space="preserve"> of parameter structur</w:t>
            </w:r>
            <w:r w:rsidR="009E550B">
              <w:rPr>
                <w:rFonts w:ascii="Verdana" w:hAnsi="Verdana"/>
                <w:sz w:val="20"/>
                <w:szCs w:val="20"/>
              </w:rPr>
              <w:t>e is not supported by component.</w:t>
            </w:r>
          </w:p>
        </w:tc>
      </w:tr>
      <w:tr w:rsidR="00FD5165" w:rsidRPr="00113124" w14:paraId="28EC4DD2" w14:textId="77777777" w:rsidTr="00F47FE7">
        <w:trPr>
          <w:trHeight w:val="128"/>
        </w:trPr>
        <w:tc>
          <w:tcPr>
            <w:tcW w:w="1548" w:type="dxa"/>
            <w:vMerge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394941BE" w14:textId="77777777" w:rsidR="00FD5165" w:rsidRPr="00113124" w:rsidRDefault="00FD5165" w:rsidP="006B414D">
            <w:pPr>
              <w:rPr>
                <w:rFonts w:eastAsia="MS Gothic"/>
                <w:szCs w:val="20"/>
              </w:rPr>
            </w:pPr>
          </w:p>
        </w:tc>
        <w:tc>
          <w:tcPr>
            <w:tcW w:w="3780" w:type="dxa"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51D373" w14:textId="29851B79" w:rsidR="00FD5165" w:rsidRPr="004E1DF8" w:rsidRDefault="00FD5165" w:rsidP="004E1DF8">
            <w:pPr>
              <w:pStyle w:val="Default"/>
              <w:jc w:val="both"/>
              <w:rPr>
                <w:rFonts w:ascii="Verdana" w:hAnsi="Verdana"/>
                <w:sz w:val="20"/>
                <w:szCs w:val="20"/>
              </w:rPr>
            </w:pPr>
            <w:r w:rsidRPr="00113124">
              <w:rPr>
                <w:rFonts w:ascii="Verdana" w:hAnsi="Verdana"/>
                <w:sz w:val="20"/>
                <w:szCs w:val="20"/>
              </w:rPr>
              <w:t>OMX_ErrorNone</w:t>
            </w:r>
          </w:p>
        </w:tc>
        <w:tc>
          <w:tcPr>
            <w:tcW w:w="464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A6BE991" w14:textId="0C769CA5" w:rsidR="00FD5165" w:rsidRPr="00E10F43" w:rsidRDefault="00FD5165" w:rsidP="00E10F43">
            <w:pPr>
              <w:pStyle w:val="Default"/>
              <w:jc w:val="both"/>
              <w:rPr>
                <w:rFonts w:ascii="Verdana" w:hAnsi="Verdana"/>
                <w:sz w:val="20"/>
                <w:szCs w:val="20"/>
              </w:rPr>
            </w:pPr>
            <w:r w:rsidRPr="00113124">
              <w:rPr>
                <w:rFonts w:ascii="Verdana" w:hAnsi="Verdana"/>
                <w:sz w:val="20"/>
                <w:szCs w:val="20"/>
              </w:rPr>
              <w:t>Normal ends. Setting parameter to component is successful.</w:t>
            </w:r>
          </w:p>
        </w:tc>
      </w:tr>
    </w:tbl>
    <w:p w14:paraId="07341705" w14:textId="6CB472EF" w:rsidR="007A6B3D" w:rsidRDefault="007A690A" w:rsidP="007A6B3D">
      <w:pPr>
        <w:pStyle w:val="RefIDs"/>
      </w:pPr>
      <w:r>
        <w:rPr>
          <w:rFonts w:hint="eastAsia"/>
        </w:rPr>
        <w:t xml:space="preserve">[Covers: </w:t>
      </w:r>
      <w:r>
        <w:t>RD_006, RD_007</w:t>
      </w:r>
      <w:r>
        <w:rPr>
          <w:rFonts w:hint="eastAsia"/>
        </w:rPr>
        <w:t>]</w:t>
      </w:r>
    </w:p>
    <w:p w14:paraId="727BCCF7" w14:textId="77777777" w:rsidR="004E1DF8" w:rsidRDefault="004E1DF8">
      <w:pPr>
        <w:widowControl/>
        <w:jc w:val="left"/>
        <w:rPr>
          <w:rFonts w:eastAsia="MS Gothic"/>
        </w:rPr>
      </w:pPr>
    </w:p>
    <w:p w14:paraId="46C1BF78" w14:textId="17D567AB" w:rsidR="007200FC" w:rsidRDefault="007200FC">
      <w:pPr>
        <w:widowControl/>
        <w:autoSpaceDE/>
        <w:autoSpaceDN/>
        <w:adjustRightInd/>
        <w:snapToGrid/>
        <w:jc w:val="left"/>
        <w:rPr>
          <w:rFonts w:eastAsia="MS Gothic"/>
        </w:rPr>
      </w:pPr>
      <w:r>
        <w:rPr>
          <w:rFonts w:eastAsia="MS Gothic"/>
        </w:rPr>
        <w:br w:type="page"/>
      </w:r>
    </w:p>
    <w:p w14:paraId="70F6D9DE" w14:textId="77777777" w:rsidR="00C55D42" w:rsidRPr="008252D7" w:rsidRDefault="00C55D42" w:rsidP="008252D7"/>
    <w:p w14:paraId="41E10FFF" w14:textId="1C8E24E2" w:rsidR="004E1ED1" w:rsidRPr="0080239D" w:rsidRDefault="006836E0" w:rsidP="004E1ED1">
      <w:pPr>
        <w:pStyle w:val="Heading4"/>
      </w:pPr>
      <w:bookmarkStart w:id="62" w:name="_Toc529974375"/>
      <w:r>
        <w:t>OMX_</w:t>
      </w:r>
      <w:r w:rsidR="004E1ED1" w:rsidRPr="0080239D">
        <w:t>GetState</w:t>
      </w:r>
      <w:bookmarkEnd w:id="62"/>
      <w:r w:rsidR="004E1ED1" w:rsidRPr="0080239D">
        <w:t xml:space="preserve"> </w:t>
      </w:r>
    </w:p>
    <w:p w14:paraId="5806DF70" w14:textId="77777777" w:rsidR="004E1ED1" w:rsidRDefault="004E1ED1" w:rsidP="00C55D42">
      <w:pPr>
        <w:rPr>
          <w:rFonts w:eastAsia="MS Gothic"/>
        </w:rPr>
      </w:pPr>
    </w:p>
    <w:tbl>
      <w:tblPr>
        <w:tblW w:w="10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78"/>
        <w:gridCol w:w="3738"/>
        <w:gridCol w:w="4882"/>
      </w:tblGrid>
      <w:tr w:rsidR="007200FC" w14:paraId="4D6838FF" w14:textId="77777777" w:rsidTr="007200FC">
        <w:tc>
          <w:tcPr>
            <w:tcW w:w="10098" w:type="dxa"/>
            <w:gridSpan w:val="3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7896D4A2" w14:textId="1429A282" w:rsidR="007200FC" w:rsidRDefault="006836E0">
            <w:pPr>
              <w:rPr>
                <w:szCs w:val="20"/>
              </w:rPr>
            </w:pPr>
            <w:r>
              <w:rPr>
                <w:szCs w:val="20"/>
              </w:rPr>
              <w:t>OMX_</w:t>
            </w:r>
            <w:r w:rsidR="007200FC">
              <w:rPr>
                <w:szCs w:val="20"/>
              </w:rPr>
              <w:t>GetState</w:t>
            </w:r>
          </w:p>
        </w:tc>
      </w:tr>
      <w:tr w:rsidR="007200FC" w14:paraId="1A18F5CA" w14:textId="77777777" w:rsidTr="007200FC">
        <w:tc>
          <w:tcPr>
            <w:tcW w:w="147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325F6914" w14:textId="77777777" w:rsidR="007200FC" w:rsidRDefault="007200FC">
            <w:pPr>
              <w:rPr>
                <w:rFonts w:eastAsia="MS Gothic"/>
                <w:szCs w:val="20"/>
              </w:rPr>
            </w:pPr>
            <w:r>
              <w:rPr>
                <w:rFonts w:eastAsia="MS Gothic"/>
                <w:szCs w:val="20"/>
              </w:rPr>
              <w:t>Synopsis</w:t>
            </w:r>
          </w:p>
        </w:tc>
        <w:tc>
          <w:tcPr>
            <w:tcW w:w="8620" w:type="dxa"/>
            <w:gridSpan w:val="2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4EE0F6" w14:textId="77777777" w:rsidR="007200FC" w:rsidRDefault="007200FC">
            <w:pPr>
              <w:rPr>
                <w:rFonts w:eastAsia="MS Gothic"/>
                <w:szCs w:val="20"/>
              </w:rPr>
            </w:pPr>
            <w:r>
              <w:rPr>
                <w:rFonts w:eastAsia="MS Gothic"/>
                <w:szCs w:val="20"/>
              </w:rPr>
              <w:t>Return the current state of the component</w:t>
            </w:r>
          </w:p>
        </w:tc>
      </w:tr>
      <w:tr w:rsidR="007200FC" w14:paraId="740F5D64" w14:textId="77777777" w:rsidTr="007200FC">
        <w:trPr>
          <w:trHeight w:val="100"/>
        </w:trPr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4A9A179B" w14:textId="77777777" w:rsidR="007200FC" w:rsidRDefault="007200FC">
            <w:pPr>
              <w:rPr>
                <w:rFonts w:eastAsia="MS Gothic"/>
                <w:szCs w:val="20"/>
              </w:rPr>
            </w:pPr>
            <w:r>
              <w:rPr>
                <w:rFonts w:eastAsia="MS Gothic"/>
                <w:szCs w:val="20"/>
              </w:rPr>
              <w:t>Syntax</w:t>
            </w:r>
          </w:p>
        </w:tc>
        <w:tc>
          <w:tcPr>
            <w:tcW w:w="8620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50A59E" w14:textId="77777777" w:rsidR="00BD2B43" w:rsidRPr="00BD2B43" w:rsidRDefault="00BD2B43" w:rsidP="00BD2B43">
            <w:pPr>
              <w:rPr>
                <w:rFonts w:ascii="Consolas" w:eastAsia="MS Gothic" w:hAnsi="Consolas"/>
                <w:szCs w:val="20"/>
              </w:rPr>
            </w:pPr>
            <w:r w:rsidRPr="00BD2B43">
              <w:rPr>
                <w:rFonts w:ascii="Consolas" w:eastAsia="MS Gothic" w:hAnsi="Consolas"/>
                <w:szCs w:val="20"/>
              </w:rPr>
              <w:t>OMX_ERRORTYPE OMX_GetState(</w:t>
            </w:r>
          </w:p>
          <w:p w14:paraId="14EE685B" w14:textId="68094CF2" w:rsidR="00BD2B43" w:rsidRPr="00BD2B43" w:rsidRDefault="00BD2B43" w:rsidP="00BD2B43">
            <w:pPr>
              <w:rPr>
                <w:rFonts w:ascii="Consolas" w:eastAsia="MS Gothic" w:hAnsi="Consolas"/>
                <w:szCs w:val="20"/>
              </w:rPr>
            </w:pPr>
            <w:r>
              <w:rPr>
                <w:rFonts w:ascii="Consolas" w:eastAsia="MS Gothic" w:hAnsi="Consolas"/>
                <w:szCs w:val="20"/>
              </w:rPr>
              <w:t xml:space="preserve">    </w:t>
            </w:r>
            <w:r w:rsidRPr="00BD2B43">
              <w:rPr>
                <w:rFonts w:ascii="Consolas" w:eastAsia="MS Gothic" w:hAnsi="Consolas"/>
                <w:szCs w:val="20"/>
              </w:rPr>
              <w:t>OMX_IN OMX_HANDLETYPE hComponent,</w:t>
            </w:r>
          </w:p>
          <w:p w14:paraId="50875D33" w14:textId="47D9D1CE" w:rsidR="007200FC" w:rsidRDefault="00BD2B43" w:rsidP="00BD2B43">
            <w:pPr>
              <w:rPr>
                <w:rFonts w:ascii="Consolas" w:eastAsia="MS Gothic" w:hAnsi="Consolas"/>
                <w:szCs w:val="20"/>
              </w:rPr>
            </w:pPr>
            <w:r>
              <w:rPr>
                <w:rFonts w:ascii="Consolas" w:eastAsia="MS Gothic" w:hAnsi="Consolas"/>
                <w:szCs w:val="20"/>
              </w:rPr>
              <w:t xml:space="preserve">    </w:t>
            </w:r>
            <w:r w:rsidRPr="00BD2B43">
              <w:rPr>
                <w:rFonts w:ascii="Consolas" w:eastAsia="MS Gothic" w:hAnsi="Consolas"/>
                <w:szCs w:val="20"/>
              </w:rPr>
              <w:t>OMX_OUT OMX_STATETYPE *pState);</w:t>
            </w:r>
          </w:p>
        </w:tc>
      </w:tr>
      <w:tr w:rsidR="007200FC" w14:paraId="0DFBBB14" w14:textId="77777777" w:rsidTr="007200FC">
        <w:trPr>
          <w:trHeight w:val="50"/>
        </w:trPr>
        <w:tc>
          <w:tcPr>
            <w:tcW w:w="14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0C7ECCCD" w14:textId="77777777" w:rsidR="007200FC" w:rsidRDefault="007200FC">
            <w:pPr>
              <w:rPr>
                <w:rFonts w:eastAsia="MS Gothic"/>
                <w:szCs w:val="20"/>
              </w:rPr>
            </w:pPr>
            <w:r>
              <w:rPr>
                <w:rFonts w:eastAsia="MS Gothic"/>
                <w:szCs w:val="20"/>
              </w:rPr>
              <w:t>Parameter</w:t>
            </w:r>
          </w:p>
        </w:tc>
        <w:tc>
          <w:tcPr>
            <w:tcW w:w="373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839788" w14:textId="77777777" w:rsidR="007200FC" w:rsidRDefault="007200FC">
            <w:pPr>
              <w:rPr>
                <w:rFonts w:eastAsia="MS Gothic"/>
                <w:szCs w:val="20"/>
              </w:rPr>
            </w:pPr>
            <w:r>
              <w:rPr>
                <w:rFonts w:eastAsia="MS Gothic"/>
                <w:szCs w:val="20"/>
              </w:rPr>
              <w:t>hComponent</w:t>
            </w:r>
          </w:p>
        </w:tc>
        <w:tc>
          <w:tcPr>
            <w:tcW w:w="4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592C0E" w14:textId="77777777" w:rsidR="007200FC" w:rsidRDefault="007200FC">
            <w:pPr>
              <w:rPr>
                <w:rFonts w:eastAsia="MS Gothic"/>
                <w:szCs w:val="20"/>
              </w:rPr>
            </w:pPr>
            <w:r>
              <w:rPr>
                <w:rFonts w:eastAsia="MS Gothic"/>
                <w:szCs w:val="20"/>
              </w:rPr>
              <w:t>Pointer to memory area of component handle</w:t>
            </w:r>
          </w:p>
        </w:tc>
      </w:tr>
      <w:tr w:rsidR="007200FC" w14:paraId="097D8DD8" w14:textId="77777777" w:rsidTr="007200FC">
        <w:trPr>
          <w:trHeight w:val="5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0D44A544" w14:textId="77777777" w:rsidR="007200FC" w:rsidRDefault="007200FC">
            <w:pPr>
              <w:widowControl/>
              <w:autoSpaceDE/>
              <w:autoSpaceDN/>
              <w:adjustRightInd/>
              <w:snapToGrid/>
              <w:jc w:val="left"/>
              <w:rPr>
                <w:rFonts w:eastAsia="MS Gothic"/>
                <w:szCs w:val="20"/>
              </w:rPr>
            </w:pPr>
          </w:p>
        </w:tc>
        <w:tc>
          <w:tcPr>
            <w:tcW w:w="373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84E19F" w14:textId="77777777" w:rsidR="007200FC" w:rsidRDefault="007200FC">
            <w:pPr>
              <w:rPr>
                <w:rFonts w:eastAsia="MS Gothic"/>
                <w:szCs w:val="20"/>
              </w:rPr>
            </w:pPr>
            <w:r>
              <w:rPr>
                <w:rFonts w:eastAsia="MS Gothic"/>
                <w:szCs w:val="20"/>
              </w:rPr>
              <w:t>*pState</w:t>
            </w:r>
          </w:p>
        </w:tc>
        <w:tc>
          <w:tcPr>
            <w:tcW w:w="4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D041EB" w14:textId="77777777" w:rsidR="007200FC" w:rsidRDefault="007200FC">
            <w:pPr>
              <w:rPr>
                <w:rFonts w:eastAsia="MS Gothic"/>
                <w:szCs w:val="20"/>
              </w:rPr>
            </w:pPr>
            <w:r>
              <w:rPr>
                <w:rFonts w:eastAsia="MS Gothic"/>
                <w:szCs w:val="20"/>
              </w:rPr>
              <w:t>Pointer to an allocated memory area used to store component state</w:t>
            </w:r>
          </w:p>
        </w:tc>
      </w:tr>
      <w:tr w:rsidR="007200FC" w14:paraId="335BD361" w14:textId="77777777" w:rsidTr="007200FC">
        <w:trPr>
          <w:trHeight w:val="128"/>
        </w:trPr>
        <w:tc>
          <w:tcPr>
            <w:tcW w:w="14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30B75729" w14:textId="77777777" w:rsidR="007200FC" w:rsidRDefault="007200FC">
            <w:pPr>
              <w:rPr>
                <w:rFonts w:eastAsia="MS Gothic"/>
                <w:szCs w:val="20"/>
              </w:rPr>
            </w:pPr>
            <w:r>
              <w:rPr>
                <w:rFonts w:eastAsia="MS Gothic"/>
                <w:szCs w:val="20"/>
              </w:rPr>
              <w:t>Return value</w:t>
            </w:r>
          </w:p>
        </w:tc>
        <w:tc>
          <w:tcPr>
            <w:tcW w:w="373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978282" w14:textId="77777777" w:rsidR="007200FC" w:rsidRDefault="007200FC">
            <w:pPr>
              <w:rPr>
                <w:rFonts w:eastAsia="MS Gothic"/>
                <w:szCs w:val="20"/>
              </w:rPr>
            </w:pPr>
            <w:r>
              <w:rPr>
                <w:rFonts w:eastAsia="MS Gothic"/>
                <w:szCs w:val="20"/>
              </w:rPr>
              <w:t>OMX_ErrorBadParameter</w:t>
            </w:r>
          </w:p>
        </w:tc>
        <w:tc>
          <w:tcPr>
            <w:tcW w:w="4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767B0F" w14:textId="1791E015" w:rsidR="007200FC" w:rsidRDefault="007200FC">
            <w:pPr>
              <w:rPr>
                <w:rFonts w:eastAsia="MS Gothic"/>
                <w:szCs w:val="20"/>
              </w:rPr>
            </w:pPr>
            <w:r>
              <w:rPr>
                <w:rFonts w:eastAsia="MS Gothic"/>
                <w:szCs w:val="20"/>
              </w:rPr>
              <w:t>pState points to an invalid memory area</w:t>
            </w:r>
            <w:r w:rsidR="00F064E2">
              <w:rPr>
                <w:rFonts w:eastAsia="MS Gothic"/>
                <w:szCs w:val="20"/>
              </w:rPr>
              <w:t>.</w:t>
            </w:r>
          </w:p>
        </w:tc>
      </w:tr>
      <w:tr w:rsidR="007200FC" w14:paraId="6F151BB8" w14:textId="77777777" w:rsidTr="007200FC">
        <w:trPr>
          <w:trHeight w:val="13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64C8FD6A" w14:textId="77777777" w:rsidR="007200FC" w:rsidRDefault="007200FC">
            <w:pPr>
              <w:widowControl/>
              <w:autoSpaceDE/>
              <w:autoSpaceDN/>
              <w:adjustRightInd/>
              <w:snapToGrid/>
              <w:jc w:val="left"/>
              <w:rPr>
                <w:rFonts w:eastAsia="MS Gothic"/>
                <w:szCs w:val="20"/>
              </w:rPr>
            </w:pPr>
          </w:p>
        </w:tc>
        <w:tc>
          <w:tcPr>
            <w:tcW w:w="373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AEA8CC" w14:textId="77777777" w:rsidR="007200FC" w:rsidRDefault="007200FC">
            <w:pPr>
              <w:rPr>
                <w:rFonts w:eastAsia="MS Gothic"/>
                <w:szCs w:val="20"/>
              </w:rPr>
            </w:pPr>
            <w:r>
              <w:rPr>
                <w:rFonts w:eastAsia="MS Gothic"/>
                <w:szCs w:val="20"/>
              </w:rPr>
              <w:t>OMX_ErrorNone</w:t>
            </w:r>
          </w:p>
        </w:tc>
        <w:tc>
          <w:tcPr>
            <w:tcW w:w="4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8E530F" w14:textId="73E40424" w:rsidR="007200FC" w:rsidRDefault="007200FC">
            <w:pPr>
              <w:rPr>
                <w:rFonts w:eastAsia="MS Gothic"/>
                <w:szCs w:val="20"/>
              </w:rPr>
            </w:pPr>
            <w:r>
              <w:rPr>
                <w:rFonts w:eastAsia="MS Gothic"/>
                <w:szCs w:val="20"/>
              </w:rPr>
              <w:t>Normal end. Getting the state of the component is successful</w:t>
            </w:r>
            <w:r w:rsidR="00163A7A">
              <w:rPr>
                <w:rFonts w:eastAsia="MS Gothic"/>
                <w:szCs w:val="20"/>
              </w:rPr>
              <w:t>.</w:t>
            </w:r>
          </w:p>
        </w:tc>
      </w:tr>
    </w:tbl>
    <w:p w14:paraId="2F0D580D" w14:textId="77777777" w:rsidR="00BA546F" w:rsidRDefault="00BA546F" w:rsidP="00C55D42">
      <w:pPr>
        <w:widowControl/>
        <w:jc w:val="left"/>
        <w:rPr>
          <w:rFonts w:eastAsia="MS Gothic"/>
        </w:rPr>
      </w:pPr>
    </w:p>
    <w:p w14:paraId="50DBBBDE" w14:textId="16AD42FA" w:rsidR="0001728F" w:rsidRDefault="0001728F">
      <w:pPr>
        <w:widowControl/>
        <w:autoSpaceDE/>
        <w:autoSpaceDN/>
        <w:adjustRightInd/>
        <w:snapToGrid/>
        <w:jc w:val="left"/>
        <w:rPr>
          <w:rFonts w:eastAsia="MS Gothic"/>
        </w:rPr>
      </w:pPr>
      <w:r>
        <w:rPr>
          <w:rFonts w:eastAsia="MS Gothic"/>
        </w:rPr>
        <w:br w:type="page"/>
      </w:r>
    </w:p>
    <w:p w14:paraId="0FEF1B9C" w14:textId="77777777" w:rsidR="004E1ED1" w:rsidRPr="008252D7" w:rsidRDefault="004E1ED1" w:rsidP="008252D7"/>
    <w:p w14:paraId="42122A30" w14:textId="2DEADC90" w:rsidR="004E1ED1" w:rsidRPr="0080239D" w:rsidRDefault="006836E0" w:rsidP="004E1ED1">
      <w:pPr>
        <w:pStyle w:val="Heading4"/>
      </w:pPr>
      <w:bookmarkStart w:id="63" w:name="_Toc529974376"/>
      <w:r>
        <w:t>OMX_</w:t>
      </w:r>
      <w:r w:rsidR="004E1ED1" w:rsidRPr="0080239D">
        <w:t>UseBuffer</w:t>
      </w:r>
      <w:bookmarkEnd w:id="63"/>
      <w:r w:rsidR="004E1ED1" w:rsidRPr="0080239D">
        <w:t xml:space="preserve"> </w:t>
      </w:r>
    </w:p>
    <w:p w14:paraId="4A1315D5" w14:textId="25B88AC3" w:rsidR="003E1D8B" w:rsidRDefault="003E1D8B" w:rsidP="004E1ED1">
      <w:pPr>
        <w:widowControl/>
        <w:jc w:val="left"/>
        <w:rPr>
          <w:rFonts w:eastAsia="MS Gothic"/>
        </w:rPr>
      </w:pPr>
    </w:p>
    <w:tbl>
      <w:tblPr>
        <w:tblW w:w="10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78"/>
        <w:gridCol w:w="3738"/>
        <w:gridCol w:w="4882"/>
      </w:tblGrid>
      <w:tr w:rsidR="00C77620" w14:paraId="699E90ED" w14:textId="77777777" w:rsidTr="00C77620">
        <w:tc>
          <w:tcPr>
            <w:tcW w:w="10098" w:type="dxa"/>
            <w:gridSpan w:val="3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52F70599" w14:textId="261C3F2E" w:rsidR="00C77620" w:rsidRDefault="006836E0">
            <w:pPr>
              <w:rPr>
                <w:szCs w:val="20"/>
              </w:rPr>
            </w:pPr>
            <w:r>
              <w:rPr>
                <w:szCs w:val="20"/>
              </w:rPr>
              <w:t>OMX_</w:t>
            </w:r>
            <w:r w:rsidR="00C77620">
              <w:rPr>
                <w:szCs w:val="20"/>
              </w:rPr>
              <w:t>UseBuffer</w:t>
            </w:r>
          </w:p>
        </w:tc>
      </w:tr>
      <w:tr w:rsidR="00C77620" w14:paraId="348F4170" w14:textId="77777777" w:rsidTr="00C77620">
        <w:tc>
          <w:tcPr>
            <w:tcW w:w="147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032AC5D8" w14:textId="77777777" w:rsidR="00C77620" w:rsidRDefault="00C77620">
            <w:pPr>
              <w:rPr>
                <w:rFonts w:eastAsia="MS Gothic"/>
                <w:szCs w:val="20"/>
              </w:rPr>
            </w:pPr>
            <w:r>
              <w:rPr>
                <w:rFonts w:eastAsia="MS Gothic"/>
                <w:szCs w:val="20"/>
              </w:rPr>
              <w:t>Synopsis</w:t>
            </w:r>
          </w:p>
        </w:tc>
        <w:tc>
          <w:tcPr>
            <w:tcW w:w="8620" w:type="dxa"/>
            <w:gridSpan w:val="2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F4989B" w14:textId="77777777" w:rsidR="00C77620" w:rsidRDefault="00C77620">
            <w:pPr>
              <w:rPr>
                <w:rFonts w:eastAsia="MS Gothic"/>
                <w:szCs w:val="20"/>
              </w:rPr>
            </w:pPr>
            <w:r>
              <w:rPr>
                <w:rFonts w:eastAsia="MS Gothic"/>
                <w:szCs w:val="20"/>
              </w:rPr>
              <w:t>Use a buffer allocated by the IL Client to a port or supplied by a tunneling component</w:t>
            </w:r>
          </w:p>
        </w:tc>
      </w:tr>
      <w:tr w:rsidR="00C77620" w14:paraId="28C58E5A" w14:textId="77777777" w:rsidTr="00C77620">
        <w:trPr>
          <w:trHeight w:val="100"/>
        </w:trPr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76CE28F8" w14:textId="77777777" w:rsidR="00C77620" w:rsidRDefault="00C77620">
            <w:pPr>
              <w:rPr>
                <w:rFonts w:eastAsia="MS Gothic"/>
                <w:szCs w:val="20"/>
              </w:rPr>
            </w:pPr>
            <w:r>
              <w:rPr>
                <w:rFonts w:eastAsia="MS Gothic"/>
                <w:szCs w:val="20"/>
              </w:rPr>
              <w:t>Syntax</w:t>
            </w:r>
          </w:p>
        </w:tc>
        <w:tc>
          <w:tcPr>
            <w:tcW w:w="8620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EBDE22" w14:textId="77777777" w:rsidR="00A66286" w:rsidRPr="00A66286" w:rsidRDefault="00A66286" w:rsidP="00A66286">
            <w:pPr>
              <w:rPr>
                <w:rFonts w:ascii="Consolas" w:eastAsia="MS Gothic" w:hAnsi="Consolas"/>
                <w:szCs w:val="20"/>
              </w:rPr>
            </w:pPr>
            <w:r w:rsidRPr="00A66286">
              <w:rPr>
                <w:rFonts w:ascii="Consolas" w:eastAsia="MS Gothic" w:hAnsi="Consolas"/>
                <w:szCs w:val="20"/>
              </w:rPr>
              <w:t>OMX_ERRORTYPE OMX_UseBuffer(</w:t>
            </w:r>
          </w:p>
          <w:p w14:paraId="07B581DE" w14:textId="4F840700" w:rsidR="00A66286" w:rsidRPr="00A66286" w:rsidRDefault="00A66286" w:rsidP="00A66286">
            <w:pPr>
              <w:rPr>
                <w:rFonts w:ascii="Consolas" w:eastAsia="MS Gothic" w:hAnsi="Consolas"/>
                <w:szCs w:val="20"/>
              </w:rPr>
            </w:pPr>
            <w:r>
              <w:rPr>
                <w:rFonts w:ascii="Consolas" w:eastAsia="MS Gothic" w:hAnsi="Consolas"/>
                <w:szCs w:val="20"/>
              </w:rPr>
              <w:t xml:space="preserve">    </w:t>
            </w:r>
            <w:r w:rsidRPr="00A66286">
              <w:rPr>
                <w:rFonts w:ascii="Consolas" w:eastAsia="MS Gothic" w:hAnsi="Consolas"/>
                <w:szCs w:val="20"/>
              </w:rPr>
              <w:t>OMX_IN OMX_HANDLETYPE hComponent,</w:t>
            </w:r>
          </w:p>
          <w:p w14:paraId="5943C803" w14:textId="170D7D6B" w:rsidR="00A66286" w:rsidRPr="00A66286" w:rsidRDefault="00A66286" w:rsidP="00A66286">
            <w:pPr>
              <w:rPr>
                <w:rFonts w:ascii="Consolas" w:eastAsia="MS Gothic" w:hAnsi="Consolas"/>
                <w:szCs w:val="20"/>
              </w:rPr>
            </w:pPr>
            <w:r>
              <w:rPr>
                <w:rFonts w:ascii="Consolas" w:eastAsia="MS Gothic" w:hAnsi="Consolas"/>
                <w:szCs w:val="20"/>
              </w:rPr>
              <w:t xml:space="preserve">    </w:t>
            </w:r>
            <w:r w:rsidRPr="00A66286">
              <w:rPr>
                <w:rFonts w:ascii="Consolas" w:eastAsia="MS Gothic" w:hAnsi="Consolas"/>
                <w:szCs w:val="20"/>
              </w:rPr>
              <w:t>OMX_INOUT OMX_BUFFERHEADERTYPE **ppBufferHdr,</w:t>
            </w:r>
          </w:p>
          <w:p w14:paraId="185CF4EE" w14:textId="7B91335B" w:rsidR="00A66286" w:rsidRPr="00A66286" w:rsidRDefault="00A66286" w:rsidP="00A66286">
            <w:pPr>
              <w:rPr>
                <w:rFonts w:ascii="Consolas" w:eastAsia="MS Gothic" w:hAnsi="Consolas"/>
                <w:szCs w:val="20"/>
              </w:rPr>
            </w:pPr>
            <w:r>
              <w:rPr>
                <w:rFonts w:ascii="Consolas" w:eastAsia="MS Gothic" w:hAnsi="Consolas"/>
                <w:szCs w:val="20"/>
              </w:rPr>
              <w:t xml:space="preserve">    </w:t>
            </w:r>
            <w:r w:rsidRPr="00A66286">
              <w:rPr>
                <w:rFonts w:ascii="Consolas" w:eastAsia="MS Gothic" w:hAnsi="Consolas"/>
                <w:szCs w:val="20"/>
              </w:rPr>
              <w:t>OMX_IN OMX_U32 nPortIndex,</w:t>
            </w:r>
          </w:p>
          <w:p w14:paraId="412D2022" w14:textId="0C6C20D3" w:rsidR="00A66286" w:rsidRPr="00A66286" w:rsidRDefault="00A66286" w:rsidP="00A66286">
            <w:pPr>
              <w:rPr>
                <w:rFonts w:ascii="Consolas" w:eastAsia="MS Gothic" w:hAnsi="Consolas"/>
                <w:szCs w:val="20"/>
              </w:rPr>
            </w:pPr>
            <w:r>
              <w:rPr>
                <w:rFonts w:ascii="Consolas" w:eastAsia="MS Gothic" w:hAnsi="Consolas"/>
                <w:szCs w:val="20"/>
              </w:rPr>
              <w:t xml:space="preserve">    </w:t>
            </w:r>
            <w:r w:rsidRPr="00A66286">
              <w:rPr>
                <w:rFonts w:ascii="Consolas" w:eastAsia="MS Gothic" w:hAnsi="Consolas"/>
                <w:szCs w:val="20"/>
              </w:rPr>
              <w:t>OMX_IN OMX_PTR pAppPrivate,</w:t>
            </w:r>
          </w:p>
          <w:p w14:paraId="7B3691BD" w14:textId="2B33EE62" w:rsidR="00A66286" w:rsidRPr="00A66286" w:rsidRDefault="00A66286" w:rsidP="00A66286">
            <w:pPr>
              <w:rPr>
                <w:rFonts w:ascii="Consolas" w:eastAsia="MS Gothic" w:hAnsi="Consolas"/>
                <w:szCs w:val="20"/>
              </w:rPr>
            </w:pPr>
            <w:r>
              <w:rPr>
                <w:rFonts w:ascii="Consolas" w:eastAsia="MS Gothic" w:hAnsi="Consolas"/>
                <w:szCs w:val="20"/>
              </w:rPr>
              <w:t xml:space="preserve">    </w:t>
            </w:r>
            <w:r w:rsidRPr="00A66286">
              <w:rPr>
                <w:rFonts w:ascii="Consolas" w:eastAsia="MS Gothic" w:hAnsi="Consolas"/>
                <w:szCs w:val="20"/>
              </w:rPr>
              <w:t>OMX_IN OMX_U32 nSizeBytes,</w:t>
            </w:r>
          </w:p>
          <w:p w14:paraId="19CEACBD" w14:textId="024CF421" w:rsidR="00C77620" w:rsidRDefault="00A66286" w:rsidP="00A66286">
            <w:pPr>
              <w:rPr>
                <w:rFonts w:ascii="Consolas" w:eastAsia="MS Gothic" w:hAnsi="Consolas"/>
                <w:szCs w:val="20"/>
              </w:rPr>
            </w:pPr>
            <w:r>
              <w:rPr>
                <w:rFonts w:ascii="Consolas" w:eastAsia="MS Gothic" w:hAnsi="Consolas"/>
                <w:szCs w:val="20"/>
              </w:rPr>
              <w:t xml:space="preserve">    </w:t>
            </w:r>
            <w:r w:rsidRPr="00A66286">
              <w:rPr>
                <w:rFonts w:ascii="Consolas" w:eastAsia="MS Gothic" w:hAnsi="Consolas"/>
                <w:szCs w:val="20"/>
              </w:rPr>
              <w:t>OMX_IN OMX_U8 *pBuffer);</w:t>
            </w:r>
          </w:p>
        </w:tc>
      </w:tr>
      <w:tr w:rsidR="00C77620" w14:paraId="3738C36B" w14:textId="77777777" w:rsidTr="00C77620">
        <w:trPr>
          <w:trHeight w:val="50"/>
        </w:trPr>
        <w:tc>
          <w:tcPr>
            <w:tcW w:w="14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3DF2D54F" w14:textId="77777777" w:rsidR="00C77620" w:rsidRDefault="00C77620">
            <w:pPr>
              <w:rPr>
                <w:rFonts w:eastAsia="MS Gothic"/>
                <w:szCs w:val="20"/>
              </w:rPr>
            </w:pPr>
            <w:r>
              <w:rPr>
                <w:rFonts w:eastAsia="MS Gothic"/>
                <w:szCs w:val="20"/>
              </w:rPr>
              <w:t>Parameter</w:t>
            </w:r>
          </w:p>
        </w:tc>
        <w:tc>
          <w:tcPr>
            <w:tcW w:w="373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EDFD89" w14:textId="77777777" w:rsidR="00C77620" w:rsidRDefault="00C77620">
            <w:pPr>
              <w:rPr>
                <w:rFonts w:eastAsia="MS Gothic"/>
                <w:szCs w:val="20"/>
              </w:rPr>
            </w:pPr>
            <w:r>
              <w:rPr>
                <w:rFonts w:eastAsia="MS Gothic"/>
                <w:szCs w:val="20"/>
              </w:rPr>
              <w:t>hComponent</w:t>
            </w:r>
          </w:p>
        </w:tc>
        <w:tc>
          <w:tcPr>
            <w:tcW w:w="4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242F55" w14:textId="77777777" w:rsidR="00C77620" w:rsidRDefault="00C77620">
            <w:pPr>
              <w:rPr>
                <w:rFonts w:eastAsia="MS Gothic"/>
                <w:szCs w:val="20"/>
              </w:rPr>
            </w:pPr>
            <w:r>
              <w:rPr>
                <w:rFonts w:eastAsia="MS Gothic"/>
                <w:szCs w:val="20"/>
              </w:rPr>
              <w:t>Pointer to memory area of component handle</w:t>
            </w:r>
          </w:p>
        </w:tc>
      </w:tr>
      <w:tr w:rsidR="00C77620" w14:paraId="3CF915F7" w14:textId="77777777" w:rsidTr="00C77620">
        <w:trPr>
          <w:trHeight w:val="5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17ADBD4F" w14:textId="77777777" w:rsidR="00C77620" w:rsidRDefault="00C77620">
            <w:pPr>
              <w:widowControl/>
              <w:autoSpaceDE/>
              <w:autoSpaceDN/>
              <w:adjustRightInd/>
              <w:snapToGrid/>
              <w:jc w:val="left"/>
              <w:rPr>
                <w:rFonts w:eastAsia="MS Gothic"/>
                <w:szCs w:val="20"/>
              </w:rPr>
            </w:pPr>
          </w:p>
        </w:tc>
        <w:tc>
          <w:tcPr>
            <w:tcW w:w="373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444694" w14:textId="7BA0B3DD" w:rsidR="00C77620" w:rsidRDefault="00406F84">
            <w:pPr>
              <w:rPr>
                <w:rFonts w:eastAsia="MS Gothic"/>
                <w:szCs w:val="20"/>
              </w:rPr>
            </w:pPr>
            <w:r w:rsidRPr="00406F84">
              <w:rPr>
                <w:rFonts w:eastAsia="MS Gothic"/>
                <w:szCs w:val="20"/>
              </w:rPr>
              <w:t>**ppBufferHdr</w:t>
            </w:r>
          </w:p>
        </w:tc>
        <w:tc>
          <w:tcPr>
            <w:tcW w:w="4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549585" w14:textId="3E805086" w:rsidR="00C77620" w:rsidRDefault="00C77620">
            <w:pPr>
              <w:rPr>
                <w:rFonts w:eastAsia="MS Gothic"/>
                <w:szCs w:val="20"/>
              </w:rPr>
            </w:pPr>
            <w:r>
              <w:rPr>
                <w:rFonts w:eastAsia="MS Gothic"/>
                <w:szCs w:val="20"/>
              </w:rPr>
              <w:t>Pointer to OMX_BUFFERHEADERTYPE which contains meta-information about the buffer. It receives the pointer to the buffer header</w:t>
            </w:r>
            <w:r w:rsidR="00163A7A">
              <w:rPr>
                <w:rFonts w:eastAsia="MS Gothic"/>
                <w:szCs w:val="20"/>
              </w:rPr>
              <w:t>.</w:t>
            </w:r>
          </w:p>
        </w:tc>
      </w:tr>
      <w:tr w:rsidR="00C77620" w14:paraId="055D2738" w14:textId="77777777" w:rsidTr="00C77620">
        <w:trPr>
          <w:trHeight w:val="5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3ACC67F1" w14:textId="77777777" w:rsidR="00C77620" w:rsidRDefault="00C77620">
            <w:pPr>
              <w:widowControl/>
              <w:autoSpaceDE/>
              <w:autoSpaceDN/>
              <w:adjustRightInd/>
              <w:snapToGrid/>
              <w:jc w:val="left"/>
              <w:rPr>
                <w:rFonts w:eastAsia="MS Gothic"/>
                <w:szCs w:val="20"/>
              </w:rPr>
            </w:pPr>
          </w:p>
        </w:tc>
        <w:tc>
          <w:tcPr>
            <w:tcW w:w="373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BC5FC4" w14:textId="3E25503B" w:rsidR="00C77620" w:rsidRDefault="00406F84">
            <w:pPr>
              <w:rPr>
                <w:rFonts w:eastAsia="MS Gothic"/>
                <w:szCs w:val="20"/>
              </w:rPr>
            </w:pPr>
            <w:r w:rsidRPr="00406F84">
              <w:rPr>
                <w:rFonts w:eastAsia="MS Gothic"/>
                <w:szCs w:val="20"/>
              </w:rPr>
              <w:t>nPortIndex</w:t>
            </w:r>
          </w:p>
        </w:tc>
        <w:tc>
          <w:tcPr>
            <w:tcW w:w="4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B2CC87" w14:textId="5B9E0809" w:rsidR="00C77620" w:rsidRDefault="00C77620">
            <w:pPr>
              <w:rPr>
                <w:rFonts w:eastAsia="MS Gothic"/>
                <w:szCs w:val="20"/>
              </w:rPr>
            </w:pPr>
            <w:r>
              <w:rPr>
                <w:rFonts w:eastAsia="MS Gothic"/>
                <w:szCs w:val="20"/>
              </w:rPr>
              <w:t>Target port that uses the buffer (index into the port definition array of the component)</w:t>
            </w:r>
            <w:r w:rsidR="00163A7A">
              <w:rPr>
                <w:rFonts w:eastAsia="MS Gothic"/>
                <w:szCs w:val="20"/>
              </w:rPr>
              <w:t>.</w:t>
            </w:r>
          </w:p>
        </w:tc>
      </w:tr>
      <w:tr w:rsidR="00C77620" w14:paraId="66479E9A" w14:textId="77777777" w:rsidTr="00C77620">
        <w:trPr>
          <w:trHeight w:val="30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61B65074" w14:textId="77777777" w:rsidR="00C77620" w:rsidRDefault="00C77620">
            <w:pPr>
              <w:widowControl/>
              <w:autoSpaceDE/>
              <w:autoSpaceDN/>
              <w:adjustRightInd/>
              <w:snapToGrid/>
              <w:jc w:val="left"/>
              <w:rPr>
                <w:rFonts w:eastAsia="MS Gothic"/>
                <w:szCs w:val="20"/>
              </w:rPr>
            </w:pPr>
          </w:p>
        </w:tc>
        <w:tc>
          <w:tcPr>
            <w:tcW w:w="373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396C6D" w14:textId="77777777" w:rsidR="00C77620" w:rsidRDefault="00C77620">
            <w:pPr>
              <w:rPr>
                <w:rFonts w:eastAsia="MS Gothic"/>
                <w:szCs w:val="20"/>
              </w:rPr>
            </w:pPr>
            <w:r>
              <w:rPr>
                <w:rFonts w:eastAsia="MS Gothic"/>
                <w:szCs w:val="20"/>
              </w:rPr>
              <w:t>pAppPrivate</w:t>
            </w:r>
          </w:p>
        </w:tc>
        <w:tc>
          <w:tcPr>
            <w:tcW w:w="4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0155DB" w14:textId="58A71590" w:rsidR="00C77620" w:rsidRDefault="00C77620">
            <w:pPr>
              <w:rPr>
                <w:rFonts w:eastAsia="MS Gothic"/>
                <w:szCs w:val="20"/>
              </w:rPr>
            </w:pPr>
            <w:r>
              <w:rPr>
                <w:rFonts w:eastAsia="MS Gothic"/>
                <w:szCs w:val="20"/>
              </w:rPr>
              <w:t>Pointer to the private memory area of IL Client. It is used to initialize the pAppPrivate member of the buffer header structure</w:t>
            </w:r>
            <w:r w:rsidR="00163A7A">
              <w:rPr>
                <w:rFonts w:eastAsia="MS Gothic"/>
                <w:szCs w:val="20"/>
              </w:rPr>
              <w:t>.</w:t>
            </w:r>
          </w:p>
        </w:tc>
      </w:tr>
      <w:tr w:rsidR="00C77620" w14:paraId="0B40070C" w14:textId="77777777" w:rsidTr="00C77620">
        <w:trPr>
          <w:trHeight w:val="12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649C7773" w14:textId="77777777" w:rsidR="00C77620" w:rsidRDefault="00C77620">
            <w:pPr>
              <w:widowControl/>
              <w:autoSpaceDE/>
              <w:autoSpaceDN/>
              <w:adjustRightInd/>
              <w:snapToGrid/>
              <w:jc w:val="left"/>
              <w:rPr>
                <w:rFonts w:eastAsia="MS Gothic"/>
                <w:szCs w:val="20"/>
              </w:rPr>
            </w:pPr>
          </w:p>
        </w:tc>
        <w:tc>
          <w:tcPr>
            <w:tcW w:w="373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9F5A21" w14:textId="77777777" w:rsidR="00C77620" w:rsidRDefault="00C77620">
            <w:pPr>
              <w:rPr>
                <w:rFonts w:eastAsia="MS Gothic"/>
                <w:szCs w:val="20"/>
              </w:rPr>
            </w:pPr>
            <w:r>
              <w:rPr>
                <w:rFonts w:eastAsia="MS Gothic"/>
                <w:szCs w:val="20"/>
              </w:rPr>
              <w:t>nSizeBytes</w:t>
            </w:r>
          </w:p>
        </w:tc>
        <w:tc>
          <w:tcPr>
            <w:tcW w:w="4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519EA6" w14:textId="77777777" w:rsidR="00C77620" w:rsidRDefault="00C77620">
            <w:pPr>
              <w:rPr>
                <w:rFonts w:eastAsia="MS Gothic"/>
                <w:szCs w:val="20"/>
              </w:rPr>
            </w:pPr>
            <w:r>
              <w:rPr>
                <w:rFonts w:eastAsia="MS Gothic"/>
                <w:szCs w:val="20"/>
              </w:rPr>
              <w:t>The size (byte) of the buffer to allocate</w:t>
            </w:r>
          </w:p>
        </w:tc>
      </w:tr>
      <w:tr w:rsidR="00C77620" w14:paraId="7F439B4A" w14:textId="77777777" w:rsidTr="00C77620">
        <w:trPr>
          <w:trHeight w:val="12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325B0870" w14:textId="77777777" w:rsidR="00C77620" w:rsidRDefault="00C77620">
            <w:pPr>
              <w:widowControl/>
              <w:autoSpaceDE/>
              <w:autoSpaceDN/>
              <w:adjustRightInd/>
              <w:snapToGrid/>
              <w:jc w:val="left"/>
              <w:rPr>
                <w:rFonts w:eastAsia="MS Gothic"/>
                <w:szCs w:val="20"/>
              </w:rPr>
            </w:pPr>
          </w:p>
        </w:tc>
        <w:tc>
          <w:tcPr>
            <w:tcW w:w="373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5F898D" w14:textId="77777777" w:rsidR="00C77620" w:rsidRDefault="00C77620">
            <w:pPr>
              <w:rPr>
                <w:rFonts w:eastAsia="MS Gothic"/>
                <w:szCs w:val="20"/>
              </w:rPr>
            </w:pPr>
            <w:r>
              <w:rPr>
                <w:rFonts w:eastAsia="MS Gothic"/>
                <w:szCs w:val="20"/>
              </w:rPr>
              <w:t>*pBuffer</w:t>
            </w:r>
          </w:p>
        </w:tc>
        <w:tc>
          <w:tcPr>
            <w:tcW w:w="4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2CD066" w14:textId="77777777" w:rsidR="00C77620" w:rsidRDefault="00C77620">
            <w:pPr>
              <w:rPr>
                <w:rFonts w:eastAsia="MS Gothic"/>
                <w:szCs w:val="20"/>
              </w:rPr>
            </w:pPr>
            <w:r>
              <w:rPr>
                <w:rFonts w:eastAsia="MS Gothic"/>
                <w:szCs w:val="20"/>
              </w:rPr>
              <w:t>Pointer to the allocated buffer to be used</w:t>
            </w:r>
          </w:p>
        </w:tc>
      </w:tr>
      <w:tr w:rsidR="00C77620" w14:paraId="108C7B6D" w14:textId="77777777" w:rsidTr="00C77620">
        <w:trPr>
          <w:trHeight w:val="128"/>
        </w:trPr>
        <w:tc>
          <w:tcPr>
            <w:tcW w:w="14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5FA95599" w14:textId="77777777" w:rsidR="00C77620" w:rsidRDefault="00C77620">
            <w:pPr>
              <w:rPr>
                <w:rFonts w:eastAsia="MS Gothic"/>
                <w:szCs w:val="20"/>
              </w:rPr>
            </w:pPr>
            <w:r>
              <w:rPr>
                <w:rFonts w:eastAsia="MS Gothic"/>
                <w:szCs w:val="20"/>
              </w:rPr>
              <w:t>Return value</w:t>
            </w:r>
          </w:p>
        </w:tc>
        <w:tc>
          <w:tcPr>
            <w:tcW w:w="373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45C830" w14:textId="77777777" w:rsidR="00C77620" w:rsidRDefault="00C77620">
            <w:pPr>
              <w:rPr>
                <w:rFonts w:eastAsia="MS Gothic"/>
                <w:szCs w:val="20"/>
              </w:rPr>
            </w:pPr>
            <w:r>
              <w:rPr>
                <w:rFonts w:eastAsia="MS Gothic"/>
                <w:szCs w:val="20"/>
              </w:rPr>
              <w:t>OMX_ErrorBadParameter</w:t>
            </w:r>
          </w:p>
        </w:tc>
        <w:tc>
          <w:tcPr>
            <w:tcW w:w="4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1DD212" w14:textId="51ACF280" w:rsidR="00C77620" w:rsidRDefault="00D2338F">
            <w:pPr>
              <w:rPr>
                <w:rFonts w:eastAsia="MS Gothic"/>
                <w:szCs w:val="20"/>
              </w:rPr>
            </w:pPr>
            <w:r w:rsidRPr="00D2338F">
              <w:rPr>
                <w:rFonts w:eastAsia="MS Gothic"/>
                <w:szCs w:val="20"/>
              </w:rPr>
              <w:t xml:space="preserve">ppBufferHdr </w:t>
            </w:r>
            <w:r w:rsidR="001A3292">
              <w:rPr>
                <w:rFonts w:eastAsia="MS Gothic"/>
                <w:szCs w:val="20"/>
              </w:rPr>
              <w:t>points</w:t>
            </w:r>
            <w:r w:rsidR="00C77620">
              <w:rPr>
                <w:rFonts w:eastAsia="MS Gothic"/>
                <w:szCs w:val="20"/>
              </w:rPr>
              <w:t xml:space="preserve"> to an invalid memory area</w:t>
            </w:r>
            <w:r w:rsidR="00F064E2">
              <w:rPr>
                <w:rFonts w:eastAsia="MS Gothic"/>
                <w:szCs w:val="20"/>
              </w:rPr>
              <w:t>.</w:t>
            </w:r>
          </w:p>
          <w:p w14:paraId="742EADE1" w14:textId="1CF31C6B" w:rsidR="00C77620" w:rsidRDefault="00C77620">
            <w:pPr>
              <w:rPr>
                <w:rFonts w:eastAsia="MS Gothic"/>
                <w:szCs w:val="20"/>
              </w:rPr>
            </w:pPr>
            <w:r>
              <w:rPr>
                <w:rFonts w:eastAsia="MS Gothic"/>
                <w:szCs w:val="20"/>
              </w:rPr>
              <w:t>Target port is invalid</w:t>
            </w:r>
            <w:r w:rsidR="00163A7A">
              <w:rPr>
                <w:rFonts w:eastAsia="MS Gothic"/>
                <w:szCs w:val="20"/>
              </w:rPr>
              <w:t>.</w:t>
            </w:r>
          </w:p>
          <w:p w14:paraId="5110E776" w14:textId="3DD1897C" w:rsidR="001F2880" w:rsidRDefault="001F2880">
            <w:pPr>
              <w:rPr>
                <w:rFonts w:eastAsia="MS Gothic"/>
                <w:szCs w:val="20"/>
              </w:rPr>
            </w:pPr>
            <w:r>
              <w:rPr>
                <w:rFonts w:eastAsia="MS Gothic"/>
                <w:szCs w:val="20"/>
              </w:rPr>
              <w:t>Buffer size is not suitable.</w:t>
            </w:r>
          </w:p>
        </w:tc>
      </w:tr>
      <w:tr w:rsidR="00C77620" w14:paraId="19633F7A" w14:textId="77777777" w:rsidTr="00C77620">
        <w:trPr>
          <w:trHeight w:val="13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7867CB1A" w14:textId="77777777" w:rsidR="00C77620" w:rsidRDefault="00C77620">
            <w:pPr>
              <w:widowControl/>
              <w:autoSpaceDE/>
              <w:autoSpaceDN/>
              <w:adjustRightInd/>
              <w:snapToGrid/>
              <w:jc w:val="left"/>
              <w:rPr>
                <w:rFonts w:eastAsia="MS Gothic"/>
                <w:szCs w:val="20"/>
              </w:rPr>
            </w:pPr>
          </w:p>
        </w:tc>
        <w:tc>
          <w:tcPr>
            <w:tcW w:w="373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E7A1BA" w14:textId="77777777" w:rsidR="00C77620" w:rsidRDefault="00C77620">
            <w:pPr>
              <w:rPr>
                <w:rFonts w:eastAsia="MS Gothic"/>
                <w:szCs w:val="20"/>
              </w:rPr>
            </w:pPr>
            <w:r>
              <w:rPr>
                <w:rFonts w:eastAsia="MS Gothic"/>
                <w:szCs w:val="20"/>
              </w:rPr>
              <w:t>OMX_ErrorIncorrectStateOperation</w:t>
            </w:r>
          </w:p>
        </w:tc>
        <w:tc>
          <w:tcPr>
            <w:tcW w:w="4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342B06" w14:textId="3595E5F3" w:rsidR="00C77620" w:rsidRDefault="00C77620">
            <w:pPr>
              <w:rPr>
                <w:rFonts w:eastAsia="MS Gothic"/>
                <w:szCs w:val="20"/>
              </w:rPr>
            </w:pPr>
            <w:r>
              <w:rPr>
                <w:rFonts w:eastAsia="MS Gothic"/>
                <w:szCs w:val="20"/>
              </w:rPr>
              <w:t>Port is not populated</w:t>
            </w:r>
            <w:r w:rsidR="00163A7A">
              <w:rPr>
                <w:rFonts w:eastAsia="MS Gothic"/>
                <w:szCs w:val="20"/>
              </w:rPr>
              <w:t>.</w:t>
            </w:r>
          </w:p>
        </w:tc>
      </w:tr>
      <w:tr w:rsidR="00C77620" w14:paraId="4A4DB66F" w14:textId="77777777" w:rsidTr="00C77620">
        <w:trPr>
          <w:trHeight w:val="13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0F86EAF0" w14:textId="77777777" w:rsidR="00C77620" w:rsidRDefault="00C77620">
            <w:pPr>
              <w:widowControl/>
              <w:autoSpaceDE/>
              <w:autoSpaceDN/>
              <w:adjustRightInd/>
              <w:snapToGrid/>
              <w:jc w:val="left"/>
              <w:rPr>
                <w:rFonts w:eastAsia="MS Gothic"/>
                <w:szCs w:val="20"/>
              </w:rPr>
            </w:pPr>
          </w:p>
        </w:tc>
        <w:tc>
          <w:tcPr>
            <w:tcW w:w="373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EFB4D5" w14:textId="77777777" w:rsidR="00C77620" w:rsidRDefault="00C77620">
            <w:pPr>
              <w:rPr>
                <w:rFonts w:eastAsia="MS Gothic"/>
                <w:szCs w:val="20"/>
              </w:rPr>
            </w:pPr>
            <w:r>
              <w:rPr>
                <w:rFonts w:eastAsia="MS Gothic"/>
                <w:szCs w:val="20"/>
              </w:rPr>
              <w:t>OMX_ErrorUndefined</w:t>
            </w:r>
          </w:p>
        </w:tc>
        <w:tc>
          <w:tcPr>
            <w:tcW w:w="4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F91956" w14:textId="77777777" w:rsidR="00C77620" w:rsidRDefault="00C77620">
            <w:pPr>
              <w:rPr>
                <w:rFonts w:eastAsia="MS Gothic"/>
                <w:szCs w:val="20"/>
              </w:rPr>
            </w:pPr>
            <w:r>
              <w:rPr>
                <w:rFonts w:eastAsia="MS Gothic"/>
                <w:szCs w:val="20"/>
              </w:rPr>
              <w:t>Undefined error while processing command</w:t>
            </w:r>
          </w:p>
        </w:tc>
      </w:tr>
      <w:tr w:rsidR="00C77620" w14:paraId="50ACD5AF" w14:textId="77777777" w:rsidTr="00C77620">
        <w:trPr>
          <w:trHeight w:val="13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225C9106" w14:textId="77777777" w:rsidR="00C77620" w:rsidRDefault="00C77620">
            <w:pPr>
              <w:widowControl/>
              <w:autoSpaceDE/>
              <w:autoSpaceDN/>
              <w:adjustRightInd/>
              <w:snapToGrid/>
              <w:jc w:val="left"/>
              <w:rPr>
                <w:rFonts w:eastAsia="MS Gothic"/>
                <w:szCs w:val="20"/>
              </w:rPr>
            </w:pPr>
          </w:p>
        </w:tc>
        <w:tc>
          <w:tcPr>
            <w:tcW w:w="373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345EB5" w14:textId="77777777" w:rsidR="00C77620" w:rsidRDefault="00C77620">
            <w:pPr>
              <w:rPr>
                <w:rFonts w:eastAsia="MS Gothic"/>
                <w:szCs w:val="20"/>
              </w:rPr>
            </w:pPr>
            <w:r>
              <w:rPr>
                <w:rFonts w:eastAsia="MS Gothic"/>
                <w:szCs w:val="20"/>
              </w:rPr>
              <w:t>OMX_ErrorNone</w:t>
            </w:r>
          </w:p>
        </w:tc>
        <w:tc>
          <w:tcPr>
            <w:tcW w:w="4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222330" w14:textId="1D79D3B8" w:rsidR="00C77620" w:rsidRDefault="00C77620">
            <w:pPr>
              <w:rPr>
                <w:rFonts w:eastAsia="MS Gothic"/>
                <w:szCs w:val="20"/>
              </w:rPr>
            </w:pPr>
            <w:r>
              <w:rPr>
                <w:rFonts w:eastAsia="MS Gothic"/>
                <w:szCs w:val="20"/>
              </w:rPr>
              <w:t>Normal end. Setting the buffer to the target port is successful</w:t>
            </w:r>
            <w:r w:rsidR="00792A62">
              <w:rPr>
                <w:rFonts w:eastAsia="MS Gothic"/>
                <w:szCs w:val="20"/>
              </w:rPr>
              <w:t>.</w:t>
            </w:r>
          </w:p>
        </w:tc>
      </w:tr>
    </w:tbl>
    <w:p w14:paraId="2DF7C4B7" w14:textId="77777777" w:rsidR="00BA546F" w:rsidRDefault="00BA546F">
      <w:pPr>
        <w:widowControl/>
        <w:jc w:val="left"/>
        <w:rPr>
          <w:rFonts w:eastAsia="MS Gothic"/>
        </w:rPr>
      </w:pPr>
    </w:p>
    <w:p w14:paraId="08BC5F4E" w14:textId="193B957B" w:rsidR="00C77620" w:rsidRDefault="00C77620">
      <w:pPr>
        <w:widowControl/>
        <w:autoSpaceDE/>
        <w:autoSpaceDN/>
        <w:adjustRightInd/>
        <w:snapToGrid/>
        <w:jc w:val="left"/>
        <w:rPr>
          <w:rFonts w:eastAsia="MS Gothic"/>
        </w:rPr>
      </w:pPr>
      <w:r>
        <w:rPr>
          <w:rFonts w:eastAsia="MS Gothic"/>
        </w:rPr>
        <w:br w:type="page"/>
      </w:r>
    </w:p>
    <w:p w14:paraId="1DE24124" w14:textId="77777777" w:rsidR="003E1D8B" w:rsidRPr="008252D7" w:rsidRDefault="003E1D8B" w:rsidP="008252D7"/>
    <w:p w14:paraId="3DA0E0D1" w14:textId="13CBADD8" w:rsidR="00D1516E" w:rsidRDefault="006836E0" w:rsidP="004E1ED1">
      <w:pPr>
        <w:pStyle w:val="Heading4"/>
      </w:pPr>
      <w:bookmarkStart w:id="64" w:name="_Toc529974377"/>
      <w:r>
        <w:t>OMX_</w:t>
      </w:r>
      <w:r w:rsidR="004E1ED1" w:rsidRPr="0080239D">
        <w:t>AllocateBuffer</w:t>
      </w:r>
      <w:bookmarkEnd w:id="64"/>
    </w:p>
    <w:p w14:paraId="07D8E82D" w14:textId="77777777" w:rsidR="00FB6AAB" w:rsidRPr="00FB6AAB" w:rsidRDefault="00FB6AAB" w:rsidP="00FB6AAB">
      <w:pPr>
        <w:pStyle w:val="NormalIndent"/>
        <w:ind w:left="0"/>
      </w:pPr>
    </w:p>
    <w:tbl>
      <w:tblPr>
        <w:tblW w:w="10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78"/>
        <w:gridCol w:w="3738"/>
        <w:gridCol w:w="4882"/>
      </w:tblGrid>
      <w:tr w:rsidR="00C77620" w14:paraId="47747DBF" w14:textId="77777777" w:rsidTr="00C77620">
        <w:tc>
          <w:tcPr>
            <w:tcW w:w="10098" w:type="dxa"/>
            <w:gridSpan w:val="3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72627D79" w14:textId="39FDAD5E" w:rsidR="00C77620" w:rsidRDefault="006836E0">
            <w:pPr>
              <w:rPr>
                <w:szCs w:val="20"/>
              </w:rPr>
            </w:pPr>
            <w:r>
              <w:rPr>
                <w:szCs w:val="20"/>
              </w:rPr>
              <w:t>OMX_</w:t>
            </w:r>
            <w:r w:rsidR="00C77620">
              <w:rPr>
                <w:szCs w:val="20"/>
              </w:rPr>
              <w:t>AllocateBuffer</w:t>
            </w:r>
          </w:p>
        </w:tc>
      </w:tr>
      <w:tr w:rsidR="00C77620" w14:paraId="189AE71C" w14:textId="77777777" w:rsidTr="00C77620">
        <w:tc>
          <w:tcPr>
            <w:tcW w:w="147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5B08ECB7" w14:textId="77777777" w:rsidR="00C77620" w:rsidRDefault="00C77620">
            <w:pPr>
              <w:rPr>
                <w:rFonts w:eastAsia="MS Gothic"/>
                <w:szCs w:val="20"/>
              </w:rPr>
            </w:pPr>
            <w:r>
              <w:rPr>
                <w:rFonts w:eastAsia="MS Gothic"/>
                <w:szCs w:val="20"/>
              </w:rPr>
              <w:t>Synopsis</w:t>
            </w:r>
          </w:p>
        </w:tc>
        <w:tc>
          <w:tcPr>
            <w:tcW w:w="8620" w:type="dxa"/>
            <w:gridSpan w:val="2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6E0AA4" w14:textId="1E79A7F9" w:rsidR="00C77620" w:rsidRDefault="00C77620">
            <w:pPr>
              <w:rPr>
                <w:rFonts w:eastAsia="MS Gothic"/>
                <w:szCs w:val="20"/>
              </w:rPr>
            </w:pPr>
            <w:r>
              <w:rPr>
                <w:rFonts w:eastAsia="MS Gothic"/>
                <w:szCs w:val="20"/>
              </w:rPr>
              <w:t>Allocate the buffer and the buffer header</w:t>
            </w:r>
            <w:r w:rsidR="0076784E">
              <w:rPr>
                <w:rFonts w:eastAsia="MS Gothic"/>
                <w:szCs w:val="20"/>
              </w:rPr>
              <w:t>, request mapping the buffer with data buffer</w:t>
            </w:r>
            <w:r w:rsidR="00E114D8">
              <w:rPr>
                <w:rFonts w:eastAsia="MS Gothic"/>
                <w:szCs w:val="20"/>
              </w:rPr>
              <w:t xml:space="preserve"> in </w:t>
            </w:r>
            <w:r w:rsidR="001369AB">
              <w:rPr>
                <w:rFonts w:eastAsia="MS Gothic"/>
                <w:szCs w:val="20"/>
              </w:rPr>
              <w:t>ADSP</w:t>
            </w:r>
            <w:r>
              <w:rPr>
                <w:rFonts w:eastAsia="MS Gothic"/>
                <w:szCs w:val="20"/>
              </w:rPr>
              <w:t xml:space="preserve"> and return the pointer to the buffer header</w:t>
            </w:r>
          </w:p>
        </w:tc>
      </w:tr>
      <w:tr w:rsidR="00C77620" w14:paraId="5D0DFED5" w14:textId="77777777" w:rsidTr="00C77620">
        <w:trPr>
          <w:trHeight w:val="100"/>
        </w:trPr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09A0D320" w14:textId="77777777" w:rsidR="00C77620" w:rsidRDefault="00C77620">
            <w:pPr>
              <w:rPr>
                <w:rFonts w:eastAsia="MS Gothic"/>
                <w:szCs w:val="20"/>
              </w:rPr>
            </w:pPr>
            <w:r>
              <w:rPr>
                <w:rFonts w:eastAsia="MS Gothic"/>
                <w:szCs w:val="20"/>
              </w:rPr>
              <w:t>Syntax</w:t>
            </w:r>
          </w:p>
        </w:tc>
        <w:tc>
          <w:tcPr>
            <w:tcW w:w="8620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69696A" w14:textId="77777777" w:rsidR="00BA2D1F" w:rsidRPr="00BA2D1F" w:rsidRDefault="00BA2D1F" w:rsidP="00BA2D1F">
            <w:pPr>
              <w:rPr>
                <w:rFonts w:ascii="Consolas" w:eastAsia="MS Gothic" w:hAnsi="Consolas"/>
                <w:szCs w:val="20"/>
              </w:rPr>
            </w:pPr>
            <w:r w:rsidRPr="00BA2D1F">
              <w:rPr>
                <w:rFonts w:ascii="Consolas" w:eastAsia="MS Gothic" w:hAnsi="Consolas"/>
                <w:szCs w:val="20"/>
              </w:rPr>
              <w:t>OMX_ERRORTYPE OMX_AllocateBuffer(</w:t>
            </w:r>
          </w:p>
          <w:p w14:paraId="78FDCD56" w14:textId="16057896" w:rsidR="00BA2D1F" w:rsidRPr="00BA2D1F" w:rsidRDefault="00BA2D1F" w:rsidP="00BA2D1F">
            <w:pPr>
              <w:rPr>
                <w:rFonts w:ascii="Consolas" w:eastAsia="MS Gothic" w:hAnsi="Consolas"/>
                <w:szCs w:val="20"/>
              </w:rPr>
            </w:pPr>
            <w:r>
              <w:rPr>
                <w:rFonts w:ascii="Consolas" w:eastAsia="MS Gothic" w:hAnsi="Consolas"/>
                <w:szCs w:val="20"/>
              </w:rPr>
              <w:t xml:space="preserve">    </w:t>
            </w:r>
            <w:r w:rsidRPr="00BA2D1F">
              <w:rPr>
                <w:rFonts w:ascii="Consolas" w:eastAsia="MS Gothic" w:hAnsi="Consolas"/>
                <w:szCs w:val="20"/>
              </w:rPr>
              <w:t>OMX_IN OMX_HANDLETYPE hComponent,</w:t>
            </w:r>
          </w:p>
          <w:p w14:paraId="3BBB6789" w14:textId="6AEFDF11" w:rsidR="00BA2D1F" w:rsidRPr="00BA2D1F" w:rsidRDefault="00BA2D1F" w:rsidP="00BA2D1F">
            <w:pPr>
              <w:rPr>
                <w:rFonts w:ascii="Consolas" w:eastAsia="MS Gothic" w:hAnsi="Consolas"/>
                <w:szCs w:val="20"/>
              </w:rPr>
            </w:pPr>
            <w:r>
              <w:rPr>
                <w:rFonts w:ascii="Consolas" w:eastAsia="MS Gothic" w:hAnsi="Consolas"/>
                <w:szCs w:val="20"/>
              </w:rPr>
              <w:t xml:space="preserve">    </w:t>
            </w:r>
            <w:r w:rsidRPr="00BA2D1F">
              <w:rPr>
                <w:rFonts w:ascii="Consolas" w:eastAsia="MS Gothic" w:hAnsi="Consolas"/>
                <w:szCs w:val="20"/>
              </w:rPr>
              <w:t>OMX_INOUT OMX_BUFFERHEADERTYPE **ppBuffer,</w:t>
            </w:r>
          </w:p>
          <w:p w14:paraId="1F7FC006" w14:textId="0F4D8172" w:rsidR="00BA2D1F" w:rsidRPr="00BA2D1F" w:rsidRDefault="00BA2D1F" w:rsidP="00BA2D1F">
            <w:pPr>
              <w:rPr>
                <w:rFonts w:ascii="Consolas" w:eastAsia="MS Gothic" w:hAnsi="Consolas"/>
                <w:szCs w:val="20"/>
              </w:rPr>
            </w:pPr>
            <w:r>
              <w:rPr>
                <w:rFonts w:ascii="Consolas" w:eastAsia="MS Gothic" w:hAnsi="Consolas"/>
                <w:szCs w:val="20"/>
              </w:rPr>
              <w:t xml:space="preserve">    </w:t>
            </w:r>
            <w:r w:rsidRPr="00BA2D1F">
              <w:rPr>
                <w:rFonts w:ascii="Consolas" w:eastAsia="MS Gothic" w:hAnsi="Consolas"/>
                <w:szCs w:val="20"/>
              </w:rPr>
              <w:t>OMX_IN OMX_U32 nPortIndex,</w:t>
            </w:r>
          </w:p>
          <w:p w14:paraId="02F66413" w14:textId="2B6BA60B" w:rsidR="00BA2D1F" w:rsidRPr="00BA2D1F" w:rsidRDefault="00BA2D1F" w:rsidP="00BA2D1F">
            <w:pPr>
              <w:rPr>
                <w:rFonts w:ascii="Consolas" w:eastAsia="MS Gothic" w:hAnsi="Consolas"/>
                <w:szCs w:val="20"/>
              </w:rPr>
            </w:pPr>
            <w:r>
              <w:rPr>
                <w:rFonts w:ascii="Consolas" w:eastAsia="MS Gothic" w:hAnsi="Consolas"/>
                <w:szCs w:val="20"/>
              </w:rPr>
              <w:t xml:space="preserve">    </w:t>
            </w:r>
            <w:r w:rsidRPr="00BA2D1F">
              <w:rPr>
                <w:rFonts w:ascii="Consolas" w:eastAsia="MS Gothic" w:hAnsi="Consolas"/>
                <w:szCs w:val="20"/>
              </w:rPr>
              <w:t>OMX_IN OMX_PTR pAppPrivate,</w:t>
            </w:r>
          </w:p>
          <w:p w14:paraId="3D50BA75" w14:textId="5BCDAD3D" w:rsidR="00C77620" w:rsidRDefault="00BA2D1F" w:rsidP="00BA2D1F">
            <w:pPr>
              <w:rPr>
                <w:rFonts w:ascii="Consolas" w:eastAsia="MS Gothic" w:hAnsi="Consolas"/>
                <w:szCs w:val="20"/>
              </w:rPr>
            </w:pPr>
            <w:r>
              <w:rPr>
                <w:rFonts w:ascii="Consolas" w:eastAsia="MS Gothic" w:hAnsi="Consolas"/>
                <w:szCs w:val="20"/>
              </w:rPr>
              <w:t xml:space="preserve">    </w:t>
            </w:r>
            <w:r w:rsidRPr="00BA2D1F">
              <w:rPr>
                <w:rFonts w:ascii="Consolas" w:eastAsia="MS Gothic" w:hAnsi="Consolas"/>
                <w:szCs w:val="20"/>
              </w:rPr>
              <w:t>OMX_IN OMX_U32 nSizeBytes);</w:t>
            </w:r>
          </w:p>
        </w:tc>
      </w:tr>
      <w:tr w:rsidR="00C77620" w14:paraId="4D00DA12" w14:textId="77777777" w:rsidTr="00C77620">
        <w:trPr>
          <w:trHeight w:val="50"/>
        </w:trPr>
        <w:tc>
          <w:tcPr>
            <w:tcW w:w="14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7CF61388" w14:textId="77777777" w:rsidR="00C77620" w:rsidRDefault="00C77620">
            <w:pPr>
              <w:rPr>
                <w:rFonts w:eastAsia="MS Gothic"/>
                <w:szCs w:val="20"/>
              </w:rPr>
            </w:pPr>
            <w:r>
              <w:rPr>
                <w:rFonts w:eastAsia="MS Gothic"/>
                <w:szCs w:val="20"/>
              </w:rPr>
              <w:t>Parameter</w:t>
            </w:r>
          </w:p>
        </w:tc>
        <w:tc>
          <w:tcPr>
            <w:tcW w:w="373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5846AA" w14:textId="77777777" w:rsidR="00C77620" w:rsidRDefault="00C77620">
            <w:pPr>
              <w:rPr>
                <w:rFonts w:eastAsia="MS Gothic"/>
                <w:szCs w:val="20"/>
              </w:rPr>
            </w:pPr>
            <w:r>
              <w:rPr>
                <w:rFonts w:eastAsia="MS Gothic"/>
                <w:szCs w:val="20"/>
              </w:rPr>
              <w:t>hComponent</w:t>
            </w:r>
          </w:p>
        </w:tc>
        <w:tc>
          <w:tcPr>
            <w:tcW w:w="4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9B9DC8" w14:textId="77777777" w:rsidR="00C77620" w:rsidRDefault="00C77620">
            <w:pPr>
              <w:rPr>
                <w:rFonts w:eastAsia="MS Gothic"/>
                <w:szCs w:val="20"/>
              </w:rPr>
            </w:pPr>
            <w:r>
              <w:rPr>
                <w:rFonts w:eastAsia="MS Gothic"/>
                <w:szCs w:val="20"/>
              </w:rPr>
              <w:t>Pointer to memory area of component handle</w:t>
            </w:r>
          </w:p>
        </w:tc>
      </w:tr>
      <w:tr w:rsidR="00C77620" w14:paraId="6FC79E71" w14:textId="77777777" w:rsidTr="00C77620">
        <w:trPr>
          <w:trHeight w:val="5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34BACB44" w14:textId="77777777" w:rsidR="00C77620" w:rsidRDefault="00C77620">
            <w:pPr>
              <w:widowControl/>
              <w:autoSpaceDE/>
              <w:autoSpaceDN/>
              <w:adjustRightInd/>
              <w:snapToGrid/>
              <w:jc w:val="left"/>
              <w:rPr>
                <w:rFonts w:eastAsia="MS Gothic"/>
                <w:szCs w:val="20"/>
              </w:rPr>
            </w:pPr>
          </w:p>
        </w:tc>
        <w:tc>
          <w:tcPr>
            <w:tcW w:w="373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14CAAA" w14:textId="6D027538" w:rsidR="00C77620" w:rsidRDefault="007E15EC">
            <w:pPr>
              <w:rPr>
                <w:rFonts w:eastAsia="MS Gothic"/>
                <w:szCs w:val="20"/>
              </w:rPr>
            </w:pPr>
            <w:r w:rsidRPr="007E15EC">
              <w:rPr>
                <w:rFonts w:eastAsia="MS Gothic"/>
                <w:szCs w:val="20"/>
              </w:rPr>
              <w:t>**ppBuffer</w:t>
            </w:r>
          </w:p>
        </w:tc>
        <w:tc>
          <w:tcPr>
            <w:tcW w:w="4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AFC93B" w14:textId="52A37424" w:rsidR="00C77620" w:rsidRDefault="00C77620">
            <w:pPr>
              <w:rPr>
                <w:rFonts w:eastAsia="MS Gothic"/>
                <w:szCs w:val="20"/>
              </w:rPr>
            </w:pPr>
            <w:r>
              <w:rPr>
                <w:rFonts w:eastAsia="MS Gothic"/>
                <w:szCs w:val="20"/>
              </w:rPr>
              <w:t>Pointer to OMX_BUFFERHEADERTYPE which contains meta-information about the buffer. It receives the pointer to the buffer header</w:t>
            </w:r>
            <w:r w:rsidR="00163A7A">
              <w:rPr>
                <w:rFonts w:eastAsia="MS Gothic"/>
                <w:szCs w:val="20"/>
              </w:rPr>
              <w:t>.</w:t>
            </w:r>
          </w:p>
        </w:tc>
      </w:tr>
      <w:tr w:rsidR="00C77620" w14:paraId="7CAAC0A7" w14:textId="77777777" w:rsidTr="00C77620">
        <w:trPr>
          <w:trHeight w:val="5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5816563A" w14:textId="77777777" w:rsidR="00C77620" w:rsidRDefault="00C77620">
            <w:pPr>
              <w:widowControl/>
              <w:autoSpaceDE/>
              <w:autoSpaceDN/>
              <w:adjustRightInd/>
              <w:snapToGrid/>
              <w:jc w:val="left"/>
              <w:rPr>
                <w:rFonts w:eastAsia="MS Gothic"/>
                <w:szCs w:val="20"/>
              </w:rPr>
            </w:pPr>
          </w:p>
        </w:tc>
        <w:tc>
          <w:tcPr>
            <w:tcW w:w="373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F6CE9A" w14:textId="765DBB47" w:rsidR="00C77620" w:rsidRDefault="007E15EC">
            <w:pPr>
              <w:rPr>
                <w:rFonts w:eastAsia="MS Gothic"/>
                <w:szCs w:val="20"/>
              </w:rPr>
            </w:pPr>
            <w:r w:rsidRPr="007E15EC">
              <w:rPr>
                <w:rFonts w:eastAsia="MS Gothic"/>
                <w:szCs w:val="20"/>
              </w:rPr>
              <w:t>nPortIndex</w:t>
            </w:r>
          </w:p>
        </w:tc>
        <w:tc>
          <w:tcPr>
            <w:tcW w:w="4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60DA7C" w14:textId="77777777" w:rsidR="00C77620" w:rsidRDefault="00C77620">
            <w:pPr>
              <w:rPr>
                <w:rFonts w:eastAsia="MS Gothic"/>
                <w:szCs w:val="20"/>
              </w:rPr>
            </w:pPr>
            <w:r>
              <w:rPr>
                <w:rFonts w:eastAsia="MS Gothic"/>
                <w:szCs w:val="20"/>
              </w:rPr>
              <w:t>Target port (index into the port definition array of the component)</w:t>
            </w:r>
          </w:p>
        </w:tc>
      </w:tr>
      <w:tr w:rsidR="00C77620" w14:paraId="50346B92" w14:textId="77777777" w:rsidTr="00C77620">
        <w:trPr>
          <w:trHeight w:val="30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3DADBF61" w14:textId="77777777" w:rsidR="00C77620" w:rsidRDefault="00C77620">
            <w:pPr>
              <w:widowControl/>
              <w:autoSpaceDE/>
              <w:autoSpaceDN/>
              <w:adjustRightInd/>
              <w:snapToGrid/>
              <w:jc w:val="left"/>
              <w:rPr>
                <w:rFonts w:eastAsia="MS Gothic"/>
                <w:szCs w:val="20"/>
              </w:rPr>
            </w:pPr>
          </w:p>
        </w:tc>
        <w:tc>
          <w:tcPr>
            <w:tcW w:w="373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93B7B1" w14:textId="77777777" w:rsidR="00C77620" w:rsidRDefault="00C77620">
            <w:pPr>
              <w:rPr>
                <w:rFonts w:eastAsia="MS Gothic"/>
                <w:szCs w:val="20"/>
              </w:rPr>
            </w:pPr>
            <w:r>
              <w:rPr>
                <w:rFonts w:eastAsia="MS Gothic"/>
                <w:szCs w:val="20"/>
              </w:rPr>
              <w:t>pAppPrivate</w:t>
            </w:r>
          </w:p>
        </w:tc>
        <w:tc>
          <w:tcPr>
            <w:tcW w:w="4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FAD7C5" w14:textId="63AB7340" w:rsidR="00C77620" w:rsidRDefault="00C77620">
            <w:pPr>
              <w:rPr>
                <w:rFonts w:eastAsia="MS Gothic"/>
                <w:szCs w:val="20"/>
              </w:rPr>
            </w:pPr>
            <w:r>
              <w:rPr>
                <w:rFonts w:eastAsia="MS Gothic"/>
                <w:szCs w:val="20"/>
              </w:rPr>
              <w:t>Pointer to the private memory area of IL Client. It is used to initialize the pAppPrivate member of the buffer header structure</w:t>
            </w:r>
            <w:r w:rsidR="00163A7A">
              <w:rPr>
                <w:rFonts w:eastAsia="MS Gothic"/>
                <w:szCs w:val="20"/>
              </w:rPr>
              <w:t>.</w:t>
            </w:r>
          </w:p>
        </w:tc>
      </w:tr>
      <w:tr w:rsidR="00C77620" w14:paraId="5905828B" w14:textId="77777777" w:rsidTr="00C77620">
        <w:trPr>
          <w:trHeight w:val="30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060F9310" w14:textId="77777777" w:rsidR="00C77620" w:rsidRDefault="00C77620">
            <w:pPr>
              <w:widowControl/>
              <w:autoSpaceDE/>
              <w:autoSpaceDN/>
              <w:adjustRightInd/>
              <w:snapToGrid/>
              <w:jc w:val="left"/>
              <w:rPr>
                <w:rFonts w:eastAsia="MS Gothic"/>
                <w:szCs w:val="20"/>
              </w:rPr>
            </w:pPr>
          </w:p>
        </w:tc>
        <w:tc>
          <w:tcPr>
            <w:tcW w:w="373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898A2E" w14:textId="77777777" w:rsidR="00C77620" w:rsidRDefault="00C77620">
            <w:pPr>
              <w:rPr>
                <w:rFonts w:eastAsia="MS Gothic"/>
                <w:szCs w:val="20"/>
              </w:rPr>
            </w:pPr>
            <w:r>
              <w:rPr>
                <w:rFonts w:eastAsia="MS Gothic"/>
                <w:szCs w:val="20"/>
              </w:rPr>
              <w:t>nSizeBytes</w:t>
            </w:r>
          </w:p>
        </w:tc>
        <w:tc>
          <w:tcPr>
            <w:tcW w:w="4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86D77C" w14:textId="77777777" w:rsidR="00C77620" w:rsidRDefault="00C77620">
            <w:pPr>
              <w:rPr>
                <w:rFonts w:eastAsia="MS Gothic"/>
                <w:szCs w:val="20"/>
              </w:rPr>
            </w:pPr>
            <w:r>
              <w:rPr>
                <w:rFonts w:eastAsia="MS Gothic"/>
                <w:szCs w:val="20"/>
              </w:rPr>
              <w:t>The size (byte) of the buffer to allocate</w:t>
            </w:r>
          </w:p>
        </w:tc>
      </w:tr>
      <w:tr w:rsidR="00C77620" w14:paraId="7CE3B366" w14:textId="77777777" w:rsidTr="00C77620">
        <w:trPr>
          <w:trHeight w:val="128"/>
        </w:trPr>
        <w:tc>
          <w:tcPr>
            <w:tcW w:w="14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436DE7D0" w14:textId="77777777" w:rsidR="00C77620" w:rsidRDefault="00C77620">
            <w:pPr>
              <w:rPr>
                <w:rFonts w:eastAsia="MS Gothic"/>
                <w:szCs w:val="20"/>
              </w:rPr>
            </w:pPr>
            <w:r>
              <w:rPr>
                <w:rFonts w:eastAsia="MS Gothic"/>
                <w:szCs w:val="20"/>
              </w:rPr>
              <w:t>Return value</w:t>
            </w:r>
          </w:p>
        </w:tc>
        <w:tc>
          <w:tcPr>
            <w:tcW w:w="373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62DDD1" w14:textId="77777777" w:rsidR="00C77620" w:rsidRDefault="00C77620">
            <w:pPr>
              <w:rPr>
                <w:rFonts w:eastAsia="MS Gothic"/>
                <w:szCs w:val="20"/>
              </w:rPr>
            </w:pPr>
            <w:r>
              <w:rPr>
                <w:rFonts w:eastAsia="MS Gothic"/>
                <w:szCs w:val="20"/>
              </w:rPr>
              <w:t>OMX_ErrorBadParameter</w:t>
            </w:r>
          </w:p>
        </w:tc>
        <w:tc>
          <w:tcPr>
            <w:tcW w:w="4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E49129" w14:textId="3A422F16" w:rsidR="00C77620" w:rsidRDefault="0007703B">
            <w:pPr>
              <w:rPr>
                <w:rFonts w:eastAsia="MS Gothic"/>
                <w:szCs w:val="20"/>
              </w:rPr>
            </w:pPr>
            <w:r w:rsidRPr="0007703B">
              <w:rPr>
                <w:rFonts w:eastAsia="MS Gothic"/>
                <w:szCs w:val="20"/>
              </w:rPr>
              <w:t xml:space="preserve">ppBuffer </w:t>
            </w:r>
            <w:r w:rsidR="00E3060A">
              <w:rPr>
                <w:rFonts w:eastAsia="MS Gothic"/>
                <w:szCs w:val="20"/>
              </w:rPr>
              <w:t>points to an invalid memory area</w:t>
            </w:r>
            <w:r w:rsidR="00F064E2">
              <w:rPr>
                <w:rFonts w:eastAsia="MS Gothic"/>
                <w:szCs w:val="20"/>
              </w:rPr>
              <w:t>.</w:t>
            </w:r>
          </w:p>
          <w:p w14:paraId="74A1C3DC" w14:textId="6DDFE931" w:rsidR="00C77620" w:rsidRDefault="00C77620">
            <w:pPr>
              <w:rPr>
                <w:rFonts w:eastAsia="MS Gothic"/>
                <w:szCs w:val="20"/>
              </w:rPr>
            </w:pPr>
            <w:r>
              <w:rPr>
                <w:rFonts w:eastAsia="MS Gothic"/>
                <w:szCs w:val="20"/>
              </w:rPr>
              <w:t>Target port is invalid</w:t>
            </w:r>
            <w:r w:rsidR="00F064E2">
              <w:rPr>
                <w:rFonts w:eastAsia="MS Gothic"/>
                <w:szCs w:val="20"/>
              </w:rPr>
              <w:t>.</w:t>
            </w:r>
          </w:p>
        </w:tc>
      </w:tr>
      <w:tr w:rsidR="00C77620" w14:paraId="0FC1BB64" w14:textId="77777777" w:rsidTr="00C77620">
        <w:trPr>
          <w:trHeight w:val="5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46664039" w14:textId="77777777" w:rsidR="00C77620" w:rsidRDefault="00C77620">
            <w:pPr>
              <w:widowControl/>
              <w:autoSpaceDE/>
              <w:autoSpaceDN/>
              <w:adjustRightInd/>
              <w:snapToGrid/>
              <w:jc w:val="left"/>
              <w:rPr>
                <w:rFonts w:eastAsia="MS Gothic"/>
                <w:szCs w:val="20"/>
              </w:rPr>
            </w:pPr>
          </w:p>
        </w:tc>
        <w:tc>
          <w:tcPr>
            <w:tcW w:w="373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BAA166" w14:textId="77777777" w:rsidR="00C77620" w:rsidRDefault="00C77620">
            <w:pPr>
              <w:rPr>
                <w:rFonts w:eastAsia="MS Gothic"/>
                <w:szCs w:val="20"/>
              </w:rPr>
            </w:pPr>
            <w:r>
              <w:rPr>
                <w:rFonts w:eastAsia="MS Gothic"/>
                <w:szCs w:val="20"/>
              </w:rPr>
              <w:t>OMX_ErrorInsufficientResources</w:t>
            </w:r>
          </w:p>
        </w:tc>
        <w:tc>
          <w:tcPr>
            <w:tcW w:w="4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CEA5F7" w14:textId="77777777" w:rsidR="00C77620" w:rsidRDefault="00C77620">
            <w:pPr>
              <w:rPr>
                <w:rFonts w:eastAsia="MS Gothic"/>
                <w:szCs w:val="20"/>
              </w:rPr>
            </w:pPr>
            <w:r>
              <w:rPr>
                <w:rFonts w:eastAsia="MS Gothic"/>
                <w:szCs w:val="20"/>
              </w:rPr>
              <w:t>Failed to allocate the buffer due to lack of needed resources</w:t>
            </w:r>
          </w:p>
        </w:tc>
      </w:tr>
      <w:tr w:rsidR="00C77620" w14:paraId="2213536F" w14:textId="77777777" w:rsidTr="00C77620">
        <w:trPr>
          <w:trHeight w:val="13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163EA9D2" w14:textId="77777777" w:rsidR="00C77620" w:rsidRDefault="00C77620">
            <w:pPr>
              <w:widowControl/>
              <w:autoSpaceDE/>
              <w:autoSpaceDN/>
              <w:adjustRightInd/>
              <w:snapToGrid/>
              <w:jc w:val="left"/>
              <w:rPr>
                <w:rFonts w:eastAsia="MS Gothic"/>
                <w:szCs w:val="20"/>
              </w:rPr>
            </w:pPr>
          </w:p>
        </w:tc>
        <w:tc>
          <w:tcPr>
            <w:tcW w:w="373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05A37E" w14:textId="77777777" w:rsidR="00C77620" w:rsidRDefault="00C77620">
            <w:pPr>
              <w:rPr>
                <w:rFonts w:eastAsia="MS Gothic"/>
                <w:szCs w:val="20"/>
              </w:rPr>
            </w:pPr>
            <w:r>
              <w:rPr>
                <w:rFonts w:eastAsia="MS Gothic"/>
                <w:szCs w:val="20"/>
              </w:rPr>
              <w:t>OMX_ErrorIncorrectStateOperation</w:t>
            </w:r>
          </w:p>
        </w:tc>
        <w:tc>
          <w:tcPr>
            <w:tcW w:w="4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5E208B" w14:textId="437146DA" w:rsidR="00C77620" w:rsidRDefault="00C77620">
            <w:pPr>
              <w:rPr>
                <w:rFonts w:eastAsia="MS Gothic"/>
                <w:szCs w:val="20"/>
              </w:rPr>
            </w:pPr>
            <w:r>
              <w:rPr>
                <w:rFonts w:eastAsia="MS Gothic"/>
                <w:szCs w:val="20"/>
              </w:rPr>
              <w:t>Port is not populated</w:t>
            </w:r>
            <w:r w:rsidR="00163A7A">
              <w:rPr>
                <w:rFonts w:eastAsia="MS Gothic"/>
                <w:szCs w:val="20"/>
              </w:rPr>
              <w:t>.</w:t>
            </w:r>
          </w:p>
        </w:tc>
      </w:tr>
      <w:tr w:rsidR="00C77620" w14:paraId="7F1511FF" w14:textId="77777777" w:rsidTr="00C77620">
        <w:trPr>
          <w:trHeight w:val="13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5A74821E" w14:textId="77777777" w:rsidR="00C77620" w:rsidRDefault="00C77620">
            <w:pPr>
              <w:widowControl/>
              <w:autoSpaceDE/>
              <w:autoSpaceDN/>
              <w:adjustRightInd/>
              <w:snapToGrid/>
              <w:jc w:val="left"/>
              <w:rPr>
                <w:rFonts w:eastAsia="MS Gothic"/>
                <w:szCs w:val="20"/>
              </w:rPr>
            </w:pPr>
          </w:p>
        </w:tc>
        <w:tc>
          <w:tcPr>
            <w:tcW w:w="373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B0ACF6" w14:textId="77777777" w:rsidR="00C77620" w:rsidRDefault="00C77620">
            <w:pPr>
              <w:rPr>
                <w:rFonts w:eastAsia="MS Gothic"/>
                <w:szCs w:val="20"/>
              </w:rPr>
            </w:pPr>
            <w:r>
              <w:rPr>
                <w:rFonts w:eastAsia="MS Gothic"/>
                <w:szCs w:val="20"/>
              </w:rPr>
              <w:t>OMX_ErrorUndefined</w:t>
            </w:r>
          </w:p>
        </w:tc>
        <w:tc>
          <w:tcPr>
            <w:tcW w:w="4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E84112" w14:textId="77777777" w:rsidR="00C77620" w:rsidRDefault="00C77620">
            <w:pPr>
              <w:rPr>
                <w:rFonts w:eastAsia="MS Gothic"/>
                <w:szCs w:val="20"/>
              </w:rPr>
            </w:pPr>
            <w:r>
              <w:rPr>
                <w:rFonts w:eastAsia="MS Gothic"/>
                <w:szCs w:val="20"/>
              </w:rPr>
              <w:t>Undefined error while processing command</w:t>
            </w:r>
          </w:p>
        </w:tc>
      </w:tr>
      <w:tr w:rsidR="00C77620" w14:paraId="2167768C" w14:textId="77777777" w:rsidTr="00C77620">
        <w:trPr>
          <w:trHeight w:val="13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66606842" w14:textId="77777777" w:rsidR="00C77620" w:rsidRDefault="00C77620">
            <w:pPr>
              <w:widowControl/>
              <w:autoSpaceDE/>
              <w:autoSpaceDN/>
              <w:adjustRightInd/>
              <w:snapToGrid/>
              <w:jc w:val="left"/>
              <w:rPr>
                <w:rFonts w:eastAsia="MS Gothic"/>
                <w:szCs w:val="20"/>
              </w:rPr>
            </w:pPr>
          </w:p>
        </w:tc>
        <w:tc>
          <w:tcPr>
            <w:tcW w:w="373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8C994D" w14:textId="77777777" w:rsidR="00C77620" w:rsidRDefault="00C77620">
            <w:pPr>
              <w:rPr>
                <w:rFonts w:eastAsia="MS Gothic"/>
                <w:szCs w:val="20"/>
              </w:rPr>
            </w:pPr>
            <w:r>
              <w:rPr>
                <w:rFonts w:eastAsia="MS Gothic"/>
                <w:szCs w:val="20"/>
              </w:rPr>
              <w:t>OMX_ErrorNone</w:t>
            </w:r>
          </w:p>
        </w:tc>
        <w:tc>
          <w:tcPr>
            <w:tcW w:w="4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E1D2F8" w14:textId="5A3089D0" w:rsidR="00C77620" w:rsidRDefault="00C77620" w:rsidP="006F4D75">
            <w:pPr>
              <w:rPr>
                <w:rFonts w:eastAsia="MS Gothic"/>
                <w:szCs w:val="20"/>
              </w:rPr>
            </w:pPr>
            <w:r>
              <w:rPr>
                <w:rFonts w:eastAsia="MS Gothic"/>
                <w:szCs w:val="20"/>
              </w:rPr>
              <w:t xml:space="preserve">Normal end. Allocating the buffer </w:t>
            </w:r>
            <w:r w:rsidR="006F4D75">
              <w:rPr>
                <w:rFonts w:eastAsia="MS Gothic"/>
                <w:szCs w:val="20"/>
              </w:rPr>
              <w:t>is successful.</w:t>
            </w:r>
          </w:p>
        </w:tc>
      </w:tr>
    </w:tbl>
    <w:p w14:paraId="18C302C7" w14:textId="071D1799" w:rsidR="0001728F" w:rsidRDefault="0001728F">
      <w:pPr>
        <w:widowControl/>
        <w:autoSpaceDE/>
        <w:autoSpaceDN/>
        <w:adjustRightInd/>
        <w:snapToGrid/>
        <w:jc w:val="left"/>
        <w:rPr>
          <w:rFonts w:eastAsia="MS Gothic"/>
        </w:rPr>
      </w:pPr>
      <w:r>
        <w:rPr>
          <w:rFonts w:eastAsia="MS Gothic"/>
        </w:rPr>
        <w:br w:type="page"/>
      </w:r>
    </w:p>
    <w:p w14:paraId="7F302D3A" w14:textId="77777777" w:rsidR="004E1ED1" w:rsidRPr="008252D7" w:rsidRDefault="004E1ED1" w:rsidP="008252D7"/>
    <w:p w14:paraId="02AFD7F4" w14:textId="5583F8CA" w:rsidR="004E1ED1" w:rsidRPr="0080239D" w:rsidRDefault="006836E0" w:rsidP="004E1ED1">
      <w:pPr>
        <w:pStyle w:val="Heading4"/>
      </w:pPr>
      <w:bookmarkStart w:id="65" w:name="_Toc529974378"/>
      <w:r>
        <w:t>OMX_</w:t>
      </w:r>
      <w:r w:rsidR="004E1ED1" w:rsidRPr="0080239D">
        <w:t>FreeBuffer</w:t>
      </w:r>
      <w:bookmarkEnd w:id="65"/>
      <w:r w:rsidR="004E1ED1" w:rsidRPr="0080239D">
        <w:t xml:space="preserve"> </w:t>
      </w:r>
    </w:p>
    <w:p w14:paraId="589B6178" w14:textId="77777777" w:rsidR="00C561B1" w:rsidRDefault="00C561B1" w:rsidP="00C561B1">
      <w:pPr>
        <w:rPr>
          <w:rFonts w:eastAsia="MS Gothic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"/>
        <w:gridCol w:w="3738"/>
        <w:gridCol w:w="4695"/>
      </w:tblGrid>
      <w:tr w:rsidR="00D23762" w14:paraId="29E404F7" w14:textId="77777777" w:rsidTr="00D23762">
        <w:tc>
          <w:tcPr>
            <w:tcW w:w="9968" w:type="dxa"/>
            <w:gridSpan w:val="3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5D15D6F3" w14:textId="42EC4E73" w:rsidR="00D23762" w:rsidRDefault="006836E0">
            <w:pPr>
              <w:rPr>
                <w:szCs w:val="20"/>
              </w:rPr>
            </w:pPr>
            <w:r>
              <w:rPr>
                <w:szCs w:val="20"/>
              </w:rPr>
              <w:t>OMX_</w:t>
            </w:r>
            <w:r w:rsidR="00D23762">
              <w:rPr>
                <w:szCs w:val="20"/>
              </w:rPr>
              <w:t>FreeBuffer</w:t>
            </w:r>
          </w:p>
        </w:tc>
      </w:tr>
      <w:tr w:rsidR="00D23762" w14:paraId="6D569DE4" w14:textId="77777777" w:rsidTr="00360C10">
        <w:tc>
          <w:tcPr>
            <w:tcW w:w="153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2B9F45A8" w14:textId="77777777" w:rsidR="00D23762" w:rsidRDefault="00D23762">
            <w:pPr>
              <w:rPr>
                <w:rFonts w:eastAsia="MS Gothic"/>
                <w:szCs w:val="20"/>
              </w:rPr>
            </w:pPr>
            <w:r>
              <w:rPr>
                <w:rFonts w:eastAsia="MS Gothic"/>
                <w:szCs w:val="20"/>
              </w:rPr>
              <w:t>Synopsis</w:t>
            </w:r>
          </w:p>
        </w:tc>
        <w:tc>
          <w:tcPr>
            <w:tcW w:w="8433" w:type="dxa"/>
            <w:gridSpan w:val="2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401447" w14:textId="77777777" w:rsidR="00D23762" w:rsidRDefault="00D23762">
            <w:pPr>
              <w:rPr>
                <w:rFonts w:eastAsia="MS Gothic"/>
                <w:szCs w:val="20"/>
              </w:rPr>
            </w:pPr>
            <w:r>
              <w:rPr>
                <w:rFonts w:eastAsia="MS Gothic"/>
                <w:szCs w:val="20"/>
              </w:rPr>
              <w:t>De-allocate buffer structure</w:t>
            </w:r>
          </w:p>
        </w:tc>
      </w:tr>
      <w:tr w:rsidR="00D23762" w14:paraId="15E5B0D7" w14:textId="77777777" w:rsidTr="00360C10">
        <w:trPr>
          <w:trHeight w:val="100"/>
        </w:trPr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2EF41337" w14:textId="77777777" w:rsidR="00D23762" w:rsidRDefault="00D23762">
            <w:pPr>
              <w:rPr>
                <w:rFonts w:eastAsia="MS Gothic"/>
                <w:szCs w:val="20"/>
              </w:rPr>
            </w:pPr>
            <w:r>
              <w:rPr>
                <w:rFonts w:eastAsia="MS Gothic"/>
                <w:szCs w:val="20"/>
              </w:rPr>
              <w:t>Syntax</w:t>
            </w:r>
          </w:p>
        </w:tc>
        <w:tc>
          <w:tcPr>
            <w:tcW w:w="8433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148D7F" w14:textId="77777777" w:rsidR="007768EC" w:rsidRPr="007768EC" w:rsidRDefault="007768EC" w:rsidP="007768EC">
            <w:pPr>
              <w:rPr>
                <w:rFonts w:ascii="Consolas" w:eastAsia="MS Gothic" w:hAnsi="Consolas"/>
                <w:szCs w:val="20"/>
              </w:rPr>
            </w:pPr>
            <w:r w:rsidRPr="007768EC">
              <w:rPr>
                <w:rFonts w:ascii="Consolas" w:eastAsia="MS Gothic" w:hAnsi="Consolas"/>
                <w:szCs w:val="20"/>
              </w:rPr>
              <w:t>OMX_ERRORTYPE OMX_FreeBuffer(</w:t>
            </w:r>
          </w:p>
          <w:p w14:paraId="06851463" w14:textId="45AC80A4" w:rsidR="007768EC" w:rsidRPr="007768EC" w:rsidRDefault="007768EC" w:rsidP="007768EC">
            <w:pPr>
              <w:rPr>
                <w:rFonts w:ascii="Consolas" w:eastAsia="MS Gothic" w:hAnsi="Consolas"/>
                <w:szCs w:val="20"/>
              </w:rPr>
            </w:pPr>
            <w:r>
              <w:rPr>
                <w:rFonts w:ascii="Consolas" w:eastAsia="MS Gothic" w:hAnsi="Consolas"/>
                <w:szCs w:val="20"/>
              </w:rPr>
              <w:t xml:space="preserve">    </w:t>
            </w:r>
            <w:r w:rsidRPr="007768EC">
              <w:rPr>
                <w:rFonts w:ascii="Consolas" w:eastAsia="MS Gothic" w:hAnsi="Consolas"/>
                <w:szCs w:val="20"/>
              </w:rPr>
              <w:t>OMX_IN OMX_HANDLETYPE hComponent,</w:t>
            </w:r>
          </w:p>
          <w:p w14:paraId="3A6BC5E0" w14:textId="05CFE255" w:rsidR="007768EC" w:rsidRPr="007768EC" w:rsidRDefault="007768EC" w:rsidP="007768EC">
            <w:pPr>
              <w:rPr>
                <w:rFonts w:ascii="Consolas" w:eastAsia="MS Gothic" w:hAnsi="Consolas"/>
                <w:szCs w:val="20"/>
              </w:rPr>
            </w:pPr>
            <w:r>
              <w:rPr>
                <w:rFonts w:ascii="Consolas" w:eastAsia="MS Gothic" w:hAnsi="Consolas"/>
                <w:szCs w:val="20"/>
              </w:rPr>
              <w:t xml:space="preserve">    </w:t>
            </w:r>
            <w:r w:rsidRPr="007768EC">
              <w:rPr>
                <w:rFonts w:ascii="Consolas" w:eastAsia="MS Gothic" w:hAnsi="Consolas"/>
                <w:szCs w:val="20"/>
              </w:rPr>
              <w:t>OMX_IN OMX_U32 nPortIndex,</w:t>
            </w:r>
          </w:p>
          <w:p w14:paraId="4B7D02EA" w14:textId="132A86B0" w:rsidR="00D23762" w:rsidRDefault="007768EC" w:rsidP="007768EC">
            <w:pPr>
              <w:rPr>
                <w:rFonts w:eastAsia="MS Gothic"/>
                <w:szCs w:val="20"/>
              </w:rPr>
            </w:pPr>
            <w:r>
              <w:rPr>
                <w:rFonts w:ascii="Consolas" w:eastAsia="MS Gothic" w:hAnsi="Consolas"/>
                <w:szCs w:val="20"/>
              </w:rPr>
              <w:t xml:space="preserve">    </w:t>
            </w:r>
            <w:r w:rsidRPr="007768EC">
              <w:rPr>
                <w:rFonts w:ascii="Consolas" w:eastAsia="MS Gothic" w:hAnsi="Consolas"/>
                <w:szCs w:val="20"/>
              </w:rPr>
              <w:t>OMX_IN OMX_BUFFERHEADERTYPE *pBuffer);</w:t>
            </w:r>
          </w:p>
        </w:tc>
      </w:tr>
      <w:tr w:rsidR="00D23762" w14:paraId="6A49CDE5" w14:textId="77777777" w:rsidTr="00360C10">
        <w:trPr>
          <w:trHeight w:val="201"/>
        </w:trPr>
        <w:tc>
          <w:tcPr>
            <w:tcW w:w="15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27BDD5D0" w14:textId="77777777" w:rsidR="00D23762" w:rsidRDefault="00D23762">
            <w:pPr>
              <w:rPr>
                <w:rFonts w:eastAsia="MS Gothic"/>
                <w:szCs w:val="20"/>
              </w:rPr>
            </w:pPr>
            <w:r>
              <w:rPr>
                <w:rFonts w:eastAsia="MS Gothic"/>
                <w:szCs w:val="20"/>
              </w:rPr>
              <w:t>Parameter</w:t>
            </w:r>
          </w:p>
        </w:tc>
        <w:tc>
          <w:tcPr>
            <w:tcW w:w="373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C05EC2" w14:textId="77777777" w:rsidR="00D23762" w:rsidRDefault="00D23762">
            <w:pPr>
              <w:rPr>
                <w:rFonts w:eastAsia="MS Gothic"/>
                <w:szCs w:val="20"/>
              </w:rPr>
            </w:pPr>
            <w:r>
              <w:rPr>
                <w:rFonts w:eastAsia="MS Gothic"/>
                <w:szCs w:val="20"/>
              </w:rPr>
              <w:t>hComponent</w:t>
            </w:r>
          </w:p>
        </w:tc>
        <w:tc>
          <w:tcPr>
            <w:tcW w:w="4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001C48" w14:textId="77777777" w:rsidR="00D23762" w:rsidRDefault="00D23762">
            <w:pPr>
              <w:rPr>
                <w:rFonts w:eastAsia="MS Gothic"/>
                <w:szCs w:val="20"/>
              </w:rPr>
            </w:pPr>
            <w:r>
              <w:rPr>
                <w:rFonts w:eastAsia="MS Gothic"/>
                <w:szCs w:val="20"/>
              </w:rPr>
              <w:t>Pointer to memory area of component handle</w:t>
            </w:r>
          </w:p>
        </w:tc>
      </w:tr>
      <w:tr w:rsidR="00D23762" w14:paraId="470F288D" w14:textId="77777777" w:rsidTr="00360C10">
        <w:trPr>
          <w:trHeight w:val="200"/>
        </w:trPr>
        <w:tc>
          <w:tcPr>
            <w:tcW w:w="15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2C6CBEEE" w14:textId="77777777" w:rsidR="00D23762" w:rsidRDefault="00D23762">
            <w:pPr>
              <w:widowControl/>
              <w:autoSpaceDE/>
              <w:autoSpaceDN/>
              <w:adjustRightInd/>
              <w:snapToGrid/>
              <w:jc w:val="left"/>
              <w:rPr>
                <w:rFonts w:eastAsia="MS Gothic"/>
                <w:szCs w:val="20"/>
              </w:rPr>
            </w:pPr>
          </w:p>
        </w:tc>
        <w:tc>
          <w:tcPr>
            <w:tcW w:w="373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E58A26" w14:textId="22FF7CA2" w:rsidR="00D23762" w:rsidRDefault="00C17EB2">
            <w:pPr>
              <w:rPr>
                <w:rFonts w:eastAsia="MS Gothic"/>
                <w:szCs w:val="20"/>
              </w:rPr>
            </w:pPr>
            <w:r w:rsidRPr="00C17EB2">
              <w:rPr>
                <w:rFonts w:eastAsia="MS Gothic"/>
                <w:szCs w:val="20"/>
              </w:rPr>
              <w:t>nPortIndex</w:t>
            </w:r>
          </w:p>
        </w:tc>
        <w:tc>
          <w:tcPr>
            <w:tcW w:w="4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F1BDE8" w14:textId="77777777" w:rsidR="00D23762" w:rsidRDefault="00D23762">
            <w:pPr>
              <w:rPr>
                <w:rFonts w:eastAsia="MS Gothic"/>
                <w:szCs w:val="20"/>
              </w:rPr>
            </w:pPr>
            <w:r>
              <w:rPr>
                <w:rFonts w:eastAsia="MS Gothic"/>
                <w:szCs w:val="20"/>
              </w:rPr>
              <w:t>Target port (index into the port definition array of the component)</w:t>
            </w:r>
          </w:p>
        </w:tc>
      </w:tr>
      <w:tr w:rsidR="00D23762" w14:paraId="14739976" w14:textId="77777777" w:rsidTr="00360C10">
        <w:trPr>
          <w:trHeight w:val="100"/>
        </w:trPr>
        <w:tc>
          <w:tcPr>
            <w:tcW w:w="15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2B9376B3" w14:textId="77777777" w:rsidR="00D23762" w:rsidRDefault="00D23762">
            <w:pPr>
              <w:widowControl/>
              <w:autoSpaceDE/>
              <w:autoSpaceDN/>
              <w:adjustRightInd/>
              <w:snapToGrid/>
              <w:jc w:val="left"/>
              <w:rPr>
                <w:rFonts w:eastAsia="MS Gothic"/>
                <w:szCs w:val="20"/>
              </w:rPr>
            </w:pPr>
          </w:p>
        </w:tc>
        <w:tc>
          <w:tcPr>
            <w:tcW w:w="373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3D83D2" w14:textId="1379759F" w:rsidR="00D23762" w:rsidRDefault="00C17EB2">
            <w:pPr>
              <w:rPr>
                <w:rFonts w:eastAsia="MS Gothic"/>
                <w:szCs w:val="20"/>
              </w:rPr>
            </w:pPr>
            <w:r w:rsidRPr="00C17EB2">
              <w:rPr>
                <w:rFonts w:eastAsia="MS Gothic"/>
                <w:szCs w:val="20"/>
              </w:rPr>
              <w:t>*pBuffer</w:t>
            </w:r>
          </w:p>
        </w:tc>
        <w:tc>
          <w:tcPr>
            <w:tcW w:w="4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F70479" w14:textId="1323D75E" w:rsidR="00D23762" w:rsidRDefault="00D23762">
            <w:pPr>
              <w:rPr>
                <w:rFonts w:eastAsia="MS Gothic"/>
                <w:szCs w:val="20"/>
              </w:rPr>
            </w:pPr>
            <w:r>
              <w:rPr>
                <w:rFonts w:eastAsia="MS Gothic"/>
                <w:szCs w:val="20"/>
              </w:rPr>
              <w:t>Pointer to OMX_BUFFERHEADERTYPE structure which contains meta-information about the buffer. It specifies the index of the input port that receives the buffer</w:t>
            </w:r>
            <w:r w:rsidR="006F4D75">
              <w:rPr>
                <w:rFonts w:eastAsia="MS Gothic"/>
                <w:szCs w:val="20"/>
              </w:rPr>
              <w:t>.</w:t>
            </w:r>
          </w:p>
        </w:tc>
      </w:tr>
      <w:tr w:rsidR="00D23762" w14:paraId="1FB66C37" w14:textId="77777777" w:rsidTr="00360C10">
        <w:trPr>
          <w:trHeight w:val="50"/>
        </w:trPr>
        <w:tc>
          <w:tcPr>
            <w:tcW w:w="15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31D2EEF4" w14:textId="77777777" w:rsidR="00D23762" w:rsidRDefault="00D23762">
            <w:pPr>
              <w:rPr>
                <w:rFonts w:eastAsia="MS Gothic"/>
                <w:szCs w:val="20"/>
              </w:rPr>
            </w:pPr>
            <w:r>
              <w:rPr>
                <w:rFonts w:eastAsia="MS Gothic"/>
                <w:szCs w:val="20"/>
              </w:rPr>
              <w:t>Return value</w:t>
            </w:r>
          </w:p>
        </w:tc>
        <w:tc>
          <w:tcPr>
            <w:tcW w:w="373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25CB21" w14:textId="77777777" w:rsidR="00D23762" w:rsidRDefault="00D23762">
            <w:pPr>
              <w:rPr>
                <w:rFonts w:eastAsia="MS Gothic"/>
                <w:szCs w:val="20"/>
              </w:rPr>
            </w:pPr>
            <w:r>
              <w:rPr>
                <w:rFonts w:eastAsia="MS Gothic"/>
                <w:szCs w:val="20"/>
              </w:rPr>
              <w:t>OMX_ErrorBadParameter</w:t>
            </w:r>
          </w:p>
        </w:tc>
        <w:tc>
          <w:tcPr>
            <w:tcW w:w="4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C1F461" w14:textId="4C7B5778" w:rsidR="00360C10" w:rsidRDefault="002A403D" w:rsidP="00360C10">
            <w:pPr>
              <w:rPr>
                <w:rFonts w:eastAsia="MS Gothic"/>
                <w:szCs w:val="20"/>
              </w:rPr>
            </w:pPr>
            <w:r w:rsidRPr="002A403D">
              <w:rPr>
                <w:rFonts w:eastAsia="MS Gothic"/>
                <w:szCs w:val="20"/>
              </w:rPr>
              <w:t xml:space="preserve">pBuffer </w:t>
            </w:r>
            <w:r w:rsidR="00360C10">
              <w:rPr>
                <w:rFonts w:eastAsia="MS Gothic"/>
                <w:szCs w:val="20"/>
              </w:rPr>
              <w:t>points to an invalid memory area</w:t>
            </w:r>
            <w:r w:rsidR="00F064E2">
              <w:rPr>
                <w:rFonts w:eastAsia="MS Gothic"/>
                <w:szCs w:val="20"/>
              </w:rPr>
              <w:t>.</w:t>
            </w:r>
          </w:p>
          <w:p w14:paraId="2CADB99C" w14:textId="6109ECB7" w:rsidR="00D23762" w:rsidRDefault="00D23762">
            <w:pPr>
              <w:rPr>
                <w:rFonts w:eastAsia="MS Gothic"/>
                <w:szCs w:val="20"/>
              </w:rPr>
            </w:pPr>
            <w:r>
              <w:rPr>
                <w:rFonts w:eastAsia="MS Gothic"/>
                <w:szCs w:val="20"/>
              </w:rPr>
              <w:t>Target port is invalid</w:t>
            </w:r>
            <w:r w:rsidR="006F4D75">
              <w:rPr>
                <w:rFonts w:eastAsia="MS Gothic"/>
                <w:szCs w:val="20"/>
              </w:rPr>
              <w:t>.</w:t>
            </w:r>
          </w:p>
        </w:tc>
      </w:tr>
      <w:tr w:rsidR="00D23762" w14:paraId="415E0969" w14:textId="77777777" w:rsidTr="00360C10">
        <w:trPr>
          <w:trHeight w:val="50"/>
        </w:trPr>
        <w:tc>
          <w:tcPr>
            <w:tcW w:w="15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34624BF4" w14:textId="77777777" w:rsidR="00D23762" w:rsidRDefault="00D23762">
            <w:pPr>
              <w:widowControl/>
              <w:autoSpaceDE/>
              <w:autoSpaceDN/>
              <w:adjustRightInd/>
              <w:snapToGrid/>
              <w:jc w:val="left"/>
              <w:rPr>
                <w:rFonts w:eastAsia="MS Gothic"/>
                <w:szCs w:val="20"/>
              </w:rPr>
            </w:pPr>
          </w:p>
        </w:tc>
        <w:tc>
          <w:tcPr>
            <w:tcW w:w="373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089E8A" w14:textId="77777777" w:rsidR="00D23762" w:rsidRDefault="00D23762">
            <w:pPr>
              <w:rPr>
                <w:rFonts w:eastAsia="MS Gothic"/>
                <w:szCs w:val="20"/>
              </w:rPr>
            </w:pPr>
            <w:r>
              <w:rPr>
                <w:rFonts w:eastAsia="MS Gothic"/>
                <w:szCs w:val="20"/>
              </w:rPr>
              <w:t>OMX_ErrorIncorrectStateOperation</w:t>
            </w:r>
          </w:p>
        </w:tc>
        <w:tc>
          <w:tcPr>
            <w:tcW w:w="4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B6F83C" w14:textId="54CB11D4" w:rsidR="00D23762" w:rsidRDefault="00D23762">
            <w:pPr>
              <w:rPr>
                <w:rFonts w:eastAsia="MS Gothic"/>
                <w:szCs w:val="20"/>
              </w:rPr>
            </w:pPr>
            <w:r>
              <w:rPr>
                <w:rFonts w:eastAsia="MS Gothic"/>
                <w:szCs w:val="20"/>
              </w:rPr>
              <w:t>The port is not unpopulated (all buffers of the port is active (being used), so cannot free the buffer)</w:t>
            </w:r>
            <w:r w:rsidR="006F4D75">
              <w:rPr>
                <w:rFonts w:eastAsia="MS Gothic"/>
                <w:szCs w:val="20"/>
              </w:rPr>
              <w:t>.</w:t>
            </w:r>
          </w:p>
        </w:tc>
      </w:tr>
      <w:tr w:rsidR="00360C10" w14:paraId="09866380" w14:textId="77777777" w:rsidTr="00360C10">
        <w:trPr>
          <w:trHeight w:val="50"/>
        </w:trPr>
        <w:tc>
          <w:tcPr>
            <w:tcW w:w="15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67AD7634" w14:textId="77777777" w:rsidR="00360C10" w:rsidRDefault="00360C10">
            <w:pPr>
              <w:widowControl/>
              <w:autoSpaceDE/>
              <w:autoSpaceDN/>
              <w:adjustRightInd/>
              <w:snapToGrid/>
              <w:jc w:val="left"/>
              <w:rPr>
                <w:rFonts w:eastAsia="MS Gothic"/>
                <w:szCs w:val="20"/>
              </w:rPr>
            </w:pPr>
          </w:p>
        </w:tc>
        <w:tc>
          <w:tcPr>
            <w:tcW w:w="373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9CA474" w14:textId="25215A27" w:rsidR="00360C10" w:rsidRDefault="00360C10">
            <w:pPr>
              <w:rPr>
                <w:rFonts w:eastAsia="MS Gothic"/>
                <w:szCs w:val="20"/>
              </w:rPr>
            </w:pPr>
            <w:r>
              <w:rPr>
                <w:rFonts w:eastAsia="MS Gothic"/>
                <w:szCs w:val="20"/>
              </w:rPr>
              <w:t>OMX_ErrorUndefined</w:t>
            </w:r>
          </w:p>
        </w:tc>
        <w:tc>
          <w:tcPr>
            <w:tcW w:w="4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D976A" w14:textId="0B8C4118" w:rsidR="00360C10" w:rsidRDefault="00360C10">
            <w:pPr>
              <w:rPr>
                <w:rFonts w:eastAsia="MS Gothic"/>
                <w:szCs w:val="20"/>
              </w:rPr>
            </w:pPr>
            <w:r>
              <w:rPr>
                <w:rFonts w:eastAsia="MS Gothic"/>
                <w:szCs w:val="20"/>
              </w:rPr>
              <w:t>Undefined error while processing command</w:t>
            </w:r>
          </w:p>
        </w:tc>
      </w:tr>
      <w:tr w:rsidR="00360C10" w14:paraId="42BD3EE9" w14:textId="77777777" w:rsidTr="00360C10">
        <w:trPr>
          <w:trHeight w:val="100"/>
        </w:trPr>
        <w:tc>
          <w:tcPr>
            <w:tcW w:w="15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4F9BE579" w14:textId="77777777" w:rsidR="00360C10" w:rsidRDefault="00360C10">
            <w:pPr>
              <w:widowControl/>
              <w:autoSpaceDE/>
              <w:autoSpaceDN/>
              <w:adjustRightInd/>
              <w:snapToGrid/>
              <w:jc w:val="left"/>
              <w:rPr>
                <w:rFonts w:eastAsia="MS Gothic"/>
                <w:szCs w:val="20"/>
              </w:rPr>
            </w:pPr>
          </w:p>
        </w:tc>
        <w:tc>
          <w:tcPr>
            <w:tcW w:w="373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BF351D" w14:textId="77777777" w:rsidR="00360C10" w:rsidRDefault="00360C10">
            <w:pPr>
              <w:rPr>
                <w:rFonts w:eastAsia="MS Gothic"/>
                <w:szCs w:val="20"/>
              </w:rPr>
            </w:pPr>
            <w:r>
              <w:rPr>
                <w:rFonts w:eastAsia="MS Gothic"/>
                <w:szCs w:val="20"/>
              </w:rPr>
              <w:t>OMX_ErrorNone</w:t>
            </w:r>
          </w:p>
        </w:tc>
        <w:tc>
          <w:tcPr>
            <w:tcW w:w="4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65716E" w14:textId="0D77DAB2" w:rsidR="00360C10" w:rsidRDefault="00360C10">
            <w:pPr>
              <w:rPr>
                <w:rFonts w:eastAsia="MS Gothic"/>
                <w:szCs w:val="20"/>
              </w:rPr>
            </w:pPr>
            <w:r>
              <w:rPr>
                <w:rFonts w:eastAsia="MS Gothic"/>
                <w:szCs w:val="20"/>
              </w:rPr>
              <w:t>Normal end. Transferring the buffer to the client is successful</w:t>
            </w:r>
            <w:r w:rsidR="006F4D75">
              <w:rPr>
                <w:rFonts w:eastAsia="MS Gothic"/>
                <w:szCs w:val="20"/>
              </w:rPr>
              <w:t>.</w:t>
            </w:r>
          </w:p>
        </w:tc>
      </w:tr>
    </w:tbl>
    <w:p w14:paraId="2D7905B8" w14:textId="77777777" w:rsidR="00BA546F" w:rsidRDefault="00BA546F">
      <w:pPr>
        <w:widowControl/>
        <w:jc w:val="left"/>
        <w:rPr>
          <w:rFonts w:eastAsia="MS Gothic"/>
        </w:rPr>
      </w:pPr>
    </w:p>
    <w:p w14:paraId="68D843CE" w14:textId="7643F990" w:rsidR="0001728F" w:rsidRDefault="0001728F">
      <w:pPr>
        <w:widowControl/>
        <w:autoSpaceDE/>
        <w:autoSpaceDN/>
        <w:adjustRightInd/>
        <w:snapToGrid/>
        <w:jc w:val="left"/>
        <w:rPr>
          <w:rFonts w:eastAsia="MS Gothic"/>
        </w:rPr>
      </w:pPr>
      <w:r>
        <w:rPr>
          <w:rFonts w:eastAsia="MS Gothic"/>
        </w:rPr>
        <w:br w:type="page"/>
      </w:r>
    </w:p>
    <w:p w14:paraId="28C9EDF1" w14:textId="77777777" w:rsidR="004E1ED1" w:rsidRPr="008252D7" w:rsidRDefault="004E1ED1" w:rsidP="008252D7"/>
    <w:p w14:paraId="2FDD46A8" w14:textId="1FDC37BC" w:rsidR="004E1ED1" w:rsidRPr="0080239D" w:rsidRDefault="006836E0" w:rsidP="004E1ED1">
      <w:pPr>
        <w:pStyle w:val="Heading4"/>
      </w:pPr>
      <w:bookmarkStart w:id="66" w:name="_Toc529974379"/>
      <w:r>
        <w:t>OMX_</w:t>
      </w:r>
      <w:r w:rsidR="004E1ED1" w:rsidRPr="0080239D">
        <w:t>EmptyThisBuffer</w:t>
      </w:r>
      <w:bookmarkEnd w:id="66"/>
      <w:r w:rsidR="004E1ED1" w:rsidRPr="0080239D">
        <w:t xml:space="preserve"> </w:t>
      </w:r>
    </w:p>
    <w:p w14:paraId="781C18B2" w14:textId="77777777" w:rsidR="00B84AD4" w:rsidRDefault="00B84AD4" w:rsidP="00B84AD4">
      <w:pPr>
        <w:rPr>
          <w:rFonts w:eastAsia="MS Gothic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1"/>
        <w:gridCol w:w="3767"/>
        <w:gridCol w:w="4640"/>
      </w:tblGrid>
      <w:tr w:rsidR="003932C0" w14:paraId="559D729A" w14:textId="77777777" w:rsidTr="003932C0">
        <w:tc>
          <w:tcPr>
            <w:tcW w:w="9968" w:type="dxa"/>
            <w:gridSpan w:val="3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404296BC" w14:textId="5E52F6A5" w:rsidR="003932C0" w:rsidRDefault="006836E0">
            <w:pPr>
              <w:rPr>
                <w:szCs w:val="20"/>
              </w:rPr>
            </w:pPr>
            <w:r>
              <w:rPr>
                <w:szCs w:val="20"/>
              </w:rPr>
              <w:t>OMX_</w:t>
            </w:r>
            <w:r w:rsidR="003932C0">
              <w:rPr>
                <w:szCs w:val="20"/>
              </w:rPr>
              <w:t>EmptyThisBuffer</w:t>
            </w:r>
          </w:p>
        </w:tc>
      </w:tr>
      <w:tr w:rsidR="003932C0" w14:paraId="1A93D8D7" w14:textId="77777777" w:rsidTr="003932C0">
        <w:tc>
          <w:tcPr>
            <w:tcW w:w="156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144262A7" w14:textId="77777777" w:rsidR="003932C0" w:rsidRDefault="003932C0">
            <w:pPr>
              <w:rPr>
                <w:rFonts w:eastAsia="MS Gothic"/>
                <w:szCs w:val="20"/>
              </w:rPr>
            </w:pPr>
            <w:r>
              <w:rPr>
                <w:rFonts w:eastAsia="MS Gothic"/>
                <w:szCs w:val="20"/>
              </w:rPr>
              <w:t>Synopsis</w:t>
            </w:r>
          </w:p>
        </w:tc>
        <w:tc>
          <w:tcPr>
            <w:tcW w:w="8407" w:type="dxa"/>
            <w:gridSpan w:val="2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CF58F0" w14:textId="607F2B9A" w:rsidR="003932C0" w:rsidRPr="00446BB5" w:rsidRDefault="003932C0">
            <w:pPr>
              <w:rPr>
                <w:szCs w:val="20"/>
              </w:rPr>
            </w:pPr>
            <w:r>
              <w:rPr>
                <w:rFonts w:eastAsia="MS Gothic"/>
                <w:szCs w:val="20"/>
              </w:rPr>
              <w:t>Send a filled buffer to an input port of a component</w:t>
            </w:r>
            <w:r w:rsidR="006F043E">
              <w:rPr>
                <w:szCs w:val="20"/>
              </w:rPr>
              <w:t xml:space="preserve"> </w:t>
            </w:r>
            <w:r w:rsidR="00446BB5">
              <w:rPr>
                <w:szCs w:val="20"/>
              </w:rPr>
              <w:t>(*)</w:t>
            </w:r>
          </w:p>
        </w:tc>
      </w:tr>
      <w:tr w:rsidR="003932C0" w14:paraId="0BCEC146" w14:textId="77777777" w:rsidTr="003932C0">
        <w:trPr>
          <w:trHeight w:val="100"/>
        </w:trPr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34F267EE" w14:textId="77777777" w:rsidR="003932C0" w:rsidRDefault="003932C0">
            <w:pPr>
              <w:rPr>
                <w:rFonts w:eastAsia="MS Gothic"/>
                <w:szCs w:val="20"/>
              </w:rPr>
            </w:pPr>
            <w:r>
              <w:rPr>
                <w:rFonts w:eastAsia="MS Gothic"/>
                <w:szCs w:val="20"/>
              </w:rPr>
              <w:t>Syntax</w:t>
            </w:r>
          </w:p>
        </w:tc>
        <w:tc>
          <w:tcPr>
            <w:tcW w:w="8407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AED8FC" w14:textId="77777777" w:rsidR="00455CBA" w:rsidRPr="00455CBA" w:rsidRDefault="00455CBA" w:rsidP="00455CBA">
            <w:pPr>
              <w:rPr>
                <w:rFonts w:ascii="Consolas" w:eastAsia="MS Gothic" w:hAnsi="Consolas"/>
                <w:szCs w:val="20"/>
              </w:rPr>
            </w:pPr>
            <w:r w:rsidRPr="00455CBA">
              <w:rPr>
                <w:rFonts w:ascii="Consolas" w:eastAsia="MS Gothic" w:hAnsi="Consolas"/>
                <w:szCs w:val="20"/>
              </w:rPr>
              <w:t>OMX_ERRORTYPE OMX_EmptyThisBuffer(</w:t>
            </w:r>
          </w:p>
          <w:p w14:paraId="2FC71217" w14:textId="43B13B6A" w:rsidR="00455CBA" w:rsidRPr="00455CBA" w:rsidRDefault="00455CBA" w:rsidP="00455CBA">
            <w:pPr>
              <w:rPr>
                <w:rFonts w:ascii="Consolas" w:eastAsia="MS Gothic" w:hAnsi="Consolas"/>
                <w:szCs w:val="20"/>
              </w:rPr>
            </w:pPr>
            <w:r>
              <w:rPr>
                <w:rFonts w:ascii="Consolas" w:eastAsia="MS Gothic" w:hAnsi="Consolas"/>
                <w:szCs w:val="20"/>
              </w:rPr>
              <w:t xml:space="preserve">    </w:t>
            </w:r>
            <w:r w:rsidRPr="00455CBA">
              <w:rPr>
                <w:rFonts w:ascii="Consolas" w:eastAsia="MS Gothic" w:hAnsi="Consolas"/>
                <w:szCs w:val="20"/>
              </w:rPr>
              <w:t>OMX_IN OMX_HANDLETYPE hComponent,</w:t>
            </w:r>
          </w:p>
          <w:p w14:paraId="0CC8BB86" w14:textId="0141359E" w:rsidR="003932C0" w:rsidRDefault="00455CBA" w:rsidP="00455CBA">
            <w:pPr>
              <w:rPr>
                <w:rFonts w:ascii="Consolas" w:eastAsia="MS Gothic" w:hAnsi="Consolas"/>
                <w:szCs w:val="20"/>
              </w:rPr>
            </w:pPr>
            <w:r>
              <w:rPr>
                <w:rFonts w:ascii="Consolas" w:eastAsia="MS Gothic" w:hAnsi="Consolas"/>
                <w:szCs w:val="20"/>
              </w:rPr>
              <w:t xml:space="preserve">    </w:t>
            </w:r>
            <w:r w:rsidRPr="00455CBA">
              <w:rPr>
                <w:rFonts w:ascii="Consolas" w:eastAsia="MS Gothic" w:hAnsi="Consolas"/>
                <w:szCs w:val="20"/>
              </w:rPr>
              <w:t>OMX_IN OMX_BUFFERHEADERTYPE *pBuffer);</w:t>
            </w:r>
          </w:p>
        </w:tc>
      </w:tr>
      <w:tr w:rsidR="003932C0" w14:paraId="279A812C" w14:textId="77777777" w:rsidTr="006A62EC">
        <w:trPr>
          <w:trHeight w:val="100"/>
        </w:trPr>
        <w:tc>
          <w:tcPr>
            <w:tcW w:w="15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15D959BF" w14:textId="77777777" w:rsidR="003932C0" w:rsidRDefault="003932C0">
            <w:pPr>
              <w:rPr>
                <w:rFonts w:eastAsia="MS Gothic"/>
                <w:szCs w:val="20"/>
              </w:rPr>
            </w:pPr>
            <w:r>
              <w:rPr>
                <w:rFonts w:eastAsia="MS Gothic"/>
                <w:szCs w:val="20"/>
              </w:rPr>
              <w:t>Parameter</w:t>
            </w:r>
          </w:p>
        </w:tc>
        <w:tc>
          <w:tcPr>
            <w:tcW w:w="376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54BA85" w14:textId="77777777" w:rsidR="003932C0" w:rsidRDefault="003932C0">
            <w:pPr>
              <w:rPr>
                <w:rFonts w:eastAsia="MS Gothic"/>
                <w:szCs w:val="20"/>
              </w:rPr>
            </w:pPr>
            <w:r>
              <w:rPr>
                <w:rFonts w:eastAsia="MS Gothic"/>
                <w:szCs w:val="20"/>
              </w:rPr>
              <w:t>hComponent</w:t>
            </w:r>
          </w:p>
        </w:tc>
        <w:tc>
          <w:tcPr>
            <w:tcW w:w="4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45AC2" w14:textId="77777777" w:rsidR="003932C0" w:rsidRDefault="003932C0">
            <w:pPr>
              <w:rPr>
                <w:rFonts w:eastAsia="MS Gothic"/>
                <w:szCs w:val="20"/>
              </w:rPr>
            </w:pPr>
            <w:r>
              <w:rPr>
                <w:rFonts w:eastAsia="MS Gothic"/>
                <w:szCs w:val="20"/>
              </w:rPr>
              <w:t>Pointer to memory area of component handle</w:t>
            </w:r>
          </w:p>
        </w:tc>
      </w:tr>
      <w:tr w:rsidR="003932C0" w14:paraId="237AE34A" w14:textId="77777777" w:rsidTr="006A62EC">
        <w:trPr>
          <w:trHeight w:val="100"/>
        </w:trPr>
        <w:tc>
          <w:tcPr>
            <w:tcW w:w="15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6D5A2D67" w14:textId="77777777" w:rsidR="003932C0" w:rsidRDefault="003932C0">
            <w:pPr>
              <w:widowControl/>
              <w:autoSpaceDE/>
              <w:autoSpaceDN/>
              <w:adjustRightInd/>
              <w:snapToGrid/>
              <w:jc w:val="left"/>
              <w:rPr>
                <w:rFonts w:eastAsia="MS Gothic"/>
                <w:szCs w:val="20"/>
              </w:rPr>
            </w:pPr>
          </w:p>
        </w:tc>
        <w:tc>
          <w:tcPr>
            <w:tcW w:w="376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8CC001" w14:textId="68596791" w:rsidR="003932C0" w:rsidRDefault="00291687">
            <w:pPr>
              <w:rPr>
                <w:rFonts w:eastAsia="MS Gothic"/>
                <w:szCs w:val="20"/>
              </w:rPr>
            </w:pPr>
            <w:r w:rsidRPr="00291687">
              <w:rPr>
                <w:rFonts w:eastAsia="MS Gothic"/>
                <w:szCs w:val="20"/>
              </w:rPr>
              <w:t>*pBuffer</w:t>
            </w:r>
          </w:p>
        </w:tc>
        <w:tc>
          <w:tcPr>
            <w:tcW w:w="4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AEBC4F" w14:textId="47BFB26A" w:rsidR="003932C0" w:rsidRDefault="003932C0">
            <w:pPr>
              <w:rPr>
                <w:rFonts w:eastAsia="MS Gothic"/>
                <w:szCs w:val="20"/>
              </w:rPr>
            </w:pPr>
            <w:r>
              <w:rPr>
                <w:rFonts w:eastAsia="MS Gothic"/>
                <w:szCs w:val="20"/>
              </w:rPr>
              <w:t>Pointer to OMX_BUFFERHEADERTYPE structure which contains meta-information about the buffer. It specifies the index of the input port that receives the buffer</w:t>
            </w:r>
            <w:r w:rsidR="001936D2">
              <w:rPr>
                <w:rFonts w:eastAsia="MS Gothic"/>
                <w:szCs w:val="20"/>
              </w:rPr>
              <w:t>.</w:t>
            </w:r>
          </w:p>
        </w:tc>
      </w:tr>
      <w:tr w:rsidR="003932C0" w14:paraId="68DDE529" w14:textId="77777777" w:rsidTr="006A62EC">
        <w:trPr>
          <w:trHeight w:val="50"/>
        </w:trPr>
        <w:tc>
          <w:tcPr>
            <w:tcW w:w="15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3C6E5763" w14:textId="77777777" w:rsidR="003932C0" w:rsidRDefault="003932C0">
            <w:pPr>
              <w:rPr>
                <w:rFonts w:eastAsia="MS Gothic"/>
                <w:szCs w:val="20"/>
              </w:rPr>
            </w:pPr>
            <w:r>
              <w:rPr>
                <w:rFonts w:eastAsia="MS Gothic"/>
                <w:szCs w:val="20"/>
              </w:rPr>
              <w:t>Return value</w:t>
            </w:r>
          </w:p>
        </w:tc>
        <w:tc>
          <w:tcPr>
            <w:tcW w:w="376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1B5212" w14:textId="77777777" w:rsidR="003932C0" w:rsidRDefault="003932C0">
            <w:pPr>
              <w:rPr>
                <w:rFonts w:eastAsia="MS Gothic"/>
                <w:szCs w:val="20"/>
              </w:rPr>
            </w:pPr>
            <w:r>
              <w:rPr>
                <w:rFonts w:eastAsia="MS Gothic"/>
                <w:szCs w:val="20"/>
              </w:rPr>
              <w:t>OMX_ErrorBadParameter</w:t>
            </w:r>
          </w:p>
        </w:tc>
        <w:tc>
          <w:tcPr>
            <w:tcW w:w="4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B29936" w14:textId="013C815C" w:rsidR="00F064E2" w:rsidRDefault="00AD3995" w:rsidP="00F064E2">
            <w:pPr>
              <w:rPr>
                <w:rFonts w:eastAsia="MS Gothic"/>
                <w:szCs w:val="20"/>
              </w:rPr>
            </w:pPr>
            <w:r w:rsidRPr="00AD3995">
              <w:rPr>
                <w:rFonts w:eastAsia="MS Gothic"/>
                <w:szCs w:val="20"/>
              </w:rPr>
              <w:t xml:space="preserve">pBuffer </w:t>
            </w:r>
            <w:r w:rsidR="00F064E2">
              <w:rPr>
                <w:rFonts w:eastAsia="MS Gothic"/>
                <w:szCs w:val="20"/>
              </w:rPr>
              <w:t>points to an invalid memory area.</w:t>
            </w:r>
          </w:p>
          <w:p w14:paraId="1FDC7E16" w14:textId="202C59D6" w:rsidR="00DE070A" w:rsidRDefault="00DE070A">
            <w:pPr>
              <w:rPr>
                <w:rFonts w:eastAsia="MS Gothic"/>
                <w:szCs w:val="20"/>
              </w:rPr>
            </w:pPr>
            <w:r>
              <w:rPr>
                <w:rFonts w:eastAsia="MS Gothic"/>
                <w:szCs w:val="20"/>
              </w:rPr>
              <w:t>Input length is zero</w:t>
            </w:r>
            <w:r w:rsidR="001936D2">
              <w:rPr>
                <w:rFonts w:eastAsia="MS Gothic"/>
                <w:szCs w:val="20"/>
              </w:rPr>
              <w:t>.</w:t>
            </w:r>
          </w:p>
        </w:tc>
      </w:tr>
      <w:tr w:rsidR="003932C0" w14:paraId="1699AAC1" w14:textId="77777777" w:rsidTr="006A62EC">
        <w:trPr>
          <w:trHeight w:val="50"/>
        </w:trPr>
        <w:tc>
          <w:tcPr>
            <w:tcW w:w="15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23AD4790" w14:textId="77777777" w:rsidR="003932C0" w:rsidRDefault="003932C0">
            <w:pPr>
              <w:widowControl/>
              <w:autoSpaceDE/>
              <w:autoSpaceDN/>
              <w:adjustRightInd/>
              <w:snapToGrid/>
              <w:jc w:val="left"/>
              <w:rPr>
                <w:rFonts w:eastAsia="MS Gothic"/>
                <w:szCs w:val="20"/>
              </w:rPr>
            </w:pPr>
          </w:p>
        </w:tc>
        <w:tc>
          <w:tcPr>
            <w:tcW w:w="376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9F27D8" w14:textId="2411767C" w:rsidR="003932C0" w:rsidRDefault="002B2D51">
            <w:pPr>
              <w:rPr>
                <w:rFonts w:eastAsia="MS Gothic"/>
                <w:szCs w:val="20"/>
              </w:rPr>
            </w:pPr>
            <w:r w:rsidRPr="002B2D51">
              <w:rPr>
                <w:rFonts w:eastAsia="MS Gothic"/>
                <w:szCs w:val="20"/>
              </w:rPr>
              <w:t>OMX_ErrorBadPortIndex</w:t>
            </w:r>
          </w:p>
        </w:tc>
        <w:tc>
          <w:tcPr>
            <w:tcW w:w="4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C85CB6" w14:textId="3E752DBC" w:rsidR="003932C0" w:rsidRDefault="003932C0">
            <w:pPr>
              <w:rPr>
                <w:rFonts w:eastAsia="MS Gothic"/>
                <w:szCs w:val="20"/>
              </w:rPr>
            </w:pPr>
            <w:r>
              <w:rPr>
                <w:rFonts w:eastAsia="MS Gothic"/>
                <w:szCs w:val="20"/>
              </w:rPr>
              <w:t>Port index of buffer is invalid</w:t>
            </w:r>
            <w:r w:rsidR="00B80793">
              <w:rPr>
                <w:rFonts w:eastAsia="MS Gothic"/>
                <w:szCs w:val="20"/>
              </w:rPr>
              <w:t>.</w:t>
            </w:r>
          </w:p>
        </w:tc>
      </w:tr>
      <w:tr w:rsidR="003932C0" w14:paraId="2B3F8C1C" w14:textId="77777777" w:rsidTr="006A62EC">
        <w:trPr>
          <w:trHeight w:val="50"/>
        </w:trPr>
        <w:tc>
          <w:tcPr>
            <w:tcW w:w="15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203872AD" w14:textId="77777777" w:rsidR="003932C0" w:rsidRDefault="003932C0">
            <w:pPr>
              <w:widowControl/>
              <w:autoSpaceDE/>
              <w:autoSpaceDN/>
              <w:adjustRightInd/>
              <w:snapToGrid/>
              <w:jc w:val="left"/>
              <w:rPr>
                <w:rFonts w:eastAsia="MS Gothic"/>
                <w:szCs w:val="20"/>
              </w:rPr>
            </w:pPr>
          </w:p>
        </w:tc>
        <w:tc>
          <w:tcPr>
            <w:tcW w:w="376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94120B" w14:textId="77777777" w:rsidR="003932C0" w:rsidRDefault="003932C0">
            <w:pPr>
              <w:rPr>
                <w:rFonts w:eastAsia="MS Gothic"/>
                <w:szCs w:val="20"/>
              </w:rPr>
            </w:pPr>
            <w:r>
              <w:rPr>
                <w:rFonts w:eastAsia="MS Gothic"/>
                <w:szCs w:val="20"/>
              </w:rPr>
              <w:t>OMX_ErrorIncorrectStateOperation</w:t>
            </w:r>
          </w:p>
        </w:tc>
        <w:tc>
          <w:tcPr>
            <w:tcW w:w="4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867C38" w14:textId="30686C06" w:rsidR="003075FF" w:rsidRDefault="003075FF">
            <w:pPr>
              <w:rPr>
                <w:rFonts w:eastAsia="MS Gothic"/>
                <w:szCs w:val="20"/>
              </w:rPr>
            </w:pPr>
            <w:r>
              <w:rPr>
                <w:rFonts w:eastAsia="MS Gothic"/>
                <w:szCs w:val="20"/>
              </w:rPr>
              <w:t>Input port is disable or busy</w:t>
            </w:r>
            <w:r w:rsidR="00B80793">
              <w:rPr>
                <w:rFonts w:eastAsia="MS Gothic"/>
                <w:szCs w:val="20"/>
              </w:rPr>
              <w:t>.</w:t>
            </w:r>
          </w:p>
          <w:p w14:paraId="5AF03817" w14:textId="3104FD25" w:rsidR="003932C0" w:rsidRDefault="003932C0">
            <w:pPr>
              <w:rPr>
                <w:rFonts w:eastAsia="MS Gothic"/>
                <w:szCs w:val="20"/>
              </w:rPr>
            </w:pPr>
            <w:r>
              <w:rPr>
                <w:rFonts w:eastAsia="MS Gothic"/>
                <w:szCs w:val="20"/>
              </w:rPr>
              <w:t>Component is not in OMX_StateExecuting</w:t>
            </w:r>
            <w:r w:rsidR="00B80793">
              <w:rPr>
                <w:rFonts w:eastAsia="MS Gothic"/>
                <w:szCs w:val="20"/>
              </w:rPr>
              <w:t>.</w:t>
            </w:r>
          </w:p>
          <w:p w14:paraId="76F189C7" w14:textId="27703B8D" w:rsidR="00DE070A" w:rsidRDefault="00DE070A">
            <w:pPr>
              <w:rPr>
                <w:rFonts w:eastAsia="MS Gothic"/>
                <w:szCs w:val="20"/>
              </w:rPr>
            </w:pPr>
            <w:r>
              <w:rPr>
                <w:rFonts w:eastAsia="MS Gothic"/>
                <w:szCs w:val="20"/>
              </w:rPr>
              <w:t>Receiving</w:t>
            </w:r>
            <w:r w:rsidRPr="00DE070A">
              <w:rPr>
                <w:rFonts w:eastAsia="MS Gothic"/>
                <w:szCs w:val="20"/>
              </w:rPr>
              <w:t xml:space="preserve"> a buffer after end-of-stream has been reported</w:t>
            </w:r>
            <w:r w:rsidR="00B80793">
              <w:rPr>
                <w:rFonts w:eastAsia="MS Gothic"/>
                <w:szCs w:val="20"/>
              </w:rPr>
              <w:t>.</w:t>
            </w:r>
          </w:p>
        </w:tc>
      </w:tr>
      <w:tr w:rsidR="003932C0" w14:paraId="28EA6EF3" w14:textId="77777777" w:rsidTr="006A62EC">
        <w:trPr>
          <w:trHeight w:val="100"/>
        </w:trPr>
        <w:tc>
          <w:tcPr>
            <w:tcW w:w="15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5BB7972B" w14:textId="77777777" w:rsidR="003932C0" w:rsidRDefault="003932C0">
            <w:pPr>
              <w:widowControl/>
              <w:autoSpaceDE/>
              <w:autoSpaceDN/>
              <w:adjustRightInd/>
              <w:snapToGrid/>
              <w:jc w:val="left"/>
              <w:rPr>
                <w:rFonts w:eastAsia="MS Gothic"/>
                <w:szCs w:val="20"/>
              </w:rPr>
            </w:pPr>
          </w:p>
        </w:tc>
        <w:tc>
          <w:tcPr>
            <w:tcW w:w="376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2F2F14" w14:textId="77777777" w:rsidR="003932C0" w:rsidRDefault="003932C0">
            <w:pPr>
              <w:rPr>
                <w:rFonts w:eastAsia="MS Gothic"/>
                <w:szCs w:val="20"/>
              </w:rPr>
            </w:pPr>
            <w:r>
              <w:rPr>
                <w:rFonts w:eastAsia="MS Gothic"/>
                <w:szCs w:val="20"/>
              </w:rPr>
              <w:t>OMX_ErrorNone</w:t>
            </w:r>
          </w:p>
        </w:tc>
        <w:tc>
          <w:tcPr>
            <w:tcW w:w="4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2DDFAC" w14:textId="17A9522A" w:rsidR="003932C0" w:rsidRDefault="003932C0">
            <w:pPr>
              <w:rPr>
                <w:rFonts w:eastAsia="MS Gothic"/>
                <w:szCs w:val="20"/>
              </w:rPr>
            </w:pPr>
            <w:r>
              <w:rPr>
                <w:rFonts w:eastAsia="MS Gothic"/>
                <w:szCs w:val="20"/>
              </w:rPr>
              <w:t>Normal end. Buffer is transferred to the input port of a component successfully</w:t>
            </w:r>
            <w:r w:rsidR="00B80793">
              <w:rPr>
                <w:rFonts w:eastAsia="MS Gothic"/>
                <w:szCs w:val="20"/>
              </w:rPr>
              <w:t>.</w:t>
            </w:r>
          </w:p>
        </w:tc>
      </w:tr>
    </w:tbl>
    <w:p w14:paraId="16DD32D2" w14:textId="77777777" w:rsidR="00BA546F" w:rsidRPr="00B84AD4" w:rsidRDefault="00BA546F">
      <w:pPr>
        <w:widowControl/>
        <w:jc w:val="left"/>
        <w:rPr>
          <w:rFonts w:eastAsia="MS Gothic"/>
        </w:rPr>
      </w:pPr>
    </w:p>
    <w:p w14:paraId="61D2C4AB" w14:textId="28BEAAD5" w:rsidR="00446BB5" w:rsidRDefault="00446BB5">
      <w:pPr>
        <w:widowControl/>
        <w:autoSpaceDE/>
        <w:autoSpaceDN/>
        <w:adjustRightInd/>
        <w:snapToGrid/>
        <w:jc w:val="left"/>
        <w:rPr>
          <w:szCs w:val="20"/>
        </w:rPr>
      </w:pPr>
      <w:r>
        <w:rPr>
          <w:szCs w:val="20"/>
        </w:rPr>
        <w:t xml:space="preserve">(*)This API </w:t>
      </w:r>
      <w:r w:rsidR="009434AE">
        <w:rPr>
          <w:szCs w:val="20"/>
        </w:rPr>
        <w:t>only need to call once in Capture Interface</w:t>
      </w:r>
      <w:r w:rsidR="00D056C1">
        <w:rPr>
          <w:szCs w:val="20"/>
        </w:rPr>
        <w:t xml:space="preserve"> to start-up </w:t>
      </w:r>
      <w:r w:rsidR="00203F6F">
        <w:rPr>
          <w:szCs w:val="20"/>
        </w:rPr>
        <w:t>Capture function</w:t>
      </w:r>
      <w:r>
        <w:rPr>
          <w:szCs w:val="20"/>
        </w:rPr>
        <w:t>.</w:t>
      </w:r>
    </w:p>
    <w:p w14:paraId="2C3CF7BC" w14:textId="77777777" w:rsidR="004E1DF8" w:rsidRDefault="004E1DF8">
      <w:pPr>
        <w:widowControl/>
        <w:autoSpaceDE/>
        <w:autoSpaceDN/>
        <w:adjustRightInd/>
        <w:snapToGrid/>
        <w:jc w:val="left"/>
        <w:rPr>
          <w:szCs w:val="20"/>
        </w:rPr>
      </w:pPr>
    </w:p>
    <w:p w14:paraId="6ECFC957" w14:textId="6DCFC8A2" w:rsidR="0001728F" w:rsidRDefault="0001728F">
      <w:pPr>
        <w:widowControl/>
        <w:autoSpaceDE/>
        <w:autoSpaceDN/>
        <w:adjustRightInd/>
        <w:snapToGrid/>
        <w:jc w:val="left"/>
        <w:rPr>
          <w:rFonts w:eastAsia="MS Gothic"/>
        </w:rPr>
      </w:pPr>
      <w:r>
        <w:rPr>
          <w:rFonts w:eastAsia="MS Gothic"/>
        </w:rPr>
        <w:br w:type="page"/>
      </w:r>
    </w:p>
    <w:p w14:paraId="2DC3219F" w14:textId="77777777" w:rsidR="004E1ED1" w:rsidRPr="008252D7" w:rsidRDefault="004E1ED1" w:rsidP="008252D7"/>
    <w:p w14:paraId="4E4D10AF" w14:textId="66725FA9" w:rsidR="004E1ED1" w:rsidRPr="0080239D" w:rsidRDefault="006836E0" w:rsidP="004E1ED1">
      <w:pPr>
        <w:pStyle w:val="Heading4"/>
      </w:pPr>
      <w:bookmarkStart w:id="67" w:name="_Toc529974380"/>
      <w:r>
        <w:t>OMX_</w:t>
      </w:r>
      <w:r w:rsidR="004E1ED1" w:rsidRPr="0080239D">
        <w:t>FillThisBuffer</w:t>
      </w:r>
      <w:bookmarkEnd w:id="67"/>
      <w:r w:rsidR="004E1ED1" w:rsidRPr="0080239D">
        <w:t xml:space="preserve"> </w:t>
      </w:r>
    </w:p>
    <w:p w14:paraId="205B4A2C" w14:textId="77777777" w:rsidR="008514F9" w:rsidRDefault="008514F9" w:rsidP="008514F9">
      <w:pPr>
        <w:rPr>
          <w:rFonts w:eastAsia="MS Gothic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8"/>
        <w:gridCol w:w="3780"/>
        <w:gridCol w:w="4730"/>
      </w:tblGrid>
      <w:tr w:rsidR="008514F9" w:rsidRPr="00411EDB" w14:paraId="55718CEC" w14:textId="77777777" w:rsidTr="00411EDB">
        <w:tc>
          <w:tcPr>
            <w:tcW w:w="9968" w:type="dxa"/>
            <w:gridSpan w:val="3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6939474F" w14:textId="4CCCBCE5" w:rsidR="008514F9" w:rsidRPr="00411EDB" w:rsidRDefault="006836E0" w:rsidP="00494C2C">
            <w:pPr>
              <w:rPr>
                <w:szCs w:val="20"/>
              </w:rPr>
            </w:pPr>
            <w:r>
              <w:rPr>
                <w:szCs w:val="20"/>
              </w:rPr>
              <w:t>OMX_</w:t>
            </w:r>
            <w:r w:rsidR="000F0BC6" w:rsidRPr="00411EDB">
              <w:rPr>
                <w:szCs w:val="20"/>
              </w:rPr>
              <w:t>FillThisBuffer</w:t>
            </w:r>
          </w:p>
        </w:tc>
      </w:tr>
      <w:tr w:rsidR="00800F45" w:rsidRPr="00411EDB" w14:paraId="6EC4C25C" w14:textId="77777777" w:rsidTr="00BD2CF3">
        <w:tc>
          <w:tcPr>
            <w:tcW w:w="1458" w:type="dxa"/>
            <w:tcBorders>
              <w:top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003810CE" w14:textId="6C919173" w:rsidR="00800F45" w:rsidRPr="00411EDB" w:rsidRDefault="00800F45" w:rsidP="00800F45">
            <w:pPr>
              <w:rPr>
                <w:rFonts w:eastAsia="MS Gothic"/>
                <w:szCs w:val="20"/>
              </w:rPr>
            </w:pPr>
            <w:r w:rsidRPr="00411EDB">
              <w:rPr>
                <w:rFonts w:eastAsia="MS Gothic"/>
                <w:szCs w:val="20"/>
              </w:rPr>
              <w:t>Synopsis</w:t>
            </w:r>
          </w:p>
        </w:tc>
        <w:tc>
          <w:tcPr>
            <w:tcW w:w="8510" w:type="dxa"/>
            <w:gridSpan w:val="2"/>
            <w:tcBorders>
              <w:top w:val="double" w:sz="4" w:space="0" w:color="auto"/>
              <w:left w:val="double" w:sz="4" w:space="0" w:color="auto"/>
            </w:tcBorders>
            <w:shd w:val="clear" w:color="auto" w:fill="auto"/>
            <w:vAlign w:val="center"/>
          </w:tcPr>
          <w:p w14:paraId="32B1EC58" w14:textId="46415B19" w:rsidR="00800F45" w:rsidRPr="00411EDB" w:rsidRDefault="0046105E" w:rsidP="00446BB5">
            <w:pPr>
              <w:pStyle w:val="Default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Send </w:t>
            </w:r>
            <w:r w:rsidR="000F0BC6" w:rsidRPr="00411EDB">
              <w:rPr>
                <w:rFonts w:ascii="Verdana" w:hAnsi="Verdana"/>
                <w:sz w:val="20"/>
                <w:szCs w:val="20"/>
              </w:rPr>
              <w:t>an empty buffer to a</w:t>
            </w:r>
            <w:r w:rsidR="004D77D3">
              <w:rPr>
                <w:rFonts w:ascii="Verdana" w:hAnsi="Verdana"/>
                <w:sz w:val="20"/>
                <w:szCs w:val="20"/>
              </w:rPr>
              <w:t>n output port of a component then</w:t>
            </w:r>
            <w:r w:rsidR="000F0BC6" w:rsidRPr="00411EDB">
              <w:rPr>
                <w:rFonts w:ascii="Verdana" w:hAnsi="Verdana"/>
                <w:sz w:val="20"/>
                <w:szCs w:val="20"/>
              </w:rPr>
              <w:t xml:space="preserve"> fill it with appropriate output data</w:t>
            </w:r>
            <w:r w:rsidR="006F043E">
              <w:rPr>
                <w:rFonts w:ascii="Verdana" w:hAnsi="Verdana"/>
                <w:sz w:val="20"/>
                <w:szCs w:val="20"/>
              </w:rPr>
              <w:t xml:space="preserve">. </w:t>
            </w:r>
            <w:r w:rsidR="00446BB5">
              <w:rPr>
                <w:szCs w:val="20"/>
              </w:rPr>
              <w:t>(*)</w:t>
            </w:r>
          </w:p>
        </w:tc>
      </w:tr>
      <w:tr w:rsidR="00800F45" w:rsidRPr="00411EDB" w14:paraId="1A51D4A0" w14:textId="77777777" w:rsidTr="00BD2CF3">
        <w:tc>
          <w:tcPr>
            <w:tcW w:w="1458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0D612DD3" w14:textId="55D7C77C" w:rsidR="00800F45" w:rsidRPr="00411EDB" w:rsidRDefault="00800F45" w:rsidP="00800F45">
            <w:pPr>
              <w:rPr>
                <w:rFonts w:eastAsia="MS Gothic"/>
                <w:szCs w:val="20"/>
              </w:rPr>
            </w:pPr>
            <w:r w:rsidRPr="00411EDB">
              <w:rPr>
                <w:rFonts w:eastAsia="MS Gothic"/>
                <w:szCs w:val="20"/>
              </w:rPr>
              <w:t>Syntax</w:t>
            </w:r>
          </w:p>
        </w:tc>
        <w:tc>
          <w:tcPr>
            <w:tcW w:w="8510" w:type="dxa"/>
            <w:gridSpan w:val="2"/>
            <w:tcBorders>
              <w:left w:val="doub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9EA7E1B" w14:textId="77777777" w:rsidR="00D610B5" w:rsidRPr="00D610B5" w:rsidRDefault="00D610B5" w:rsidP="00D610B5">
            <w:pPr>
              <w:pStyle w:val="Default"/>
              <w:rPr>
                <w:rFonts w:ascii="Consolas" w:hAnsi="Consolas" w:cs="Consolas"/>
                <w:sz w:val="20"/>
                <w:szCs w:val="20"/>
              </w:rPr>
            </w:pPr>
            <w:r w:rsidRPr="00D610B5">
              <w:rPr>
                <w:rFonts w:ascii="Consolas" w:hAnsi="Consolas" w:cs="Consolas"/>
                <w:sz w:val="20"/>
                <w:szCs w:val="20"/>
              </w:rPr>
              <w:t>OMX_ERRORTYPE OMX_FillThisBuffer(</w:t>
            </w:r>
          </w:p>
          <w:p w14:paraId="73F4A520" w14:textId="5894E3CC" w:rsidR="00D610B5" w:rsidRPr="00D610B5" w:rsidRDefault="00D610B5" w:rsidP="00D610B5">
            <w:pPr>
              <w:pStyle w:val="Defaul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 w:rsidRPr="00D610B5">
              <w:rPr>
                <w:rFonts w:ascii="Consolas" w:hAnsi="Consolas" w:cs="Consolas"/>
                <w:sz w:val="20"/>
                <w:szCs w:val="20"/>
              </w:rPr>
              <w:t>OMX_IN OMX_HANDLETYPE hComponent,</w:t>
            </w:r>
          </w:p>
          <w:p w14:paraId="13F78910" w14:textId="62F3E412" w:rsidR="00800F45" w:rsidRPr="00411EDB" w:rsidRDefault="00D610B5" w:rsidP="00D610B5">
            <w:pPr>
              <w:rPr>
                <w:rFonts w:ascii="Consolas" w:eastAsia="MS Gothic" w:hAnsi="Consolas" w:cs="Consolas"/>
                <w:szCs w:val="20"/>
              </w:rPr>
            </w:pPr>
            <w:r>
              <w:rPr>
                <w:rFonts w:ascii="Consolas" w:hAnsi="Consolas" w:cs="Consolas"/>
                <w:szCs w:val="20"/>
              </w:rPr>
              <w:t xml:space="preserve">    </w:t>
            </w:r>
            <w:r w:rsidRPr="00D610B5">
              <w:rPr>
                <w:rFonts w:ascii="Consolas" w:hAnsi="Consolas" w:cs="Consolas"/>
                <w:szCs w:val="20"/>
              </w:rPr>
              <w:t>OMX_IN OMX_BUFFERHEADERTYPE* pBuffer);</w:t>
            </w:r>
          </w:p>
        </w:tc>
      </w:tr>
      <w:tr w:rsidR="00800F45" w:rsidRPr="00411EDB" w14:paraId="14CE0884" w14:textId="77777777" w:rsidTr="004C3FD2">
        <w:tc>
          <w:tcPr>
            <w:tcW w:w="1458" w:type="dxa"/>
            <w:vMerge w:val="restart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5056BF3D" w14:textId="53DBF406" w:rsidR="00800F45" w:rsidRPr="00411EDB" w:rsidRDefault="00800F45" w:rsidP="00800F45">
            <w:pPr>
              <w:rPr>
                <w:rFonts w:eastAsia="MS Gothic"/>
                <w:szCs w:val="20"/>
              </w:rPr>
            </w:pPr>
            <w:r w:rsidRPr="00411EDB">
              <w:rPr>
                <w:rFonts w:eastAsia="MS Gothic"/>
                <w:szCs w:val="20"/>
              </w:rPr>
              <w:t>Parameter</w:t>
            </w:r>
          </w:p>
        </w:tc>
        <w:tc>
          <w:tcPr>
            <w:tcW w:w="3780" w:type="dxa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F35B15" w14:textId="5738FF90" w:rsidR="00800F45" w:rsidRPr="00411EDB" w:rsidRDefault="000F0BC6" w:rsidP="00800F45">
            <w:pPr>
              <w:rPr>
                <w:rFonts w:eastAsia="MS Gothic"/>
                <w:szCs w:val="20"/>
              </w:rPr>
            </w:pPr>
            <w:r w:rsidRPr="00411EDB">
              <w:rPr>
                <w:szCs w:val="20"/>
              </w:rPr>
              <w:t>hComponent</w:t>
            </w:r>
          </w:p>
        </w:tc>
        <w:tc>
          <w:tcPr>
            <w:tcW w:w="473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4F9F8E3" w14:textId="4AC3F4CA" w:rsidR="00800F45" w:rsidRPr="00E4103C" w:rsidRDefault="004D77D3" w:rsidP="004D77D3">
            <w:pPr>
              <w:pStyle w:val="Default"/>
              <w:jc w:val="both"/>
              <w:rPr>
                <w:rFonts w:ascii="Verdana" w:hAnsi="Verdana"/>
                <w:sz w:val="20"/>
                <w:szCs w:val="22"/>
              </w:rPr>
            </w:pPr>
            <w:r w:rsidRPr="00E4103C">
              <w:rPr>
                <w:rFonts w:ascii="Verdana" w:hAnsi="Verdana"/>
                <w:sz w:val="20"/>
                <w:szCs w:val="22"/>
              </w:rPr>
              <w:t xml:space="preserve">Pointer to memory area of component handle </w:t>
            </w:r>
          </w:p>
        </w:tc>
      </w:tr>
      <w:tr w:rsidR="00800F45" w:rsidRPr="00411EDB" w14:paraId="0600350C" w14:textId="77777777" w:rsidTr="004C3FD2">
        <w:tc>
          <w:tcPr>
            <w:tcW w:w="1458" w:type="dxa"/>
            <w:vMerge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3F296095" w14:textId="77777777" w:rsidR="00800F45" w:rsidRPr="00411EDB" w:rsidRDefault="00800F45" w:rsidP="00800F45">
            <w:pPr>
              <w:rPr>
                <w:rFonts w:eastAsia="MS Gothic"/>
                <w:szCs w:val="20"/>
              </w:rPr>
            </w:pPr>
          </w:p>
        </w:tc>
        <w:tc>
          <w:tcPr>
            <w:tcW w:w="3780" w:type="dxa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6B098C" w14:textId="671E4E2B" w:rsidR="00800F45" w:rsidRPr="00411EDB" w:rsidRDefault="008D08C9" w:rsidP="00800F45">
            <w:pPr>
              <w:rPr>
                <w:rFonts w:eastAsia="MS Gothic"/>
                <w:szCs w:val="20"/>
              </w:rPr>
            </w:pPr>
            <w:r w:rsidRPr="008D08C9">
              <w:rPr>
                <w:szCs w:val="20"/>
              </w:rPr>
              <w:t>*pBuffer</w:t>
            </w:r>
          </w:p>
        </w:tc>
        <w:tc>
          <w:tcPr>
            <w:tcW w:w="473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25A1C65" w14:textId="261DF786" w:rsidR="00800F45" w:rsidRPr="00E4103C" w:rsidRDefault="004D77D3" w:rsidP="004D77D3">
            <w:pPr>
              <w:pStyle w:val="Default"/>
              <w:jc w:val="both"/>
              <w:rPr>
                <w:rFonts w:ascii="Verdana" w:hAnsi="Verdana"/>
                <w:sz w:val="20"/>
                <w:szCs w:val="22"/>
              </w:rPr>
            </w:pPr>
            <w:r w:rsidRPr="00E4103C">
              <w:rPr>
                <w:rFonts w:ascii="Verdana" w:hAnsi="Verdana"/>
                <w:sz w:val="20"/>
                <w:szCs w:val="22"/>
              </w:rPr>
              <w:t>Pointer to OMX_BUFFERHEADERTYPE which contains meta-information about the buffer. It specifies the index of the output port that receives the buffer.</w:t>
            </w:r>
          </w:p>
        </w:tc>
      </w:tr>
      <w:tr w:rsidR="00411EDB" w:rsidRPr="00411EDB" w14:paraId="0B43B8D5" w14:textId="77777777" w:rsidTr="004C3FD2">
        <w:trPr>
          <w:trHeight w:val="128"/>
        </w:trPr>
        <w:tc>
          <w:tcPr>
            <w:tcW w:w="1458" w:type="dxa"/>
            <w:vMerge w:val="restart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669022BC" w14:textId="74DCC0C3" w:rsidR="00411EDB" w:rsidRPr="00411EDB" w:rsidRDefault="00411EDB" w:rsidP="00800F45">
            <w:pPr>
              <w:rPr>
                <w:rFonts w:eastAsia="MS Gothic"/>
                <w:szCs w:val="20"/>
              </w:rPr>
            </w:pPr>
            <w:r w:rsidRPr="00411EDB">
              <w:rPr>
                <w:rFonts w:eastAsia="MS Gothic"/>
                <w:szCs w:val="20"/>
              </w:rPr>
              <w:t>Return value</w:t>
            </w:r>
          </w:p>
        </w:tc>
        <w:tc>
          <w:tcPr>
            <w:tcW w:w="3780" w:type="dxa"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9186E0" w14:textId="42CF4F32" w:rsidR="00411EDB" w:rsidRPr="00C20A3C" w:rsidRDefault="00411EDB" w:rsidP="00C20A3C">
            <w:pPr>
              <w:pStyle w:val="Default"/>
              <w:jc w:val="both"/>
              <w:rPr>
                <w:rFonts w:ascii="Verdana" w:hAnsi="Verdana"/>
                <w:sz w:val="20"/>
                <w:szCs w:val="20"/>
              </w:rPr>
            </w:pPr>
            <w:r w:rsidRPr="00411EDB">
              <w:rPr>
                <w:rFonts w:ascii="Verdana" w:hAnsi="Verdana"/>
                <w:sz w:val="20"/>
                <w:szCs w:val="20"/>
              </w:rPr>
              <w:t>OMX_ErrorBadParameter</w:t>
            </w:r>
          </w:p>
        </w:tc>
        <w:tc>
          <w:tcPr>
            <w:tcW w:w="473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3F00D86" w14:textId="50B9B46F" w:rsidR="00411EDB" w:rsidRPr="00411EDB" w:rsidRDefault="008D08C9" w:rsidP="00481F41">
            <w:pPr>
              <w:rPr>
                <w:rFonts w:eastAsia="MS Gothic"/>
                <w:szCs w:val="20"/>
              </w:rPr>
            </w:pPr>
            <w:r w:rsidRPr="008D08C9">
              <w:rPr>
                <w:szCs w:val="20"/>
              </w:rPr>
              <w:t>pBuffer</w:t>
            </w:r>
            <w:r>
              <w:rPr>
                <w:rFonts w:eastAsia="MS Gothic"/>
                <w:szCs w:val="20"/>
              </w:rPr>
              <w:t xml:space="preserve"> </w:t>
            </w:r>
            <w:r w:rsidR="00B82074">
              <w:rPr>
                <w:rFonts w:eastAsia="MS Gothic"/>
                <w:szCs w:val="20"/>
              </w:rPr>
              <w:t>points to an invalid memory area.</w:t>
            </w:r>
          </w:p>
        </w:tc>
      </w:tr>
      <w:tr w:rsidR="00411EDB" w:rsidRPr="00411EDB" w14:paraId="3138EB85" w14:textId="77777777" w:rsidTr="004C3FD2">
        <w:trPr>
          <w:trHeight w:val="127"/>
        </w:trPr>
        <w:tc>
          <w:tcPr>
            <w:tcW w:w="1458" w:type="dxa"/>
            <w:vMerge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40166D1D" w14:textId="77777777" w:rsidR="00411EDB" w:rsidRPr="00411EDB" w:rsidRDefault="00411EDB" w:rsidP="00494C2C">
            <w:pPr>
              <w:rPr>
                <w:rFonts w:eastAsia="MS Gothic"/>
                <w:szCs w:val="20"/>
              </w:rPr>
            </w:pPr>
          </w:p>
        </w:tc>
        <w:tc>
          <w:tcPr>
            <w:tcW w:w="3780" w:type="dxa"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64D20B" w14:textId="5024C32F" w:rsidR="00411EDB" w:rsidRPr="00411EDB" w:rsidRDefault="00411EDB" w:rsidP="00C20A3C">
            <w:pPr>
              <w:pStyle w:val="Default"/>
              <w:jc w:val="both"/>
              <w:rPr>
                <w:rFonts w:ascii="Verdana" w:hAnsi="Verdana"/>
                <w:sz w:val="20"/>
                <w:szCs w:val="20"/>
              </w:rPr>
            </w:pPr>
            <w:r w:rsidRPr="00411EDB">
              <w:rPr>
                <w:rFonts w:ascii="Verdana" w:hAnsi="Verdana"/>
                <w:sz w:val="20"/>
                <w:szCs w:val="20"/>
              </w:rPr>
              <w:t>OMX_ErrorBadPortIndex</w:t>
            </w:r>
          </w:p>
        </w:tc>
        <w:tc>
          <w:tcPr>
            <w:tcW w:w="473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1DAC80A" w14:textId="1E418E3F" w:rsidR="00411EDB" w:rsidRPr="00411EDB" w:rsidRDefault="00C20A3C" w:rsidP="00411EDB">
            <w:pPr>
              <w:pStyle w:val="Default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Port index of buffer is invalid.</w:t>
            </w:r>
          </w:p>
        </w:tc>
      </w:tr>
      <w:tr w:rsidR="00411EDB" w:rsidRPr="00411EDB" w14:paraId="6C4DF5ED" w14:textId="77777777" w:rsidTr="004C3FD2">
        <w:trPr>
          <w:trHeight w:val="127"/>
        </w:trPr>
        <w:tc>
          <w:tcPr>
            <w:tcW w:w="1458" w:type="dxa"/>
            <w:vMerge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4111AB87" w14:textId="77777777" w:rsidR="00411EDB" w:rsidRPr="00411EDB" w:rsidRDefault="00411EDB" w:rsidP="00494C2C">
            <w:pPr>
              <w:rPr>
                <w:rFonts w:eastAsia="MS Gothic"/>
                <w:szCs w:val="20"/>
              </w:rPr>
            </w:pPr>
          </w:p>
        </w:tc>
        <w:tc>
          <w:tcPr>
            <w:tcW w:w="3780" w:type="dxa"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EE3634" w14:textId="51ADC5E6" w:rsidR="00411EDB" w:rsidRPr="00C20A3C" w:rsidRDefault="00411EDB" w:rsidP="00C20A3C">
            <w:pPr>
              <w:pStyle w:val="Default"/>
              <w:jc w:val="both"/>
              <w:rPr>
                <w:rFonts w:ascii="Verdana" w:hAnsi="Verdana"/>
                <w:sz w:val="20"/>
                <w:szCs w:val="20"/>
              </w:rPr>
            </w:pPr>
            <w:r w:rsidRPr="00411EDB">
              <w:rPr>
                <w:rFonts w:ascii="Verdana" w:hAnsi="Verdana"/>
                <w:sz w:val="20"/>
                <w:szCs w:val="20"/>
              </w:rPr>
              <w:t>OMX_ErrorIncorrectStateOperation</w:t>
            </w:r>
          </w:p>
        </w:tc>
        <w:tc>
          <w:tcPr>
            <w:tcW w:w="473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8CF938C" w14:textId="27495EE9" w:rsidR="00B82074" w:rsidRDefault="00B82074" w:rsidP="00B82074">
            <w:pPr>
              <w:rPr>
                <w:rFonts w:eastAsia="MS Gothic"/>
                <w:szCs w:val="20"/>
              </w:rPr>
            </w:pPr>
            <w:r>
              <w:rPr>
                <w:rFonts w:eastAsia="MS Gothic"/>
                <w:szCs w:val="20"/>
              </w:rPr>
              <w:t>Output port is disable or busy</w:t>
            </w:r>
            <w:r w:rsidR="00C20A3C">
              <w:rPr>
                <w:rFonts w:eastAsia="MS Gothic"/>
                <w:szCs w:val="20"/>
              </w:rPr>
              <w:t>.</w:t>
            </w:r>
          </w:p>
          <w:p w14:paraId="3FD8BB7C" w14:textId="591C21CB" w:rsidR="00B82074" w:rsidRDefault="00B82074" w:rsidP="00B82074">
            <w:pPr>
              <w:rPr>
                <w:rFonts w:eastAsia="MS Gothic"/>
                <w:szCs w:val="20"/>
              </w:rPr>
            </w:pPr>
            <w:r>
              <w:rPr>
                <w:rFonts w:eastAsia="MS Gothic"/>
                <w:szCs w:val="20"/>
              </w:rPr>
              <w:t>Component is not in OMX_StateExecuting</w:t>
            </w:r>
            <w:r w:rsidR="00C20A3C">
              <w:rPr>
                <w:rFonts w:eastAsia="MS Gothic"/>
                <w:szCs w:val="20"/>
              </w:rPr>
              <w:t>.</w:t>
            </w:r>
          </w:p>
          <w:p w14:paraId="16A252C4" w14:textId="53FAD722" w:rsidR="00411EDB" w:rsidRPr="00411EDB" w:rsidRDefault="00B82074" w:rsidP="00411EDB">
            <w:pPr>
              <w:rPr>
                <w:rFonts w:eastAsia="MS Gothic"/>
                <w:szCs w:val="20"/>
              </w:rPr>
            </w:pPr>
            <w:r>
              <w:rPr>
                <w:rFonts w:eastAsia="MS Gothic"/>
                <w:szCs w:val="20"/>
              </w:rPr>
              <w:t>Sending</w:t>
            </w:r>
            <w:r w:rsidRPr="00DE070A">
              <w:rPr>
                <w:rFonts w:eastAsia="MS Gothic"/>
                <w:szCs w:val="20"/>
              </w:rPr>
              <w:t xml:space="preserve"> a buffer after end-of-stream has been reported</w:t>
            </w:r>
            <w:r w:rsidR="00C20A3C">
              <w:rPr>
                <w:rFonts w:eastAsia="MS Gothic"/>
                <w:szCs w:val="20"/>
              </w:rPr>
              <w:t>.</w:t>
            </w:r>
          </w:p>
        </w:tc>
      </w:tr>
      <w:tr w:rsidR="00411EDB" w:rsidRPr="00411EDB" w14:paraId="4C926A10" w14:textId="77777777" w:rsidTr="004C3FD2">
        <w:trPr>
          <w:trHeight w:val="127"/>
        </w:trPr>
        <w:tc>
          <w:tcPr>
            <w:tcW w:w="1458" w:type="dxa"/>
            <w:vMerge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5A5133D7" w14:textId="77777777" w:rsidR="00411EDB" w:rsidRPr="00411EDB" w:rsidRDefault="00411EDB" w:rsidP="00494C2C">
            <w:pPr>
              <w:rPr>
                <w:rFonts w:eastAsia="MS Gothic"/>
                <w:szCs w:val="20"/>
              </w:rPr>
            </w:pPr>
          </w:p>
        </w:tc>
        <w:tc>
          <w:tcPr>
            <w:tcW w:w="3780" w:type="dxa"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3E9412" w14:textId="6B12ED41" w:rsidR="00411EDB" w:rsidRPr="00C20A3C" w:rsidRDefault="00411EDB" w:rsidP="00C20A3C">
            <w:pPr>
              <w:pStyle w:val="Default"/>
              <w:jc w:val="both"/>
              <w:rPr>
                <w:rFonts w:ascii="Verdana" w:hAnsi="Verdana"/>
                <w:sz w:val="20"/>
                <w:szCs w:val="20"/>
              </w:rPr>
            </w:pPr>
            <w:r w:rsidRPr="00411EDB">
              <w:rPr>
                <w:rFonts w:ascii="Verdana" w:hAnsi="Verdana"/>
                <w:sz w:val="20"/>
                <w:szCs w:val="20"/>
              </w:rPr>
              <w:t>OMX_ErrorNone</w:t>
            </w:r>
          </w:p>
        </w:tc>
        <w:tc>
          <w:tcPr>
            <w:tcW w:w="473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3C375FF" w14:textId="44CAD547" w:rsidR="00411EDB" w:rsidRPr="00411EDB" w:rsidRDefault="00411EDB" w:rsidP="00411EDB">
            <w:pPr>
              <w:pStyle w:val="Default"/>
              <w:jc w:val="both"/>
              <w:rPr>
                <w:rFonts w:ascii="Verdana" w:hAnsi="Verdana"/>
                <w:sz w:val="20"/>
                <w:szCs w:val="20"/>
              </w:rPr>
            </w:pPr>
            <w:r w:rsidRPr="00411EDB">
              <w:rPr>
                <w:rFonts w:ascii="Verdana" w:hAnsi="Verdana"/>
                <w:sz w:val="20"/>
                <w:szCs w:val="20"/>
              </w:rPr>
              <w:t>Normal ends. Transferring buffer to client is successful</w:t>
            </w:r>
            <w:r w:rsidR="00C20A3C">
              <w:rPr>
                <w:rFonts w:ascii="Verdana" w:hAnsi="Verdana"/>
                <w:sz w:val="20"/>
                <w:szCs w:val="20"/>
              </w:rPr>
              <w:t>.</w:t>
            </w:r>
          </w:p>
        </w:tc>
      </w:tr>
    </w:tbl>
    <w:p w14:paraId="3EF36700" w14:textId="77777777" w:rsidR="00BA546F" w:rsidRDefault="00BA546F">
      <w:pPr>
        <w:widowControl/>
        <w:jc w:val="left"/>
        <w:rPr>
          <w:rFonts w:eastAsia="MS Gothic"/>
        </w:rPr>
      </w:pPr>
    </w:p>
    <w:p w14:paraId="390B5F2C" w14:textId="77777777" w:rsidR="00446BB5" w:rsidRDefault="00446BB5">
      <w:pPr>
        <w:widowControl/>
        <w:autoSpaceDE/>
        <w:autoSpaceDN/>
        <w:adjustRightInd/>
        <w:snapToGrid/>
        <w:jc w:val="left"/>
        <w:rPr>
          <w:szCs w:val="20"/>
        </w:rPr>
      </w:pPr>
      <w:r>
        <w:rPr>
          <w:rFonts w:eastAsia="MS Gothic"/>
        </w:rPr>
        <w:t xml:space="preserve">(*) </w:t>
      </w:r>
      <w:r>
        <w:rPr>
          <w:szCs w:val="20"/>
        </w:rPr>
        <w:t>This API supports only Capture interface.</w:t>
      </w:r>
    </w:p>
    <w:p w14:paraId="7F70DA4A" w14:textId="77777777" w:rsidR="00DA6D66" w:rsidRDefault="00DA6D66">
      <w:pPr>
        <w:widowControl/>
        <w:autoSpaceDE/>
        <w:autoSpaceDN/>
        <w:adjustRightInd/>
        <w:snapToGrid/>
        <w:jc w:val="left"/>
        <w:rPr>
          <w:szCs w:val="20"/>
        </w:rPr>
      </w:pPr>
    </w:p>
    <w:p w14:paraId="39F8BB24" w14:textId="2D2BA153" w:rsidR="00DA6D66" w:rsidRDefault="00DA6D66">
      <w:pPr>
        <w:widowControl/>
        <w:autoSpaceDE/>
        <w:autoSpaceDN/>
        <w:adjustRightInd/>
        <w:snapToGrid/>
        <w:jc w:val="left"/>
        <w:rPr>
          <w:szCs w:val="20"/>
        </w:rPr>
      </w:pPr>
      <w:r>
        <w:rPr>
          <w:szCs w:val="20"/>
        </w:rPr>
        <w:br w:type="page"/>
      </w:r>
    </w:p>
    <w:p w14:paraId="7DD8C0FE" w14:textId="77777777" w:rsidR="004E1DF8" w:rsidRDefault="004E1DF8">
      <w:pPr>
        <w:widowControl/>
        <w:autoSpaceDE/>
        <w:autoSpaceDN/>
        <w:adjustRightInd/>
        <w:snapToGrid/>
        <w:jc w:val="left"/>
        <w:rPr>
          <w:szCs w:val="20"/>
        </w:rPr>
      </w:pPr>
    </w:p>
    <w:p w14:paraId="2C6CC385" w14:textId="7BE56BC6" w:rsidR="00E97603" w:rsidRDefault="00E97603" w:rsidP="00E97603">
      <w:pPr>
        <w:pStyle w:val="Heading4"/>
      </w:pPr>
      <w:bookmarkStart w:id="68" w:name="_Toc529974381"/>
      <w:r>
        <w:t>OMX_SetConfig</w:t>
      </w:r>
      <w:bookmarkEnd w:id="68"/>
    </w:p>
    <w:p w14:paraId="639590EB" w14:textId="77777777" w:rsidR="00E97603" w:rsidRDefault="00E97603">
      <w:pPr>
        <w:widowControl/>
        <w:autoSpaceDE/>
        <w:autoSpaceDN/>
        <w:adjustRightInd/>
        <w:snapToGrid/>
        <w:jc w:val="left"/>
        <w:rPr>
          <w:szCs w:val="20"/>
        </w:rPr>
      </w:pPr>
    </w:p>
    <w:p w14:paraId="19FC1CB5" w14:textId="5633ABE5" w:rsidR="0095693D" w:rsidRDefault="0095693D" w:rsidP="0095693D">
      <w:pPr>
        <w:pStyle w:val="ReqID"/>
      </w:pPr>
      <w:r>
        <w:t>FD_API_RDR_0</w:t>
      </w:r>
      <w:r w:rsidR="000C69AA">
        <w:t>0</w:t>
      </w:r>
      <w:r w:rsidR="005B72DD">
        <w:t>6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8"/>
        <w:gridCol w:w="3780"/>
        <w:gridCol w:w="4730"/>
      </w:tblGrid>
      <w:tr w:rsidR="00E97603" w:rsidRPr="009F65D9" w14:paraId="41BC41AF" w14:textId="77777777" w:rsidTr="00F229EB">
        <w:tc>
          <w:tcPr>
            <w:tcW w:w="9968" w:type="dxa"/>
            <w:gridSpan w:val="3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70B74418" w14:textId="688FDF6F" w:rsidR="00E97603" w:rsidRPr="009F65D9" w:rsidRDefault="00E97603" w:rsidP="00A251BB">
            <w:pPr>
              <w:rPr>
                <w:szCs w:val="20"/>
              </w:rPr>
            </w:pPr>
            <w:r w:rsidRPr="009F65D9">
              <w:rPr>
                <w:szCs w:val="20"/>
              </w:rPr>
              <w:t>OMX_</w:t>
            </w:r>
            <w:r w:rsidR="00A251BB" w:rsidRPr="009F65D9">
              <w:rPr>
                <w:szCs w:val="20"/>
              </w:rPr>
              <w:t>SetConfig</w:t>
            </w:r>
          </w:p>
        </w:tc>
      </w:tr>
      <w:tr w:rsidR="00E97603" w:rsidRPr="009F65D9" w14:paraId="310687B0" w14:textId="77777777" w:rsidTr="00F229EB">
        <w:tc>
          <w:tcPr>
            <w:tcW w:w="1458" w:type="dxa"/>
            <w:tcBorders>
              <w:top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6E309EE1" w14:textId="77777777" w:rsidR="00E97603" w:rsidRPr="009F65D9" w:rsidRDefault="00E97603" w:rsidP="00F229EB">
            <w:pPr>
              <w:rPr>
                <w:rFonts w:eastAsia="MS Gothic"/>
                <w:szCs w:val="20"/>
              </w:rPr>
            </w:pPr>
            <w:r w:rsidRPr="009F65D9">
              <w:rPr>
                <w:rFonts w:eastAsia="MS Gothic"/>
                <w:szCs w:val="20"/>
              </w:rPr>
              <w:t>Synopsis</w:t>
            </w:r>
          </w:p>
        </w:tc>
        <w:tc>
          <w:tcPr>
            <w:tcW w:w="8510" w:type="dxa"/>
            <w:gridSpan w:val="2"/>
            <w:tcBorders>
              <w:top w:val="double" w:sz="4" w:space="0" w:color="auto"/>
              <w:left w:val="double" w:sz="4" w:space="0" w:color="auto"/>
            </w:tcBorders>
            <w:shd w:val="clear" w:color="auto" w:fill="auto"/>
            <w:vAlign w:val="center"/>
          </w:tcPr>
          <w:p w14:paraId="5A4C0271" w14:textId="2E72D0E7" w:rsidR="00E97603" w:rsidRPr="009F65D9" w:rsidRDefault="00E97603" w:rsidP="004A7E83">
            <w:pPr>
              <w:pStyle w:val="Default"/>
              <w:jc w:val="both"/>
              <w:rPr>
                <w:rFonts w:ascii="Verdana" w:hAnsi="Verdana"/>
                <w:sz w:val="20"/>
                <w:szCs w:val="20"/>
              </w:rPr>
            </w:pPr>
            <w:r w:rsidRPr="009F65D9">
              <w:rPr>
                <w:rFonts w:ascii="Verdana" w:hAnsi="Verdana"/>
                <w:sz w:val="20"/>
                <w:szCs w:val="20"/>
              </w:rPr>
              <w:t>Se</w:t>
            </w:r>
            <w:r w:rsidR="00A251BB" w:rsidRPr="009F65D9">
              <w:rPr>
                <w:rFonts w:ascii="Verdana" w:hAnsi="Verdana"/>
                <w:sz w:val="20"/>
                <w:szCs w:val="20"/>
              </w:rPr>
              <w:t>t parameter</w:t>
            </w:r>
            <w:r w:rsidR="002F317F" w:rsidRPr="009F65D9">
              <w:rPr>
                <w:rFonts w:ascii="Verdana" w:hAnsi="Verdana"/>
                <w:sz w:val="20"/>
                <w:szCs w:val="20"/>
              </w:rPr>
              <w:t xml:space="preserve"> </w:t>
            </w:r>
            <w:r w:rsidR="00A251BB" w:rsidRPr="009F65D9">
              <w:rPr>
                <w:rFonts w:ascii="Verdana" w:hAnsi="Verdana"/>
                <w:sz w:val="20"/>
                <w:szCs w:val="20"/>
              </w:rPr>
              <w:t xml:space="preserve">to </w:t>
            </w:r>
            <w:r w:rsidR="002F317F" w:rsidRPr="009F65D9">
              <w:rPr>
                <w:rFonts w:ascii="Verdana" w:hAnsi="Verdana"/>
                <w:sz w:val="20"/>
                <w:szCs w:val="20"/>
              </w:rPr>
              <w:t xml:space="preserve">ADSP Plugin </w:t>
            </w:r>
            <w:r w:rsidR="00834B39" w:rsidRPr="009F65D9">
              <w:rPr>
                <w:rFonts w:ascii="Verdana" w:hAnsi="Verdana"/>
                <w:sz w:val="20"/>
                <w:szCs w:val="20"/>
              </w:rPr>
              <w:t>when this command is called. This command can be called in any OMX_State except OMX_StateInvalid.</w:t>
            </w:r>
            <w:r w:rsidR="004A7E83">
              <w:rPr>
                <w:rFonts w:ascii="Verdana" w:hAnsi="Verdana"/>
                <w:sz w:val="20"/>
                <w:szCs w:val="20"/>
              </w:rPr>
              <w:t xml:space="preserve"> This function is only support for setting volume rate parameter.</w:t>
            </w:r>
          </w:p>
        </w:tc>
      </w:tr>
      <w:tr w:rsidR="00E97603" w:rsidRPr="009F65D9" w14:paraId="7D0B4C17" w14:textId="77777777" w:rsidTr="00F229EB">
        <w:tc>
          <w:tcPr>
            <w:tcW w:w="1458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62902E39" w14:textId="77777777" w:rsidR="00E97603" w:rsidRPr="009F65D9" w:rsidRDefault="00E97603" w:rsidP="00F229EB">
            <w:pPr>
              <w:rPr>
                <w:rFonts w:eastAsia="MS Gothic"/>
                <w:szCs w:val="20"/>
              </w:rPr>
            </w:pPr>
            <w:r w:rsidRPr="009F65D9">
              <w:rPr>
                <w:rFonts w:eastAsia="MS Gothic"/>
                <w:szCs w:val="20"/>
              </w:rPr>
              <w:t>Syntax</w:t>
            </w:r>
          </w:p>
        </w:tc>
        <w:tc>
          <w:tcPr>
            <w:tcW w:w="8510" w:type="dxa"/>
            <w:gridSpan w:val="2"/>
            <w:tcBorders>
              <w:left w:val="doub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235DC18" w14:textId="77777777" w:rsidR="002F317F" w:rsidRPr="009F65D9" w:rsidRDefault="002F317F" w:rsidP="002F317F">
            <w:pPr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 w:rsidRPr="009F65D9">
              <w:rPr>
                <w:rFonts w:ascii="Consolas" w:hAnsi="Consolas" w:cs="Consolas"/>
                <w:color w:val="000000"/>
                <w:kern w:val="0"/>
                <w:szCs w:val="20"/>
              </w:rPr>
              <w:t>OMX_ERRORTYPE SetConfig(</w:t>
            </w:r>
          </w:p>
          <w:p w14:paraId="3DD5126E" w14:textId="77777777" w:rsidR="002F317F" w:rsidRPr="009F65D9" w:rsidRDefault="002F317F" w:rsidP="002F317F">
            <w:pPr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 w:rsidRPr="009F65D9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OMX_IN OMX_HANDLETYPE hComponent,</w:t>
            </w:r>
          </w:p>
          <w:p w14:paraId="504881E5" w14:textId="77777777" w:rsidR="002F317F" w:rsidRPr="009F65D9" w:rsidRDefault="002F317F" w:rsidP="002F317F">
            <w:pPr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 w:rsidRPr="009F65D9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OMX_IN OMX_INDEXTYPE nIndex, </w:t>
            </w:r>
          </w:p>
          <w:p w14:paraId="1C04BE75" w14:textId="4B04C958" w:rsidR="00E97603" w:rsidRPr="009F65D9" w:rsidRDefault="002F317F" w:rsidP="002F317F">
            <w:pPr>
              <w:rPr>
                <w:rFonts w:cs="Consolas"/>
                <w:color w:val="000000"/>
                <w:kern w:val="0"/>
                <w:szCs w:val="20"/>
              </w:rPr>
            </w:pPr>
            <w:r w:rsidRPr="009F65D9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OMX_IN OMX_PTR pComponentConfigStructure)</w:t>
            </w:r>
          </w:p>
        </w:tc>
      </w:tr>
      <w:tr w:rsidR="00834B39" w:rsidRPr="009F65D9" w14:paraId="70092651" w14:textId="77777777" w:rsidTr="00F229EB">
        <w:tc>
          <w:tcPr>
            <w:tcW w:w="1458" w:type="dxa"/>
            <w:vMerge w:val="restart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35731A66" w14:textId="2048623A" w:rsidR="00834B39" w:rsidRPr="009F65D9" w:rsidRDefault="00834B39" w:rsidP="00F229EB">
            <w:pPr>
              <w:rPr>
                <w:rFonts w:eastAsia="MS Gothic"/>
                <w:szCs w:val="20"/>
              </w:rPr>
            </w:pPr>
            <w:r w:rsidRPr="009F65D9">
              <w:rPr>
                <w:rFonts w:eastAsia="MS Gothic"/>
                <w:szCs w:val="20"/>
              </w:rPr>
              <w:t>Parameter</w:t>
            </w:r>
          </w:p>
        </w:tc>
        <w:tc>
          <w:tcPr>
            <w:tcW w:w="3780" w:type="dxa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C88144" w14:textId="77777777" w:rsidR="00834B39" w:rsidRPr="009F65D9" w:rsidRDefault="00834B39" w:rsidP="00F229EB">
            <w:pPr>
              <w:rPr>
                <w:rFonts w:eastAsia="MS Gothic"/>
                <w:szCs w:val="20"/>
              </w:rPr>
            </w:pPr>
            <w:r w:rsidRPr="009F65D9">
              <w:rPr>
                <w:szCs w:val="20"/>
              </w:rPr>
              <w:t>hComponent</w:t>
            </w:r>
          </w:p>
        </w:tc>
        <w:tc>
          <w:tcPr>
            <w:tcW w:w="473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613C8BE" w14:textId="77777777" w:rsidR="00834B39" w:rsidRPr="009F65D9" w:rsidRDefault="00834B39" w:rsidP="00F229EB">
            <w:pPr>
              <w:pStyle w:val="Default"/>
              <w:jc w:val="both"/>
              <w:rPr>
                <w:rFonts w:ascii="Verdana" w:hAnsi="Verdana"/>
                <w:sz w:val="20"/>
                <w:szCs w:val="20"/>
              </w:rPr>
            </w:pPr>
            <w:r w:rsidRPr="009F65D9">
              <w:rPr>
                <w:rFonts w:ascii="Verdana" w:hAnsi="Verdana"/>
                <w:sz w:val="20"/>
                <w:szCs w:val="20"/>
              </w:rPr>
              <w:t xml:space="preserve">Pointer to memory area of component handle </w:t>
            </w:r>
          </w:p>
        </w:tc>
      </w:tr>
      <w:tr w:rsidR="00834B39" w:rsidRPr="009F65D9" w14:paraId="2CB2B43C" w14:textId="77777777" w:rsidTr="00F229EB">
        <w:tc>
          <w:tcPr>
            <w:tcW w:w="1458" w:type="dxa"/>
            <w:vMerge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2A0FF706" w14:textId="77777777" w:rsidR="00834B39" w:rsidRPr="009F65D9" w:rsidRDefault="00834B39" w:rsidP="00F229EB">
            <w:pPr>
              <w:rPr>
                <w:rFonts w:eastAsia="MS Gothic"/>
                <w:szCs w:val="20"/>
              </w:rPr>
            </w:pPr>
          </w:p>
        </w:tc>
        <w:tc>
          <w:tcPr>
            <w:tcW w:w="3780" w:type="dxa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8475EC" w14:textId="40D6443D" w:rsidR="00834B39" w:rsidRPr="009F65D9" w:rsidRDefault="00834B39" w:rsidP="00F229EB">
            <w:pPr>
              <w:rPr>
                <w:rFonts w:eastAsia="MS Gothic"/>
                <w:szCs w:val="20"/>
              </w:rPr>
            </w:pPr>
            <w:r w:rsidRPr="009F65D9">
              <w:rPr>
                <w:szCs w:val="20"/>
              </w:rPr>
              <w:t>nIndex</w:t>
            </w:r>
          </w:p>
        </w:tc>
        <w:tc>
          <w:tcPr>
            <w:tcW w:w="473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D37C42F" w14:textId="77777777" w:rsidR="00834B39" w:rsidRPr="009F65D9" w:rsidRDefault="00834B39" w:rsidP="00834B39">
            <w:pPr>
              <w:pStyle w:val="ReqText"/>
              <w:rPr>
                <w:szCs w:val="20"/>
              </w:rPr>
            </w:pPr>
            <w:r w:rsidRPr="009F65D9">
              <w:rPr>
                <w:szCs w:val="20"/>
              </w:rPr>
              <w:t>It indicates which structure is passed to the component. This value is from the OMX_INDEXTYPE enumeration.</w:t>
            </w:r>
          </w:p>
          <w:p w14:paraId="5F6E286C" w14:textId="77777777" w:rsidR="00834B39" w:rsidRPr="009F65D9" w:rsidRDefault="00834B39" w:rsidP="00834B39">
            <w:pPr>
              <w:pStyle w:val="ReqText"/>
              <w:rPr>
                <w:szCs w:val="20"/>
              </w:rPr>
            </w:pPr>
            <w:r w:rsidRPr="009F65D9">
              <w:rPr>
                <w:szCs w:val="20"/>
              </w:rPr>
              <w:t>Supported index are:</w:t>
            </w:r>
          </w:p>
          <w:p w14:paraId="71F77CE1" w14:textId="77777777" w:rsidR="00834B39" w:rsidRPr="009F65D9" w:rsidRDefault="00834B39" w:rsidP="00834B39">
            <w:pPr>
              <w:pStyle w:val="ReqText"/>
              <w:rPr>
                <w:szCs w:val="20"/>
              </w:rPr>
            </w:pPr>
            <w:r w:rsidRPr="009F65D9">
              <w:rPr>
                <w:szCs w:val="20"/>
              </w:rPr>
              <w:t>XAOMX_IndexParamAudioRenderer</w:t>
            </w:r>
          </w:p>
          <w:p w14:paraId="11ACC949" w14:textId="3E7EC1FE" w:rsidR="00834B39" w:rsidRPr="009F65D9" w:rsidRDefault="00834B39" w:rsidP="00834B39">
            <w:pPr>
              <w:pStyle w:val="Default"/>
              <w:jc w:val="both"/>
              <w:rPr>
                <w:rFonts w:ascii="Verdana" w:hAnsi="Verdana"/>
                <w:sz w:val="20"/>
                <w:szCs w:val="20"/>
              </w:rPr>
            </w:pPr>
            <w:r w:rsidRPr="009F65D9">
              <w:rPr>
                <w:rFonts w:ascii="Verdana" w:hAnsi="Verdana"/>
                <w:sz w:val="20"/>
                <w:szCs w:val="20"/>
              </w:rPr>
              <w:t>XAOMX_IndexParamAudioCapture</w:t>
            </w:r>
          </w:p>
        </w:tc>
      </w:tr>
      <w:tr w:rsidR="00834B39" w:rsidRPr="009F65D9" w14:paraId="667B124C" w14:textId="77777777" w:rsidTr="00F229EB">
        <w:tc>
          <w:tcPr>
            <w:tcW w:w="1458" w:type="dxa"/>
            <w:vMerge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7332A21B" w14:textId="77777777" w:rsidR="00834B39" w:rsidRPr="009F65D9" w:rsidRDefault="00834B39" w:rsidP="00F229EB">
            <w:pPr>
              <w:rPr>
                <w:rFonts w:eastAsia="MS Gothic"/>
                <w:szCs w:val="20"/>
              </w:rPr>
            </w:pPr>
          </w:p>
        </w:tc>
        <w:tc>
          <w:tcPr>
            <w:tcW w:w="3780" w:type="dxa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81E1D0" w14:textId="229A87B2" w:rsidR="00834B39" w:rsidRPr="009F65D9" w:rsidRDefault="00834B39" w:rsidP="00F229EB">
            <w:pPr>
              <w:rPr>
                <w:szCs w:val="20"/>
              </w:rPr>
            </w:pPr>
            <w:r w:rsidRPr="009F65D9">
              <w:rPr>
                <w:rFonts w:cs="Consolas"/>
                <w:color w:val="000000"/>
                <w:kern w:val="0"/>
                <w:szCs w:val="20"/>
              </w:rPr>
              <w:t>pComponentConfigStructure</w:t>
            </w:r>
          </w:p>
        </w:tc>
        <w:tc>
          <w:tcPr>
            <w:tcW w:w="473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4D6ECA2" w14:textId="77777777" w:rsidR="001358B8" w:rsidRPr="009F65D9" w:rsidRDefault="001358B8" w:rsidP="001358B8">
            <w:pPr>
              <w:pStyle w:val="Default"/>
              <w:rPr>
                <w:rFonts w:ascii="Verdana" w:hAnsi="Verdana"/>
                <w:sz w:val="20"/>
                <w:szCs w:val="20"/>
              </w:rPr>
            </w:pPr>
            <w:r w:rsidRPr="009F65D9">
              <w:rPr>
                <w:rFonts w:ascii="Verdana" w:hAnsi="Verdana"/>
                <w:sz w:val="20"/>
                <w:szCs w:val="20"/>
              </w:rPr>
              <w:t>A pointer to the IL client-allocated structure that the component fills.</w:t>
            </w:r>
          </w:p>
          <w:p w14:paraId="7D9D7C24" w14:textId="77777777" w:rsidR="001358B8" w:rsidRPr="009F65D9" w:rsidRDefault="001358B8" w:rsidP="001358B8">
            <w:pPr>
              <w:pStyle w:val="Default"/>
              <w:rPr>
                <w:rFonts w:ascii="Verdana" w:hAnsi="Verdana"/>
                <w:sz w:val="20"/>
                <w:szCs w:val="20"/>
              </w:rPr>
            </w:pPr>
            <w:r w:rsidRPr="009F65D9">
              <w:rPr>
                <w:rFonts w:ascii="Verdana" w:hAnsi="Verdana"/>
                <w:sz w:val="20"/>
                <w:szCs w:val="20"/>
              </w:rPr>
              <w:t>For Renderer and Capture parameters setting structure:</w:t>
            </w:r>
          </w:p>
          <w:p w14:paraId="1DB05C01" w14:textId="77777777" w:rsidR="001358B8" w:rsidRPr="009F65D9" w:rsidRDefault="001358B8" w:rsidP="001358B8">
            <w:pPr>
              <w:pStyle w:val="Default"/>
              <w:rPr>
                <w:rFonts w:ascii="Verdana" w:hAnsi="Verdana"/>
                <w:sz w:val="20"/>
                <w:szCs w:val="20"/>
              </w:rPr>
            </w:pPr>
            <w:r w:rsidRPr="009F65D9">
              <w:rPr>
                <w:rFonts w:ascii="Verdana" w:hAnsi="Verdana"/>
                <w:sz w:val="20"/>
                <w:szCs w:val="20"/>
              </w:rPr>
              <w:t>XAOMX_AUDIO_PARAM_RENDERER</w:t>
            </w:r>
          </w:p>
          <w:p w14:paraId="06616702" w14:textId="77777777" w:rsidR="00834B39" w:rsidRPr="009F65D9" w:rsidRDefault="001358B8" w:rsidP="001358B8">
            <w:pPr>
              <w:pStyle w:val="Default"/>
              <w:jc w:val="both"/>
              <w:rPr>
                <w:rFonts w:ascii="Verdana" w:hAnsi="Verdana"/>
                <w:sz w:val="20"/>
                <w:szCs w:val="20"/>
              </w:rPr>
            </w:pPr>
            <w:r w:rsidRPr="009F65D9">
              <w:rPr>
                <w:rFonts w:ascii="Verdana" w:hAnsi="Verdana"/>
                <w:sz w:val="20"/>
                <w:szCs w:val="20"/>
              </w:rPr>
              <w:t>XAOMX_AUDIO_PARAM_CAPTURE</w:t>
            </w:r>
          </w:p>
          <w:p w14:paraId="29C0DA15" w14:textId="2E0B361B" w:rsidR="001F1851" w:rsidRPr="009F65D9" w:rsidRDefault="001F1851" w:rsidP="001358B8">
            <w:pPr>
              <w:pStyle w:val="Default"/>
              <w:jc w:val="both"/>
              <w:rPr>
                <w:rFonts w:ascii="Verdana" w:hAnsi="Verdana"/>
                <w:sz w:val="20"/>
                <w:szCs w:val="20"/>
              </w:rPr>
            </w:pPr>
            <w:r w:rsidRPr="009F65D9">
              <w:rPr>
                <w:rFonts w:ascii="Verdana" w:hAnsi="Verdana"/>
                <w:sz w:val="20"/>
                <w:szCs w:val="20"/>
              </w:rPr>
              <w:t>This function is only support for volume rate parameter</w:t>
            </w:r>
            <w:r w:rsidR="00A26239" w:rsidRPr="009F65D9">
              <w:rPr>
                <w:rFonts w:ascii="Verdana" w:hAnsi="Verdana"/>
                <w:sz w:val="20"/>
                <w:szCs w:val="20"/>
              </w:rPr>
              <w:t xml:space="preserve"> in the setting structure</w:t>
            </w:r>
            <w:r w:rsidRPr="009F65D9">
              <w:rPr>
                <w:rFonts w:ascii="Verdana" w:hAnsi="Verdana"/>
                <w:sz w:val="20"/>
                <w:szCs w:val="20"/>
              </w:rPr>
              <w:t>.</w:t>
            </w:r>
          </w:p>
        </w:tc>
      </w:tr>
      <w:tr w:rsidR="00E97603" w:rsidRPr="009F65D9" w14:paraId="69CD113B" w14:textId="77777777" w:rsidTr="00F229EB">
        <w:trPr>
          <w:trHeight w:val="128"/>
        </w:trPr>
        <w:tc>
          <w:tcPr>
            <w:tcW w:w="1458" w:type="dxa"/>
            <w:vMerge w:val="restart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5EB93CE8" w14:textId="77777777" w:rsidR="00E97603" w:rsidRPr="009F65D9" w:rsidRDefault="00E97603" w:rsidP="00F229EB">
            <w:pPr>
              <w:rPr>
                <w:rFonts w:eastAsia="MS Gothic"/>
                <w:szCs w:val="20"/>
              </w:rPr>
            </w:pPr>
            <w:r w:rsidRPr="009F65D9">
              <w:rPr>
                <w:rFonts w:eastAsia="MS Gothic"/>
                <w:szCs w:val="20"/>
              </w:rPr>
              <w:t>Return value</w:t>
            </w:r>
          </w:p>
        </w:tc>
        <w:tc>
          <w:tcPr>
            <w:tcW w:w="3780" w:type="dxa"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628BB1" w14:textId="77777777" w:rsidR="00E97603" w:rsidRPr="009F65D9" w:rsidRDefault="00E97603" w:rsidP="00F229EB">
            <w:pPr>
              <w:pStyle w:val="Default"/>
              <w:jc w:val="both"/>
              <w:rPr>
                <w:rFonts w:ascii="Verdana" w:hAnsi="Verdana"/>
                <w:sz w:val="20"/>
                <w:szCs w:val="20"/>
              </w:rPr>
            </w:pPr>
            <w:r w:rsidRPr="009F65D9">
              <w:rPr>
                <w:rFonts w:ascii="Verdana" w:hAnsi="Verdana"/>
                <w:sz w:val="20"/>
                <w:szCs w:val="20"/>
              </w:rPr>
              <w:t>OMX_ErrorBadParameter</w:t>
            </w:r>
          </w:p>
        </w:tc>
        <w:tc>
          <w:tcPr>
            <w:tcW w:w="473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695BEFE" w14:textId="6BFBD2E6" w:rsidR="00E97603" w:rsidRPr="005575E0" w:rsidRDefault="005575E0" w:rsidP="00F229EB">
            <w:pPr>
              <w:rPr>
                <w:rFonts w:eastAsia="MS Gothic"/>
                <w:szCs w:val="20"/>
              </w:rPr>
            </w:pPr>
            <w:r w:rsidRPr="005575E0">
              <w:rPr>
                <w:rFonts w:cs="Consolas"/>
                <w:color w:val="000000"/>
                <w:kern w:val="0"/>
                <w:szCs w:val="20"/>
              </w:rPr>
              <w:t>pComponentConfigStructure</w:t>
            </w:r>
            <w:r w:rsidRPr="005575E0">
              <w:rPr>
                <w:rFonts w:eastAsia="MS Gothic"/>
                <w:szCs w:val="20"/>
              </w:rPr>
              <w:t xml:space="preserve"> </w:t>
            </w:r>
            <w:r w:rsidR="00E97603" w:rsidRPr="005575E0">
              <w:rPr>
                <w:rFonts w:eastAsia="MS Gothic"/>
                <w:szCs w:val="20"/>
              </w:rPr>
              <w:t>points to an invalid memory area.</w:t>
            </w:r>
          </w:p>
        </w:tc>
      </w:tr>
      <w:tr w:rsidR="00E97603" w:rsidRPr="009F65D9" w14:paraId="6858C6EB" w14:textId="77777777" w:rsidTr="00F229EB">
        <w:trPr>
          <w:trHeight w:val="127"/>
        </w:trPr>
        <w:tc>
          <w:tcPr>
            <w:tcW w:w="1458" w:type="dxa"/>
            <w:vMerge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6851E7DE" w14:textId="77777777" w:rsidR="00E97603" w:rsidRPr="009F65D9" w:rsidRDefault="00E97603" w:rsidP="00F229EB">
            <w:pPr>
              <w:rPr>
                <w:rFonts w:eastAsia="MS Gothic"/>
                <w:szCs w:val="20"/>
              </w:rPr>
            </w:pPr>
          </w:p>
        </w:tc>
        <w:tc>
          <w:tcPr>
            <w:tcW w:w="3780" w:type="dxa"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391241" w14:textId="77777777" w:rsidR="00E97603" w:rsidRPr="009F65D9" w:rsidRDefault="00E97603" w:rsidP="00F229EB">
            <w:pPr>
              <w:pStyle w:val="Default"/>
              <w:jc w:val="both"/>
              <w:rPr>
                <w:rFonts w:ascii="Verdana" w:hAnsi="Verdana"/>
                <w:sz w:val="20"/>
                <w:szCs w:val="20"/>
              </w:rPr>
            </w:pPr>
            <w:r w:rsidRPr="009F65D9">
              <w:rPr>
                <w:rFonts w:ascii="Verdana" w:hAnsi="Verdana"/>
                <w:sz w:val="20"/>
                <w:szCs w:val="20"/>
              </w:rPr>
              <w:t>OMX_ErrorIncorrectStateOperation</w:t>
            </w:r>
          </w:p>
        </w:tc>
        <w:tc>
          <w:tcPr>
            <w:tcW w:w="473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39BBAC3" w14:textId="21E2FE0F" w:rsidR="00324F3C" w:rsidRPr="009F65D9" w:rsidRDefault="00324F3C" w:rsidP="00F229EB">
            <w:pPr>
              <w:rPr>
                <w:rFonts w:eastAsia="MS Gothic"/>
                <w:szCs w:val="20"/>
              </w:rPr>
            </w:pPr>
            <w:r w:rsidRPr="009F65D9">
              <w:rPr>
                <w:rFonts w:eastAsia="MS Gothic"/>
                <w:szCs w:val="20"/>
              </w:rPr>
              <w:t>Component is in OMX_StateInvalid</w:t>
            </w:r>
          </w:p>
        </w:tc>
      </w:tr>
      <w:tr w:rsidR="00EE20CB" w:rsidRPr="009F65D9" w14:paraId="0B35A7AF" w14:textId="77777777" w:rsidTr="00F229EB">
        <w:trPr>
          <w:trHeight w:val="127"/>
        </w:trPr>
        <w:tc>
          <w:tcPr>
            <w:tcW w:w="1458" w:type="dxa"/>
            <w:vMerge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1D204CE6" w14:textId="77777777" w:rsidR="00EE20CB" w:rsidRPr="009F65D9" w:rsidRDefault="00EE20CB" w:rsidP="00F229EB">
            <w:pPr>
              <w:rPr>
                <w:rFonts w:eastAsia="MS Gothic"/>
                <w:szCs w:val="20"/>
              </w:rPr>
            </w:pPr>
          </w:p>
        </w:tc>
        <w:tc>
          <w:tcPr>
            <w:tcW w:w="3780" w:type="dxa"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32C8D3" w14:textId="42E322EF" w:rsidR="00EE20CB" w:rsidRPr="009F65D9" w:rsidRDefault="00EE20CB" w:rsidP="00F229EB">
            <w:pPr>
              <w:pStyle w:val="Default"/>
              <w:jc w:val="both"/>
              <w:rPr>
                <w:rFonts w:ascii="Verdana" w:hAnsi="Verdana"/>
                <w:sz w:val="20"/>
                <w:szCs w:val="20"/>
              </w:rPr>
            </w:pPr>
            <w:r w:rsidRPr="009F65D9">
              <w:rPr>
                <w:rFonts w:ascii="Verdana" w:hAnsi="Verdana"/>
                <w:sz w:val="20"/>
                <w:szCs w:val="20"/>
              </w:rPr>
              <w:t>OMX_ErrorUnsupportedIndex</w:t>
            </w:r>
          </w:p>
        </w:tc>
        <w:tc>
          <w:tcPr>
            <w:tcW w:w="473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64F4C79" w14:textId="54C7FE06" w:rsidR="00EE20CB" w:rsidRPr="009F65D9" w:rsidRDefault="00EE20CB" w:rsidP="00F229EB">
            <w:pPr>
              <w:rPr>
                <w:rFonts w:eastAsia="MS Gothic"/>
                <w:szCs w:val="20"/>
              </w:rPr>
            </w:pPr>
            <w:r w:rsidRPr="009F65D9">
              <w:rPr>
                <w:szCs w:val="20"/>
              </w:rPr>
              <w:t>The index of parameter structure is not supported by component.</w:t>
            </w:r>
          </w:p>
        </w:tc>
      </w:tr>
      <w:tr w:rsidR="00E97603" w:rsidRPr="009F65D9" w14:paraId="0CD53A63" w14:textId="77777777" w:rsidTr="00F229EB">
        <w:trPr>
          <w:trHeight w:val="127"/>
        </w:trPr>
        <w:tc>
          <w:tcPr>
            <w:tcW w:w="1458" w:type="dxa"/>
            <w:vMerge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30D41DC8" w14:textId="62E5B87A" w:rsidR="00E97603" w:rsidRPr="009F65D9" w:rsidRDefault="00E97603" w:rsidP="00F229EB">
            <w:pPr>
              <w:rPr>
                <w:rFonts w:eastAsia="MS Gothic"/>
                <w:szCs w:val="20"/>
              </w:rPr>
            </w:pPr>
          </w:p>
        </w:tc>
        <w:tc>
          <w:tcPr>
            <w:tcW w:w="3780" w:type="dxa"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875786" w14:textId="77777777" w:rsidR="00E97603" w:rsidRPr="009F65D9" w:rsidRDefault="00E97603" w:rsidP="00F229EB">
            <w:pPr>
              <w:pStyle w:val="Default"/>
              <w:jc w:val="both"/>
              <w:rPr>
                <w:rFonts w:ascii="Verdana" w:hAnsi="Verdana"/>
                <w:sz w:val="20"/>
                <w:szCs w:val="20"/>
              </w:rPr>
            </w:pPr>
            <w:r w:rsidRPr="009F65D9">
              <w:rPr>
                <w:rFonts w:ascii="Verdana" w:hAnsi="Verdana"/>
                <w:sz w:val="20"/>
                <w:szCs w:val="20"/>
              </w:rPr>
              <w:t>OMX_ErrorNone</w:t>
            </w:r>
          </w:p>
        </w:tc>
        <w:tc>
          <w:tcPr>
            <w:tcW w:w="473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7358FA9" w14:textId="77777777" w:rsidR="00E97603" w:rsidRPr="009F65D9" w:rsidRDefault="00E97603" w:rsidP="00F229EB">
            <w:pPr>
              <w:pStyle w:val="Default"/>
              <w:jc w:val="both"/>
              <w:rPr>
                <w:rFonts w:ascii="Verdana" w:hAnsi="Verdana"/>
                <w:sz w:val="20"/>
                <w:szCs w:val="20"/>
              </w:rPr>
            </w:pPr>
            <w:r w:rsidRPr="009F65D9">
              <w:rPr>
                <w:rFonts w:ascii="Verdana" w:hAnsi="Verdana"/>
                <w:sz w:val="20"/>
                <w:szCs w:val="20"/>
              </w:rPr>
              <w:t>Normal ends. Transferring buffer to client is successful.</w:t>
            </w:r>
          </w:p>
        </w:tc>
      </w:tr>
    </w:tbl>
    <w:p w14:paraId="2B64740E" w14:textId="4FE894E0" w:rsidR="00E97603" w:rsidRDefault="0095693D" w:rsidP="0095693D">
      <w:pPr>
        <w:pStyle w:val="RefIDs"/>
      </w:pPr>
      <w:r>
        <w:rPr>
          <w:rFonts w:hint="eastAsia"/>
        </w:rPr>
        <w:t xml:space="preserve">[Covers: </w:t>
      </w:r>
      <w:r>
        <w:t>RD_006, RD_007</w:t>
      </w:r>
      <w:r>
        <w:rPr>
          <w:rFonts w:hint="eastAsia"/>
        </w:rPr>
        <w:t>]</w:t>
      </w:r>
    </w:p>
    <w:p w14:paraId="28A43E34" w14:textId="77777777" w:rsidR="0095693D" w:rsidRPr="0095693D" w:rsidRDefault="0095693D" w:rsidP="0095693D">
      <w:pPr>
        <w:rPr>
          <w:lang w:val="en-GB"/>
        </w:rPr>
      </w:pPr>
    </w:p>
    <w:p w14:paraId="06499512" w14:textId="77777777" w:rsidR="0095693D" w:rsidRDefault="0095693D">
      <w:pPr>
        <w:widowControl/>
        <w:autoSpaceDE/>
        <w:autoSpaceDN/>
        <w:adjustRightInd/>
        <w:snapToGrid/>
        <w:jc w:val="left"/>
        <w:rPr>
          <w:szCs w:val="20"/>
        </w:rPr>
      </w:pPr>
    </w:p>
    <w:p w14:paraId="3578AB88" w14:textId="27AC10F7" w:rsidR="00D932D3" w:rsidRPr="00935946" w:rsidRDefault="002E58E7">
      <w:pPr>
        <w:widowControl/>
        <w:autoSpaceDE/>
        <w:autoSpaceDN/>
        <w:adjustRightInd/>
        <w:snapToGrid/>
        <w:jc w:val="left"/>
        <w:rPr>
          <w:szCs w:val="20"/>
        </w:rPr>
      </w:pPr>
      <w:r>
        <w:rPr>
          <w:szCs w:val="20"/>
        </w:rPr>
        <w:br w:type="page"/>
      </w:r>
    </w:p>
    <w:p w14:paraId="33B08FB2" w14:textId="77777777" w:rsidR="00AD6D39" w:rsidRPr="008252D7" w:rsidRDefault="00AD6D39" w:rsidP="008252D7"/>
    <w:p w14:paraId="69C4DED9" w14:textId="1CF66CD3" w:rsidR="00FA51D6" w:rsidRDefault="00387493" w:rsidP="00042128">
      <w:pPr>
        <w:pStyle w:val="Heading2"/>
        <w:rPr>
          <w:lang w:val="en-US"/>
        </w:rPr>
      </w:pPr>
      <w:bookmarkStart w:id="69" w:name="_Toc352671719"/>
      <w:bookmarkStart w:id="70" w:name="_Toc452533527"/>
      <w:bookmarkStart w:id="71" w:name="_Toc529974382"/>
      <w:r>
        <w:rPr>
          <w:rFonts w:hint="eastAsia"/>
        </w:rPr>
        <w:t>Callback function specification</w:t>
      </w:r>
      <w:bookmarkEnd w:id="69"/>
      <w:bookmarkEnd w:id="70"/>
      <w:bookmarkEnd w:id="71"/>
    </w:p>
    <w:p w14:paraId="7015CE1B" w14:textId="77777777" w:rsidR="00A146BF" w:rsidRDefault="00A146BF" w:rsidP="00A146BF"/>
    <w:p w14:paraId="000EAC9B" w14:textId="77777777" w:rsidR="00A146BF" w:rsidRPr="00A94325" w:rsidRDefault="00A146BF" w:rsidP="00A146BF">
      <w:pPr>
        <w:widowControl/>
        <w:jc w:val="left"/>
        <w:rPr>
          <w:rFonts w:eastAsia="MS Gothic"/>
          <w:szCs w:val="20"/>
        </w:rPr>
      </w:pPr>
      <w:r w:rsidRPr="00A94325">
        <w:rPr>
          <w:rFonts w:eastAsia="MS Gothic"/>
          <w:szCs w:val="20"/>
        </w:rPr>
        <w:t>The OpenMAX IL includes a callback mechanism that allows a component to communicate the IL client. To accomplish a callback, the IL client has three callback functions defined: a generic event handler and two callbacks related to the dataflow (</w:t>
      </w:r>
      <w:r w:rsidRPr="00A94325">
        <w:rPr>
          <w:rFonts w:cs="Courier New"/>
          <w:szCs w:val="20"/>
        </w:rPr>
        <w:t xml:space="preserve">EmptyBufferDone </w:t>
      </w:r>
      <w:r w:rsidRPr="00A94325">
        <w:rPr>
          <w:szCs w:val="20"/>
        </w:rPr>
        <w:t xml:space="preserve">and </w:t>
      </w:r>
      <w:r w:rsidRPr="00A94325">
        <w:rPr>
          <w:rFonts w:cs="Courier New"/>
          <w:szCs w:val="20"/>
        </w:rPr>
        <w:t>FillBufferDone</w:t>
      </w:r>
      <w:r w:rsidRPr="00A94325">
        <w:rPr>
          <w:szCs w:val="20"/>
        </w:rPr>
        <w:t>).</w:t>
      </w:r>
    </w:p>
    <w:p w14:paraId="4E0062E4" w14:textId="77777777" w:rsidR="00A146BF" w:rsidRPr="00A94325" w:rsidRDefault="00A146BF" w:rsidP="00A146BF">
      <w:pPr>
        <w:widowControl/>
        <w:jc w:val="left"/>
        <w:rPr>
          <w:rFonts w:eastAsia="MS Gothic"/>
          <w:szCs w:val="20"/>
        </w:rPr>
      </w:pPr>
    </w:p>
    <w:p w14:paraId="7FDEA196" w14:textId="1AEC4911" w:rsidR="00A146BF" w:rsidRPr="00A94325" w:rsidRDefault="00A146BF" w:rsidP="00A146BF">
      <w:pPr>
        <w:widowControl/>
        <w:snapToGrid/>
        <w:jc w:val="left"/>
        <w:rPr>
          <w:color w:val="000000"/>
          <w:kern w:val="0"/>
          <w:szCs w:val="20"/>
        </w:rPr>
      </w:pPr>
      <w:r w:rsidRPr="00A94325">
        <w:rPr>
          <w:color w:val="000000"/>
          <w:kern w:val="0"/>
          <w:szCs w:val="20"/>
        </w:rPr>
        <w:t xml:space="preserve">The IL client is responsible for filling in an </w:t>
      </w:r>
      <w:r w:rsidRPr="00A94325">
        <w:rPr>
          <w:rFonts w:cs="Courier New"/>
          <w:color w:val="000000"/>
          <w:kern w:val="0"/>
          <w:szCs w:val="20"/>
        </w:rPr>
        <w:t xml:space="preserve">OMX_CALLBACKTYPE </w:t>
      </w:r>
      <w:r w:rsidRPr="00A94325">
        <w:rPr>
          <w:color w:val="000000"/>
          <w:kern w:val="0"/>
          <w:szCs w:val="20"/>
        </w:rPr>
        <w:t>structure with its callback entry points and passing the structure to the OpenMAX IL core</w:t>
      </w:r>
      <w:r w:rsidR="004E1DF8">
        <w:rPr>
          <w:color w:val="000000"/>
          <w:kern w:val="0"/>
          <w:szCs w:val="20"/>
        </w:rPr>
        <w:t xml:space="preserve"> at initialization (init) time.</w:t>
      </w:r>
    </w:p>
    <w:p w14:paraId="1AEA0064" w14:textId="77777777" w:rsidR="00A146BF" w:rsidRPr="00A94325" w:rsidRDefault="00A146BF" w:rsidP="00A146BF">
      <w:pPr>
        <w:widowControl/>
        <w:jc w:val="left"/>
        <w:rPr>
          <w:rFonts w:cs="Courier New"/>
          <w:color w:val="000000"/>
          <w:kern w:val="0"/>
          <w:szCs w:val="20"/>
        </w:rPr>
      </w:pPr>
    </w:p>
    <w:p w14:paraId="1E1DAA69" w14:textId="77777777" w:rsidR="00A146BF" w:rsidRPr="00A94325" w:rsidRDefault="00A146BF" w:rsidP="00A146BF">
      <w:pPr>
        <w:widowControl/>
        <w:jc w:val="left"/>
        <w:rPr>
          <w:color w:val="000000"/>
          <w:kern w:val="0"/>
          <w:szCs w:val="20"/>
        </w:rPr>
      </w:pPr>
      <w:r w:rsidRPr="00A94325">
        <w:rPr>
          <w:rFonts w:cs="Courier New"/>
          <w:color w:val="000000"/>
          <w:kern w:val="0"/>
          <w:szCs w:val="20"/>
        </w:rPr>
        <w:t xml:space="preserve">OMX_CALLBACKTYPE </w:t>
      </w:r>
      <w:r w:rsidRPr="00A94325">
        <w:rPr>
          <w:color w:val="000000"/>
          <w:kern w:val="0"/>
          <w:szCs w:val="20"/>
        </w:rPr>
        <w:t>is defined as follows.</w:t>
      </w:r>
    </w:p>
    <w:p w14:paraId="731F4CD1" w14:textId="77777777" w:rsidR="00A146BF" w:rsidRDefault="00A146BF" w:rsidP="00A146BF">
      <w:pPr>
        <w:widowControl/>
        <w:jc w:val="left"/>
        <w:rPr>
          <w:color w:val="000000"/>
          <w:kern w:val="0"/>
          <w:szCs w:val="23"/>
        </w:rPr>
      </w:pPr>
    </w:p>
    <w:p w14:paraId="12D2E37E" w14:textId="77777777" w:rsidR="00A146BF" w:rsidRPr="00A146BF" w:rsidRDefault="00A146BF" w:rsidP="00A146BF">
      <w:pPr>
        <w:widowControl/>
        <w:snapToGrid/>
        <w:jc w:val="left"/>
        <w:rPr>
          <w:rFonts w:ascii="Consolas" w:hAnsi="Consolas" w:cs="Consolas"/>
          <w:color w:val="000000"/>
          <w:kern w:val="0"/>
          <w:szCs w:val="20"/>
        </w:rPr>
      </w:pPr>
      <w:r w:rsidRPr="00A146BF">
        <w:rPr>
          <w:rFonts w:ascii="Consolas" w:hAnsi="Consolas" w:cs="Consolas"/>
          <w:color w:val="000000"/>
          <w:kern w:val="0"/>
          <w:szCs w:val="20"/>
        </w:rPr>
        <w:t xml:space="preserve">typedef struct OMX_CALLBACKTYPE { </w:t>
      </w:r>
    </w:p>
    <w:p w14:paraId="3F6E0C1A" w14:textId="77777777" w:rsidR="00A146BF" w:rsidRPr="00A146BF" w:rsidRDefault="00A146BF" w:rsidP="00A146BF">
      <w:pPr>
        <w:widowControl/>
        <w:snapToGrid/>
        <w:ind w:firstLine="840"/>
        <w:jc w:val="left"/>
        <w:rPr>
          <w:rFonts w:ascii="Consolas" w:hAnsi="Consolas" w:cs="Consolas"/>
          <w:color w:val="000000"/>
          <w:kern w:val="0"/>
          <w:szCs w:val="20"/>
        </w:rPr>
      </w:pPr>
      <w:r w:rsidRPr="00A146BF">
        <w:rPr>
          <w:rFonts w:ascii="Consolas" w:hAnsi="Consolas" w:cs="Consolas"/>
          <w:color w:val="000000"/>
          <w:kern w:val="0"/>
          <w:szCs w:val="20"/>
        </w:rPr>
        <w:t xml:space="preserve">OMX_ERRORTYPE (*EventHandler)( </w:t>
      </w:r>
    </w:p>
    <w:p w14:paraId="7BD3052D" w14:textId="77777777" w:rsidR="00A146BF" w:rsidRPr="00A146BF" w:rsidRDefault="00A146BF" w:rsidP="00A146BF">
      <w:pPr>
        <w:widowControl/>
        <w:snapToGrid/>
        <w:ind w:left="840" w:firstLine="840"/>
        <w:jc w:val="left"/>
        <w:rPr>
          <w:rFonts w:ascii="Consolas" w:hAnsi="Consolas" w:cs="Consolas"/>
          <w:color w:val="000000"/>
          <w:kern w:val="0"/>
          <w:szCs w:val="20"/>
        </w:rPr>
      </w:pPr>
      <w:r w:rsidRPr="00A146BF">
        <w:rPr>
          <w:rFonts w:ascii="Consolas" w:hAnsi="Consolas" w:cs="Consolas"/>
          <w:color w:val="000000"/>
          <w:kern w:val="0"/>
          <w:szCs w:val="20"/>
        </w:rPr>
        <w:t xml:space="preserve">OMX_IN OMX_HANDLETYPE hComponent, </w:t>
      </w:r>
    </w:p>
    <w:p w14:paraId="697A9757" w14:textId="77777777" w:rsidR="00A146BF" w:rsidRPr="00A146BF" w:rsidRDefault="00A146BF" w:rsidP="00A146BF">
      <w:pPr>
        <w:widowControl/>
        <w:snapToGrid/>
        <w:ind w:left="840" w:firstLine="840"/>
        <w:jc w:val="left"/>
        <w:rPr>
          <w:rFonts w:ascii="Consolas" w:hAnsi="Consolas" w:cs="Consolas"/>
          <w:color w:val="000000"/>
          <w:kern w:val="0"/>
          <w:szCs w:val="20"/>
        </w:rPr>
      </w:pPr>
      <w:r w:rsidRPr="00A146BF">
        <w:rPr>
          <w:rFonts w:ascii="Consolas" w:hAnsi="Consolas" w:cs="Consolas"/>
          <w:color w:val="000000"/>
          <w:kern w:val="0"/>
          <w:szCs w:val="20"/>
        </w:rPr>
        <w:t xml:space="preserve">OMX_IN OMX_PTR pAppData, </w:t>
      </w:r>
    </w:p>
    <w:p w14:paraId="1F0CD886" w14:textId="77777777" w:rsidR="00A146BF" w:rsidRPr="00A146BF" w:rsidRDefault="00A146BF" w:rsidP="00A146BF">
      <w:pPr>
        <w:widowControl/>
        <w:snapToGrid/>
        <w:ind w:left="840" w:firstLine="840"/>
        <w:jc w:val="left"/>
        <w:rPr>
          <w:rFonts w:ascii="Consolas" w:hAnsi="Consolas" w:cs="Consolas"/>
          <w:color w:val="000000"/>
          <w:kern w:val="0"/>
          <w:szCs w:val="20"/>
        </w:rPr>
      </w:pPr>
      <w:r w:rsidRPr="00A146BF">
        <w:rPr>
          <w:rFonts w:ascii="Consolas" w:hAnsi="Consolas" w:cs="Consolas"/>
          <w:color w:val="000000"/>
          <w:kern w:val="0"/>
          <w:szCs w:val="20"/>
        </w:rPr>
        <w:t xml:space="preserve">OMX_IN OMX_EVENTTYPE eEvent, </w:t>
      </w:r>
    </w:p>
    <w:p w14:paraId="4ADB4015" w14:textId="77777777" w:rsidR="00A146BF" w:rsidRPr="00A146BF" w:rsidRDefault="00A146BF" w:rsidP="00A146BF">
      <w:pPr>
        <w:widowControl/>
        <w:snapToGrid/>
        <w:ind w:left="840" w:firstLine="840"/>
        <w:jc w:val="left"/>
        <w:rPr>
          <w:rFonts w:ascii="Consolas" w:hAnsi="Consolas" w:cs="Consolas"/>
          <w:color w:val="000000"/>
          <w:kern w:val="0"/>
          <w:szCs w:val="20"/>
        </w:rPr>
      </w:pPr>
      <w:r w:rsidRPr="00A146BF">
        <w:rPr>
          <w:rFonts w:ascii="Consolas" w:hAnsi="Consolas" w:cs="Consolas"/>
          <w:color w:val="000000"/>
          <w:kern w:val="0"/>
          <w:szCs w:val="20"/>
        </w:rPr>
        <w:t xml:space="preserve">OMX_IN OMX_U32 nData1, </w:t>
      </w:r>
    </w:p>
    <w:p w14:paraId="58363055" w14:textId="77777777" w:rsidR="00A146BF" w:rsidRPr="00A146BF" w:rsidRDefault="00A146BF" w:rsidP="00A146BF">
      <w:pPr>
        <w:widowControl/>
        <w:snapToGrid/>
        <w:ind w:left="840" w:firstLine="840"/>
        <w:jc w:val="left"/>
        <w:rPr>
          <w:rFonts w:ascii="Consolas" w:hAnsi="Consolas" w:cs="Consolas"/>
          <w:color w:val="000000"/>
          <w:kern w:val="0"/>
          <w:szCs w:val="20"/>
        </w:rPr>
      </w:pPr>
      <w:r w:rsidRPr="00A146BF">
        <w:rPr>
          <w:rFonts w:ascii="Consolas" w:hAnsi="Consolas" w:cs="Consolas"/>
          <w:color w:val="000000"/>
          <w:kern w:val="0"/>
          <w:szCs w:val="20"/>
        </w:rPr>
        <w:t xml:space="preserve">OMX_IN OMX_U32 nData2, </w:t>
      </w:r>
    </w:p>
    <w:p w14:paraId="31E90A64" w14:textId="77777777" w:rsidR="00A146BF" w:rsidRPr="00A146BF" w:rsidRDefault="00A146BF" w:rsidP="00A146BF">
      <w:pPr>
        <w:widowControl/>
        <w:snapToGrid/>
        <w:ind w:left="840" w:firstLine="840"/>
        <w:jc w:val="left"/>
        <w:rPr>
          <w:rFonts w:ascii="Consolas" w:hAnsi="Consolas" w:cs="Consolas"/>
          <w:color w:val="000000"/>
          <w:kern w:val="0"/>
          <w:szCs w:val="20"/>
        </w:rPr>
      </w:pPr>
      <w:r w:rsidRPr="00A146BF">
        <w:rPr>
          <w:rFonts w:ascii="Consolas" w:hAnsi="Consolas" w:cs="Consolas"/>
          <w:color w:val="000000"/>
          <w:kern w:val="0"/>
          <w:szCs w:val="20"/>
        </w:rPr>
        <w:t xml:space="preserve">OMX_IN OMX_PTR pEventData); </w:t>
      </w:r>
    </w:p>
    <w:p w14:paraId="54406C2D" w14:textId="77777777" w:rsidR="00A146BF" w:rsidRPr="00A146BF" w:rsidRDefault="00A146BF" w:rsidP="00A146BF">
      <w:pPr>
        <w:widowControl/>
        <w:snapToGrid/>
        <w:ind w:firstLine="840"/>
        <w:jc w:val="left"/>
        <w:rPr>
          <w:rFonts w:ascii="Consolas" w:hAnsi="Consolas" w:cs="Consolas"/>
          <w:color w:val="000000"/>
          <w:kern w:val="0"/>
          <w:szCs w:val="20"/>
        </w:rPr>
      </w:pPr>
      <w:r w:rsidRPr="00A146BF">
        <w:rPr>
          <w:rFonts w:ascii="Consolas" w:hAnsi="Consolas" w:cs="Consolas"/>
          <w:color w:val="000000"/>
          <w:kern w:val="0"/>
          <w:szCs w:val="20"/>
        </w:rPr>
        <w:t xml:space="preserve">OMX_ERRORTYPE (*EmptyBufferDone)( </w:t>
      </w:r>
    </w:p>
    <w:p w14:paraId="4682EFFC" w14:textId="77777777" w:rsidR="00A146BF" w:rsidRPr="00A146BF" w:rsidRDefault="00A146BF" w:rsidP="00A146BF">
      <w:pPr>
        <w:widowControl/>
        <w:snapToGrid/>
        <w:ind w:left="840" w:firstLine="840"/>
        <w:jc w:val="left"/>
        <w:rPr>
          <w:rFonts w:ascii="Consolas" w:hAnsi="Consolas" w:cs="Consolas"/>
          <w:color w:val="000000"/>
          <w:kern w:val="0"/>
          <w:szCs w:val="20"/>
        </w:rPr>
      </w:pPr>
      <w:r w:rsidRPr="00A146BF">
        <w:rPr>
          <w:rFonts w:ascii="Consolas" w:hAnsi="Consolas" w:cs="Consolas"/>
          <w:color w:val="000000"/>
          <w:kern w:val="0"/>
          <w:szCs w:val="20"/>
        </w:rPr>
        <w:t xml:space="preserve">OMX_IN OMX_HANDLETYPE hComponent, </w:t>
      </w:r>
    </w:p>
    <w:p w14:paraId="283D7722" w14:textId="77777777" w:rsidR="00A146BF" w:rsidRPr="00A146BF" w:rsidRDefault="00A146BF" w:rsidP="00A146BF">
      <w:pPr>
        <w:widowControl/>
        <w:snapToGrid/>
        <w:ind w:left="840" w:firstLine="840"/>
        <w:jc w:val="left"/>
        <w:rPr>
          <w:rFonts w:ascii="Consolas" w:hAnsi="Consolas" w:cs="Consolas"/>
          <w:color w:val="000000"/>
          <w:kern w:val="0"/>
          <w:szCs w:val="20"/>
        </w:rPr>
      </w:pPr>
      <w:r w:rsidRPr="00A146BF">
        <w:rPr>
          <w:rFonts w:ascii="Consolas" w:hAnsi="Consolas" w:cs="Consolas"/>
          <w:color w:val="000000"/>
          <w:kern w:val="0"/>
          <w:szCs w:val="20"/>
        </w:rPr>
        <w:t xml:space="preserve">OMX_IN OMX_PTR pAppData, </w:t>
      </w:r>
    </w:p>
    <w:p w14:paraId="59100BFF" w14:textId="77777777" w:rsidR="00A146BF" w:rsidRPr="00A146BF" w:rsidRDefault="00A146BF" w:rsidP="00A146BF">
      <w:pPr>
        <w:widowControl/>
        <w:snapToGrid/>
        <w:ind w:left="840" w:firstLine="840"/>
        <w:jc w:val="left"/>
        <w:rPr>
          <w:rFonts w:ascii="Consolas" w:hAnsi="Consolas" w:cs="Consolas"/>
          <w:color w:val="000000"/>
          <w:kern w:val="0"/>
          <w:szCs w:val="20"/>
        </w:rPr>
      </w:pPr>
      <w:r w:rsidRPr="00A146BF">
        <w:rPr>
          <w:rFonts w:ascii="Consolas" w:hAnsi="Consolas" w:cs="Consolas"/>
          <w:color w:val="000000"/>
          <w:kern w:val="0"/>
          <w:szCs w:val="20"/>
        </w:rPr>
        <w:t xml:space="preserve">OMX_IN OMX_BUFFERHEADERTYPE* pBuffer); </w:t>
      </w:r>
    </w:p>
    <w:p w14:paraId="57A91BC3" w14:textId="77777777" w:rsidR="00A146BF" w:rsidRPr="00A146BF" w:rsidRDefault="00A146BF" w:rsidP="00A146BF">
      <w:pPr>
        <w:widowControl/>
        <w:snapToGrid/>
        <w:ind w:firstLine="840"/>
        <w:jc w:val="left"/>
        <w:rPr>
          <w:rFonts w:ascii="Consolas" w:hAnsi="Consolas" w:cs="Consolas"/>
          <w:color w:val="000000"/>
          <w:kern w:val="0"/>
          <w:szCs w:val="20"/>
        </w:rPr>
      </w:pPr>
      <w:r w:rsidRPr="00A146BF">
        <w:rPr>
          <w:rFonts w:ascii="Consolas" w:hAnsi="Consolas" w:cs="Consolas"/>
          <w:color w:val="000000"/>
          <w:kern w:val="0"/>
          <w:szCs w:val="20"/>
        </w:rPr>
        <w:t xml:space="preserve">OMX_ERRORTYPE (*FillBufferDone)( </w:t>
      </w:r>
    </w:p>
    <w:p w14:paraId="0D9AF7C9" w14:textId="77777777" w:rsidR="00A146BF" w:rsidRPr="00A146BF" w:rsidRDefault="00A146BF" w:rsidP="00A146BF">
      <w:pPr>
        <w:widowControl/>
        <w:snapToGrid/>
        <w:ind w:left="840" w:firstLine="840"/>
        <w:jc w:val="left"/>
        <w:rPr>
          <w:rFonts w:ascii="Consolas" w:hAnsi="Consolas" w:cs="Consolas"/>
          <w:color w:val="000000"/>
          <w:kern w:val="0"/>
          <w:szCs w:val="20"/>
        </w:rPr>
      </w:pPr>
      <w:r w:rsidRPr="00A146BF">
        <w:rPr>
          <w:rFonts w:ascii="Consolas" w:hAnsi="Consolas" w:cs="Consolas"/>
          <w:color w:val="000000"/>
          <w:kern w:val="0"/>
          <w:szCs w:val="20"/>
        </w:rPr>
        <w:t xml:space="preserve">OMX_IN OMX_HANDLETYPE hComponent, </w:t>
      </w:r>
    </w:p>
    <w:p w14:paraId="0D209BBC" w14:textId="77777777" w:rsidR="00A146BF" w:rsidRPr="00A146BF" w:rsidRDefault="00A146BF" w:rsidP="00A146BF">
      <w:pPr>
        <w:widowControl/>
        <w:snapToGrid/>
        <w:ind w:left="840" w:firstLine="840"/>
        <w:jc w:val="left"/>
        <w:rPr>
          <w:rFonts w:ascii="Consolas" w:hAnsi="Consolas" w:cs="Consolas"/>
          <w:color w:val="000000"/>
          <w:kern w:val="0"/>
          <w:szCs w:val="20"/>
        </w:rPr>
      </w:pPr>
      <w:r w:rsidRPr="00A146BF">
        <w:rPr>
          <w:rFonts w:ascii="Consolas" w:hAnsi="Consolas" w:cs="Consolas"/>
          <w:color w:val="000000"/>
          <w:kern w:val="0"/>
          <w:szCs w:val="20"/>
        </w:rPr>
        <w:t xml:space="preserve">OMX_IN OMX_PTR pAppData, </w:t>
      </w:r>
    </w:p>
    <w:p w14:paraId="37033A3D" w14:textId="77777777" w:rsidR="00A146BF" w:rsidRPr="00A146BF" w:rsidRDefault="00A146BF" w:rsidP="00A146BF">
      <w:pPr>
        <w:widowControl/>
        <w:snapToGrid/>
        <w:ind w:left="840" w:firstLine="840"/>
        <w:jc w:val="left"/>
        <w:rPr>
          <w:rFonts w:ascii="Consolas" w:hAnsi="Consolas" w:cs="Consolas"/>
          <w:color w:val="000000"/>
          <w:kern w:val="0"/>
          <w:szCs w:val="20"/>
        </w:rPr>
      </w:pPr>
      <w:r w:rsidRPr="00A146BF">
        <w:rPr>
          <w:rFonts w:ascii="Consolas" w:hAnsi="Consolas" w:cs="Consolas"/>
          <w:color w:val="000000"/>
          <w:kern w:val="0"/>
          <w:szCs w:val="20"/>
        </w:rPr>
        <w:t xml:space="preserve">OMX_IN OMX_BUFFERHEADERTYPE* pBuffer); </w:t>
      </w:r>
    </w:p>
    <w:p w14:paraId="11DDFFD1" w14:textId="77777777" w:rsidR="00A146BF" w:rsidRPr="00A146BF" w:rsidRDefault="00A146BF" w:rsidP="00A146BF">
      <w:pPr>
        <w:widowControl/>
        <w:jc w:val="left"/>
        <w:rPr>
          <w:rFonts w:ascii="Consolas" w:hAnsi="Consolas" w:cs="Consolas"/>
          <w:color w:val="000000"/>
          <w:kern w:val="0"/>
          <w:szCs w:val="20"/>
        </w:rPr>
      </w:pPr>
      <w:r w:rsidRPr="00A146BF">
        <w:rPr>
          <w:rFonts w:ascii="Consolas" w:hAnsi="Consolas" w:cs="Consolas"/>
          <w:color w:val="000000"/>
          <w:kern w:val="0"/>
          <w:szCs w:val="20"/>
        </w:rPr>
        <w:t>} OMX_CALLBACKTYPE;</w:t>
      </w:r>
    </w:p>
    <w:p w14:paraId="0F90CFE2" w14:textId="77777777" w:rsidR="00A146BF" w:rsidRDefault="00A146BF" w:rsidP="00A146BF"/>
    <w:p w14:paraId="54935A6D" w14:textId="3400FC90" w:rsidR="000B02BA" w:rsidRDefault="000B02BA">
      <w:pPr>
        <w:widowControl/>
        <w:autoSpaceDE/>
        <w:autoSpaceDN/>
        <w:adjustRightInd/>
        <w:snapToGrid/>
        <w:jc w:val="left"/>
      </w:pPr>
      <w:r>
        <w:br w:type="page"/>
      </w:r>
    </w:p>
    <w:p w14:paraId="24E5FF8C" w14:textId="77777777" w:rsidR="000B02BA" w:rsidRPr="008252D7" w:rsidRDefault="000B02BA" w:rsidP="008252D7"/>
    <w:p w14:paraId="40A61DC6" w14:textId="060FF7FA" w:rsidR="00964FF9" w:rsidRDefault="00897076" w:rsidP="00042128">
      <w:pPr>
        <w:pStyle w:val="Heading3"/>
        <w:ind w:right="200"/>
      </w:pPr>
      <w:bookmarkStart w:id="72" w:name="_Toc529974383"/>
      <w:r>
        <w:t>EventHandler</w:t>
      </w:r>
      <w:bookmarkEnd w:id="72"/>
    </w:p>
    <w:p w14:paraId="00ACF3C2" w14:textId="77777777" w:rsidR="00897076" w:rsidRPr="00801345" w:rsidRDefault="00897076" w:rsidP="00964FF9">
      <w:pPr>
        <w:rPr>
          <w:rFonts w:eastAsia="MS Gothic"/>
        </w:rPr>
      </w:pPr>
    </w:p>
    <w:p w14:paraId="1D6307C9" w14:textId="77777777" w:rsidR="00897076" w:rsidRPr="0027604F" w:rsidRDefault="00897076" w:rsidP="00897076">
      <w:pPr>
        <w:pStyle w:val="Default"/>
        <w:jc w:val="both"/>
        <w:rPr>
          <w:rFonts w:ascii="Verdana" w:hAnsi="Verdana"/>
          <w:sz w:val="20"/>
          <w:szCs w:val="20"/>
        </w:rPr>
      </w:pPr>
      <w:r w:rsidRPr="0027604F">
        <w:rPr>
          <w:rFonts w:ascii="Verdana" w:hAnsi="Verdana"/>
          <w:sz w:val="20"/>
          <w:szCs w:val="20"/>
        </w:rPr>
        <w:t xml:space="preserve">A component uses the </w:t>
      </w:r>
      <w:r w:rsidRPr="0027604F">
        <w:rPr>
          <w:rFonts w:ascii="Verdana" w:hAnsi="Verdana" w:cs="Courier New"/>
          <w:sz w:val="20"/>
          <w:szCs w:val="20"/>
        </w:rPr>
        <w:t xml:space="preserve">EventHandler </w:t>
      </w:r>
      <w:r w:rsidRPr="0027604F">
        <w:rPr>
          <w:rFonts w:ascii="Verdana" w:hAnsi="Verdana"/>
          <w:sz w:val="20"/>
          <w:szCs w:val="20"/>
        </w:rPr>
        <w:t xml:space="preserve">method to notify the IL client when an event of interest occurs within the component. The </w:t>
      </w:r>
      <w:r w:rsidRPr="0027604F">
        <w:rPr>
          <w:rFonts w:ascii="Verdana" w:hAnsi="Verdana" w:cs="Courier New"/>
          <w:sz w:val="20"/>
          <w:szCs w:val="20"/>
        </w:rPr>
        <w:t xml:space="preserve">OMX_EVENTTYPE </w:t>
      </w:r>
      <w:r w:rsidRPr="0027604F">
        <w:rPr>
          <w:rFonts w:ascii="Verdana" w:hAnsi="Verdana"/>
          <w:sz w:val="20"/>
          <w:szCs w:val="20"/>
        </w:rPr>
        <w:t>enumeration defines the set of OpenMAX IL events; refer to the definition of this enumeration for the meaning of each event.</w:t>
      </w:r>
    </w:p>
    <w:p w14:paraId="7B2E65BC" w14:textId="77777777" w:rsidR="00897076" w:rsidRPr="0027604F" w:rsidRDefault="00897076" w:rsidP="00897076">
      <w:pPr>
        <w:pStyle w:val="Default"/>
        <w:jc w:val="both"/>
        <w:rPr>
          <w:rFonts w:ascii="Verdana" w:hAnsi="Verdana"/>
          <w:sz w:val="20"/>
          <w:szCs w:val="20"/>
        </w:rPr>
      </w:pPr>
    </w:p>
    <w:p w14:paraId="3E01D495" w14:textId="77777777" w:rsidR="00897076" w:rsidRPr="0027604F" w:rsidRDefault="00897076" w:rsidP="00897076">
      <w:pPr>
        <w:pStyle w:val="Default"/>
        <w:jc w:val="both"/>
        <w:rPr>
          <w:rFonts w:ascii="Verdana" w:hAnsi="Verdana"/>
          <w:sz w:val="20"/>
          <w:szCs w:val="20"/>
        </w:rPr>
      </w:pPr>
      <w:r w:rsidRPr="0027604F">
        <w:rPr>
          <w:rFonts w:ascii="Verdana" w:hAnsi="Verdana"/>
          <w:sz w:val="20"/>
          <w:szCs w:val="20"/>
        </w:rPr>
        <w:t xml:space="preserve">The </w:t>
      </w:r>
      <w:r w:rsidRPr="0027604F">
        <w:rPr>
          <w:rFonts w:ascii="Verdana" w:hAnsi="Verdana" w:cs="Courier New"/>
          <w:sz w:val="20"/>
          <w:szCs w:val="20"/>
        </w:rPr>
        <w:t xml:space="preserve">EventHandler </w:t>
      </w:r>
      <w:r w:rsidRPr="0027604F">
        <w:rPr>
          <w:rFonts w:ascii="Verdana" w:hAnsi="Verdana"/>
          <w:sz w:val="20"/>
          <w:szCs w:val="20"/>
        </w:rPr>
        <w:t>method is defined as follows.</w:t>
      </w:r>
    </w:p>
    <w:p w14:paraId="6745388F" w14:textId="77777777" w:rsidR="00897076" w:rsidRPr="0027604F" w:rsidRDefault="00897076" w:rsidP="00897076">
      <w:pPr>
        <w:pStyle w:val="Default"/>
        <w:rPr>
          <w:rFonts w:ascii="Verdana" w:hAnsi="Verdana"/>
          <w:sz w:val="20"/>
          <w:szCs w:val="20"/>
        </w:rPr>
      </w:pPr>
    </w:p>
    <w:p w14:paraId="6597BD62" w14:textId="77777777" w:rsidR="00897076" w:rsidRPr="0027604F" w:rsidRDefault="00897076" w:rsidP="00897076">
      <w:pPr>
        <w:widowControl/>
        <w:snapToGrid/>
        <w:jc w:val="left"/>
        <w:rPr>
          <w:rFonts w:ascii="Consolas" w:hAnsi="Consolas" w:cs="Consolas"/>
          <w:color w:val="000000"/>
          <w:kern w:val="0"/>
          <w:szCs w:val="20"/>
        </w:rPr>
      </w:pPr>
      <w:r w:rsidRPr="0027604F">
        <w:rPr>
          <w:rFonts w:ascii="Consolas" w:hAnsi="Consolas" w:cs="Consolas"/>
          <w:color w:val="000000"/>
          <w:kern w:val="0"/>
          <w:szCs w:val="20"/>
        </w:rPr>
        <w:t xml:space="preserve">OMX_ERRORTYPE(* OMX_CALLBACKTYPE::EventHandler)( </w:t>
      </w:r>
    </w:p>
    <w:p w14:paraId="094946F9" w14:textId="77777777" w:rsidR="00897076" w:rsidRPr="0027604F" w:rsidRDefault="00897076" w:rsidP="00897076">
      <w:pPr>
        <w:pStyle w:val="Default"/>
        <w:ind w:left="1680" w:firstLine="840"/>
        <w:rPr>
          <w:rFonts w:ascii="Consolas" w:hAnsi="Consolas" w:cs="Consolas"/>
          <w:sz w:val="20"/>
          <w:szCs w:val="20"/>
        </w:rPr>
      </w:pPr>
      <w:r w:rsidRPr="0027604F">
        <w:rPr>
          <w:rFonts w:ascii="Consolas" w:hAnsi="Consolas" w:cs="Consolas"/>
          <w:sz w:val="20"/>
          <w:szCs w:val="20"/>
        </w:rPr>
        <w:t>OMX_IN OMX_HANDLETYPE hComponent,</w:t>
      </w:r>
    </w:p>
    <w:p w14:paraId="5B348749" w14:textId="77777777" w:rsidR="00897076" w:rsidRPr="0027604F" w:rsidRDefault="00897076" w:rsidP="00897076">
      <w:pPr>
        <w:pStyle w:val="Default"/>
        <w:ind w:left="1680" w:firstLine="840"/>
        <w:rPr>
          <w:rFonts w:ascii="Consolas" w:hAnsi="Consolas" w:cs="Consolas"/>
          <w:sz w:val="20"/>
          <w:szCs w:val="20"/>
        </w:rPr>
      </w:pPr>
      <w:r w:rsidRPr="0027604F">
        <w:rPr>
          <w:rFonts w:ascii="Consolas" w:hAnsi="Consolas" w:cs="Consolas"/>
          <w:sz w:val="20"/>
          <w:szCs w:val="20"/>
        </w:rPr>
        <w:t>OMX_IN OMX_PTR pAppData,</w:t>
      </w:r>
    </w:p>
    <w:p w14:paraId="0936EAA4" w14:textId="77777777" w:rsidR="00897076" w:rsidRPr="0027604F" w:rsidRDefault="00897076" w:rsidP="00897076">
      <w:pPr>
        <w:pStyle w:val="Default"/>
        <w:ind w:left="1680" w:firstLine="840"/>
        <w:rPr>
          <w:rFonts w:ascii="Consolas" w:hAnsi="Consolas" w:cs="Consolas"/>
          <w:sz w:val="20"/>
          <w:szCs w:val="20"/>
        </w:rPr>
      </w:pPr>
      <w:r w:rsidRPr="0027604F">
        <w:rPr>
          <w:rFonts w:ascii="Consolas" w:hAnsi="Consolas" w:cs="Consolas"/>
          <w:sz w:val="20"/>
          <w:szCs w:val="20"/>
        </w:rPr>
        <w:t>OMX_IN OMX_EVENTTYPE eEvent,</w:t>
      </w:r>
    </w:p>
    <w:p w14:paraId="1AD4575E" w14:textId="77777777" w:rsidR="00897076" w:rsidRPr="0027604F" w:rsidRDefault="00897076" w:rsidP="00897076">
      <w:pPr>
        <w:pStyle w:val="Default"/>
        <w:ind w:left="1680" w:firstLine="840"/>
        <w:rPr>
          <w:rFonts w:ascii="Consolas" w:hAnsi="Consolas" w:cs="Consolas"/>
          <w:sz w:val="20"/>
          <w:szCs w:val="20"/>
        </w:rPr>
      </w:pPr>
      <w:r w:rsidRPr="0027604F">
        <w:rPr>
          <w:rFonts w:ascii="Consolas" w:hAnsi="Consolas" w:cs="Consolas"/>
          <w:sz w:val="20"/>
          <w:szCs w:val="20"/>
        </w:rPr>
        <w:t>OMX_IN OMX_U32 nData1,</w:t>
      </w:r>
    </w:p>
    <w:p w14:paraId="5F28770E" w14:textId="77777777" w:rsidR="00897076" w:rsidRPr="0027604F" w:rsidRDefault="00897076" w:rsidP="00897076">
      <w:pPr>
        <w:pStyle w:val="Default"/>
        <w:ind w:left="1680" w:firstLine="840"/>
        <w:rPr>
          <w:rFonts w:ascii="Consolas" w:hAnsi="Consolas" w:cs="Consolas"/>
          <w:sz w:val="20"/>
          <w:szCs w:val="20"/>
        </w:rPr>
      </w:pPr>
      <w:r w:rsidRPr="0027604F">
        <w:rPr>
          <w:rFonts w:ascii="Consolas" w:hAnsi="Consolas" w:cs="Consolas"/>
          <w:sz w:val="20"/>
          <w:szCs w:val="20"/>
        </w:rPr>
        <w:t>OMX_IN OMX_U32 nData2,</w:t>
      </w:r>
    </w:p>
    <w:p w14:paraId="2E6C3FFC" w14:textId="77777777" w:rsidR="00897076" w:rsidRPr="0027604F" w:rsidRDefault="00897076" w:rsidP="00897076">
      <w:pPr>
        <w:pStyle w:val="Default"/>
        <w:ind w:left="1680" w:firstLine="840"/>
        <w:rPr>
          <w:rFonts w:ascii="Consolas" w:hAnsi="Consolas" w:cs="Consolas"/>
          <w:sz w:val="20"/>
          <w:szCs w:val="20"/>
        </w:rPr>
      </w:pPr>
      <w:r w:rsidRPr="0027604F">
        <w:rPr>
          <w:rFonts w:ascii="Consolas" w:hAnsi="Consolas" w:cs="Consolas"/>
          <w:sz w:val="20"/>
          <w:szCs w:val="20"/>
        </w:rPr>
        <w:t>OMX_IN OMX_PTR pEventData)</w:t>
      </w:r>
    </w:p>
    <w:p w14:paraId="09DF6F9B" w14:textId="77777777" w:rsidR="00897076" w:rsidRPr="0027604F" w:rsidRDefault="00897076" w:rsidP="00897076">
      <w:pPr>
        <w:pStyle w:val="Default"/>
        <w:rPr>
          <w:rFonts w:ascii="Verdana" w:hAnsi="Verdana"/>
          <w:sz w:val="20"/>
          <w:szCs w:val="20"/>
        </w:rPr>
      </w:pPr>
    </w:p>
    <w:p w14:paraId="5BC9449B" w14:textId="337E818F" w:rsidR="00897076" w:rsidRPr="0027604F" w:rsidRDefault="00897076" w:rsidP="00897076">
      <w:pPr>
        <w:pStyle w:val="Default"/>
        <w:jc w:val="both"/>
        <w:rPr>
          <w:rFonts w:ascii="Verdana" w:hAnsi="Verdana"/>
          <w:sz w:val="20"/>
          <w:szCs w:val="20"/>
        </w:rPr>
      </w:pPr>
      <w:r w:rsidRPr="0027604F">
        <w:rPr>
          <w:rFonts w:ascii="Verdana" w:hAnsi="Verdana"/>
          <w:sz w:val="20"/>
          <w:szCs w:val="20"/>
        </w:rPr>
        <w:t xml:space="preserve">The information carried within </w:t>
      </w:r>
      <w:r w:rsidRPr="0027604F">
        <w:rPr>
          <w:rFonts w:ascii="Verdana" w:hAnsi="Verdana" w:cs="Courier New"/>
          <w:sz w:val="20"/>
          <w:szCs w:val="20"/>
        </w:rPr>
        <w:t>nData1</w:t>
      </w:r>
      <w:r w:rsidRPr="0027604F">
        <w:rPr>
          <w:rFonts w:ascii="Verdana" w:hAnsi="Verdana"/>
          <w:sz w:val="20"/>
          <w:szCs w:val="20"/>
        </w:rPr>
        <w:t xml:space="preserve">, </w:t>
      </w:r>
      <w:r w:rsidRPr="0027604F">
        <w:rPr>
          <w:rFonts w:ascii="Verdana" w:hAnsi="Verdana" w:cs="Courier New"/>
          <w:sz w:val="20"/>
          <w:szCs w:val="20"/>
        </w:rPr>
        <w:t xml:space="preserve">nData2 </w:t>
      </w:r>
      <w:r w:rsidRPr="0027604F">
        <w:rPr>
          <w:rFonts w:ascii="Verdana" w:hAnsi="Verdana"/>
          <w:sz w:val="20"/>
          <w:szCs w:val="20"/>
        </w:rPr>
        <w:t xml:space="preserve">and </w:t>
      </w:r>
      <w:r w:rsidRPr="0027604F">
        <w:rPr>
          <w:rFonts w:ascii="Verdana" w:hAnsi="Verdana" w:cs="Courier New"/>
          <w:sz w:val="20"/>
          <w:szCs w:val="20"/>
        </w:rPr>
        <w:t xml:space="preserve">pEventData </w:t>
      </w:r>
      <w:r w:rsidRPr="0027604F">
        <w:rPr>
          <w:rFonts w:ascii="Verdana" w:hAnsi="Verdana"/>
          <w:sz w:val="20"/>
          <w:szCs w:val="20"/>
        </w:rPr>
        <w:t xml:space="preserve">varies depending on </w:t>
      </w:r>
      <w:r w:rsidRPr="0027604F">
        <w:rPr>
          <w:rFonts w:ascii="Verdana" w:hAnsi="Verdana" w:cs="Courier New"/>
          <w:sz w:val="20"/>
          <w:szCs w:val="20"/>
        </w:rPr>
        <w:t>OMX_EVENTTYPE</w:t>
      </w:r>
      <w:r w:rsidRPr="0027604F">
        <w:rPr>
          <w:rFonts w:ascii="Verdana" w:hAnsi="Verdana"/>
          <w:sz w:val="20"/>
          <w:szCs w:val="20"/>
        </w:rPr>
        <w:t>, refer to Table 3-11 of OMX IL Specification v</w:t>
      </w:r>
      <w:r w:rsidR="00C413B8">
        <w:rPr>
          <w:rFonts w:ascii="Verdana" w:hAnsi="Verdana"/>
          <w:sz w:val="20"/>
          <w:szCs w:val="20"/>
        </w:rPr>
        <w:t>1.1.2</w:t>
      </w:r>
      <w:r w:rsidRPr="0027604F">
        <w:rPr>
          <w:rFonts w:ascii="Verdana" w:hAnsi="Verdana"/>
          <w:sz w:val="20"/>
          <w:szCs w:val="20"/>
        </w:rPr>
        <w:t xml:space="preserve"> for specific details.</w:t>
      </w:r>
    </w:p>
    <w:p w14:paraId="5359CA18" w14:textId="77777777" w:rsidR="00897076" w:rsidRPr="0027604F" w:rsidRDefault="00897076" w:rsidP="00897076">
      <w:pPr>
        <w:pStyle w:val="Default"/>
        <w:rPr>
          <w:rFonts w:ascii="Verdana" w:hAnsi="Verdana"/>
          <w:sz w:val="20"/>
          <w:szCs w:val="20"/>
        </w:rPr>
      </w:pPr>
    </w:p>
    <w:p w14:paraId="36AAE81D" w14:textId="3F518DE4" w:rsidR="00897076" w:rsidRPr="0027604F" w:rsidRDefault="00897076" w:rsidP="00897076">
      <w:pPr>
        <w:pStyle w:val="Default"/>
        <w:jc w:val="both"/>
        <w:rPr>
          <w:rFonts w:ascii="Verdana" w:hAnsi="Verdana"/>
          <w:sz w:val="20"/>
          <w:szCs w:val="20"/>
        </w:rPr>
      </w:pPr>
      <w:r w:rsidRPr="0027604F">
        <w:rPr>
          <w:rFonts w:ascii="Verdana" w:hAnsi="Verdana"/>
          <w:sz w:val="20"/>
          <w:szCs w:val="20"/>
        </w:rPr>
        <w:t xml:space="preserve">During the processing, component may update some information of output port from default values to exact values. User should take into account the </w:t>
      </w:r>
      <w:r w:rsidRPr="0027604F">
        <w:rPr>
          <w:rFonts w:ascii="Verdana" w:hAnsi="Verdana" w:cs="Courier New"/>
          <w:sz w:val="20"/>
          <w:szCs w:val="20"/>
        </w:rPr>
        <w:t>OMX_EventPortSettingsChanged</w:t>
      </w:r>
      <w:r w:rsidRPr="0027604F">
        <w:rPr>
          <w:rFonts w:ascii="Verdana" w:hAnsi="Verdana"/>
          <w:sz w:val="20"/>
          <w:szCs w:val="20"/>
        </w:rPr>
        <w:t xml:space="preserve"> to correct their configurations by getting parameters from component again. Note that, for output port, user has to perform necessary steps to reconfigure the port (see 3.4.5 of OMX IL Specification v</w:t>
      </w:r>
      <w:r w:rsidR="00C413B8">
        <w:rPr>
          <w:rFonts w:ascii="Verdana" w:hAnsi="Verdana"/>
          <w:sz w:val="20"/>
          <w:szCs w:val="20"/>
        </w:rPr>
        <w:t>1.1.2</w:t>
      </w:r>
      <w:r w:rsidRPr="0027604F">
        <w:rPr>
          <w:rFonts w:ascii="Verdana" w:hAnsi="Verdana"/>
          <w:sz w:val="20"/>
          <w:szCs w:val="20"/>
        </w:rPr>
        <w:t xml:space="preserve"> for more detail of sequence). However, for input port, user just has to get the parameter again and must not process any fur</w:t>
      </w:r>
      <w:r w:rsidR="004E1DF8">
        <w:rPr>
          <w:rFonts w:ascii="Verdana" w:hAnsi="Verdana"/>
          <w:sz w:val="20"/>
          <w:szCs w:val="20"/>
        </w:rPr>
        <w:t>ther step.</w:t>
      </w:r>
    </w:p>
    <w:p w14:paraId="559781DE" w14:textId="77777777" w:rsidR="00897076" w:rsidRPr="0027604F" w:rsidRDefault="00897076" w:rsidP="00897076">
      <w:pPr>
        <w:pStyle w:val="Default"/>
        <w:jc w:val="both"/>
        <w:rPr>
          <w:rFonts w:ascii="Verdana" w:hAnsi="Verdana"/>
          <w:sz w:val="20"/>
          <w:szCs w:val="20"/>
        </w:rPr>
      </w:pPr>
    </w:p>
    <w:p w14:paraId="305DF99E" w14:textId="5679AC01" w:rsidR="00897076" w:rsidRPr="0027604F" w:rsidRDefault="00897076" w:rsidP="00897076">
      <w:pPr>
        <w:pStyle w:val="Default"/>
        <w:jc w:val="both"/>
        <w:rPr>
          <w:rFonts w:ascii="Verdana" w:hAnsi="Verdana"/>
          <w:sz w:val="20"/>
          <w:szCs w:val="20"/>
        </w:rPr>
      </w:pPr>
      <w:r w:rsidRPr="0027604F">
        <w:rPr>
          <w:rFonts w:ascii="Verdana" w:hAnsi="Verdana"/>
          <w:sz w:val="20"/>
          <w:szCs w:val="20"/>
        </w:rPr>
        <w:t xml:space="preserve">For more detail, please refer to OMX IL Specification </w:t>
      </w:r>
      <w:r w:rsidR="00C413B8">
        <w:rPr>
          <w:rFonts w:ascii="Verdana" w:hAnsi="Verdana"/>
          <w:sz w:val="20"/>
          <w:szCs w:val="20"/>
        </w:rPr>
        <w:t>1.1.2</w:t>
      </w:r>
      <w:r w:rsidRPr="0027604F">
        <w:rPr>
          <w:rFonts w:ascii="Verdana" w:hAnsi="Verdana"/>
          <w:sz w:val="20"/>
          <w:szCs w:val="20"/>
        </w:rPr>
        <w:t>, section 3.1.3.9</w:t>
      </w:r>
    </w:p>
    <w:p w14:paraId="5019C54B" w14:textId="77777777" w:rsidR="00501DCC" w:rsidRDefault="00501DCC" w:rsidP="00501DCC">
      <w:pPr>
        <w:rPr>
          <w:rFonts w:eastAsia="MS Gothic"/>
        </w:rPr>
      </w:pPr>
    </w:p>
    <w:p w14:paraId="26897288" w14:textId="01FB88A0" w:rsidR="000B02BA" w:rsidRDefault="000B02BA">
      <w:pPr>
        <w:widowControl/>
        <w:autoSpaceDE/>
        <w:autoSpaceDN/>
        <w:adjustRightInd/>
        <w:snapToGrid/>
        <w:jc w:val="left"/>
        <w:rPr>
          <w:rFonts w:eastAsia="MS Gothic"/>
        </w:rPr>
      </w:pPr>
      <w:r>
        <w:rPr>
          <w:rFonts w:eastAsia="MS Gothic"/>
        </w:rPr>
        <w:br w:type="page"/>
      </w:r>
    </w:p>
    <w:p w14:paraId="29B524F6" w14:textId="77777777" w:rsidR="000B02BA" w:rsidRPr="008252D7" w:rsidRDefault="000B02BA" w:rsidP="008252D7"/>
    <w:p w14:paraId="66962748" w14:textId="33F38BB0" w:rsidR="00FA51D6" w:rsidRDefault="00897076" w:rsidP="00042128">
      <w:pPr>
        <w:pStyle w:val="Heading3"/>
        <w:ind w:right="200"/>
      </w:pPr>
      <w:bookmarkStart w:id="73" w:name="_Toc529974384"/>
      <w:r>
        <w:t>EmptyBufferDone</w:t>
      </w:r>
      <w:bookmarkEnd w:id="73"/>
    </w:p>
    <w:p w14:paraId="42514127" w14:textId="77777777" w:rsidR="00897076" w:rsidRPr="00897076" w:rsidRDefault="00897076" w:rsidP="00897076"/>
    <w:p w14:paraId="40B3BBCA" w14:textId="77777777" w:rsidR="00897076" w:rsidRPr="0027604F" w:rsidRDefault="00897076" w:rsidP="00897076">
      <w:pPr>
        <w:pStyle w:val="Default"/>
        <w:jc w:val="both"/>
        <w:rPr>
          <w:rFonts w:ascii="Verdana" w:hAnsi="Verdana"/>
          <w:sz w:val="20"/>
          <w:szCs w:val="20"/>
        </w:rPr>
      </w:pPr>
      <w:r w:rsidRPr="0027604F">
        <w:rPr>
          <w:rFonts w:ascii="Verdana" w:hAnsi="Verdana"/>
          <w:sz w:val="20"/>
          <w:szCs w:val="20"/>
        </w:rPr>
        <w:t xml:space="preserve">A component uses the </w:t>
      </w:r>
      <w:r w:rsidRPr="0027604F">
        <w:rPr>
          <w:rFonts w:ascii="Verdana" w:hAnsi="Verdana" w:cs="Courier New"/>
          <w:sz w:val="20"/>
          <w:szCs w:val="20"/>
        </w:rPr>
        <w:t xml:space="preserve">EmptyBufferDone </w:t>
      </w:r>
      <w:r w:rsidRPr="0027604F">
        <w:rPr>
          <w:rFonts w:ascii="Verdana" w:hAnsi="Verdana"/>
          <w:sz w:val="20"/>
          <w:szCs w:val="20"/>
        </w:rPr>
        <w:t xml:space="preserve">callback to pass a buffer from an input port back to the IL client. A component updates the </w:t>
      </w:r>
      <w:r w:rsidRPr="0027604F">
        <w:rPr>
          <w:rFonts w:ascii="Verdana" w:hAnsi="Verdana" w:cs="Courier New"/>
          <w:sz w:val="20"/>
          <w:szCs w:val="20"/>
        </w:rPr>
        <w:t xml:space="preserve">nOffset </w:t>
      </w:r>
      <w:r w:rsidRPr="0027604F">
        <w:rPr>
          <w:rFonts w:ascii="Verdana" w:hAnsi="Verdana"/>
          <w:sz w:val="20"/>
          <w:szCs w:val="20"/>
        </w:rPr>
        <w:t xml:space="preserve">and </w:t>
      </w:r>
      <w:r w:rsidRPr="0027604F">
        <w:rPr>
          <w:rFonts w:ascii="Verdana" w:hAnsi="Verdana" w:cs="Courier New"/>
          <w:sz w:val="20"/>
          <w:szCs w:val="20"/>
        </w:rPr>
        <w:t xml:space="preserve">nFilledLen </w:t>
      </w:r>
      <w:r w:rsidRPr="0027604F">
        <w:rPr>
          <w:rFonts w:ascii="Verdana" w:hAnsi="Verdana"/>
          <w:sz w:val="20"/>
          <w:szCs w:val="20"/>
        </w:rPr>
        <w:t xml:space="preserve">values of the buffer header to reflect the portion of the buffer it consumed; for example, </w:t>
      </w:r>
      <w:r w:rsidRPr="0027604F">
        <w:rPr>
          <w:rFonts w:ascii="Verdana" w:hAnsi="Verdana" w:cs="Courier New"/>
          <w:sz w:val="20"/>
          <w:szCs w:val="20"/>
        </w:rPr>
        <w:t xml:space="preserve">nFilledLen </w:t>
      </w:r>
      <w:r w:rsidRPr="0027604F">
        <w:rPr>
          <w:rFonts w:ascii="Verdana" w:hAnsi="Verdana"/>
          <w:sz w:val="20"/>
          <w:szCs w:val="20"/>
        </w:rPr>
        <w:t>is set equal to 0 if completely consumed.</w:t>
      </w:r>
    </w:p>
    <w:p w14:paraId="4A380B26" w14:textId="77777777" w:rsidR="00897076" w:rsidRPr="0027604F" w:rsidRDefault="00897076" w:rsidP="00897076">
      <w:pPr>
        <w:pStyle w:val="Default"/>
        <w:jc w:val="both"/>
        <w:rPr>
          <w:rFonts w:ascii="Verdana" w:hAnsi="Verdana"/>
          <w:sz w:val="20"/>
          <w:szCs w:val="20"/>
        </w:rPr>
      </w:pPr>
    </w:p>
    <w:p w14:paraId="631097AE" w14:textId="77777777" w:rsidR="00897076" w:rsidRPr="0027604F" w:rsidRDefault="00897076" w:rsidP="00897076">
      <w:pPr>
        <w:pStyle w:val="NormalIndent"/>
        <w:spacing w:line="240" w:lineRule="auto"/>
        <w:ind w:left="0"/>
        <w:rPr>
          <w:rFonts w:ascii="Verdana" w:hAnsi="Verdana"/>
          <w:sz w:val="20"/>
        </w:rPr>
      </w:pPr>
      <w:r w:rsidRPr="0027604F">
        <w:rPr>
          <w:rFonts w:ascii="Verdana" w:hAnsi="Verdana"/>
          <w:sz w:val="20"/>
        </w:rPr>
        <w:t xml:space="preserve">In addition to facilitating normal data flow between an executing component and the IL client, a component uses the </w:t>
      </w:r>
      <w:r w:rsidRPr="0027604F">
        <w:rPr>
          <w:rFonts w:ascii="Verdana" w:hAnsi="Verdana" w:cs="Courier New"/>
          <w:sz w:val="20"/>
        </w:rPr>
        <w:t xml:space="preserve">EmptyBufferDone </w:t>
      </w:r>
      <w:r w:rsidRPr="0027604F">
        <w:rPr>
          <w:rFonts w:ascii="Verdana" w:hAnsi="Verdana"/>
          <w:sz w:val="20"/>
        </w:rPr>
        <w:t>function to return input buffers to the IL client in the following cases:</w:t>
      </w:r>
    </w:p>
    <w:p w14:paraId="0E97D71D" w14:textId="77777777" w:rsidR="00897076" w:rsidRPr="0027604F" w:rsidRDefault="00897076" w:rsidP="00897076">
      <w:pPr>
        <w:pStyle w:val="NormalIndent"/>
        <w:spacing w:line="240" w:lineRule="auto"/>
        <w:ind w:left="0"/>
        <w:rPr>
          <w:rFonts w:ascii="Verdana" w:hAnsi="Verdana"/>
          <w:sz w:val="20"/>
        </w:rPr>
      </w:pPr>
    </w:p>
    <w:p w14:paraId="72243266" w14:textId="77777777" w:rsidR="00897076" w:rsidRPr="0027604F" w:rsidRDefault="00897076" w:rsidP="00897076">
      <w:pPr>
        <w:pStyle w:val="ListParagraph"/>
        <w:widowControl/>
        <w:numPr>
          <w:ilvl w:val="0"/>
          <w:numId w:val="21"/>
        </w:numPr>
        <w:snapToGrid/>
        <w:ind w:leftChars="0"/>
        <w:rPr>
          <w:color w:val="000000"/>
          <w:kern w:val="0"/>
          <w:szCs w:val="20"/>
        </w:rPr>
      </w:pPr>
      <w:r w:rsidRPr="0027604F">
        <w:rPr>
          <w:color w:val="000000"/>
          <w:kern w:val="0"/>
          <w:szCs w:val="20"/>
        </w:rPr>
        <w:t xml:space="preserve">The IL client commands a transition from </w:t>
      </w:r>
      <w:r w:rsidRPr="0027604F">
        <w:rPr>
          <w:rFonts w:cs="Courier New"/>
          <w:color w:val="000000"/>
          <w:kern w:val="0"/>
          <w:szCs w:val="20"/>
        </w:rPr>
        <w:t xml:space="preserve">OMX_StateExecuting </w:t>
      </w:r>
      <w:r w:rsidRPr="0027604F">
        <w:rPr>
          <w:color w:val="000000"/>
          <w:kern w:val="0"/>
          <w:szCs w:val="20"/>
        </w:rPr>
        <w:t xml:space="preserve">or </w:t>
      </w:r>
      <w:r w:rsidRPr="0027604F">
        <w:rPr>
          <w:rFonts w:cs="Courier New"/>
          <w:color w:val="000000"/>
          <w:kern w:val="0"/>
          <w:szCs w:val="20"/>
        </w:rPr>
        <w:t xml:space="preserve">OMX_StatePause </w:t>
      </w:r>
      <w:r w:rsidRPr="0027604F">
        <w:rPr>
          <w:color w:val="000000"/>
          <w:kern w:val="0"/>
          <w:szCs w:val="20"/>
        </w:rPr>
        <w:t xml:space="preserve">to </w:t>
      </w:r>
      <w:r w:rsidRPr="0027604F">
        <w:rPr>
          <w:rFonts w:cs="Courier New"/>
          <w:color w:val="000000"/>
          <w:kern w:val="0"/>
          <w:szCs w:val="20"/>
        </w:rPr>
        <w:t>OMX_StateIdle</w:t>
      </w:r>
      <w:r w:rsidRPr="0027604F">
        <w:rPr>
          <w:color w:val="000000"/>
          <w:kern w:val="0"/>
          <w:szCs w:val="20"/>
        </w:rPr>
        <w:t>.</w:t>
      </w:r>
    </w:p>
    <w:p w14:paraId="71AE5C1A" w14:textId="1691882C" w:rsidR="00897076" w:rsidRPr="0027604F" w:rsidRDefault="00897076" w:rsidP="00897076">
      <w:pPr>
        <w:pStyle w:val="ListParagraph"/>
        <w:widowControl/>
        <w:numPr>
          <w:ilvl w:val="0"/>
          <w:numId w:val="21"/>
        </w:numPr>
        <w:snapToGrid/>
        <w:ind w:leftChars="0"/>
        <w:rPr>
          <w:color w:val="000000"/>
          <w:kern w:val="0"/>
          <w:szCs w:val="20"/>
        </w:rPr>
      </w:pPr>
      <w:r w:rsidRPr="0027604F">
        <w:rPr>
          <w:color w:val="000000"/>
          <w:kern w:val="0"/>
          <w:szCs w:val="20"/>
        </w:rPr>
        <w:t>The IL cli</w:t>
      </w:r>
      <w:r w:rsidR="004E1DF8">
        <w:rPr>
          <w:color w:val="000000"/>
          <w:kern w:val="0"/>
          <w:szCs w:val="20"/>
        </w:rPr>
        <w:t>ent flushes or disables a port.</w:t>
      </w:r>
    </w:p>
    <w:p w14:paraId="491044C2" w14:textId="77777777" w:rsidR="00897076" w:rsidRPr="0027604F" w:rsidRDefault="00897076" w:rsidP="00897076">
      <w:pPr>
        <w:widowControl/>
        <w:snapToGrid/>
        <w:rPr>
          <w:color w:val="000000"/>
          <w:kern w:val="0"/>
          <w:szCs w:val="20"/>
        </w:rPr>
      </w:pPr>
    </w:p>
    <w:p w14:paraId="102AB54C" w14:textId="77777777" w:rsidR="00897076" w:rsidRPr="0027604F" w:rsidRDefault="00897076" w:rsidP="00897076">
      <w:pPr>
        <w:widowControl/>
        <w:snapToGrid/>
        <w:rPr>
          <w:szCs w:val="20"/>
        </w:rPr>
      </w:pPr>
      <w:r w:rsidRPr="0027604F">
        <w:rPr>
          <w:color w:val="000000"/>
          <w:kern w:val="0"/>
          <w:szCs w:val="20"/>
        </w:rPr>
        <w:t xml:space="preserve">In these cases, a component may also return a partially consumed input buffer to the IL client. </w:t>
      </w:r>
      <w:r w:rsidRPr="0027604F">
        <w:rPr>
          <w:szCs w:val="20"/>
        </w:rPr>
        <w:t xml:space="preserve">The </w:t>
      </w:r>
      <w:r w:rsidRPr="0027604F">
        <w:rPr>
          <w:rFonts w:cs="Courier New"/>
          <w:szCs w:val="20"/>
        </w:rPr>
        <w:t xml:space="preserve">EmptyBufferDone </w:t>
      </w:r>
      <w:r w:rsidRPr="0027604F">
        <w:rPr>
          <w:szCs w:val="20"/>
        </w:rPr>
        <w:t>call is defined as follows.</w:t>
      </w:r>
    </w:p>
    <w:p w14:paraId="5179F0E3" w14:textId="77777777" w:rsidR="00897076" w:rsidRPr="0027604F" w:rsidRDefault="00897076" w:rsidP="00897076">
      <w:pPr>
        <w:widowControl/>
        <w:snapToGrid/>
        <w:rPr>
          <w:szCs w:val="20"/>
        </w:rPr>
      </w:pPr>
    </w:p>
    <w:p w14:paraId="4E1B0ADB" w14:textId="77777777" w:rsidR="00897076" w:rsidRPr="0027604F" w:rsidRDefault="00897076" w:rsidP="00897076">
      <w:pPr>
        <w:widowControl/>
        <w:snapToGrid/>
        <w:jc w:val="left"/>
        <w:rPr>
          <w:rFonts w:ascii="Consolas" w:hAnsi="Consolas" w:cs="Consolas"/>
          <w:color w:val="000000"/>
          <w:kern w:val="0"/>
          <w:szCs w:val="20"/>
        </w:rPr>
      </w:pPr>
      <w:r w:rsidRPr="0027604F">
        <w:rPr>
          <w:rFonts w:ascii="Consolas" w:hAnsi="Consolas" w:cs="Consolas"/>
          <w:color w:val="000000"/>
          <w:kern w:val="0"/>
          <w:szCs w:val="20"/>
        </w:rPr>
        <w:t xml:space="preserve">OMX_ERRORTYPE(* OMX_CALLBACKTYPE::EmptyBufferDone)( </w:t>
      </w:r>
    </w:p>
    <w:p w14:paraId="7E7C5DF4" w14:textId="77777777" w:rsidR="00897076" w:rsidRPr="0027604F" w:rsidRDefault="00897076" w:rsidP="00897076">
      <w:pPr>
        <w:widowControl/>
        <w:snapToGrid/>
        <w:ind w:left="1680" w:firstLine="840"/>
        <w:jc w:val="left"/>
        <w:rPr>
          <w:rFonts w:ascii="Consolas" w:hAnsi="Consolas" w:cs="Consolas"/>
          <w:color w:val="000000"/>
          <w:kern w:val="0"/>
          <w:szCs w:val="20"/>
        </w:rPr>
      </w:pPr>
      <w:r w:rsidRPr="0027604F">
        <w:rPr>
          <w:rFonts w:ascii="Consolas" w:hAnsi="Consolas" w:cs="Consolas"/>
          <w:color w:val="000000"/>
          <w:kern w:val="0"/>
          <w:szCs w:val="20"/>
        </w:rPr>
        <w:t xml:space="preserve">OMX_IN OMX_HANDLETYPE hComponent, </w:t>
      </w:r>
    </w:p>
    <w:p w14:paraId="042D5726" w14:textId="77777777" w:rsidR="00897076" w:rsidRPr="0027604F" w:rsidRDefault="00897076" w:rsidP="00897076">
      <w:pPr>
        <w:widowControl/>
        <w:snapToGrid/>
        <w:ind w:left="1680" w:firstLine="840"/>
        <w:jc w:val="left"/>
        <w:rPr>
          <w:rFonts w:ascii="Consolas" w:hAnsi="Consolas" w:cs="Consolas"/>
          <w:color w:val="000000"/>
          <w:kern w:val="0"/>
          <w:szCs w:val="20"/>
        </w:rPr>
      </w:pPr>
      <w:r w:rsidRPr="0027604F">
        <w:rPr>
          <w:rFonts w:ascii="Consolas" w:hAnsi="Consolas" w:cs="Consolas"/>
          <w:color w:val="000000"/>
          <w:kern w:val="0"/>
          <w:szCs w:val="20"/>
        </w:rPr>
        <w:t xml:space="preserve">OMX_IN OMX_PTR pAppData, </w:t>
      </w:r>
    </w:p>
    <w:p w14:paraId="5A7509DF" w14:textId="77777777" w:rsidR="00897076" w:rsidRPr="0027604F" w:rsidRDefault="00897076" w:rsidP="00897076">
      <w:pPr>
        <w:widowControl/>
        <w:snapToGrid/>
        <w:ind w:left="1680" w:firstLine="840"/>
        <w:rPr>
          <w:color w:val="000000"/>
          <w:kern w:val="0"/>
          <w:szCs w:val="20"/>
        </w:rPr>
      </w:pPr>
      <w:r w:rsidRPr="0027604F">
        <w:rPr>
          <w:rFonts w:ascii="Consolas" w:hAnsi="Consolas" w:cs="Consolas"/>
          <w:color w:val="000000"/>
          <w:kern w:val="0"/>
          <w:szCs w:val="20"/>
        </w:rPr>
        <w:t>OMX_IN OMX_BUFFERHEADERTYPE* pBuffer)</w:t>
      </w:r>
    </w:p>
    <w:p w14:paraId="57088B46" w14:textId="77777777" w:rsidR="00897076" w:rsidRPr="0027604F" w:rsidRDefault="00897076" w:rsidP="00897076">
      <w:pPr>
        <w:pStyle w:val="NormalIndent"/>
        <w:spacing w:line="240" w:lineRule="auto"/>
        <w:ind w:left="0"/>
        <w:rPr>
          <w:rFonts w:ascii="Verdana" w:hAnsi="Verdana"/>
          <w:sz w:val="20"/>
        </w:rPr>
      </w:pPr>
    </w:p>
    <w:p w14:paraId="7DD3DF68" w14:textId="3CBA4786" w:rsidR="00897076" w:rsidRPr="0027604F" w:rsidRDefault="00897076" w:rsidP="00897076">
      <w:pPr>
        <w:pStyle w:val="NormalIndent"/>
        <w:spacing w:line="240" w:lineRule="auto"/>
        <w:ind w:left="0"/>
        <w:rPr>
          <w:rFonts w:ascii="Verdana" w:hAnsi="Verdana"/>
          <w:sz w:val="20"/>
        </w:rPr>
      </w:pPr>
      <w:r w:rsidRPr="0027604F">
        <w:rPr>
          <w:rFonts w:ascii="Verdana" w:hAnsi="Verdana"/>
          <w:sz w:val="20"/>
        </w:rPr>
        <w:t xml:space="preserve">For more detail, please refer to OMX IL Specification </w:t>
      </w:r>
      <w:r w:rsidR="00C413B8">
        <w:rPr>
          <w:rFonts w:ascii="Verdana" w:hAnsi="Verdana"/>
          <w:sz w:val="20"/>
        </w:rPr>
        <w:t>1.1.2</w:t>
      </w:r>
      <w:r w:rsidRPr="0027604F">
        <w:rPr>
          <w:rFonts w:ascii="Verdana" w:hAnsi="Verdana"/>
          <w:sz w:val="20"/>
        </w:rPr>
        <w:t>, section 3.1.3.9.</w:t>
      </w:r>
    </w:p>
    <w:p w14:paraId="442E96F6" w14:textId="77777777" w:rsidR="00897076" w:rsidRDefault="00897076" w:rsidP="00897076">
      <w:pPr>
        <w:pStyle w:val="NormalIndent"/>
        <w:spacing w:line="240" w:lineRule="auto"/>
        <w:ind w:left="0"/>
        <w:rPr>
          <w:rFonts w:ascii="Verdana" w:hAnsi="Verdana"/>
          <w:sz w:val="20"/>
        </w:rPr>
      </w:pPr>
    </w:p>
    <w:p w14:paraId="2557CC1C" w14:textId="343E1761" w:rsidR="000B02BA" w:rsidRDefault="000B02BA">
      <w:pPr>
        <w:widowControl/>
        <w:autoSpaceDE/>
        <w:autoSpaceDN/>
        <w:adjustRightInd/>
        <w:snapToGrid/>
        <w:jc w:val="left"/>
        <w:rPr>
          <w:rFonts w:eastAsia="MS PGothic"/>
          <w:kern w:val="0"/>
          <w:szCs w:val="20"/>
        </w:rPr>
      </w:pPr>
      <w:r>
        <w:br w:type="page"/>
      </w:r>
    </w:p>
    <w:p w14:paraId="4D13A979" w14:textId="77777777" w:rsidR="000B02BA" w:rsidRPr="008252D7" w:rsidRDefault="000B02BA" w:rsidP="008252D7"/>
    <w:p w14:paraId="3ABACED5" w14:textId="2B9DA556" w:rsidR="00897076" w:rsidRPr="000B02BA" w:rsidRDefault="00897076" w:rsidP="00042128">
      <w:pPr>
        <w:pStyle w:val="Heading3"/>
        <w:ind w:right="200"/>
      </w:pPr>
      <w:bookmarkStart w:id="74" w:name="_Toc529974385"/>
      <w:r w:rsidRPr="000B02BA">
        <w:t>FillBufferDone</w:t>
      </w:r>
      <w:bookmarkEnd w:id="74"/>
    </w:p>
    <w:p w14:paraId="296DE1F4" w14:textId="77777777" w:rsidR="00674EEC" w:rsidRDefault="00674EEC" w:rsidP="00964FF9">
      <w:pPr>
        <w:rPr>
          <w:rFonts w:eastAsia="MS Gothic"/>
        </w:rPr>
      </w:pPr>
    </w:p>
    <w:p w14:paraId="0E54240D" w14:textId="77777777" w:rsidR="00897076" w:rsidRPr="0027604F" w:rsidRDefault="00897076" w:rsidP="00897076">
      <w:pPr>
        <w:pStyle w:val="Default"/>
        <w:jc w:val="both"/>
        <w:rPr>
          <w:rFonts w:ascii="Verdana" w:hAnsi="Verdana"/>
          <w:sz w:val="20"/>
          <w:szCs w:val="20"/>
        </w:rPr>
      </w:pPr>
      <w:r w:rsidRPr="0027604F">
        <w:rPr>
          <w:rFonts w:ascii="Verdana" w:hAnsi="Verdana"/>
          <w:sz w:val="20"/>
          <w:szCs w:val="20"/>
        </w:rPr>
        <w:t xml:space="preserve">Component uses the </w:t>
      </w:r>
      <w:r w:rsidRPr="0027604F">
        <w:rPr>
          <w:rFonts w:ascii="Verdana" w:hAnsi="Verdana" w:cs="Courier New"/>
          <w:sz w:val="20"/>
          <w:szCs w:val="20"/>
        </w:rPr>
        <w:t xml:space="preserve">FillBufferDone </w:t>
      </w:r>
      <w:r w:rsidRPr="0027604F">
        <w:rPr>
          <w:rFonts w:ascii="Verdana" w:hAnsi="Verdana"/>
          <w:sz w:val="20"/>
          <w:szCs w:val="20"/>
        </w:rPr>
        <w:t xml:space="preserve">callback to pass a buffer from an output port back to the IL client. Component sets the </w:t>
      </w:r>
      <w:r w:rsidRPr="0027604F">
        <w:rPr>
          <w:rFonts w:ascii="Verdana" w:hAnsi="Verdana" w:cs="Courier New"/>
          <w:sz w:val="20"/>
          <w:szCs w:val="20"/>
        </w:rPr>
        <w:t xml:space="preserve">nOffset </w:t>
      </w:r>
      <w:r w:rsidRPr="0027604F">
        <w:rPr>
          <w:rFonts w:ascii="Verdana" w:hAnsi="Verdana"/>
          <w:sz w:val="20"/>
          <w:szCs w:val="20"/>
        </w:rPr>
        <w:t xml:space="preserve">and </w:t>
      </w:r>
      <w:r w:rsidRPr="0027604F">
        <w:rPr>
          <w:rFonts w:ascii="Verdana" w:hAnsi="Verdana" w:cs="Courier New"/>
          <w:sz w:val="20"/>
          <w:szCs w:val="20"/>
        </w:rPr>
        <w:t xml:space="preserve">nFilledLen </w:t>
      </w:r>
      <w:r w:rsidRPr="0027604F">
        <w:rPr>
          <w:rFonts w:ascii="Verdana" w:hAnsi="Verdana"/>
          <w:sz w:val="20"/>
          <w:szCs w:val="20"/>
        </w:rPr>
        <w:t xml:space="preserve">of the buffer header to reflect the portion of the buffer it filled; for example, </w:t>
      </w:r>
      <w:r w:rsidRPr="0027604F">
        <w:rPr>
          <w:rFonts w:ascii="Verdana" w:hAnsi="Verdana" w:cs="Courier New"/>
          <w:sz w:val="20"/>
          <w:szCs w:val="20"/>
        </w:rPr>
        <w:t xml:space="preserve">nFilledLen </w:t>
      </w:r>
      <w:r w:rsidRPr="0027604F">
        <w:rPr>
          <w:rFonts w:ascii="Verdana" w:hAnsi="Verdana"/>
          <w:sz w:val="20"/>
          <w:szCs w:val="20"/>
        </w:rPr>
        <w:t>is equal to 0 if it contains no data).</w:t>
      </w:r>
    </w:p>
    <w:p w14:paraId="4CF7D120" w14:textId="77777777" w:rsidR="00897076" w:rsidRPr="0027604F" w:rsidRDefault="00897076" w:rsidP="00897076">
      <w:pPr>
        <w:pStyle w:val="Default"/>
        <w:jc w:val="both"/>
        <w:rPr>
          <w:rFonts w:ascii="Verdana" w:hAnsi="Verdana"/>
          <w:sz w:val="20"/>
          <w:szCs w:val="20"/>
        </w:rPr>
      </w:pPr>
    </w:p>
    <w:p w14:paraId="5A1EA0A0" w14:textId="77777777" w:rsidR="00897076" w:rsidRPr="0027604F" w:rsidRDefault="00897076" w:rsidP="00897076">
      <w:pPr>
        <w:pStyle w:val="Default"/>
        <w:jc w:val="both"/>
        <w:rPr>
          <w:rFonts w:ascii="Verdana" w:hAnsi="Verdana"/>
          <w:sz w:val="20"/>
          <w:szCs w:val="20"/>
        </w:rPr>
      </w:pPr>
      <w:r w:rsidRPr="0027604F">
        <w:rPr>
          <w:rFonts w:ascii="Verdana" w:hAnsi="Verdana"/>
          <w:sz w:val="20"/>
          <w:szCs w:val="20"/>
        </w:rPr>
        <w:t>In addition to facilitating normal dataflow between an executing component and the IL client, a component uses this function to return output buffers to the IL client in the following cases:</w:t>
      </w:r>
    </w:p>
    <w:p w14:paraId="6404F875" w14:textId="77777777" w:rsidR="00897076" w:rsidRPr="0027604F" w:rsidRDefault="00897076" w:rsidP="00897076">
      <w:pPr>
        <w:pStyle w:val="Default"/>
        <w:jc w:val="both"/>
        <w:rPr>
          <w:rFonts w:ascii="Verdana" w:hAnsi="Verdana"/>
          <w:sz w:val="20"/>
          <w:szCs w:val="20"/>
        </w:rPr>
      </w:pPr>
    </w:p>
    <w:p w14:paraId="2DBC94A5" w14:textId="77777777" w:rsidR="00897076" w:rsidRPr="0027604F" w:rsidRDefault="00897076" w:rsidP="00897076">
      <w:pPr>
        <w:pStyle w:val="Default"/>
        <w:numPr>
          <w:ilvl w:val="0"/>
          <w:numId w:val="22"/>
        </w:numPr>
        <w:jc w:val="both"/>
        <w:rPr>
          <w:rFonts w:ascii="Verdana" w:hAnsi="Verdana"/>
          <w:sz w:val="20"/>
          <w:szCs w:val="20"/>
        </w:rPr>
      </w:pPr>
      <w:r w:rsidRPr="0027604F">
        <w:rPr>
          <w:rFonts w:ascii="Verdana" w:hAnsi="Verdana"/>
          <w:sz w:val="20"/>
          <w:szCs w:val="20"/>
        </w:rPr>
        <w:t xml:space="preserve">The IL client commands a transition from </w:t>
      </w:r>
      <w:r w:rsidRPr="0027604F">
        <w:rPr>
          <w:rFonts w:ascii="Verdana" w:hAnsi="Verdana" w:cs="Courier New"/>
          <w:sz w:val="20"/>
          <w:szCs w:val="20"/>
        </w:rPr>
        <w:t xml:space="preserve">OMX_StateExecuting </w:t>
      </w:r>
      <w:r w:rsidRPr="0027604F">
        <w:rPr>
          <w:rFonts w:ascii="Verdana" w:hAnsi="Verdana"/>
          <w:sz w:val="20"/>
          <w:szCs w:val="20"/>
        </w:rPr>
        <w:t xml:space="preserve">or </w:t>
      </w:r>
      <w:r w:rsidRPr="0027604F">
        <w:rPr>
          <w:rFonts w:ascii="Verdana" w:hAnsi="Verdana" w:cs="Courier New"/>
          <w:sz w:val="20"/>
          <w:szCs w:val="20"/>
        </w:rPr>
        <w:t xml:space="preserve">OMX_StatePause </w:t>
      </w:r>
      <w:r w:rsidRPr="0027604F">
        <w:rPr>
          <w:rFonts w:ascii="Verdana" w:hAnsi="Verdana"/>
          <w:sz w:val="20"/>
          <w:szCs w:val="20"/>
        </w:rPr>
        <w:t xml:space="preserve">to </w:t>
      </w:r>
      <w:r w:rsidRPr="0027604F">
        <w:rPr>
          <w:rFonts w:ascii="Verdana" w:hAnsi="Verdana" w:cs="Courier New"/>
          <w:sz w:val="20"/>
          <w:szCs w:val="20"/>
        </w:rPr>
        <w:t>OMX_StateIdle</w:t>
      </w:r>
      <w:r w:rsidRPr="0027604F">
        <w:rPr>
          <w:rFonts w:ascii="Verdana" w:hAnsi="Verdana"/>
          <w:sz w:val="20"/>
          <w:szCs w:val="20"/>
        </w:rPr>
        <w:t>.</w:t>
      </w:r>
    </w:p>
    <w:p w14:paraId="369F4640" w14:textId="129742EB" w:rsidR="00897076" w:rsidRPr="0027604F" w:rsidRDefault="00897076" w:rsidP="00897076">
      <w:pPr>
        <w:pStyle w:val="Default"/>
        <w:numPr>
          <w:ilvl w:val="0"/>
          <w:numId w:val="22"/>
        </w:numPr>
        <w:jc w:val="both"/>
        <w:rPr>
          <w:rFonts w:ascii="Verdana" w:hAnsi="Verdana"/>
          <w:sz w:val="20"/>
          <w:szCs w:val="20"/>
        </w:rPr>
      </w:pPr>
      <w:r w:rsidRPr="0027604F">
        <w:rPr>
          <w:rFonts w:ascii="Verdana" w:hAnsi="Verdana"/>
          <w:sz w:val="20"/>
          <w:szCs w:val="20"/>
        </w:rPr>
        <w:t>The IL cli</w:t>
      </w:r>
      <w:r w:rsidR="004E1DF8">
        <w:rPr>
          <w:rFonts w:ascii="Verdana" w:hAnsi="Verdana"/>
          <w:sz w:val="20"/>
          <w:szCs w:val="20"/>
        </w:rPr>
        <w:t>ent flushes or disables a port.</w:t>
      </w:r>
    </w:p>
    <w:p w14:paraId="1756C398" w14:textId="72EB2523" w:rsidR="00897076" w:rsidRPr="0027604F" w:rsidRDefault="00897076" w:rsidP="00897076">
      <w:pPr>
        <w:pStyle w:val="Default"/>
        <w:ind w:left="720"/>
        <w:jc w:val="both"/>
        <w:rPr>
          <w:rFonts w:ascii="Verdana" w:hAnsi="Verdana"/>
          <w:sz w:val="20"/>
          <w:szCs w:val="20"/>
        </w:rPr>
      </w:pPr>
    </w:p>
    <w:p w14:paraId="769A567D" w14:textId="77777777" w:rsidR="00897076" w:rsidRPr="0027604F" w:rsidRDefault="00897076" w:rsidP="00897076">
      <w:pPr>
        <w:pStyle w:val="NormalIndent"/>
        <w:ind w:left="0"/>
        <w:rPr>
          <w:rFonts w:ascii="Verdana" w:hAnsi="Verdana"/>
          <w:sz w:val="20"/>
        </w:rPr>
      </w:pPr>
      <w:r w:rsidRPr="0027604F">
        <w:rPr>
          <w:rFonts w:ascii="Verdana" w:hAnsi="Verdana" w:cs="Courier New"/>
          <w:sz w:val="20"/>
        </w:rPr>
        <w:t xml:space="preserve">FillBufferDone </w:t>
      </w:r>
      <w:r w:rsidRPr="0027604F">
        <w:rPr>
          <w:rFonts w:ascii="Verdana" w:hAnsi="Verdana"/>
          <w:sz w:val="20"/>
        </w:rPr>
        <w:t>is defined as follows.</w:t>
      </w:r>
    </w:p>
    <w:p w14:paraId="19F4E310" w14:textId="77777777" w:rsidR="00897076" w:rsidRPr="0027604F" w:rsidRDefault="00897076" w:rsidP="00897076">
      <w:pPr>
        <w:pStyle w:val="NormalIndent"/>
        <w:ind w:left="0"/>
        <w:rPr>
          <w:rFonts w:ascii="Verdana" w:hAnsi="Verdana"/>
          <w:sz w:val="20"/>
        </w:rPr>
      </w:pPr>
    </w:p>
    <w:p w14:paraId="62B794C8" w14:textId="77777777" w:rsidR="00897076" w:rsidRPr="0027604F" w:rsidRDefault="00897076" w:rsidP="00897076">
      <w:pPr>
        <w:widowControl/>
        <w:snapToGrid/>
        <w:jc w:val="left"/>
        <w:rPr>
          <w:rFonts w:ascii="Consolas" w:hAnsi="Consolas" w:cs="Consolas"/>
          <w:color w:val="000000"/>
          <w:kern w:val="0"/>
          <w:szCs w:val="20"/>
        </w:rPr>
      </w:pPr>
      <w:r w:rsidRPr="0027604F">
        <w:rPr>
          <w:rFonts w:ascii="Consolas" w:hAnsi="Consolas" w:cs="Consolas"/>
          <w:color w:val="000000"/>
          <w:kern w:val="0"/>
          <w:szCs w:val="20"/>
        </w:rPr>
        <w:t xml:space="preserve">OMX_ERRORTYPE(* OMX_CALLBACKTYPE::FillBufferDone)( </w:t>
      </w:r>
    </w:p>
    <w:p w14:paraId="37D3B0CC" w14:textId="77777777" w:rsidR="00897076" w:rsidRPr="0027604F" w:rsidRDefault="00897076" w:rsidP="00897076">
      <w:pPr>
        <w:widowControl/>
        <w:snapToGrid/>
        <w:ind w:left="1680" w:firstLine="840"/>
        <w:jc w:val="left"/>
        <w:rPr>
          <w:rFonts w:ascii="Consolas" w:hAnsi="Consolas" w:cs="Consolas"/>
          <w:color w:val="000000"/>
          <w:kern w:val="0"/>
          <w:szCs w:val="20"/>
        </w:rPr>
      </w:pPr>
      <w:r w:rsidRPr="0027604F">
        <w:rPr>
          <w:rFonts w:ascii="Consolas" w:hAnsi="Consolas" w:cs="Consolas"/>
          <w:color w:val="000000"/>
          <w:kern w:val="0"/>
          <w:szCs w:val="20"/>
        </w:rPr>
        <w:t xml:space="preserve">OMX_IN OMX_HANDLETYPE hComponent, </w:t>
      </w:r>
    </w:p>
    <w:p w14:paraId="4F324A6A" w14:textId="77777777" w:rsidR="00897076" w:rsidRPr="0027604F" w:rsidRDefault="00897076" w:rsidP="00897076">
      <w:pPr>
        <w:widowControl/>
        <w:snapToGrid/>
        <w:ind w:left="1680" w:firstLine="840"/>
        <w:jc w:val="left"/>
        <w:rPr>
          <w:rFonts w:ascii="Consolas" w:hAnsi="Consolas" w:cs="Consolas"/>
          <w:color w:val="000000"/>
          <w:kern w:val="0"/>
          <w:szCs w:val="20"/>
        </w:rPr>
      </w:pPr>
      <w:r w:rsidRPr="0027604F">
        <w:rPr>
          <w:rFonts w:ascii="Consolas" w:hAnsi="Consolas" w:cs="Consolas"/>
          <w:color w:val="000000"/>
          <w:kern w:val="0"/>
          <w:szCs w:val="20"/>
        </w:rPr>
        <w:t xml:space="preserve">OMX_IN OMX_PTR pAppData, </w:t>
      </w:r>
    </w:p>
    <w:p w14:paraId="575DA936" w14:textId="77777777" w:rsidR="00897076" w:rsidRPr="0027604F" w:rsidRDefault="00897076" w:rsidP="00897076">
      <w:pPr>
        <w:pStyle w:val="NormalIndent"/>
        <w:spacing w:line="240" w:lineRule="auto"/>
        <w:ind w:left="1680" w:firstLine="840"/>
        <w:rPr>
          <w:rFonts w:ascii="Consolas" w:eastAsia="MS Mincho" w:hAnsi="Consolas" w:cs="Consolas"/>
          <w:color w:val="000000"/>
          <w:sz w:val="20"/>
        </w:rPr>
      </w:pPr>
      <w:r w:rsidRPr="0027604F">
        <w:rPr>
          <w:rFonts w:ascii="Consolas" w:eastAsia="MS Mincho" w:hAnsi="Consolas" w:cs="Consolas"/>
          <w:color w:val="000000"/>
          <w:sz w:val="20"/>
        </w:rPr>
        <w:t>OMX_IN OMX_BUFFERHEADERTYPE* pBuffer)</w:t>
      </w:r>
    </w:p>
    <w:p w14:paraId="3F315B41" w14:textId="77777777" w:rsidR="00897076" w:rsidRPr="0027604F" w:rsidRDefault="00897076" w:rsidP="00897076">
      <w:pPr>
        <w:pStyle w:val="NormalIndent"/>
        <w:spacing w:line="240" w:lineRule="auto"/>
        <w:ind w:left="0"/>
        <w:rPr>
          <w:rFonts w:ascii="Verdana" w:eastAsia="MS Mincho" w:hAnsi="Verdana" w:cs="Courier New"/>
          <w:color w:val="000000"/>
          <w:sz w:val="20"/>
        </w:rPr>
      </w:pPr>
    </w:p>
    <w:p w14:paraId="63868FE6" w14:textId="061DE03E" w:rsidR="00897076" w:rsidRDefault="00897076" w:rsidP="00897076">
      <w:pPr>
        <w:pStyle w:val="NormalIndent"/>
        <w:spacing w:line="240" w:lineRule="auto"/>
        <w:ind w:left="0"/>
        <w:rPr>
          <w:rFonts w:ascii="Verdana" w:hAnsi="Verdana"/>
          <w:sz w:val="20"/>
        </w:rPr>
      </w:pPr>
      <w:r w:rsidRPr="0027604F">
        <w:rPr>
          <w:rFonts w:ascii="Verdana" w:hAnsi="Verdana"/>
          <w:sz w:val="20"/>
        </w:rPr>
        <w:t xml:space="preserve">For more detail, please refer to OMX IL Specification </w:t>
      </w:r>
      <w:r w:rsidR="00C413B8">
        <w:rPr>
          <w:rFonts w:ascii="Verdana" w:hAnsi="Verdana"/>
          <w:sz w:val="20"/>
        </w:rPr>
        <w:t>1.1.2</w:t>
      </w:r>
      <w:r w:rsidRPr="0027604F">
        <w:rPr>
          <w:rFonts w:ascii="Verdana" w:hAnsi="Verdana"/>
          <w:sz w:val="20"/>
        </w:rPr>
        <w:t>, section 3.1.3.9.</w:t>
      </w:r>
    </w:p>
    <w:p w14:paraId="6821C764" w14:textId="77777777" w:rsidR="004E1DF8" w:rsidRPr="0027604F" w:rsidRDefault="004E1DF8" w:rsidP="00897076">
      <w:pPr>
        <w:pStyle w:val="NormalIndent"/>
        <w:spacing w:line="240" w:lineRule="auto"/>
        <w:ind w:left="0"/>
        <w:rPr>
          <w:rFonts w:ascii="Verdana" w:hAnsi="Verdana"/>
          <w:sz w:val="20"/>
        </w:rPr>
      </w:pPr>
    </w:p>
    <w:p w14:paraId="3C4B48BD" w14:textId="77B88CEA" w:rsidR="00D61BA9" w:rsidRDefault="00D61BA9">
      <w:pPr>
        <w:widowControl/>
        <w:autoSpaceDE/>
        <w:autoSpaceDN/>
        <w:adjustRightInd/>
        <w:snapToGrid/>
        <w:jc w:val="left"/>
      </w:pPr>
      <w:r>
        <w:br w:type="page"/>
      </w:r>
    </w:p>
    <w:p w14:paraId="4D39D1A4" w14:textId="77777777" w:rsidR="00D61BA9" w:rsidRPr="008252D7" w:rsidRDefault="00D61BA9" w:rsidP="008252D7"/>
    <w:p w14:paraId="3E2C6FFF" w14:textId="4EE23CFD" w:rsidR="00D61BA9" w:rsidRDefault="00D61BA9" w:rsidP="00D61BA9">
      <w:pPr>
        <w:pStyle w:val="Heading2"/>
        <w:rPr>
          <w:lang w:val="en-US"/>
        </w:rPr>
      </w:pPr>
      <w:bookmarkStart w:id="75" w:name="_Ref455168099"/>
      <w:bookmarkStart w:id="76" w:name="_Toc529974386"/>
      <w:r>
        <w:t>Structure</w:t>
      </w:r>
      <w:r w:rsidR="00EE6DFD">
        <w:rPr>
          <w:lang w:val="en-US"/>
        </w:rPr>
        <w:t xml:space="preserve"> specification</w:t>
      </w:r>
      <w:bookmarkEnd w:id="75"/>
      <w:bookmarkEnd w:id="76"/>
    </w:p>
    <w:p w14:paraId="49D1674C" w14:textId="77777777" w:rsidR="00D61BA9" w:rsidRPr="00BC5B49" w:rsidRDefault="00D61BA9" w:rsidP="00D61BA9">
      <w:pPr>
        <w:rPr>
          <w:lang w:eastAsia="x-none"/>
        </w:rPr>
      </w:pPr>
    </w:p>
    <w:p w14:paraId="0174AA67" w14:textId="103E7A2B" w:rsidR="00D61BA9" w:rsidRDefault="007C606B" w:rsidP="00D61BA9">
      <w:pPr>
        <w:pStyle w:val="Heading3"/>
        <w:ind w:right="200"/>
      </w:pPr>
      <w:bookmarkStart w:id="77" w:name="_Ref458003848"/>
      <w:bookmarkStart w:id="78" w:name="_Toc529974387"/>
      <w:r>
        <w:t>XAOMX_AUDIO_PARAM_RENDERER</w:t>
      </w:r>
      <w:bookmarkEnd w:id="77"/>
      <w:bookmarkEnd w:id="78"/>
    </w:p>
    <w:p w14:paraId="73B9D215" w14:textId="77777777" w:rsidR="00D61BA9" w:rsidRDefault="00D61BA9" w:rsidP="00D61BA9">
      <w:pPr>
        <w:rPr>
          <w:rFonts w:eastAsia="MS Gothic"/>
        </w:rPr>
      </w:pPr>
    </w:p>
    <w:p w14:paraId="3ABD7753" w14:textId="440543D1" w:rsidR="00D61BA9" w:rsidRPr="007A35ED" w:rsidRDefault="00D61BA9" w:rsidP="00253637">
      <w:pPr>
        <w:pStyle w:val="Default"/>
        <w:jc w:val="both"/>
        <w:rPr>
          <w:rFonts w:ascii="Verdana" w:hAnsi="Verdana"/>
          <w:sz w:val="20"/>
          <w:szCs w:val="20"/>
        </w:rPr>
      </w:pPr>
      <w:r w:rsidRPr="007A35ED">
        <w:rPr>
          <w:rFonts w:ascii="Verdana" w:hAnsi="Verdana"/>
          <w:sz w:val="20"/>
          <w:szCs w:val="20"/>
        </w:rPr>
        <w:t xml:space="preserve">To configure the </w:t>
      </w:r>
      <w:r w:rsidR="00D1385D" w:rsidRPr="007A35ED">
        <w:rPr>
          <w:rFonts w:ascii="Verdana" w:hAnsi="Verdana"/>
          <w:sz w:val="20"/>
          <w:szCs w:val="20"/>
        </w:rPr>
        <w:t>input</w:t>
      </w:r>
      <w:r w:rsidRPr="007A35ED">
        <w:rPr>
          <w:rFonts w:ascii="Verdana" w:hAnsi="Verdana"/>
          <w:sz w:val="20"/>
          <w:szCs w:val="20"/>
        </w:rPr>
        <w:t xml:space="preserve"> port of component, OMX MC Renderer receives the </w:t>
      </w:r>
      <w:r w:rsidR="00253637" w:rsidRPr="007A35ED">
        <w:rPr>
          <w:rFonts w:ascii="Verdana" w:hAnsi="Verdana"/>
          <w:sz w:val="20"/>
          <w:szCs w:val="20"/>
        </w:rPr>
        <w:t>XA</w:t>
      </w:r>
      <w:r w:rsidRPr="007A35ED">
        <w:rPr>
          <w:rFonts w:ascii="Verdana" w:hAnsi="Verdana"/>
          <w:sz w:val="20"/>
          <w:szCs w:val="20"/>
        </w:rPr>
        <w:t>OMX_AUDIO_PARAM_</w:t>
      </w:r>
      <w:r w:rsidR="00D1385D" w:rsidRPr="007A35ED">
        <w:rPr>
          <w:rFonts w:ascii="Verdana" w:hAnsi="Verdana"/>
          <w:sz w:val="20"/>
          <w:szCs w:val="20"/>
        </w:rPr>
        <w:t>RENDERER</w:t>
      </w:r>
      <w:r w:rsidRPr="007A35ED">
        <w:rPr>
          <w:rFonts w:ascii="Verdana" w:hAnsi="Verdana"/>
          <w:sz w:val="20"/>
          <w:szCs w:val="20"/>
        </w:rPr>
        <w:t xml:space="preserve"> structure from user (with the index param </w:t>
      </w:r>
      <w:r w:rsidR="00253637" w:rsidRPr="007A35ED">
        <w:rPr>
          <w:rFonts w:ascii="Verdana" w:hAnsi="Verdana"/>
          <w:sz w:val="20"/>
          <w:szCs w:val="20"/>
        </w:rPr>
        <w:t>XAOMX_IndexParamAudioRenderer</w:t>
      </w:r>
      <w:r w:rsidRPr="007A35ED">
        <w:rPr>
          <w:rFonts w:ascii="Verdana" w:hAnsi="Verdana"/>
          <w:sz w:val="20"/>
          <w:szCs w:val="20"/>
        </w:rPr>
        <w:t xml:space="preserve">). User can also obtain the information of </w:t>
      </w:r>
      <w:r w:rsidR="00D1385D" w:rsidRPr="007A35ED">
        <w:rPr>
          <w:rFonts w:ascii="Verdana" w:hAnsi="Verdana"/>
          <w:sz w:val="20"/>
          <w:szCs w:val="20"/>
        </w:rPr>
        <w:t xml:space="preserve">input </w:t>
      </w:r>
      <w:r w:rsidR="00847667" w:rsidRPr="007A35ED">
        <w:rPr>
          <w:rFonts w:ascii="Verdana" w:hAnsi="Verdana"/>
          <w:sz w:val="20"/>
          <w:szCs w:val="20"/>
        </w:rPr>
        <w:t>port</w:t>
      </w:r>
      <w:r w:rsidRPr="007A35ED">
        <w:rPr>
          <w:rFonts w:ascii="Verdana" w:hAnsi="Verdana"/>
          <w:sz w:val="20"/>
          <w:szCs w:val="20"/>
        </w:rPr>
        <w:t xml:space="preserve"> by get this structure from the component.</w:t>
      </w:r>
    </w:p>
    <w:p w14:paraId="06EC8FBC" w14:textId="77777777" w:rsidR="000F6308" w:rsidRPr="00AD246E" w:rsidRDefault="000F6308" w:rsidP="00D61BA9">
      <w:pPr>
        <w:widowControl/>
        <w:snapToGrid/>
        <w:jc w:val="left"/>
        <w:rPr>
          <w:color w:val="000000"/>
          <w:kern w:val="0"/>
          <w:szCs w:val="20"/>
        </w:rPr>
      </w:pPr>
    </w:p>
    <w:p w14:paraId="7E4B8521" w14:textId="77777777" w:rsidR="00D61BA9" w:rsidRPr="00AD246E" w:rsidRDefault="00D61BA9" w:rsidP="00D61BA9">
      <w:pPr>
        <w:widowControl/>
        <w:snapToGrid/>
        <w:jc w:val="left"/>
        <w:rPr>
          <w:color w:val="000000"/>
          <w:kern w:val="0"/>
          <w:szCs w:val="20"/>
        </w:rPr>
      </w:pPr>
    </w:p>
    <w:p w14:paraId="62765508" w14:textId="5AB1D8A2" w:rsidR="00D1385D" w:rsidRPr="006F03BB" w:rsidRDefault="00D1385D" w:rsidP="00D1385D">
      <w:pPr>
        <w:rPr>
          <w:rFonts w:ascii="Consolas" w:hAnsi="Consolas" w:cs="Consolas"/>
          <w:bCs/>
          <w:kern w:val="0"/>
          <w:szCs w:val="20"/>
        </w:rPr>
      </w:pPr>
      <w:r w:rsidRPr="006F03BB">
        <w:rPr>
          <w:rFonts w:ascii="Consolas" w:hAnsi="Consolas" w:cs="Consolas"/>
          <w:bCs/>
          <w:kern w:val="0"/>
          <w:szCs w:val="20"/>
        </w:rPr>
        <w:t xml:space="preserve">typedef struct </w:t>
      </w:r>
      <w:r w:rsidR="00253637" w:rsidRPr="006F03BB">
        <w:rPr>
          <w:rFonts w:ascii="Consolas" w:hAnsi="Consolas" w:cs="Consolas"/>
          <w:bCs/>
          <w:kern w:val="0"/>
          <w:szCs w:val="20"/>
        </w:rPr>
        <w:t>XA</w:t>
      </w:r>
      <w:r w:rsidRPr="006F03BB">
        <w:rPr>
          <w:rFonts w:ascii="Consolas" w:hAnsi="Consolas" w:cs="Consolas"/>
          <w:bCs/>
          <w:kern w:val="0"/>
          <w:szCs w:val="20"/>
        </w:rPr>
        <w:t>OMX_AUDIO_PARAM_RENDERER</w:t>
      </w:r>
    </w:p>
    <w:p w14:paraId="70A90A4A" w14:textId="77777777" w:rsidR="00D1385D" w:rsidRPr="006F03BB" w:rsidRDefault="00D1385D" w:rsidP="00D1385D">
      <w:pPr>
        <w:rPr>
          <w:rFonts w:ascii="Consolas" w:hAnsi="Consolas" w:cs="Consolas"/>
          <w:bCs/>
          <w:kern w:val="0"/>
          <w:szCs w:val="20"/>
        </w:rPr>
      </w:pPr>
      <w:r w:rsidRPr="006F03BB">
        <w:rPr>
          <w:rFonts w:ascii="Consolas" w:hAnsi="Consolas" w:cs="Consolas"/>
          <w:bCs/>
          <w:kern w:val="0"/>
          <w:szCs w:val="20"/>
        </w:rPr>
        <w:t>{</w:t>
      </w:r>
    </w:p>
    <w:p w14:paraId="08AFEE1A" w14:textId="062A745C" w:rsidR="00BA59D3" w:rsidRPr="00BA59D3" w:rsidRDefault="00BA59D3" w:rsidP="00BA59D3">
      <w:pPr>
        <w:rPr>
          <w:rFonts w:ascii="Consolas" w:hAnsi="Consolas" w:cs="Consolas"/>
          <w:bCs/>
          <w:kern w:val="0"/>
          <w:szCs w:val="20"/>
        </w:rPr>
      </w:pPr>
      <w:r w:rsidRPr="00BA59D3">
        <w:rPr>
          <w:rFonts w:ascii="Consolas" w:hAnsi="Consolas" w:cs="Consolas"/>
          <w:bCs/>
          <w:kern w:val="0"/>
          <w:szCs w:val="20"/>
        </w:rPr>
        <w:t xml:space="preserve">    OMX_U32                            nSize;                 </w:t>
      </w:r>
    </w:p>
    <w:p w14:paraId="604E064D" w14:textId="5C558F82" w:rsidR="00BA59D3" w:rsidRPr="00BA59D3" w:rsidRDefault="00BA59D3" w:rsidP="00BA59D3">
      <w:pPr>
        <w:rPr>
          <w:rFonts w:ascii="Consolas" w:hAnsi="Consolas" w:cs="Consolas"/>
          <w:bCs/>
          <w:kern w:val="0"/>
          <w:szCs w:val="20"/>
        </w:rPr>
      </w:pPr>
      <w:r w:rsidRPr="00BA59D3">
        <w:rPr>
          <w:rFonts w:ascii="Consolas" w:hAnsi="Consolas" w:cs="Consolas"/>
          <w:bCs/>
          <w:kern w:val="0"/>
          <w:szCs w:val="20"/>
        </w:rPr>
        <w:t xml:space="preserve">    OMX_VERSIONTYPE                   </w:t>
      </w:r>
      <w:r w:rsidR="009D7493">
        <w:rPr>
          <w:rFonts w:ascii="Consolas" w:hAnsi="Consolas" w:cs="Consolas"/>
          <w:bCs/>
          <w:kern w:val="0"/>
          <w:szCs w:val="20"/>
        </w:rPr>
        <w:t>n</w:t>
      </w:r>
      <w:r w:rsidRPr="00BA59D3">
        <w:rPr>
          <w:rFonts w:ascii="Consolas" w:hAnsi="Consolas" w:cs="Consolas"/>
          <w:bCs/>
          <w:kern w:val="0"/>
          <w:szCs w:val="20"/>
        </w:rPr>
        <w:t xml:space="preserve">Version;              </w:t>
      </w:r>
    </w:p>
    <w:p w14:paraId="2C54B448" w14:textId="1EE45592" w:rsidR="00BA59D3" w:rsidRPr="00BA59D3" w:rsidRDefault="00BA59D3" w:rsidP="00BA59D3">
      <w:pPr>
        <w:rPr>
          <w:rFonts w:ascii="Consolas" w:hAnsi="Consolas" w:cs="Consolas"/>
          <w:bCs/>
          <w:kern w:val="0"/>
          <w:szCs w:val="20"/>
        </w:rPr>
      </w:pPr>
      <w:r w:rsidRPr="00BA59D3">
        <w:rPr>
          <w:rFonts w:ascii="Consolas" w:hAnsi="Consolas" w:cs="Consolas"/>
          <w:bCs/>
          <w:kern w:val="0"/>
          <w:szCs w:val="20"/>
        </w:rPr>
        <w:t xml:space="preserve">    OMX_U32                            nPCM_frame_size;       </w:t>
      </w:r>
    </w:p>
    <w:p w14:paraId="4894EEBF" w14:textId="38B38ED7" w:rsidR="00BA59D3" w:rsidRPr="00BA59D3" w:rsidRDefault="00BA59D3" w:rsidP="00BA59D3">
      <w:pPr>
        <w:rPr>
          <w:rFonts w:ascii="Consolas" w:hAnsi="Consolas" w:cs="Consolas"/>
          <w:bCs/>
          <w:kern w:val="0"/>
          <w:szCs w:val="20"/>
        </w:rPr>
      </w:pPr>
      <w:r w:rsidRPr="00BA59D3">
        <w:rPr>
          <w:rFonts w:ascii="Consolas" w:hAnsi="Consolas" w:cs="Consolas"/>
          <w:bCs/>
          <w:kern w:val="0"/>
          <w:szCs w:val="20"/>
        </w:rPr>
        <w:t xml:space="preserve">    OMX_U32                            nPCM_output1;      </w:t>
      </w:r>
    </w:p>
    <w:p w14:paraId="1497DEE5" w14:textId="5B7BAEE9" w:rsidR="00BA59D3" w:rsidRPr="00BA59D3" w:rsidRDefault="00BA59D3" w:rsidP="00BA59D3">
      <w:pPr>
        <w:rPr>
          <w:rFonts w:ascii="Consolas" w:hAnsi="Consolas" w:cs="Consolas"/>
          <w:bCs/>
          <w:kern w:val="0"/>
          <w:szCs w:val="20"/>
        </w:rPr>
      </w:pPr>
      <w:r w:rsidRPr="00BA59D3">
        <w:rPr>
          <w:rFonts w:ascii="Consolas" w:hAnsi="Consolas" w:cs="Consolas"/>
          <w:bCs/>
          <w:kern w:val="0"/>
          <w:szCs w:val="20"/>
        </w:rPr>
        <w:t xml:space="preserve">    OMX_U32                            nPCM_DMAchannel1;</w:t>
      </w:r>
    </w:p>
    <w:p w14:paraId="214EB1F0" w14:textId="77777777" w:rsidR="00BA59D3" w:rsidRPr="00BA59D3" w:rsidRDefault="00BA59D3" w:rsidP="00BA59D3">
      <w:pPr>
        <w:rPr>
          <w:rFonts w:ascii="Consolas" w:hAnsi="Consolas" w:cs="Consolas"/>
          <w:bCs/>
          <w:kern w:val="0"/>
          <w:szCs w:val="20"/>
        </w:rPr>
      </w:pPr>
      <w:r w:rsidRPr="00BA59D3">
        <w:rPr>
          <w:rFonts w:ascii="Consolas" w:hAnsi="Consolas" w:cs="Consolas"/>
          <w:bCs/>
          <w:kern w:val="0"/>
          <w:szCs w:val="20"/>
        </w:rPr>
        <w:t xml:space="preserve">    OMX_U32                            nPCM_output2;</w:t>
      </w:r>
    </w:p>
    <w:p w14:paraId="630D073F" w14:textId="77777777" w:rsidR="00BA59D3" w:rsidRPr="00BA59D3" w:rsidRDefault="00BA59D3" w:rsidP="00BA59D3">
      <w:pPr>
        <w:rPr>
          <w:rFonts w:ascii="Consolas" w:hAnsi="Consolas" w:cs="Consolas"/>
          <w:bCs/>
          <w:kern w:val="0"/>
          <w:szCs w:val="20"/>
        </w:rPr>
      </w:pPr>
      <w:r w:rsidRPr="00BA59D3">
        <w:rPr>
          <w:rFonts w:ascii="Consolas" w:hAnsi="Consolas" w:cs="Consolas"/>
          <w:bCs/>
          <w:kern w:val="0"/>
          <w:szCs w:val="20"/>
        </w:rPr>
        <w:t xml:space="preserve">    OMX_U32                            nPCM_DMAchannel2;</w:t>
      </w:r>
    </w:p>
    <w:p w14:paraId="05DBEB89" w14:textId="77777777" w:rsidR="00BA59D3" w:rsidRPr="00BA59D3" w:rsidRDefault="00BA59D3" w:rsidP="00BA59D3">
      <w:pPr>
        <w:rPr>
          <w:rFonts w:ascii="Consolas" w:hAnsi="Consolas" w:cs="Consolas"/>
          <w:bCs/>
          <w:kern w:val="0"/>
          <w:szCs w:val="20"/>
        </w:rPr>
      </w:pPr>
      <w:r w:rsidRPr="00BA59D3">
        <w:rPr>
          <w:rFonts w:ascii="Consolas" w:hAnsi="Consolas" w:cs="Consolas"/>
          <w:bCs/>
          <w:kern w:val="0"/>
          <w:szCs w:val="20"/>
        </w:rPr>
        <w:t xml:space="preserve">    OMX_U32                            nPCM_in_sample_rate;</w:t>
      </w:r>
    </w:p>
    <w:p w14:paraId="60E78C9B" w14:textId="77777777" w:rsidR="00BA59D3" w:rsidRPr="00BA59D3" w:rsidRDefault="00BA59D3" w:rsidP="00BA59D3">
      <w:pPr>
        <w:rPr>
          <w:rFonts w:ascii="Consolas" w:hAnsi="Consolas" w:cs="Consolas"/>
          <w:bCs/>
          <w:kern w:val="0"/>
          <w:szCs w:val="20"/>
        </w:rPr>
      </w:pPr>
      <w:r w:rsidRPr="00BA59D3">
        <w:rPr>
          <w:rFonts w:ascii="Consolas" w:hAnsi="Consolas" w:cs="Consolas"/>
          <w:bCs/>
          <w:kern w:val="0"/>
          <w:szCs w:val="20"/>
        </w:rPr>
        <w:t xml:space="preserve">    OMX_U32                            nPCM_out_sample_rate;</w:t>
      </w:r>
    </w:p>
    <w:p w14:paraId="2E0A0C19" w14:textId="77777777" w:rsidR="00BA59D3" w:rsidRPr="00BA59D3" w:rsidRDefault="00BA59D3" w:rsidP="00BA59D3">
      <w:pPr>
        <w:rPr>
          <w:rFonts w:ascii="Consolas" w:hAnsi="Consolas" w:cs="Consolas"/>
          <w:bCs/>
          <w:kern w:val="0"/>
          <w:szCs w:val="20"/>
        </w:rPr>
      </w:pPr>
      <w:r w:rsidRPr="00BA59D3">
        <w:rPr>
          <w:rFonts w:ascii="Consolas" w:hAnsi="Consolas" w:cs="Consolas"/>
          <w:bCs/>
          <w:kern w:val="0"/>
          <w:szCs w:val="20"/>
        </w:rPr>
        <w:t xml:space="preserve">    OMX_U32                            nPCM_volume_rate;</w:t>
      </w:r>
    </w:p>
    <w:p w14:paraId="527EE33D" w14:textId="77777777" w:rsidR="00BA59D3" w:rsidRPr="00BA59D3" w:rsidRDefault="00BA59D3" w:rsidP="00BA59D3">
      <w:pPr>
        <w:rPr>
          <w:rFonts w:ascii="Consolas" w:hAnsi="Consolas" w:cs="Consolas"/>
          <w:bCs/>
          <w:kern w:val="0"/>
          <w:szCs w:val="20"/>
        </w:rPr>
      </w:pPr>
      <w:r w:rsidRPr="00BA59D3">
        <w:rPr>
          <w:rFonts w:ascii="Consolas" w:hAnsi="Consolas" w:cs="Consolas"/>
          <w:bCs/>
          <w:kern w:val="0"/>
          <w:szCs w:val="20"/>
        </w:rPr>
        <w:t xml:space="preserve">    OMX_U32                            nPCM_in_channel;</w:t>
      </w:r>
    </w:p>
    <w:p w14:paraId="68E071ED" w14:textId="77777777" w:rsidR="00BA59D3" w:rsidRPr="00BA59D3" w:rsidRDefault="00BA59D3" w:rsidP="00BA59D3">
      <w:pPr>
        <w:rPr>
          <w:rFonts w:ascii="Consolas" w:hAnsi="Consolas" w:cs="Consolas"/>
          <w:bCs/>
          <w:kern w:val="0"/>
          <w:szCs w:val="20"/>
        </w:rPr>
      </w:pPr>
      <w:r w:rsidRPr="00BA59D3">
        <w:rPr>
          <w:rFonts w:ascii="Consolas" w:hAnsi="Consolas" w:cs="Consolas"/>
          <w:bCs/>
          <w:kern w:val="0"/>
          <w:szCs w:val="20"/>
        </w:rPr>
        <w:t xml:space="preserve">    OMX_U32                            nPCM_out_channel;</w:t>
      </w:r>
    </w:p>
    <w:p w14:paraId="57650ED1" w14:textId="77777777" w:rsidR="00BA59D3" w:rsidRDefault="00BA59D3" w:rsidP="00BA59D3">
      <w:pPr>
        <w:rPr>
          <w:rFonts w:ascii="Consolas" w:hAnsi="Consolas" w:cs="Consolas"/>
          <w:bCs/>
          <w:kern w:val="0"/>
          <w:szCs w:val="20"/>
        </w:rPr>
      </w:pPr>
      <w:r w:rsidRPr="00BA59D3">
        <w:rPr>
          <w:rFonts w:ascii="Consolas" w:hAnsi="Consolas" w:cs="Consolas"/>
          <w:bCs/>
          <w:kern w:val="0"/>
          <w:szCs w:val="20"/>
        </w:rPr>
        <w:t xml:space="preserve">    OMX_U32                            nPCM_mix_control;</w:t>
      </w:r>
    </w:p>
    <w:p w14:paraId="6467EBD7" w14:textId="5AF64E0D" w:rsidR="00D61BA9" w:rsidRPr="006F03BB" w:rsidRDefault="00D1385D" w:rsidP="00BA59D3">
      <w:pPr>
        <w:rPr>
          <w:rFonts w:ascii="Consolas" w:hAnsi="Consolas" w:cs="Consolas"/>
          <w:bCs/>
          <w:kern w:val="0"/>
          <w:szCs w:val="20"/>
        </w:rPr>
      </w:pPr>
      <w:r w:rsidRPr="006F03BB">
        <w:rPr>
          <w:rFonts w:ascii="Consolas" w:hAnsi="Consolas" w:cs="Consolas"/>
          <w:bCs/>
          <w:kern w:val="0"/>
          <w:szCs w:val="20"/>
        </w:rPr>
        <w:t xml:space="preserve">} </w:t>
      </w:r>
      <w:r w:rsidR="00253637" w:rsidRPr="006F03BB">
        <w:rPr>
          <w:rFonts w:ascii="Consolas" w:hAnsi="Consolas" w:cs="Consolas"/>
          <w:bCs/>
          <w:kern w:val="0"/>
          <w:szCs w:val="20"/>
        </w:rPr>
        <w:t>XA</w:t>
      </w:r>
      <w:r w:rsidRPr="006F03BB">
        <w:rPr>
          <w:rFonts w:ascii="Consolas" w:hAnsi="Consolas" w:cs="Consolas"/>
          <w:bCs/>
          <w:kern w:val="0"/>
          <w:szCs w:val="20"/>
        </w:rPr>
        <w:t>OMX_AUDIO_PARAM_RENDERER;</w:t>
      </w:r>
    </w:p>
    <w:p w14:paraId="16F655E7" w14:textId="77777777" w:rsidR="004E1DF8" w:rsidRDefault="004E1DF8" w:rsidP="00D6522D">
      <w:pPr>
        <w:pStyle w:val="Default"/>
        <w:jc w:val="both"/>
        <w:rPr>
          <w:rFonts w:ascii="Verdana" w:hAnsi="Verdana"/>
          <w:sz w:val="20"/>
          <w:szCs w:val="20"/>
        </w:rPr>
      </w:pPr>
    </w:p>
    <w:p w14:paraId="034A4774" w14:textId="77777777" w:rsidR="004E1DF8" w:rsidRDefault="004E1DF8" w:rsidP="00D6522D">
      <w:pPr>
        <w:pStyle w:val="Default"/>
        <w:jc w:val="both"/>
        <w:rPr>
          <w:rFonts w:ascii="Verdana" w:hAnsi="Verdana"/>
          <w:sz w:val="20"/>
          <w:szCs w:val="20"/>
        </w:rPr>
      </w:pPr>
    </w:p>
    <w:p w14:paraId="3253AF64" w14:textId="77777777" w:rsidR="00E65FAA" w:rsidRPr="00D6522D" w:rsidRDefault="00E65FAA" w:rsidP="00E65FAA">
      <w:pPr>
        <w:pStyle w:val="Default"/>
        <w:jc w:val="both"/>
        <w:rPr>
          <w:rFonts w:ascii="Verdana" w:hAnsi="Verdana"/>
          <w:sz w:val="20"/>
          <w:szCs w:val="20"/>
        </w:rPr>
      </w:pPr>
      <w:r w:rsidRPr="00D6522D">
        <w:rPr>
          <w:rFonts w:ascii="Verdana" w:hAnsi="Verdana"/>
          <w:sz w:val="20"/>
          <w:szCs w:val="20"/>
        </w:rPr>
        <w:t>For more detail about OMX_VERSIONTYPE please refer to OMX IL Specification 1.1.2, section 3.1.2.4</w:t>
      </w:r>
      <w:r>
        <w:rPr>
          <w:rFonts w:ascii="Verdana" w:hAnsi="Verdana"/>
          <w:sz w:val="20"/>
          <w:szCs w:val="20"/>
        </w:rPr>
        <w:t>.</w:t>
      </w:r>
    </w:p>
    <w:p w14:paraId="2AAC62B6" w14:textId="77777777" w:rsidR="00E65FAA" w:rsidRDefault="00E65FAA" w:rsidP="00D6522D">
      <w:pPr>
        <w:pStyle w:val="Default"/>
        <w:jc w:val="both"/>
        <w:rPr>
          <w:rFonts w:ascii="Verdana" w:hAnsi="Verdana"/>
          <w:sz w:val="20"/>
          <w:szCs w:val="20"/>
        </w:rPr>
      </w:pPr>
    </w:p>
    <w:p w14:paraId="290DEC95" w14:textId="29DCC876" w:rsidR="00753705" w:rsidRDefault="00E56ECC" w:rsidP="00753705">
      <w:pPr>
        <w:widowControl/>
        <w:snapToGrid/>
        <w:jc w:val="left"/>
        <w:rPr>
          <w:color w:val="000000"/>
          <w:kern w:val="0"/>
          <w:szCs w:val="20"/>
        </w:rPr>
      </w:pPr>
      <w:r>
        <w:rPr>
          <w:color w:val="000000"/>
          <w:kern w:val="0"/>
          <w:szCs w:val="20"/>
        </w:rPr>
        <w:fldChar w:fldCharType="begin"/>
      </w:r>
      <w:r>
        <w:rPr>
          <w:color w:val="000000"/>
          <w:kern w:val="0"/>
          <w:szCs w:val="20"/>
        </w:rPr>
        <w:instrText xml:space="preserve"> REF _Ref458004428 \h </w:instrText>
      </w:r>
      <w:r>
        <w:rPr>
          <w:color w:val="000000"/>
          <w:kern w:val="0"/>
          <w:szCs w:val="20"/>
        </w:rPr>
      </w:r>
      <w:r>
        <w:rPr>
          <w:color w:val="000000"/>
          <w:kern w:val="0"/>
          <w:szCs w:val="20"/>
        </w:rPr>
        <w:fldChar w:fldCharType="separate"/>
      </w:r>
      <w:r w:rsidR="00B607D5">
        <w:t xml:space="preserve">Table </w:t>
      </w:r>
      <w:r w:rsidR="00B607D5">
        <w:rPr>
          <w:noProof/>
        </w:rPr>
        <w:t>2</w:t>
      </w:r>
      <w:r w:rsidR="00B607D5">
        <w:noBreakHyphen/>
      </w:r>
      <w:r w:rsidR="00B607D5">
        <w:rPr>
          <w:noProof/>
        </w:rPr>
        <w:t>4</w:t>
      </w:r>
      <w:r>
        <w:rPr>
          <w:color w:val="000000"/>
          <w:kern w:val="0"/>
          <w:szCs w:val="20"/>
        </w:rPr>
        <w:fldChar w:fldCharType="end"/>
      </w:r>
      <w:r w:rsidR="00753705" w:rsidRPr="00AD246E">
        <w:rPr>
          <w:color w:val="000000"/>
          <w:kern w:val="0"/>
          <w:szCs w:val="20"/>
        </w:rPr>
        <w:t xml:space="preserve"> shows the detail explanations of this structure. I/O column indicates the element is input or output; Input Value column indicate the valid input value can be set from user. </w:t>
      </w:r>
    </w:p>
    <w:p w14:paraId="2C30C8CB" w14:textId="77777777" w:rsidR="00425F10" w:rsidRDefault="00425F10" w:rsidP="00753705">
      <w:pPr>
        <w:widowControl/>
        <w:snapToGrid/>
        <w:jc w:val="left"/>
        <w:rPr>
          <w:color w:val="000000"/>
          <w:kern w:val="0"/>
          <w:szCs w:val="20"/>
        </w:rPr>
      </w:pPr>
    </w:p>
    <w:p w14:paraId="1639E3F6" w14:textId="144FE3CB" w:rsidR="00425F10" w:rsidRDefault="00425F10">
      <w:pPr>
        <w:widowControl/>
        <w:autoSpaceDE/>
        <w:autoSpaceDN/>
        <w:adjustRightInd/>
        <w:snapToGrid/>
        <w:jc w:val="left"/>
        <w:rPr>
          <w:color w:val="000000"/>
          <w:kern w:val="0"/>
          <w:szCs w:val="20"/>
        </w:rPr>
      </w:pPr>
      <w:r>
        <w:rPr>
          <w:color w:val="000000"/>
          <w:kern w:val="0"/>
          <w:szCs w:val="20"/>
        </w:rPr>
        <w:br w:type="page"/>
      </w:r>
    </w:p>
    <w:p w14:paraId="57E2A069" w14:textId="77777777" w:rsidR="00753705" w:rsidRDefault="00753705" w:rsidP="00753705">
      <w:pPr>
        <w:widowControl/>
        <w:snapToGrid/>
        <w:jc w:val="left"/>
        <w:rPr>
          <w:color w:val="000000"/>
          <w:kern w:val="0"/>
          <w:szCs w:val="20"/>
        </w:rPr>
      </w:pPr>
    </w:p>
    <w:p w14:paraId="37D7383B" w14:textId="3814BC5B" w:rsidR="0039195E" w:rsidRDefault="0039195E" w:rsidP="00E56ECC">
      <w:pPr>
        <w:widowControl/>
        <w:autoSpaceDE/>
        <w:autoSpaceDN/>
        <w:adjustRightInd/>
        <w:snapToGrid/>
        <w:jc w:val="left"/>
      </w:pPr>
      <w:bookmarkStart w:id="79" w:name="_Ref458004428"/>
      <w:bookmarkStart w:id="80" w:name="_Toc529974351"/>
      <w:r>
        <w:t xml:space="preserve">Table </w:t>
      </w:r>
      <w:r w:rsidR="0095693D">
        <w:rPr>
          <w:noProof/>
        </w:rPr>
        <w:fldChar w:fldCharType="begin"/>
      </w:r>
      <w:r w:rsidR="0095693D">
        <w:rPr>
          <w:noProof/>
        </w:rPr>
        <w:instrText xml:space="preserve"> STYLEREF 1 \s </w:instrText>
      </w:r>
      <w:r w:rsidR="0095693D">
        <w:rPr>
          <w:noProof/>
        </w:rPr>
        <w:fldChar w:fldCharType="separate"/>
      </w:r>
      <w:r w:rsidR="00B607D5">
        <w:rPr>
          <w:noProof/>
        </w:rPr>
        <w:t>2</w:t>
      </w:r>
      <w:r w:rsidR="0095693D">
        <w:rPr>
          <w:noProof/>
        </w:rPr>
        <w:fldChar w:fldCharType="end"/>
      </w:r>
      <w:r w:rsidR="00F229EB">
        <w:noBreakHyphen/>
      </w:r>
      <w:r w:rsidR="0095693D">
        <w:rPr>
          <w:noProof/>
        </w:rPr>
        <w:fldChar w:fldCharType="begin"/>
      </w:r>
      <w:r w:rsidR="0095693D">
        <w:rPr>
          <w:noProof/>
        </w:rPr>
        <w:instrText xml:space="preserve"> SEQ Table \* ARABIC \s 1 </w:instrText>
      </w:r>
      <w:r w:rsidR="0095693D">
        <w:rPr>
          <w:noProof/>
        </w:rPr>
        <w:fldChar w:fldCharType="separate"/>
      </w:r>
      <w:r w:rsidR="00B607D5">
        <w:rPr>
          <w:noProof/>
        </w:rPr>
        <w:t>4</w:t>
      </w:r>
      <w:r w:rsidR="0095693D">
        <w:rPr>
          <w:noProof/>
        </w:rPr>
        <w:fldChar w:fldCharType="end"/>
      </w:r>
      <w:bookmarkEnd w:id="79"/>
      <w:r>
        <w:t xml:space="preserve"> Parameters Structure of Renderer</w:t>
      </w:r>
      <w:bookmarkEnd w:id="80"/>
    </w:p>
    <w:p w14:paraId="47D6D134" w14:textId="77777777" w:rsidR="00E56ECC" w:rsidRDefault="00E56ECC" w:rsidP="00E56ECC">
      <w:pPr>
        <w:widowControl/>
        <w:autoSpaceDE/>
        <w:autoSpaceDN/>
        <w:adjustRightInd/>
        <w:snapToGrid/>
        <w:jc w:val="left"/>
      </w:pPr>
    </w:p>
    <w:tbl>
      <w:tblPr>
        <w:tblW w:w="102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720"/>
        <w:gridCol w:w="1710"/>
        <w:gridCol w:w="1890"/>
        <w:gridCol w:w="3255"/>
      </w:tblGrid>
      <w:tr w:rsidR="00D61BA9" w:rsidRPr="009E5B93" w14:paraId="3A566890" w14:textId="77777777" w:rsidTr="00716EA4">
        <w:trPr>
          <w:trHeight w:val="98"/>
        </w:trPr>
        <w:tc>
          <w:tcPr>
            <w:tcW w:w="2628" w:type="dxa"/>
          </w:tcPr>
          <w:p w14:paraId="78E2EA02" w14:textId="77777777" w:rsidR="00D61BA9" w:rsidRPr="009E5B93" w:rsidRDefault="00D61BA9" w:rsidP="00D934BC">
            <w:pPr>
              <w:pStyle w:val="Default"/>
              <w:rPr>
                <w:rFonts w:ascii="Verdana" w:hAnsi="Verdana"/>
                <w:b/>
                <w:sz w:val="20"/>
                <w:szCs w:val="20"/>
              </w:rPr>
            </w:pPr>
            <w:r w:rsidRPr="009E5B93">
              <w:rPr>
                <w:rFonts w:ascii="Verdana" w:hAnsi="Verdana"/>
                <w:b/>
                <w:bCs/>
                <w:sz w:val="20"/>
                <w:szCs w:val="20"/>
              </w:rPr>
              <w:t xml:space="preserve">Element </w:t>
            </w:r>
          </w:p>
        </w:tc>
        <w:tc>
          <w:tcPr>
            <w:tcW w:w="720" w:type="dxa"/>
          </w:tcPr>
          <w:p w14:paraId="343853BA" w14:textId="77777777" w:rsidR="00D61BA9" w:rsidRPr="009E5B93" w:rsidRDefault="00D61BA9" w:rsidP="00D934BC">
            <w:pPr>
              <w:widowControl/>
              <w:snapToGrid/>
              <w:jc w:val="left"/>
              <w:rPr>
                <w:b/>
                <w:color w:val="000000"/>
                <w:kern w:val="0"/>
                <w:szCs w:val="20"/>
              </w:rPr>
            </w:pPr>
            <w:r w:rsidRPr="009E5B93">
              <w:rPr>
                <w:b/>
                <w:bCs/>
                <w:color w:val="000000"/>
                <w:kern w:val="0"/>
                <w:szCs w:val="20"/>
              </w:rPr>
              <w:t xml:space="preserve">I/O </w:t>
            </w:r>
          </w:p>
        </w:tc>
        <w:tc>
          <w:tcPr>
            <w:tcW w:w="1710" w:type="dxa"/>
          </w:tcPr>
          <w:p w14:paraId="6FF0C9EE" w14:textId="77777777" w:rsidR="00D61BA9" w:rsidRPr="009E5B93" w:rsidRDefault="00D61BA9" w:rsidP="00D934BC">
            <w:pPr>
              <w:widowControl/>
              <w:snapToGrid/>
              <w:jc w:val="left"/>
              <w:rPr>
                <w:b/>
                <w:color w:val="000000"/>
                <w:kern w:val="0"/>
                <w:szCs w:val="20"/>
              </w:rPr>
            </w:pPr>
            <w:r w:rsidRPr="009E5B93">
              <w:rPr>
                <w:b/>
                <w:bCs/>
                <w:color w:val="000000"/>
                <w:kern w:val="0"/>
                <w:szCs w:val="20"/>
              </w:rPr>
              <w:t xml:space="preserve">Input Value </w:t>
            </w:r>
          </w:p>
        </w:tc>
        <w:tc>
          <w:tcPr>
            <w:tcW w:w="1890" w:type="dxa"/>
          </w:tcPr>
          <w:p w14:paraId="037F949E" w14:textId="77777777" w:rsidR="00D61BA9" w:rsidRPr="009E5B93" w:rsidRDefault="00D61BA9" w:rsidP="00D934BC">
            <w:pPr>
              <w:widowControl/>
              <w:snapToGrid/>
              <w:jc w:val="left"/>
              <w:rPr>
                <w:b/>
                <w:color w:val="000000"/>
                <w:kern w:val="0"/>
                <w:szCs w:val="20"/>
              </w:rPr>
            </w:pPr>
            <w:r w:rsidRPr="009E5B93">
              <w:rPr>
                <w:b/>
                <w:bCs/>
                <w:color w:val="000000"/>
                <w:kern w:val="0"/>
                <w:szCs w:val="20"/>
              </w:rPr>
              <w:t xml:space="preserve">Default </w:t>
            </w:r>
          </w:p>
        </w:tc>
        <w:tc>
          <w:tcPr>
            <w:tcW w:w="3255" w:type="dxa"/>
          </w:tcPr>
          <w:p w14:paraId="50752D44" w14:textId="77777777" w:rsidR="00D61BA9" w:rsidRPr="009E5B93" w:rsidRDefault="00D61BA9" w:rsidP="00D934BC">
            <w:pPr>
              <w:widowControl/>
              <w:snapToGrid/>
              <w:jc w:val="left"/>
              <w:rPr>
                <w:b/>
                <w:color w:val="000000"/>
                <w:kern w:val="0"/>
                <w:szCs w:val="20"/>
              </w:rPr>
            </w:pPr>
            <w:r w:rsidRPr="009E5B93">
              <w:rPr>
                <w:b/>
                <w:bCs/>
                <w:color w:val="000000"/>
                <w:kern w:val="0"/>
                <w:szCs w:val="20"/>
              </w:rPr>
              <w:t xml:space="preserve">Description </w:t>
            </w:r>
          </w:p>
        </w:tc>
      </w:tr>
      <w:tr w:rsidR="00D61BA9" w:rsidRPr="009E5B93" w14:paraId="40C8FB3E" w14:textId="77777777" w:rsidTr="00716EA4">
        <w:trPr>
          <w:trHeight w:val="331"/>
        </w:trPr>
        <w:tc>
          <w:tcPr>
            <w:tcW w:w="2628" w:type="dxa"/>
          </w:tcPr>
          <w:p w14:paraId="1FF63481" w14:textId="6C3C0286" w:rsidR="00D61BA9" w:rsidRPr="009E5B93" w:rsidRDefault="00D61BA9" w:rsidP="00D934BC">
            <w:pPr>
              <w:widowControl/>
              <w:snapToGrid/>
              <w:jc w:val="left"/>
              <w:rPr>
                <w:color w:val="000000"/>
                <w:kern w:val="0"/>
                <w:szCs w:val="20"/>
              </w:rPr>
            </w:pPr>
            <w:r w:rsidRPr="009E5B93">
              <w:rPr>
                <w:color w:val="000000"/>
                <w:kern w:val="0"/>
                <w:szCs w:val="20"/>
              </w:rPr>
              <w:t>nSize</w:t>
            </w:r>
          </w:p>
        </w:tc>
        <w:tc>
          <w:tcPr>
            <w:tcW w:w="720" w:type="dxa"/>
          </w:tcPr>
          <w:p w14:paraId="43490AAF" w14:textId="4148785D" w:rsidR="00D61BA9" w:rsidRPr="009E5B93" w:rsidRDefault="00D61BA9" w:rsidP="00A25D35">
            <w:pPr>
              <w:rPr>
                <w:szCs w:val="20"/>
              </w:rPr>
            </w:pPr>
            <w:r w:rsidRPr="009E5B93">
              <w:rPr>
                <w:szCs w:val="20"/>
              </w:rPr>
              <w:t>O</w:t>
            </w:r>
          </w:p>
        </w:tc>
        <w:tc>
          <w:tcPr>
            <w:tcW w:w="1710" w:type="dxa"/>
          </w:tcPr>
          <w:p w14:paraId="642BC2E6" w14:textId="5539B1BC" w:rsidR="00D61BA9" w:rsidRPr="009E5B93" w:rsidRDefault="00D61BA9" w:rsidP="00D934BC">
            <w:pPr>
              <w:widowControl/>
              <w:snapToGrid/>
              <w:jc w:val="left"/>
              <w:rPr>
                <w:color w:val="000000"/>
                <w:kern w:val="0"/>
                <w:szCs w:val="20"/>
              </w:rPr>
            </w:pPr>
            <w:r w:rsidRPr="009E5B93">
              <w:rPr>
                <w:iCs/>
                <w:color w:val="000000"/>
                <w:kern w:val="0"/>
                <w:szCs w:val="20"/>
              </w:rPr>
              <w:t>None</w:t>
            </w:r>
          </w:p>
        </w:tc>
        <w:tc>
          <w:tcPr>
            <w:tcW w:w="1890" w:type="dxa"/>
          </w:tcPr>
          <w:p w14:paraId="7DE0DDE6" w14:textId="68348112" w:rsidR="00D61BA9" w:rsidRPr="009E5B93" w:rsidRDefault="00D61BA9" w:rsidP="00AC0FAA">
            <w:pPr>
              <w:widowControl/>
              <w:snapToGrid/>
              <w:jc w:val="left"/>
              <w:rPr>
                <w:color w:val="000000"/>
                <w:kern w:val="0"/>
                <w:szCs w:val="20"/>
              </w:rPr>
            </w:pPr>
            <w:r w:rsidRPr="009E5B93">
              <w:rPr>
                <w:color w:val="000000"/>
                <w:kern w:val="0"/>
                <w:szCs w:val="20"/>
              </w:rPr>
              <w:t xml:space="preserve">The size of </w:t>
            </w:r>
            <w:r w:rsidRPr="009E5B93">
              <w:rPr>
                <w:color w:val="000000"/>
                <w:kern w:val="0"/>
                <w:szCs w:val="20"/>
              </w:rPr>
              <w:br/>
              <w:t>structure</w:t>
            </w:r>
          </w:p>
        </w:tc>
        <w:tc>
          <w:tcPr>
            <w:tcW w:w="3255" w:type="dxa"/>
          </w:tcPr>
          <w:p w14:paraId="36ADB36C" w14:textId="1FCBCAEC" w:rsidR="00D61BA9" w:rsidRPr="009E5B93" w:rsidRDefault="00D61BA9" w:rsidP="00D934BC">
            <w:pPr>
              <w:widowControl/>
              <w:snapToGrid/>
              <w:jc w:val="left"/>
              <w:rPr>
                <w:color w:val="000000"/>
                <w:kern w:val="0"/>
                <w:szCs w:val="20"/>
              </w:rPr>
            </w:pPr>
            <w:r w:rsidRPr="009E5B93">
              <w:rPr>
                <w:color w:val="000000"/>
                <w:kern w:val="0"/>
                <w:szCs w:val="20"/>
              </w:rPr>
              <w:t>Fixed by component</w:t>
            </w:r>
          </w:p>
        </w:tc>
      </w:tr>
      <w:tr w:rsidR="00D61BA9" w:rsidRPr="009E5B93" w14:paraId="3527AF5E" w14:textId="77777777" w:rsidTr="00716EA4">
        <w:trPr>
          <w:trHeight w:val="100"/>
        </w:trPr>
        <w:tc>
          <w:tcPr>
            <w:tcW w:w="2628" w:type="dxa"/>
          </w:tcPr>
          <w:p w14:paraId="795B5E86" w14:textId="45125B0E" w:rsidR="00D61BA9" w:rsidRPr="009E5B93" w:rsidRDefault="00D61BA9" w:rsidP="00D934BC">
            <w:pPr>
              <w:widowControl/>
              <w:snapToGrid/>
              <w:jc w:val="left"/>
              <w:rPr>
                <w:color w:val="000000"/>
                <w:kern w:val="0"/>
                <w:szCs w:val="20"/>
              </w:rPr>
            </w:pPr>
            <w:r w:rsidRPr="009E5B93">
              <w:rPr>
                <w:color w:val="000000"/>
                <w:kern w:val="0"/>
                <w:szCs w:val="20"/>
              </w:rPr>
              <w:t>nVersion</w:t>
            </w:r>
          </w:p>
        </w:tc>
        <w:tc>
          <w:tcPr>
            <w:tcW w:w="720" w:type="dxa"/>
          </w:tcPr>
          <w:p w14:paraId="41463530" w14:textId="143E660C" w:rsidR="00D61BA9" w:rsidRPr="009E5B93" w:rsidRDefault="00D61BA9" w:rsidP="00A25D35">
            <w:pPr>
              <w:rPr>
                <w:szCs w:val="20"/>
              </w:rPr>
            </w:pPr>
            <w:r w:rsidRPr="009E5B93">
              <w:rPr>
                <w:szCs w:val="20"/>
              </w:rPr>
              <w:t>O</w:t>
            </w:r>
          </w:p>
        </w:tc>
        <w:tc>
          <w:tcPr>
            <w:tcW w:w="1710" w:type="dxa"/>
          </w:tcPr>
          <w:p w14:paraId="3D734BAD" w14:textId="2164583C" w:rsidR="00D61BA9" w:rsidRPr="009E5B93" w:rsidRDefault="00D61BA9" w:rsidP="00D934BC">
            <w:pPr>
              <w:widowControl/>
              <w:snapToGrid/>
              <w:jc w:val="left"/>
              <w:rPr>
                <w:color w:val="000000"/>
                <w:kern w:val="0"/>
                <w:szCs w:val="20"/>
              </w:rPr>
            </w:pPr>
            <w:r w:rsidRPr="009E5B93">
              <w:rPr>
                <w:iCs/>
                <w:color w:val="000000"/>
                <w:kern w:val="0"/>
                <w:szCs w:val="20"/>
              </w:rPr>
              <w:t>None</w:t>
            </w:r>
          </w:p>
        </w:tc>
        <w:tc>
          <w:tcPr>
            <w:tcW w:w="1890" w:type="dxa"/>
          </w:tcPr>
          <w:p w14:paraId="0B2B1281" w14:textId="2199AE98" w:rsidR="00D61BA9" w:rsidRPr="009E5B93" w:rsidRDefault="00922F09" w:rsidP="00AC0FAA">
            <w:pPr>
              <w:widowControl/>
              <w:snapToGrid/>
              <w:jc w:val="left"/>
              <w:rPr>
                <w:color w:val="000000"/>
                <w:kern w:val="0"/>
                <w:szCs w:val="20"/>
              </w:rPr>
            </w:pPr>
            <w:r w:rsidRPr="009E5B93">
              <w:rPr>
                <w:color w:val="000000"/>
                <w:kern w:val="0"/>
                <w:szCs w:val="20"/>
              </w:rPr>
              <w:t>1.1</w:t>
            </w:r>
            <w:r w:rsidR="00D61BA9" w:rsidRPr="009E5B93">
              <w:rPr>
                <w:color w:val="000000"/>
                <w:kern w:val="0"/>
                <w:szCs w:val="20"/>
              </w:rPr>
              <w:t>.</w:t>
            </w:r>
            <w:r w:rsidRPr="009E5B93">
              <w:rPr>
                <w:color w:val="000000"/>
                <w:kern w:val="0"/>
                <w:szCs w:val="20"/>
              </w:rPr>
              <w:t>2</w:t>
            </w:r>
            <w:r w:rsidR="00D61BA9" w:rsidRPr="009E5B93">
              <w:rPr>
                <w:color w:val="000000"/>
                <w:kern w:val="0"/>
                <w:szCs w:val="20"/>
              </w:rPr>
              <w:t>.0</w:t>
            </w:r>
          </w:p>
        </w:tc>
        <w:tc>
          <w:tcPr>
            <w:tcW w:w="3255" w:type="dxa"/>
          </w:tcPr>
          <w:p w14:paraId="0E718C7F" w14:textId="6A25B7B3" w:rsidR="00D61BA9" w:rsidRPr="009E5B93" w:rsidRDefault="00A65053" w:rsidP="00D934BC">
            <w:pPr>
              <w:widowControl/>
              <w:snapToGrid/>
              <w:jc w:val="left"/>
              <w:rPr>
                <w:color w:val="000000"/>
                <w:kern w:val="0"/>
                <w:szCs w:val="20"/>
              </w:rPr>
            </w:pPr>
            <w:r w:rsidRPr="009E5B93">
              <w:rPr>
                <w:rFonts w:eastAsia="MS Gothic"/>
                <w:szCs w:val="20"/>
              </w:rPr>
              <w:t>OMX specification version information</w:t>
            </w:r>
          </w:p>
        </w:tc>
      </w:tr>
      <w:tr w:rsidR="006774E2" w:rsidRPr="009E5B93" w14:paraId="5123578A" w14:textId="77777777" w:rsidTr="00716EA4">
        <w:trPr>
          <w:trHeight w:val="100"/>
        </w:trPr>
        <w:tc>
          <w:tcPr>
            <w:tcW w:w="2628" w:type="dxa"/>
            <w:vAlign w:val="center"/>
          </w:tcPr>
          <w:p w14:paraId="4E7F6AB6" w14:textId="129B460A" w:rsidR="006774E2" w:rsidRPr="009E5B93" w:rsidRDefault="00E56ECC" w:rsidP="00BA546F">
            <w:pPr>
              <w:pStyle w:val="ReqText"/>
              <w:rPr>
                <w:color w:val="000000"/>
                <w:szCs w:val="20"/>
              </w:rPr>
            </w:pPr>
            <w:r w:rsidRPr="009E5B93">
              <w:rPr>
                <w:szCs w:val="20"/>
              </w:rPr>
              <w:t>n</w:t>
            </w:r>
            <w:r w:rsidR="006774E2" w:rsidRPr="009E5B93">
              <w:rPr>
                <w:szCs w:val="20"/>
              </w:rPr>
              <w:t>PCM_frame_size</w:t>
            </w:r>
            <w:r w:rsidR="00902C1E" w:rsidRPr="009E5B93">
              <w:rPr>
                <w:szCs w:val="20"/>
              </w:rPr>
              <w:t xml:space="preserve"> (*</w:t>
            </w:r>
            <w:r w:rsidR="00EB56F3" w:rsidRPr="009E5B93">
              <w:rPr>
                <w:szCs w:val="20"/>
              </w:rPr>
              <w:t>)</w:t>
            </w:r>
          </w:p>
        </w:tc>
        <w:tc>
          <w:tcPr>
            <w:tcW w:w="720" w:type="dxa"/>
          </w:tcPr>
          <w:p w14:paraId="092D9F7D" w14:textId="1BF01162" w:rsidR="006774E2" w:rsidRPr="009E5B93" w:rsidRDefault="006774E2" w:rsidP="00A25D35">
            <w:pPr>
              <w:rPr>
                <w:szCs w:val="20"/>
              </w:rPr>
            </w:pPr>
            <w:r w:rsidRPr="009E5B93">
              <w:rPr>
                <w:szCs w:val="20"/>
              </w:rPr>
              <w:t>I/O</w:t>
            </w:r>
          </w:p>
        </w:tc>
        <w:tc>
          <w:tcPr>
            <w:tcW w:w="1710" w:type="dxa"/>
          </w:tcPr>
          <w:p w14:paraId="364C29F2" w14:textId="5F757CCE" w:rsidR="006774E2" w:rsidRPr="009E5B93" w:rsidRDefault="000B1D48" w:rsidP="00083CA2">
            <w:pPr>
              <w:pStyle w:val="ReqText"/>
              <w:rPr>
                <w:color w:val="000000"/>
                <w:szCs w:val="20"/>
              </w:rPr>
            </w:pPr>
            <w:r>
              <w:rPr>
                <w:rFonts w:eastAsia="MS Gothic" w:cs="Arial"/>
                <w:szCs w:val="20"/>
              </w:rPr>
              <w:t>1024</w:t>
            </w:r>
            <w:r w:rsidR="0059156C">
              <w:rPr>
                <w:rFonts w:eastAsia="MS Gothic" w:cs="Arial"/>
                <w:szCs w:val="20"/>
              </w:rPr>
              <w:t>/2048</w:t>
            </w:r>
          </w:p>
        </w:tc>
        <w:tc>
          <w:tcPr>
            <w:tcW w:w="1890" w:type="dxa"/>
          </w:tcPr>
          <w:p w14:paraId="22F1F0D9" w14:textId="63E3D137" w:rsidR="006774E2" w:rsidRPr="009E5B93" w:rsidRDefault="006774E2" w:rsidP="00AC0FAA">
            <w:pPr>
              <w:jc w:val="left"/>
              <w:rPr>
                <w:szCs w:val="20"/>
              </w:rPr>
            </w:pPr>
            <w:r w:rsidRPr="009E5B93">
              <w:rPr>
                <w:szCs w:val="20"/>
              </w:rPr>
              <w:t>1024</w:t>
            </w:r>
          </w:p>
        </w:tc>
        <w:tc>
          <w:tcPr>
            <w:tcW w:w="3255" w:type="dxa"/>
          </w:tcPr>
          <w:p w14:paraId="36B176B2" w14:textId="35DE123C" w:rsidR="006774E2" w:rsidRPr="009E5B93" w:rsidRDefault="006774E2" w:rsidP="00BA546F">
            <w:pPr>
              <w:pStyle w:val="ReqText"/>
              <w:rPr>
                <w:color w:val="000000"/>
                <w:szCs w:val="20"/>
              </w:rPr>
            </w:pPr>
            <w:r w:rsidRPr="009E5B93">
              <w:rPr>
                <w:rFonts w:eastAsia="MS Gothic" w:cs="Arial"/>
                <w:szCs w:val="20"/>
              </w:rPr>
              <w:t>Set the PCM frame size</w:t>
            </w:r>
          </w:p>
        </w:tc>
      </w:tr>
      <w:tr w:rsidR="00E56ECC" w:rsidRPr="009E5B93" w14:paraId="49662542" w14:textId="77777777" w:rsidTr="00716EA4">
        <w:trPr>
          <w:trHeight w:val="100"/>
        </w:trPr>
        <w:tc>
          <w:tcPr>
            <w:tcW w:w="2628" w:type="dxa"/>
            <w:vAlign w:val="center"/>
          </w:tcPr>
          <w:p w14:paraId="43D54ACC" w14:textId="316B14E8" w:rsidR="00E56ECC" w:rsidRPr="009E5B93" w:rsidRDefault="00425F10" w:rsidP="00664BD3">
            <w:pPr>
              <w:pStyle w:val="ReqText"/>
              <w:rPr>
                <w:szCs w:val="20"/>
              </w:rPr>
            </w:pPr>
            <w:r w:rsidRPr="009E5B93">
              <w:rPr>
                <w:rFonts w:cs="Consolas"/>
                <w:szCs w:val="20"/>
              </w:rPr>
              <w:t>nPCM_output1</w:t>
            </w:r>
            <w:r w:rsidR="00EB56F3" w:rsidRPr="009E5B93">
              <w:rPr>
                <w:rFonts w:cs="Consolas"/>
                <w:szCs w:val="20"/>
              </w:rPr>
              <w:t xml:space="preserve"> </w:t>
            </w:r>
          </w:p>
        </w:tc>
        <w:tc>
          <w:tcPr>
            <w:tcW w:w="720" w:type="dxa"/>
          </w:tcPr>
          <w:p w14:paraId="68A356B6" w14:textId="14817062" w:rsidR="00E56ECC" w:rsidRPr="009E5B93" w:rsidRDefault="00E56ECC" w:rsidP="00A25D35">
            <w:pPr>
              <w:rPr>
                <w:szCs w:val="20"/>
              </w:rPr>
            </w:pPr>
            <w:r w:rsidRPr="009E5B93">
              <w:rPr>
                <w:szCs w:val="20"/>
              </w:rPr>
              <w:t>I/O</w:t>
            </w:r>
          </w:p>
        </w:tc>
        <w:tc>
          <w:tcPr>
            <w:tcW w:w="1710" w:type="dxa"/>
          </w:tcPr>
          <w:p w14:paraId="5D4285D1" w14:textId="5F5EAE44" w:rsidR="00E56ECC" w:rsidRPr="009E5B93" w:rsidRDefault="00E56ECC" w:rsidP="00BA546F">
            <w:pPr>
              <w:pStyle w:val="ReqText"/>
              <w:rPr>
                <w:rFonts w:eastAsia="MS Gothic" w:cs="Arial"/>
                <w:szCs w:val="20"/>
              </w:rPr>
            </w:pPr>
            <w:r w:rsidRPr="009E5B93">
              <w:rPr>
                <w:rFonts w:eastAsia="MS Gothic" w:cs="Arial"/>
                <w:szCs w:val="20"/>
              </w:rPr>
              <w:t>Expected output device</w:t>
            </w:r>
            <w:r w:rsidR="00425F10" w:rsidRPr="009E5B93">
              <w:rPr>
                <w:rFonts w:eastAsia="MS Gothic" w:cs="Arial"/>
                <w:szCs w:val="20"/>
              </w:rPr>
              <w:t xml:space="preserve"> 1</w:t>
            </w:r>
          </w:p>
        </w:tc>
        <w:tc>
          <w:tcPr>
            <w:tcW w:w="1890" w:type="dxa"/>
          </w:tcPr>
          <w:p w14:paraId="5C148CDF" w14:textId="2AA67669" w:rsidR="00E56ECC" w:rsidRPr="009E5B93" w:rsidRDefault="00E14F16" w:rsidP="00AC0FAA">
            <w:pPr>
              <w:jc w:val="left"/>
              <w:rPr>
                <w:szCs w:val="20"/>
              </w:rPr>
            </w:pPr>
            <w:r w:rsidRPr="009E5B93">
              <w:rPr>
                <w:szCs w:val="20"/>
              </w:rPr>
              <w:t>SSI00</w:t>
            </w:r>
          </w:p>
        </w:tc>
        <w:tc>
          <w:tcPr>
            <w:tcW w:w="3255" w:type="dxa"/>
          </w:tcPr>
          <w:p w14:paraId="1B6D4113" w14:textId="42BDB69F" w:rsidR="00D76211" w:rsidRPr="009E5B93" w:rsidRDefault="00504134" w:rsidP="00D06EB9">
            <w:pPr>
              <w:pStyle w:val="ReqText"/>
              <w:rPr>
                <w:rFonts w:eastAsia="MS Gothic" w:cs="Arial"/>
                <w:szCs w:val="20"/>
              </w:rPr>
            </w:pPr>
            <w:r w:rsidRPr="009E5B93">
              <w:rPr>
                <w:rFonts w:eastAsia="MS Gothic" w:cs="Arial"/>
                <w:szCs w:val="20"/>
              </w:rPr>
              <w:t>Set the expected output device 1:</w:t>
            </w:r>
            <w:r w:rsidRPr="009E5B93">
              <w:rPr>
                <w:rFonts w:eastAsia="MS Gothic" w:cs="Arial"/>
                <w:szCs w:val="20"/>
              </w:rPr>
              <w:br/>
              <w:t>+SSI device:</w:t>
            </w:r>
            <w:r w:rsidR="00716EA4" w:rsidRPr="009E5B93">
              <w:rPr>
                <w:rFonts w:eastAsia="MS Gothic" w:cs="Arial"/>
                <w:szCs w:val="20"/>
              </w:rPr>
              <w:t xml:space="preserve"> </w:t>
            </w:r>
            <w:r w:rsidRPr="009E5B93">
              <w:rPr>
                <w:rFonts w:eastAsia="MS Gothic" w:cs="Arial"/>
                <w:szCs w:val="20"/>
              </w:rPr>
              <w:t>SSI</w:t>
            </w:r>
            <w:r w:rsidR="00D06EB9" w:rsidRPr="009E5B93">
              <w:rPr>
                <w:rFonts w:eastAsia="MS Gothic" w:cs="Arial"/>
                <w:szCs w:val="20"/>
              </w:rPr>
              <w:t>x0, x from 0 to 9</w:t>
            </w:r>
            <w:r w:rsidRPr="009E5B93">
              <w:rPr>
                <w:rFonts w:eastAsia="MS Gothic" w:cs="Arial"/>
                <w:szCs w:val="20"/>
              </w:rPr>
              <w:br/>
              <w:t xml:space="preserve">+SCU_SRC device: </w:t>
            </w:r>
            <w:r w:rsidR="00716EA4" w:rsidRPr="009E5B93">
              <w:rPr>
                <w:rFonts w:eastAsia="MS Gothic" w:cs="Arial"/>
                <w:szCs w:val="20"/>
              </w:rPr>
              <w:t>SCU_</w:t>
            </w:r>
            <w:r w:rsidR="00C46747" w:rsidRPr="009E5B93">
              <w:rPr>
                <w:rFonts w:eastAsia="MS Gothic" w:cs="Arial"/>
                <w:szCs w:val="20"/>
              </w:rPr>
              <w:t>SRC</w:t>
            </w:r>
            <w:r w:rsidR="00716EA4" w:rsidRPr="009E5B93">
              <w:rPr>
                <w:rFonts w:eastAsia="MS Gothic" w:cs="Arial"/>
                <w:szCs w:val="20"/>
              </w:rPr>
              <w:t>I0 to SCU_</w:t>
            </w:r>
            <w:r w:rsidR="00C46747" w:rsidRPr="009E5B93">
              <w:rPr>
                <w:rFonts w:eastAsia="MS Gothic" w:cs="Arial"/>
                <w:szCs w:val="20"/>
              </w:rPr>
              <w:t>SRC</w:t>
            </w:r>
            <w:r w:rsidR="00716EA4" w:rsidRPr="009E5B93">
              <w:rPr>
                <w:rFonts w:eastAsia="MS Gothic" w:cs="Arial"/>
                <w:szCs w:val="20"/>
              </w:rPr>
              <w:t>I</w:t>
            </w:r>
            <w:r w:rsidR="00C46747" w:rsidRPr="009E5B93">
              <w:rPr>
                <w:rFonts w:eastAsia="MS Gothic" w:cs="Arial"/>
                <w:szCs w:val="20"/>
              </w:rPr>
              <w:t>9</w:t>
            </w:r>
          </w:p>
        </w:tc>
      </w:tr>
      <w:tr w:rsidR="00E56ECC" w:rsidRPr="009E5B93" w14:paraId="415C3171" w14:textId="77777777" w:rsidTr="00716EA4">
        <w:trPr>
          <w:trHeight w:val="100"/>
        </w:trPr>
        <w:tc>
          <w:tcPr>
            <w:tcW w:w="2628" w:type="dxa"/>
            <w:vAlign w:val="center"/>
          </w:tcPr>
          <w:p w14:paraId="273AA485" w14:textId="245E0801" w:rsidR="00E56ECC" w:rsidRPr="009E5B93" w:rsidRDefault="00425F10" w:rsidP="00BA546F">
            <w:pPr>
              <w:pStyle w:val="ReqText"/>
              <w:rPr>
                <w:szCs w:val="20"/>
              </w:rPr>
            </w:pPr>
            <w:r w:rsidRPr="009E5B93">
              <w:rPr>
                <w:rFonts w:cs="Consolas"/>
                <w:szCs w:val="20"/>
              </w:rPr>
              <w:t>nPCM_DMAchannel1</w:t>
            </w:r>
          </w:p>
        </w:tc>
        <w:tc>
          <w:tcPr>
            <w:tcW w:w="720" w:type="dxa"/>
          </w:tcPr>
          <w:p w14:paraId="0FC65989" w14:textId="040D0F96" w:rsidR="00E56ECC" w:rsidRPr="009E5B93" w:rsidRDefault="00E56ECC" w:rsidP="00A25D35">
            <w:pPr>
              <w:rPr>
                <w:szCs w:val="20"/>
              </w:rPr>
            </w:pPr>
            <w:r w:rsidRPr="009E5B93">
              <w:rPr>
                <w:szCs w:val="20"/>
              </w:rPr>
              <w:t>I/O</w:t>
            </w:r>
          </w:p>
        </w:tc>
        <w:tc>
          <w:tcPr>
            <w:tcW w:w="1710" w:type="dxa"/>
          </w:tcPr>
          <w:p w14:paraId="4765A0BB" w14:textId="235D7A69" w:rsidR="00E56ECC" w:rsidRPr="009E5B93" w:rsidRDefault="00E56ECC" w:rsidP="006E1DF2">
            <w:pPr>
              <w:pStyle w:val="ReqText"/>
              <w:rPr>
                <w:rFonts w:eastAsia="MS Gothic" w:cs="Arial"/>
                <w:szCs w:val="20"/>
              </w:rPr>
            </w:pPr>
            <w:r w:rsidRPr="009E5B93">
              <w:rPr>
                <w:rFonts w:eastAsia="MS Gothic" w:cs="Arial"/>
                <w:szCs w:val="20"/>
              </w:rPr>
              <w:t>ADMA</w:t>
            </w:r>
            <w:r w:rsidR="006E1DF2" w:rsidRPr="009E5B93">
              <w:rPr>
                <w:rFonts w:eastAsia="MS Gothic" w:cs="Arial"/>
                <w:szCs w:val="20"/>
              </w:rPr>
              <w:t xml:space="preserve">C </w:t>
            </w:r>
            <w:r w:rsidRPr="009E5B93">
              <w:rPr>
                <w:rFonts w:eastAsia="MS Gothic" w:cs="Arial"/>
                <w:szCs w:val="20"/>
              </w:rPr>
              <w:t>channel</w:t>
            </w:r>
            <w:r w:rsidR="00425F10" w:rsidRPr="009E5B93">
              <w:rPr>
                <w:rFonts w:eastAsia="MS Gothic" w:cs="Arial"/>
                <w:szCs w:val="20"/>
              </w:rPr>
              <w:t xml:space="preserve"> </w:t>
            </w:r>
            <w:r w:rsidR="00695B9C" w:rsidRPr="009E5B93">
              <w:rPr>
                <w:rFonts w:eastAsia="MS Gothic" w:cs="Arial"/>
                <w:szCs w:val="20"/>
              </w:rPr>
              <w:t>/ ADMACPP channel</w:t>
            </w:r>
          </w:p>
        </w:tc>
        <w:tc>
          <w:tcPr>
            <w:tcW w:w="1890" w:type="dxa"/>
          </w:tcPr>
          <w:p w14:paraId="20D3F61C" w14:textId="2A577639" w:rsidR="00E56ECC" w:rsidRPr="009E5B93" w:rsidRDefault="007E4BA6" w:rsidP="00AC0FAA">
            <w:pPr>
              <w:jc w:val="left"/>
              <w:rPr>
                <w:szCs w:val="20"/>
              </w:rPr>
            </w:pPr>
            <w:r w:rsidRPr="009E5B93">
              <w:rPr>
                <w:szCs w:val="20"/>
              </w:rPr>
              <w:t>ADMACPP_CH00</w:t>
            </w:r>
          </w:p>
        </w:tc>
        <w:tc>
          <w:tcPr>
            <w:tcW w:w="3255" w:type="dxa"/>
          </w:tcPr>
          <w:p w14:paraId="7E955148" w14:textId="6A3AEDDD" w:rsidR="00E56ECC" w:rsidRPr="009E5B93" w:rsidRDefault="00E56ECC" w:rsidP="000C27F8">
            <w:pPr>
              <w:pStyle w:val="ReqText"/>
              <w:rPr>
                <w:rFonts w:eastAsia="MS Gothic" w:cs="Arial"/>
                <w:szCs w:val="20"/>
              </w:rPr>
            </w:pPr>
            <w:r w:rsidRPr="009E5B93">
              <w:rPr>
                <w:rFonts w:eastAsia="MS Gothic" w:cs="Arial"/>
                <w:szCs w:val="20"/>
              </w:rPr>
              <w:t xml:space="preserve">Set the </w:t>
            </w:r>
            <w:r w:rsidR="00B31851" w:rsidRPr="009E5B93">
              <w:rPr>
                <w:rFonts w:eastAsia="MS Gothic" w:cs="Arial"/>
                <w:szCs w:val="20"/>
              </w:rPr>
              <w:t xml:space="preserve">data </w:t>
            </w:r>
            <w:r w:rsidR="00E72809" w:rsidRPr="009E5B93">
              <w:rPr>
                <w:rFonts w:eastAsia="MS Gothic" w:cs="Arial"/>
                <w:szCs w:val="20"/>
              </w:rPr>
              <w:t>transfer</w:t>
            </w:r>
            <w:r w:rsidRPr="009E5B93">
              <w:rPr>
                <w:rFonts w:eastAsia="MS Gothic" w:cs="Arial"/>
                <w:szCs w:val="20"/>
              </w:rPr>
              <w:t xml:space="preserve"> </w:t>
            </w:r>
            <w:r w:rsidR="00695B9C" w:rsidRPr="009E5B93">
              <w:rPr>
                <w:rFonts w:eastAsia="MS Gothic" w:cs="Arial"/>
                <w:szCs w:val="20"/>
              </w:rPr>
              <w:t>method</w:t>
            </w:r>
            <w:r w:rsidR="00E72809" w:rsidRPr="009E5B93">
              <w:rPr>
                <w:rFonts w:eastAsia="MS Gothic" w:cs="Arial"/>
                <w:szCs w:val="20"/>
              </w:rPr>
              <w:t xml:space="preserve"> control for output device 1:</w:t>
            </w:r>
            <w:r w:rsidR="00E72809" w:rsidRPr="009E5B93">
              <w:rPr>
                <w:rFonts w:eastAsia="MS Gothic" w:cs="Arial"/>
                <w:szCs w:val="20"/>
              </w:rPr>
              <w:br/>
            </w:r>
            <w:r w:rsidR="000C27F8" w:rsidRPr="009E5B93">
              <w:rPr>
                <w:rFonts w:eastAsia="MS Gothic" w:cs="Arial"/>
                <w:szCs w:val="20"/>
              </w:rPr>
              <w:t>+</w:t>
            </w:r>
            <w:r w:rsidR="00E72809" w:rsidRPr="009E5B93">
              <w:rPr>
                <w:rFonts w:eastAsia="MS Gothic" w:cs="Arial"/>
                <w:szCs w:val="20"/>
              </w:rPr>
              <w:t>ADMACPP</w:t>
            </w:r>
            <w:r w:rsidR="000C27F8" w:rsidRPr="009E5B93">
              <w:rPr>
                <w:rFonts w:eastAsia="MS Gothic" w:cs="Arial"/>
                <w:szCs w:val="20"/>
              </w:rPr>
              <w:t>_CH00 to ADMACPP_CH28</w:t>
            </w:r>
            <w:r w:rsidR="00E72809" w:rsidRPr="009E5B93">
              <w:rPr>
                <w:rFonts w:eastAsia="MS Gothic" w:cs="Arial"/>
                <w:szCs w:val="20"/>
              </w:rPr>
              <w:t xml:space="preserve"> </w:t>
            </w:r>
            <w:r w:rsidR="00E72809" w:rsidRPr="009E5B93">
              <w:rPr>
                <w:rFonts w:eastAsia="MS Gothic" w:cs="Arial"/>
                <w:szCs w:val="20"/>
              </w:rPr>
              <w:br/>
            </w:r>
            <w:r w:rsidR="000C27F8" w:rsidRPr="009E5B93">
              <w:rPr>
                <w:rFonts w:eastAsia="MS Gothic" w:cs="Arial"/>
                <w:szCs w:val="20"/>
              </w:rPr>
              <w:t>+ADMAC_CH00 to ADMAC_CH31</w:t>
            </w:r>
          </w:p>
        </w:tc>
      </w:tr>
      <w:tr w:rsidR="00425F10" w:rsidRPr="009E5B93" w14:paraId="3B95E0D4" w14:textId="77777777" w:rsidTr="00716EA4">
        <w:trPr>
          <w:trHeight w:val="100"/>
        </w:trPr>
        <w:tc>
          <w:tcPr>
            <w:tcW w:w="2628" w:type="dxa"/>
            <w:vAlign w:val="center"/>
          </w:tcPr>
          <w:p w14:paraId="167A3BFC" w14:textId="39AA06BE" w:rsidR="00425F10" w:rsidRPr="009E5B93" w:rsidRDefault="00425F10" w:rsidP="00425F10">
            <w:pPr>
              <w:pStyle w:val="ReqText"/>
              <w:rPr>
                <w:szCs w:val="20"/>
              </w:rPr>
            </w:pPr>
            <w:r w:rsidRPr="009E5B93">
              <w:rPr>
                <w:rFonts w:cs="Consolas"/>
                <w:szCs w:val="20"/>
              </w:rPr>
              <w:t>nPCM_output2</w:t>
            </w:r>
          </w:p>
        </w:tc>
        <w:tc>
          <w:tcPr>
            <w:tcW w:w="720" w:type="dxa"/>
          </w:tcPr>
          <w:p w14:paraId="6A5BE199" w14:textId="79722E06" w:rsidR="00425F10" w:rsidRPr="009E5B93" w:rsidRDefault="00425F10" w:rsidP="00425F10">
            <w:pPr>
              <w:rPr>
                <w:szCs w:val="20"/>
              </w:rPr>
            </w:pPr>
            <w:r w:rsidRPr="009E5B93">
              <w:rPr>
                <w:szCs w:val="20"/>
              </w:rPr>
              <w:t>I/O</w:t>
            </w:r>
          </w:p>
        </w:tc>
        <w:tc>
          <w:tcPr>
            <w:tcW w:w="1710" w:type="dxa"/>
          </w:tcPr>
          <w:p w14:paraId="61EAAD7B" w14:textId="4E504E36" w:rsidR="00425F10" w:rsidRPr="009E5B93" w:rsidRDefault="00425F10" w:rsidP="00425F10">
            <w:pPr>
              <w:pStyle w:val="ReqText"/>
              <w:rPr>
                <w:rFonts w:eastAsia="MS Gothic" w:cs="Arial"/>
                <w:szCs w:val="20"/>
              </w:rPr>
            </w:pPr>
            <w:r w:rsidRPr="009E5B93">
              <w:rPr>
                <w:rFonts w:eastAsia="MS Gothic" w:cs="Arial"/>
                <w:szCs w:val="20"/>
              </w:rPr>
              <w:t>Expected output device 2</w:t>
            </w:r>
          </w:p>
        </w:tc>
        <w:tc>
          <w:tcPr>
            <w:tcW w:w="1890" w:type="dxa"/>
          </w:tcPr>
          <w:p w14:paraId="030E2E0A" w14:textId="785F3043" w:rsidR="00425F10" w:rsidRPr="009E5B93" w:rsidRDefault="007E4BA6" w:rsidP="00425F10">
            <w:pPr>
              <w:jc w:val="left"/>
              <w:rPr>
                <w:szCs w:val="20"/>
              </w:rPr>
            </w:pPr>
            <w:r w:rsidRPr="009E5B93">
              <w:rPr>
                <w:szCs w:val="20"/>
              </w:rPr>
              <w:t>NONCONFIG</w:t>
            </w:r>
          </w:p>
        </w:tc>
        <w:tc>
          <w:tcPr>
            <w:tcW w:w="3255" w:type="dxa"/>
          </w:tcPr>
          <w:p w14:paraId="5208EDC1" w14:textId="0AECE551" w:rsidR="00ED73E4" w:rsidRPr="009E5B93" w:rsidRDefault="00425F10" w:rsidP="00D06EB9">
            <w:pPr>
              <w:pStyle w:val="ReqText"/>
              <w:rPr>
                <w:rFonts w:eastAsia="MS Gothic" w:cs="Arial"/>
                <w:szCs w:val="20"/>
              </w:rPr>
            </w:pPr>
            <w:r w:rsidRPr="009E5B93">
              <w:rPr>
                <w:rFonts w:eastAsia="MS Gothic" w:cs="Arial"/>
                <w:szCs w:val="20"/>
              </w:rPr>
              <w:t xml:space="preserve">Set the expected output device </w:t>
            </w:r>
            <w:r w:rsidR="00E921D8" w:rsidRPr="009E5B93">
              <w:rPr>
                <w:rFonts w:eastAsia="MS Gothic" w:cs="Arial"/>
                <w:szCs w:val="20"/>
              </w:rPr>
              <w:t>2</w:t>
            </w:r>
            <w:r w:rsidR="00E72809" w:rsidRPr="009E5B93">
              <w:rPr>
                <w:rFonts w:eastAsia="MS Gothic" w:cs="Arial"/>
                <w:szCs w:val="20"/>
              </w:rPr>
              <w:t>:</w:t>
            </w:r>
            <w:r w:rsidR="00E72809" w:rsidRPr="009E5B93">
              <w:rPr>
                <w:rFonts w:eastAsia="MS Gothic" w:cs="Arial"/>
                <w:szCs w:val="20"/>
              </w:rPr>
              <w:br/>
            </w:r>
            <w:r w:rsidR="00746621" w:rsidRPr="009E5B93">
              <w:rPr>
                <w:rFonts w:eastAsia="MS Gothic" w:cs="Arial"/>
                <w:szCs w:val="20"/>
              </w:rPr>
              <w:t>+No device: NONCONFIG (If output1 is SSI</w:t>
            </w:r>
            <w:r w:rsidR="00D06EB9" w:rsidRPr="009E5B93">
              <w:rPr>
                <w:rFonts w:eastAsia="MS Gothic" w:cs="Arial"/>
                <w:szCs w:val="20"/>
              </w:rPr>
              <w:t xml:space="preserve"> device</w:t>
            </w:r>
            <w:r w:rsidR="00746621" w:rsidRPr="009E5B93">
              <w:rPr>
                <w:rFonts w:eastAsia="MS Gothic" w:cs="Arial"/>
                <w:szCs w:val="20"/>
              </w:rPr>
              <w:t>)</w:t>
            </w:r>
            <w:r w:rsidR="00746621" w:rsidRPr="009E5B93">
              <w:rPr>
                <w:rFonts w:eastAsia="MS Gothic" w:cs="Arial"/>
                <w:szCs w:val="20"/>
              </w:rPr>
              <w:br/>
            </w:r>
            <w:r w:rsidR="00D06EB9" w:rsidRPr="009E5B93">
              <w:rPr>
                <w:rFonts w:eastAsia="MS Gothic" w:cs="Arial"/>
                <w:szCs w:val="20"/>
              </w:rPr>
              <w:t>+SSI device: SSIx</w:t>
            </w:r>
            <w:r w:rsidR="00E72809" w:rsidRPr="009E5B93">
              <w:rPr>
                <w:rFonts w:eastAsia="MS Gothic" w:cs="Arial"/>
                <w:szCs w:val="20"/>
              </w:rPr>
              <w:t>0</w:t>
            </w:r>
            <w:r w:rsidR="00D06EB9" w:rsidRPr="009E5B93">
              <w:rPr>
                <w:rFonts w:eastAsia="MS Gothic" w:cs="Arial"/>
                <w:szCs w:val="20"/>
              </w:rPr>
              <w:t xml:space="preserve">, x form 0 to 9 </w:t>
            </w:r>
            <w:r w:rsidR="00746621" w:rsidRPr="009E5B93">
              <w:rPr>
                <w:rFonts w:eastAsia="MS Gothic" w:cs="Arial"/>
                <w:szCs w:val="20"/>
              </w:rPr>
              <w:t>(If output1 is SCU_SRC device)</w:t>
            </w:r>
          </w:p>
        </w:tc>
      </w:tr>
      <w:tr w:rsidR="002D50EE" w:rsidRPr="009E5B93" w14:paraId="4A089CA9" w14:textId="77777777" w:rsidTr="00716EA4">
        <w:trPr>
          <w:trHeight w:val="100"/>
        </w:trPr>
        <w:tc>
          <w:tcPr>
            <w:tcW w:w="2628" w:type="dxa"/>
            <w:vAlign w:val="center"/>
          </w:tcPr>
          <w:p w14:paraId="62555E6A" w14:textId="2EF4BB25" w:rsidR="002D50EE" w:rsidRPr="009E5B93" w:rsidRDefault="002D50EE" w:rsidP="002D50EE">
            <w:pPr>
              <w:pStyle w:val="ReqText"/>
              <w:rPr>
                <w:szCs w:val="20"/>
              </w:rPr>
            </w:pPr>
            <w:r w:rsidRPr="009E5B93">
              <w:rPr>
                <w:rFonts w:cs="Consolas"/>
                <w:szCs w:val="20"/>
              </w:rPr>
              <w:t>nPCM_DMAchannel2</w:t>
            </w:r>
          </w:p>
        </w:tc>
        <w:tc>
          <w:tcPr>
            <w:tcW w:w="720" w:type="dxa"/>
          </w:tcPr>
          <w:p w14:paraId="0013ED4A" w14:textId="2C5C85FB" w:rsidR="002D50EE" w:rsidRPr="009E5B93" w:rsidRDefault="002D50EE" w:rsidP="002D50EE">
            <w:pPr>
              <w:rPr>
                <w:szCs w:val="20"/>
              </w:rPr>
            </w:pPr>
            <w:r w:rsidRPr="009E5B93">
              <w:rPr>
                <w:szCs w:val="20"/>
              </w:rPr>
              <w:t>I/O</w:t>
            </w:r>
          </w:p>
        </w:tc>
        <w:tc>
          <w:tcPr>
            <w:tcW w:w="1710" w:type="dxa"/>
          </w:tcPr>
          <w:p w14:paraId="1782EF20" w14:textId="3A27D9EC" w:rsidR="002D50EE" w:rsidRPr="009E5B93" w:rsidRDefault="002D50EE" w:rsidP="002D50EE">
            <w:pPr>
              <w:pStyle w:val="ReqText"/>
              <w:rPr>
                <w:rFonts w:eastAsia="MS Gothic" w:cs="Arial"/>
                <w:szCs w:val="20"/>
              </w:rPr>
            </w:pPr>
            <w:r w:rsidRPr="009E5B93">
              <w:rPr>
                <w:rFonts w:eastAsia="MS Gothic" w:cs="Arial"/>
                <w:szCs w:val="20"/>
              </w:rPr>
              <w:t>ADMAC channel / ADMACPP channel</w:t>
            </w:r>
          </w:p>
        </w:tc>
        <w:tc>
          <w:tcPr>
            <w:tcW w:w="1890" w:type="dxa"/>
          </w:tcPr>
          <w:p w14:paraId="151C5DCB" w14:textId="76CB6615" w:rsidR="002D50EE" w:rsidRPr="009E5B93" w:rsidRDefault="002D50EE" w:rsidP="002D50EE">
            <w:pPr>
              <w:jc w:val="left"/>
              <w:rPr>
                <w:szCs w:val="20"/>
              </w:rPr>
            </w:pPr>
            <w:r w:rsidRPr="009E5B93">
              <w:rPr>
                <w:szCs w:val="20"/>
              </w:rPr>
              <w:t>ADMACPP_CH01</w:t>
            </w:r>
          </w:p>
        </w:tc>
        <w:tc>
          <w:tcPr>
            <w:tcW w:w="3255" w:type="dxa"/>
          </w:tcPr>
          <w:p w14:paraId="7C46FA98" w14:textId="0D895EC7" w:rsidR="002D50EE" w:rsidRPr="009E5B93" w:rsidRDefault="002D50EE" w:rsidP="00976599">
            <w:pPr>
              <w:pStyle w:val="ReqText"/>
              <w:rPr>
                <w:rFonts w:eastAsia="MS Gothic" w:cs="Arial"/>
                <w:szCs w:val="20"/>
              </w:rPr>
            </w:pPr>
            <w:r w:rsidRPr="009E5B93">
              <w:rPr>
                <w:rFonts w:eastAsia="MS Gothic" w:cs="Arial"/>
                <w:szCs w:val="20"/>
              </w:rPr>
              <w:t xml:space="preserve">Set the data transfer method control for output device </w:t>
            </w:r>
            <w:r w:rsidR="00976599" w:rsidRPr="009E5B93">
              <w:rPr>
                <w:rFonts w:eastAsia="MS Gothic" w:cs="Arial"/>
                <w:szCs w:val="20"/>
              </w:rPr>
              <w:t>2</w:t>
            </w:r>
            <w:r w:rsidRPr="009E5B93">
              <w:rPr>
                <w:rFonts w:eastAsia="MS Gothic" w:cs="Arial"/>
                <w:szCs w:val="20"/>
              </w:rPr>
              <w:t>:</w:t>
            </w:r>
            <w:r w:rsidRPr="009E5B93">
              <w:rPr>
                <w:rFonts w:eastAsia="MS Gothic" w:cs="Arial"/>
                <w:szCs w:val="20"/>
              </w:rPr>
              <w:br/>
              <w:t xml:space="preserve">+ADMACPP_CH00 to ADMACPP_CH28 </w:t>
            </w:r>
            <w:r w:rsidRPr="009E5B93">
              <w:rPr>
                <w:rFonts w:eastAsia="MS Gothic" w:cs="Arial"/>
                <w:szCs w:val="20"/>
              </w:rPr>
              <w:br/>
              <w:t>+ADMAC_CH00 to ADMAC_CH31</w:t>
            </w:r>
          </w:p>
        </w:tc>
      </w:tr>
      <w:tr w:rsidR="002D50EE" w:rsidRPr="009E5B93" w14:paraId="748607E5" w14:textId="77777777" w:rsidTr="00716EA4">
        <w:trPr>
          <w:trHeight w:val="100"/>
        </w:trPr>
        <w:tc>
          <w:tcPr>
            <w:tcW w:w="2628" w:type="dxa"/>
            <w:vAlign w:val="center"/>
          </w:tcPr>
          <w:p w14:paraId="7DCC87B5" w14:textId="536E8CC2" w:rsidR="002D50EE" w:rsidRPr="009E5B93" w:rsidRDefault="002D50EE" w:rsidP="00902C1E">
            <w:pPr>
              <w:pStyle w:val="ReqText"/>
              <w:rPr>
                <w:szCs w:val="20"/>
              </w:rPr>
            </w:pPr>
            <w:r w:rsidRPr="009E5B93">
              <w:rPr>
                <w:rFonts w:cs="Consolas"/>
                <w:szCs w:val="20"/>
              </w:rPr>
              <w:t>nPCM_in_sample_rate</w:t>
            </w:r>
          </w:p>
        </w:tc>
        <w:tc>
          <w:tcPr>
            <w:tcW w:w="720" w:type="dxa"/>
          </w:tcPr>
          <w:p w14:paraId="2A7F2E41" w14:textId="748CB3F0" w:rsidR="002D50EE" w:rsidRPr="009E5B93" w:rsidRDefault="002D50EE" w:rsidP="002D50EE">
            <w:pPr>
              <w:rPr>
                <w:szCs w:val="20"/>
              </w:rPr>
            </w:pPr>
            <w:r w:rsidRPr="009E5B93">
              <w:rPr>
                <w:szCs w:val="20"/>
              </w:rPr>
              <w:t>I/O</w:t>
            </w:r>
          </w:p>
        </w:tc>
        <w:tc>
          <w:tcPr>
            <w:tcW w:w="1710" w:type="dxa"/>
          </w:tcPr>
          <w:p w14:paraId="6C1E450F" w14:textId="1223EBAA" w:rsidR="002D50EE" w:rsidRPr="009E5B93" w:rsidRDefault="002D50EE" w:rsidP="002D50EE">
            <w:pPr>
              <w:pStyle w:val="ReqText"/>
              <w:rPr>
                <w:rFonts w:eastAsia="MS Gothic" w:cs="Arial"/>
                <w:szCs w:val="20"/>
              </w:rPr>
            </w:pPr>
            <w:r w:rsidRPr="009E5B93">
              <w:rPr>
                <w:szCs w:val="20"/>
              </w:rPr>
              <w:t>Valid value: 32,000 / 44,100 / 48,000 Hz</w:t>
            </w:r>
          </w:p>
        </w:tc>
        <w:tc>
          <w:tcPr>
            <w:tcW w:w="1890" w:type="dxa"/>
          </w:tcPr>
          <w:p w14:paraId="604C3B4C" w14:textId="74183B9F" w:rsidR="002D50EE" w:rsidRPr="009E5B93" w:rsidRDefault="002D50EE" w:rsidP="002D50EE">
            <w:pPr>
              <w:jc w:val="left"/>
              <w:rPr>
                <w:szCs w:val="20"/>
              </w:rPr>
            </w:pPr>
            <w:r w:rsidRPr="009E5B93">
              <w:rPr>
                <w:szCs w:val="20"/>
              </w:rPr>
              <w:t>44100</w:t>
            </w:r>
          </w:p>
        </w:tc>
        <w:tc>
          <w:tcPr>
            <w:tcW w:w="3255" w:type="dxa"/>
          </w:tcPr>
          <w:p w14:paraId="678BAD58" w14:textId="0AF4C72C" w:rsidR="002D50EE" w:rsidRPr="009E5B93" w:rsidRDefault="002D50EE" w:rsidP="002D50EE">
            <w:pPr>
              <w:pStyle w:val="ReqText"/>
              <w:rPr>
                <w:rFonts w:eastAsia="MS Gothic" w:cs="Arial"/>
                <w:szCs w:val="20"/>
              </w:rPr>
            </w:pPr>
            <w:r w:rsidRPr="009E5B93">
              <w:rPr>
                <w:rFonts w:eastAsia="MS Gothic" w:cs="Arial"/>
                <w:szCs w:val="20"/>
              </w:rPr>
              <w:t>Set the PCM input sampling rate</w:t>
            </w:r>
            <w:r w:rsidR="002351C4" w:rsidRPr="009E5B93">
              <w:rPr>
                <w:rFonts w:eastAsia="MS Gothic" w:cs="Arial"/>
                <w:szCs w:val="20"/>
              </w:rPr>
              <w:t>.</w:t>
            </w:r>
          </w:p>
        </w:tc>
      </w:tr>
      <w:tr w:rsidR="002D50EE" w:rsidRPr="009E5B93" w14:paraId="312A5FE7" w14:textId="77777777" w:rsidTr="00716EA4">
        <w:trPr>
          <w:trHeight w:val="100"/>
        </w:trPr>
        <w:tc>
          <w:tcPr>
            <w:tcW w:w="2628" w:type="dxa"/>
            <w:vAlign w:val="center"/>
          </w:tcPr>
          <w:p w14:paraId="69FBECA6" w14:textId="5E7AB9D2" w:rsidR="002D50EE" w:rsidRPr="009E5B93" w:rsidRDefault="002D50EE" w:rsidP="00FD0BFC">
            <w:pPr>
              <w:pStyle w:val="ReqText"/>
              <w:rPr>
                <w:szCs w:val="20"/>
              </w:rPr>
            </w:pPr>
            <w:r w:rsidRPr="009E5B93">
              <w:rPr>
                <w:rFonts w:cs="Consolas"/>
                <w:szCs w:val="20"/>
              </w:rPr>
              <w:t>nPCM_out_sample_rate</w:t>
            </w:r>
            <w:r w:rsidR="00EB56F3" w:rsidRPr="009E5B93">
              <w:rPr>
                <w:rFonts w:cs="Consolas"/>
                <w:szCs w:val="20"/>
              </w:rPr>
              <w:t xml:space="preserve"> (**)</w:t>
            </w:r>
          </w:p>
        </w:tc>
        <w:tc>
          <w:tcPr>
            <w:tcW w:w="720" w:type="dxa"/>
          </w:tcPr>
          <w:p w14:paraId="00B29E4F" w14:textId="54E00283" w:rsidR="002D50EE" w:rsidRPr="009E5B93" w:rsidRDefault="002D50EE" w:rsidP="002D50EE">
            <w:pPr>
              <w:rPr>
                <w:szCs w:val="20"/>
              </w:rPr>
            </w:pPr>
            <w:r w:rsidRPr="009E5B93">
              <w:rPr>
                <w:szCs w:val="20"/>
              </w:rPr>
              <w:t>I/O</w:t>
            </w:r>
          </w:p>
        </w:tc>
        <w:tc>
          <w:tcPr>
            <w:tcW w:w="1710" w:type="dxa"/>
          </w:tcPr>
          <w:p w14:paraId="5F6FF5CB" w14:textId="144C290C" w:rsidR="002D50EE" w:rsidRPr="009E5B93" w:rsidRDefault="002D50EE" w:rsidP="002D50EE">
            <w:pPr>
              <w:pStyle w:val="ReqText"/>
              <w:rPr>
                <w:rFonts w:eastAsia="MS Gothic" w:cs="Arial"/>
                <w:szCs w:val="20"/>
              </w:rPr>
            </w:pPr>
            <w:r w:rsidRPr="009E5B93">
              <w:rPr>
                <w:szCs w:val="20"/>
              </w:rPr>
              <w:t>Valid value:</w:t>
            </w:r>
            <w:r w:rsidR="00E8427F" w:rsidRPr="009E5B93">
              <w:rPr>
                <w:szCs w:val="20"/>
              </w:rPr>
              <w:t xml:space="preserve"> </w:t>
            </w:r>
            <w:r w:rsidRPr="009E5B93">
              <w:rPr>
                <w:szCs w:val="20"/>
              </w:rPr>
              <w:t xml:space="preserve"> 32,000 / 44,100 / 48,000 Hz</w:t>
            </w:r>
          </w:p>
        </w:tc>
        <w:tc>
          <w:tcPr>
            <w:tcW w:w="1890" w:type="dxa"/>
          </w:tcPr>
          <w:p w14:paraId="59D1BB17" w14:textId="75B6DB34" w:rsidR="002D50EE" w:rsidRPr="009E5B93" w:rsidRDefault="00522B33" w:rsidP="00596067">
            <w:pPr>
              <w:jc w:val="left"/>
              <w:rPr>
                <w:szCs w:val="20"/>
              </w:rPr>
            </w:pPr>
            <w:r w:rsidRPr="009E5B93">
              <w:rPr>
                <w:szCs w:val="20"/>
              </w:rPr>
              <w:t>44100</w:t>
            </w:r>
          </w:p>
        </w:tc>
        <w:tc>
          <w:tcPr>
            <w:tcW w:w="3255" w:type="dxa"/>
          </w:tcPr>
          <w:p w14:paraId="4A3D6A78" w14:textId="3201462C" w:rsidR="002D50EE" w:rsidRPr="009E5B93" w:rsidRDefault="002D50EE" w:rsidP="00522B33">
            <w:pPr>
              <w:pStyle w:val="ReqText"/>
              <w:rPr>
                <w:rFonts w:eastAsia="MS Gothic" w:cs="Arial"/>
                <w:szCs w:val="20"/>
              </w:rPr>
            </w:pPr>
            <w:r w:rsidRPr="009E5B93">
              <w:rPr>
                <w:rFonts w:eastAsia="MS Gothic" w:cs="Arial"/>
                <w:szCs w:val="20"/>
              </w:rPr>
              <w:t>Set the PCM output sampling rate.</w:t>
            </w:r>
          </w:p>
        </w:tc>
      </w:tr>
      <w:tr w:rsidR="002D50EE" w:rsidRPr="009E5B93" w14:paraId="14D3938B" w14:textId="77777777" w:rsidTr="00716EA4">
        <w:trPr>
          <w:trHeight w:val="100"/>
        </w:trPr>
        <w:tc>
          <w:tcPr>
            <w:tcW w:w="2628" w:type="dxa"/>
            <w:vAlign w:val="center"/>
          </w:tcPr>
          <w:p w14:paraId="41ADE062" w14:textId="3199D9FB" w:rsidR="002D50EE" w:rsidRPr="009E5B93" w:rsidRDefault="002D50EE" w:rsidP="002D50EE">
            <w:pPr>
              <w:pStyle w:val="ReqText"/>
              <w:rPr>
                <w:szCs w:val="20"/>
              </w:rPr>
            </w:pPr>
            <w:r w:rsidRPr="009E5B93">
              <w:rPr>
                <w:rFonts w:cs="Consolas"/>
                <w:szCs w:val="20"/>
              </w:rPr>
              <w:t>nPCM_volume_rate</w:t>
            </w:r>
            <w:r w:rsidR="003D3305">
              <w:rPr>
                <w:rFonts w:cs="Consolas"/>
                <w:szCs w:val="20"/>
              </w:rPr>
              <w:t xml:space="preserve"> (***</w:t>
            </w:r>
            <w:r w:rsidR="002D28D9" w:rsidRPr="009E5B93">
              <w:rPr>
                <w:rFonts w:cs="Consolas"/>
                <w:szCs w:val="20"/>
              </w:rPr>
              <w:t>)</w:t>
            </w:r>
          </w:p>
        </w:tc>
        <w:tc>
          <w:tcPr>
            <w:tcW w:w="720" w:type="dxa"/>
          </w:tcPr>
          <w:p w14:paraId="4685E3AC" w14:textId="30CD2D0A" w:rsidR="002D50EE" w:rsidRPr="009E5B93" w:rsidRDefault="002D50EE" w:rsidP="002D50EE">
            <w:pPr>
              <w:rPr>
                <w:szCs w:val="20"/>
              </w:rPr>
            </w:pPr>
            <w:r w:rsidRPr="009E5B93">
              <w:rPr>
                <w:szCs w:val="20"/>
              </w:rPr>
              <w:t>I/O</w:t>
            </w:r>
          </w:p>
        </w:tc>
        <w:tc>
          <w:tcPr>
            <w:tcW w:w="1710" w:type="dxa"/>
          </w:tcPr>
          <w:p w14:paraId="197C0FAF" w14:textId="50C6F044" w:rsidR="002D50EE" w:rsidRPr="009E5B93" w:rsidRDefault="002D50EE" w:rsidP="002D28D9">
            <w:pPr>
              <w:pStyle w:val="ReqText"/>
              <w:rPr>
                <w:rFonts w:eastAsia="MS Gothic" w:cs="Arial"/>
                <w:szCs w:val="20"/>
              </w:rPr>
            </w:pPr>
            <w:r w:rsidRPr="009E5B93">
              <w:rPr>
                <w:rFonts w:eastAsia="MS Gothic" w:cs="Arial"/>
                <w:szCs w:val="20"/>
              </w:rPr>
              <w:t>0</w:t>
            </w:r>
            <w:r w:rsidR="00716EA4" w:rsidRPr="009E5B93">
              <w:rPr>
                <w:rFonts w:eastAsia="MS Gothic" w:cs="Arial"/>
                <w:szCs w:val="20"/>
              </w:rPr>
              <w:t xml:space="preserve">x00000000 </w:t>
            </w:r>
            <w:r w:rsidR="002D28D9" w:rsidRPr="009E5B93">
              <w:rPr>
                <w:rFonts w:eastAsia="MS Gothic" w:cs="Arial"/>
                <w:szCs w:val="20"/>
              </w:rPr>
              <w:t>to</w:t>
            </w:r>
            <w:r w:rsidRPr="009E5B93">
              <w:rPr>
                <w:rFonts w:eastAsia="MS Gothic" w:cs="Arial"/>
                <w:szCs w:val="20"/>
              </w:rPr>
              <w:t xml:space="preserve"> </w:t>
            </w:r>
            <w:r w:rsidR="00716EA4" w:rsidRPr="009E5B93">
              <w:rPr>
                <w:rFonts w:eastAsia="MS Gothic" w:cs="Arial"/>
                <w:szCs w:val="20"/>
              </w:rPr>
              <w:t>0x007FFFFF</w:t>
            </w:r>
          </w:p>
        </w:tc>
        <w:tc>
          <w:tcPr>
            <w:tcW w:w="1890" w:type="dxa"/>
          </w:tcPr>
          <w:p w14:paraId="47726A04" w14:textId="7CA264AF" w:rsidR="002D50EE" w:rsidRPr="009E5B93" w:rsidRDefault="002D50EE" w:rsidP="002D50EE">
            <w:pPr>
              <w:jc w:val="left"/>
              <w:rPr>
                <w:szCs w:val="20"/>
              </w:rPr>
            </w:pPr>
            <w:r w:rsidRPr="009E5B93">
              <w:rPr>
                <w:szCs w:val="20"/>
              </w:rPr>
              <w:t>0xFFFFFFFF</w:t>
            </w:r>
          </w:p>
        </w:tc>
        <w:tc>
          <w:tcPr>
            <w:tcW w:w="3255" w:type="dxa"/>
          </w:tcPr>
          <w:p w14:paraId="0B59F333" w14:textId="26D6FD67" w:rsidR="002D50EE" w:rsidRPr="009E5B93" w:rsidRDefault="002D50EE" w:rsidP="002D50EE">
            <w:pPr>
              <w:pStyle w:val="ReqText"/>
              <w:rPr>
                <w:rFonts w:eastAsia="MS Gothic" w:cs="Arial"/>
                <w:szCs w:val="20"/>
              </w:rPr>
            </w:pPr>
            <w:r w:rsidRPr="009E5B93">
              <w:rPr>
                <w:rFonts w:eastAsia="MS Gothic" w:cs="Arial"/>
                <w:szCs w:val="20"/>
              </w:rPr>
              <w:t xml:space="preserve">Set the volume control value. To disable volume control, this value is set to </w:t>
            </w:r>
            <w:r w:rsidR="00E16AE5" w:rsidRPr="009E5B93">
              <w:rPr>
                <w:rFonts w:eastAsia="MS Gothic" w:cs="Arial"/>
                <w:szCs w:val="20"/>
              </w:rPr>
              <w:t>0x</w:t>
            </w:r>
            <w:r w:rsidRPr="009E5B93">
              <w:rPr>
                <w:rFonts w:eastAsia="MS Gothic" w:cs="Arial"/>
                <w:szCs w:val="20"/>
              </w:rPr>
              <w:t>FFFFFFFF.</w:t>
            </w:r>
          </w:p>
        </w:tc>
      </w:tr>
      <w:tr w:rsidR="00D35A6C" w:rsidRPr="009E5B93" w14:paraId="6EBCA34D" w14:textId="77777777" w:rsidTr="00716EA4">
        <w:trPr>
          <w:trHeight w:val="100"/>
        </w:trPr>
        <w:tc>
          <w:tcPr>
            <w:tcW w:w="2628" w:type="dxa"/>
            <w:vAlign w:val="center"/>
          </w:tcPr>
          <w:p w14:paraId="515155BF" w14:textId="6EA4E4A0" w:rsidR="00D35A6C" w:rsidRPr="009E5B93" w:rsidRDefault="00D35A6C" w:rsidP="002D50EE">
            <w:pPr>
              <w:pStyle w:val="ReqText"/>
              <w:rPr>
                <w:rFonts w:cs="Consolas"/>
                <w:szCs w:val="20"/>
              </w:rPr>
            </w:pPr>
            <w:r w:rsidRPr="009E5B93">
              <w:rPr>
                <w:rFonts w:cs="Consolas"/>
                <w:bCs/>
                <w:szCs w:val="20"/>
              </w:rPr>
              <w:t>nPCM_in_channel</w:t>
            </w:r>
          </w:p>
        </w:tc>
        <w:tc>
          <w:tcPr>
            <w:tcW w:w="720" w:type="dxa"/>
          </w:tcPr>
          <w:p w14:paraId="385358A7" w14:textId="215653A9" w:rsidR="00D35A6C" w:rsidRPr="009E5B93" w:rsidRDefault="00D35A6C" w:rsidP="002D50EE">
            <w:pPr>
              <w:rPr>
                <w:szCs w:val="20"/>
              </w:rPr>
            </w:pPr>
            <w:r w:rsidRPr="009E5B93">
              <w:rPr>
                <w:szCs w:val="20"/>
              </w:rPr>
              <w:t>I/O</w:t>
            </w:r>
          </w:p>
        </w:tc>
        <w:tc>
          <w:tcPr>
            <w:tcW w:w="1710" w:type="dxa"/>
          </w:tcPr>
          <w:p w14:paraId="707CD775" w14:textId="1C38F1A7" w:rsidR="00D35A6C" w:rsidRPr="009E5B93" w:rsidRDefault="00D35A6C" w:rsidP="002D28D9">
            <w:pPr>
              <w:pStyle w:val="ReqText"/>
              <w:rPr>
                <w:rFonts w:eastAsia="MS Gothic" w:cs="Arial"/>
                <w:szCs w:val="20"/>
              </w:rPr>
            </w:pPr>
            <w:r w:rsidRPr="009E5B93">
              <w:rPr>
                <w:rFonts w:eastAsia="MS Gothic" w:cs="Arial"/>
                <w:szCs w:val="20"/>
              </w:rPr>
              <w:t>Valid value: 1/2/4/6/8</w:t>
            </w:r>
          </w:p>
        </w:tc>
        <w:tc>
          <w:tcPr>
            <w:tcW w:w="1890" w:type="dxa"/>
          </w:tcPr>
          <w:p w14:paraId="006286B7" w14:textId="137E3197" w:rsidR="00D35A6C" w:rsidRPr="009E5B93" w:rsidRDefault="00D35A6C" w:rsidP="002D50EE">
            <w:pPr>
              <w:jc w:val="left"/>
              <w:rPr>
                <w:szCs w:val="20"/>
              </w:rPr>
            </w:pPr>
            <w:r w:rsidRPr="009E5B93">
              <w:rPr>
                <w:szCs w:val="20"/>
              </w:rPr>
              <w:t>2</w:t>
            </w:r>
          </w:p>
        </w:tc>
        <w:tc>
          <w:tcPr>
            <w:tcW w:w="3255" w:type="dxa"/>
          </w:tcPr>
          <w:p w14:paraId="5ED6BA79" w14:textId="62DA0AB2" w:rsidR="00D35A6C" w:rsidRPr="009E5B93" w:rsidRDefault="00AD07E8" w:rsidP="002D50EE">
            <w:pPr>
              <w:pStyle w:val="ReqText"/>
              <w:rPr>
                <w:rFonts w:eastAsia="MS Gothic" w:cs="Arial"/>
                <w:szCs w:val="20"/>
              </w:rPr>
            </w:pPr>
            <w:r w:rsidRPr="009E5B93">
              <w:rPr>
                <w:rFonts w:eastAsia="MS Gothic" w:cs="Arial"/>
                <w:szCs w:val="20"/>
              </w:rPr>
              <w:t>Set the number of PCM input channels</w:t>
            </w:r>
          </w:p>
        </w:tc>
      </w:tr>
      <w:tr w:rsidR="00D35A6C" w:rsidRPr="009E5B93" w14:paraId="3A05130E" w14:textId="77777777" w:rsidTr="00716EA4">
        <w:trPr>
          <w:trHeight w:val="100"/>
        </w:trPr>
        <w:tc>
          <w:tcPr>
            <w:tcW w:w="2628" w:type="dxa"/>
            <w:vAlign w:val="center"/>
          </w:tcPr>
          <w:p w14:paraId="55D1A60D" w14:textId="435B2F78" w:rsidR="00D35A6C" w:rsidRPr="009E5B93" w:rsidRDefault="00D35A6C" w:rsidP="002D50EE">
            <w:pPr>
              <w:pStyle w:val="ReqText"/>
              <w:rPr>
                <w:rFonts w:cs="Consolas"/>
                <w:szCs w:val="20"/>
              </w:rPr>
            </w:pPr>
            <w:r w:rsidRPr="009E5B93">
              <w:rPr>
                <w:rFonts w:cs="Consolas"/>
                <w:bCs/>
                <w:szCs w:val="20"/>
              </w:rPr>
              <w:t>nPCM_out_channel</w:t>
            </w:r>
          </w:p>
        </w:tc>
        <w:tc>
          <w:tcPr>
            <w:tcW w:w="720" w:type="dxa"/>
          </w:tcPr>
          <w:p w14:paraId="66DC1BE9" w14:textId="65E82587" w:rsidR="00D35A6C" w:rsidRPr="009E5B93" w:rsidRDefault="00D35A6C" w:rsidP="002D50EE">
            <w:pPr>
              <w:rPr>
                <w:szCs w:val="20"/>
              </w:rPr>
            </w:pPr>
            <w:r w:rsidRPr="009E5B93">
              <w:rPr>
                <w:szCs w:val="20"/>
              </w:rPr>
              <w:t>I/O</w:t>
            </w:r>
          </w:p>
        </w:tc>
        <w:tc>
          <w:tcPr>
            <w:tcW w:w="1710" w:type="dxa"/>
          </w:tcPr>
          <w:p w14:paraId="252795A9" w14:textId="4F9B4C17" w:rsidR="00D35A6C" w:rsidRPr="009E5B93" w:rsidRDefault="00D35A6C" w:rsidP="002D28D9">
            <w:pPr>
              <w:pStyle w:val="ReqText"/>
              <w:rPr>
                <w:rFonts w:eastAsia="MS Gothic" w:cs="Arial"/>
                <w:szCs w:val="20"/>
              </w:rPr>
            </w:pPr>
            <w:r w:rsidRPr="009E5B93">
              <w:rPr>
                <w:rFonts w:eastAsia="MS Gothic" w:cs="Arial"/>
                <w:szCs w:val="20"/>
              </w:rPr>
              <w:t>Valid value: 1/2</w:t>
            </w:r>
          </w:p>
        </w:tc>
        <w:tc>
          <w:tcPr>
            <w:tcW w:w="1890" w:type="dxa"/>
          </w:tcPr>
          <w:p w14:paraId="7AA529F7" w14:textId="6B4136E9" w:rsidR="00D35A6C" w:rsidRPr="009E5B93" w:rsidRDefault="00D35A6C" w:rsidP="002D50EE">
            <w:pPr>
              <w:jc w:val="left"/>
              <w:rPr>
                <w:szCs w:val="20"/>
              </w:rPr>
            </w:pPr>
            <w:r w:rsidRPr="009E5B93">
              <w:rPr>
                <w:szCs w:val="20"/>
              </w:rPr>
              <w:t>2</w:t>
            </w:r>
          </w:p>
        </w:tc>
        <w:tc>
          <w:tcPr>
            <w:tcW w:w="3255" w:type="dxa"/>
          </w:tcPr>
          <w:p w14:paraId="2D47E410" w14:textId="2CEEDE7C" w:rsidR="00AD07E8" w:rsidRPr="009E5B93" w:rsidRDefault="00D35A6C" w:rsidP="002D50EE">
            <w:pPr>
              <w:pStyle w:val="ReqText"/>
              <w:rPr>
                <w:rFonts w:eastAsia="MS Gothic" w:cs="Arial"/>
                <w:szCs w:val="20"/>
              </w:rPr>
            </w:pPr>
            <w:r w:rsidRPr="009E5B93">
              <w:rPr>
                <w:rFonts w:eastAsia="MS Gothic" w:cs="Arial"/>
                <w:szCs w:val="20"/>
              </w:rPr>
              <w:t xml:space="preserve">Set the number of </w:t>
            </w:r>
            <w:r w:rsidR="00AD07E8" w:rsidRPr="009E5B93">
              <w:rPr>
                <w:rFonts w:eastAsia="MS Gothic" w:cs="Arial"/>
                <w:szCs w:val="20"/>
              </w:rPr>
              <w:t xml:space="preserve">PCM </w:t>
            </w:r>
            <w:r w:rsidRPr="009E5B93">
              <w:rPr>
                <w:rFonts w:eastAsia="MS Gothic" w:cs="Arial"/>
                <w:szCs w:val="20"/>
              </w:rPr>
              <w:t>output</w:t>
            </w:r>
            <w:r w:rsidR="00AD07E8" w:rsidRPr="009E5B93">
              <w:rPr>
                <w:rFonts w:eastAsia="MS Gothic" w:cs="Arial"/>
                <w:szCs w:val="20"/>
              </w:rPr>
              <w:t xml:space="preserve"> channels</w:t>
            </w:r>
          </w:p>
        </w:tc>
      </w:tr>
      <w:tr w:rsidR="00D35A6C" w:rsidRPr="009E5B93" w14:paraId="6AB2F285" w14:textId="77777777" w:rsidTr="00716EA4">
        <w:trPr>
          <w:trHeight w:val="100"/>
        </w:trPr>
        <w:tc>
          <w:tcPr>
            <w:tcW w:w="2628" w:type="dxa"/>
            <w:vAlign w:val="center"/>
          </w:tcPr>
          <w:p w14:paraId="6FB8C05F" w14:textId="6451CF47" w:rsidR="00D35A6C" w:rsidRPr="009E5B93" w:rsidRDefault="00D35A6C" w:rsidP="002D50EE">
            <w:pPr>
              <w:pStyle w:val="ReqText"/>
              <w:rPr>
                <w:rFonts w:cs="Consolas"/>
                <w:szCs w:val="20"/>
              </w:rPr>
            </w:pPr>
            <w:r w:rsidRPr="009E5B93">
              <w:rPr>
                <w:rFonts w:cs="Consolas"/>
                <w:bCs/>
                <w:szCs w:val="20"/>
              </w:rPr>
              <w:t>nPCM_mix_control</w:t>
            </w:r>
            <w:r w:rsidR="00842220">
              <w:rPr>
                <w:rFonts w:cs="Consolas"/>
                <w:bCs/>
                <w:szCs w:val="20"/>
              </w:rPr>
              <w:t xml:space="preserve"> (***)</w:t>
            </w:r>
          </w:p>
        </w:tc>
        <w:tc>
          <w:tcPr>
            <w:tcW w:w="720" w:type="dxa"/>
          </w:tcPr>
          <w:p w14:paraId="1DB8F6DF" w14:textId="4C556174" w:rsidR="00D35A6C" w:rsidRPr="009E5B93" w:rsidRDefault="00D35A6C" w:rsidP="002D50EE">
            <w:pPr>
              <w:rPr>
                <w:szCs w:val="20"/>
              </w:rPr>
            </w:pPr>
            <w:r w:rsidRPr="009E5B93">
              <w:rPr>
                <w:szCs w:val="20"/>
              </w:rPr>
              <w:t>I/O</w:t>
            </w:r>
          </w:p>
        </w:tc>
        <w:tc>
          <w:tcPr>
            <w:tcW w:w="1710" w:type="dxa"/>
          </w:tcPr>
          <w:p w14:paraId="5BE39450" w14:textId="360806B6" w:rsidR="00D35A6C" w:rsidRPr="009E5B93" w:rsidRDefault="00D35A6C" w:rsidP="002D28D9">
            <w:pPr>
              <w:pStyle w:val="ReqText"/>
              <w:rPr>
                <w:rFonts w:eastAsia="MS Gothic" w:cs="Arial"/>
                <w:szCs w:val="20"/>
              </w:rPr>
            </w:pPr>
            <w:r w:rsidRPr="009E5B93">
              <w:rPr>
                <w:rFonts w:eastAsia="MS Gothic" w:cs="Arial"/>
                <w:szCs w:val="20"/>
              </w:rPr>
              <w:t>Valid value: 0/1</w:t>
            </w:r>
          </w:p>
        </w:tc>
        <w:tc>
          <w:tcPr>
            <w:tcW w:w="1890" w:type="dxa"/>
          </w:tcPr>
          <w:p w14:paraId="44BDAFF5" w14:textId="3FE4664E" w:rsidR="00D35A6C" w:rsidRPr="009E5B93" w:rsidRDefault="00D35A6C" w:rsidP="002D50EE">
            <w:pPr>
              <w:jc w:val="left"/>
              <w:rPr>
                <w:szCs w:val="20"/>
              </w:rPr>
            </w:pPr>
            <w:r w:rsidRPr="009E5B93">
              <w:rPr>
                <w:szCs w:val="20"/>
              </w:rPr>
              <w:t>0</w:t>
            </w:r>
          </w:p>
        </w:tc>
        <w:tc>
          <w:tcPr>
            <w:tcW w:w="3255" w:type="dxa"/>
          </w:tcPr>
          <w:p w14:paraId="3C141D40" w14:textId="2EED67BC" w:rsidR="00D35A6C" w:rsidRPr="009E5B93" w:rsidRDefault="00D35A6C" w:rsidP="00D35A6C">
            <w:pPr>
              <w:pStyle w:val="ReqText"/>
              <w:rPr>
                <w:rFonts w:eastAsia="MS Gothic" w:cs="Arial"/>
                <w:szCs w:val="20"/>
              </w:rPr>
            </w:pPr>
            <w:r w:rsidRPr="009E5B93">
              <w:rPr>
                <w:rFonts w:eastAsia="MS Gothic" w:cs="Arial"/>
                <w:szCs w:val="20"/>
              </w:rPr>
              <w:t>Set mixer control flag. (0: mixer disable, 1: mixer enable)</w:t>
            </w:r>
          </w:p>
        </w:tc>
      </w:tr>
    </w:tbl>
    <w:p w14:paraId="332A5B1D" w14:textId="77777777" w:rsidR="00D61BA9" w:rsidRDefault="00D61BA9" w:rsidP="00D61BA9">
      <w:pPr>
        <w:rPr>
          <w:rFonts w:eastAsia="MS Gothic" w:cs="Consolas"/>
          <w:szCs w:val="20"/>
        </w:rPr>
      </w:pPr>
    </w:p>
    <w:p w14:paraId="51C8CBCE" w14:textId="77777777" w:rsidR="009F7803" w:rsidRPr="004E1DF8" w:rsidRDefault="009F7803" w:rsidP="00D61BA9">
      <w:pPr>
        <w:rPr>
          <w:rFonts w:eastAsia="MS Gothic" w:cs="Consolas"/>
          <w:szCs w:val="20"/>
        </w:rPr>
      </w:pPr>
    </w:p>
    <w:p w14:paraId="1D15B041" w14:textId="7D143810" w:rsidR="00735754" w:rsidRDefault="00735754">
      <w:pPr>
        <w:widowControl/>
        <w:autoSpaceDE/>
        <w:autoSpaceDN/>
        <w:adjustRightInd/>
        <w:snapToGrid/>
        <w:jc w:val="left"/>
        <w:rPr>
          <w:rFonts w:eastAsia="MS Gothic" w:cs="Consolas"/>
          <w:szCs w:val="20"/>
        </w:rPr>
      </w:pPr>
      <w:r>
        <w:rPr>
          <w:rFonts w:eastAsia="MS Gothic" w:cs="Consolas"/>
          <w:szCs w:val="20"/>
        </w:rPr>
        <w:br w:type="page"/>
      </w:r>
    </w:p>
    <w:p w14:paraId="082A1734" w14:textId="77777777" w:rsidR="004E1DF8" w:rsidRDefault="004E1DF8" w:rsidP="00D61BA9">
      <w:pPr>
        <w:rPr>
          <w:rFonts w:eastAsia="MS Gothic" w:cs="Consolas"/>
          <w:szCs w:val="20"/>
        </w:rPr>
      </w:pPr>
    </w:p>
    <w:p w14:paraId="18DABE48" w14:textId="39C37D17" w:rsidR="009F7803" w:rsidRPr="00D6522D" w:rsidRDefault="009F7803" w:rsidP="009F7803">
      <w:pPr>
        <w:pStyle w:val="Default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For</w:t>
      </w:r>
      <w:r w:rsidRPr="00D6522D">
        <w:rPr>
          <w:rFonts w:ascii="Verdana" w:hAnsi="Verdana"/>
          <w:sz w:val="20"/>
          <w:szCs w:val="20"/>
        </w:rPr>
        <w:t xml:space="preserve"> detail about </w:t>
      </w:r>
      <w:r>
        <w:rPr>
          <w:rFonts w:ascii="Verdana" w:hAnsi="Verdana"/>
          <w:sz w:val="20"/>
          <w:szCs w:val="20"/>
        </w:rPr>
        <w:t>PCM stream structure of Renderer, the software support</w:t>
      </w:r>
      <w:r w:rsidR="002726CD">
        <w:rPr>
          <w:rFonts w:ascii="Verdana" w:hAnsi="Verdana"/>
          <w:sz w:val="20"/>
          <w:szCs w:val="20"/>
        </w:rPr>
        <w:t>s</w:t>
      </w:r>
      <w:r>
        <w:rPr>
          <w:rFonts w:ascii="Verdana" w:hAnsi="Verdana"/>
          <w:sz w:val="20"/>
          <w:szCs w:val="20"/>
        </w:rPr>
        <w:t xml:space="preserve"> the below settings in table 2-5.</w:t>
      </w:r>
    </w:p>
    <w:p w14:paraId="4F62B586" w14:textId="77777777" w:rsidR="009F7803" w:rsidRDefault="009F7803" w:rsidP="00D61BA9">
      <w:pPr>
        <w:rPr>
          <w:rFonts w:eastAsia="MS Gothic" w:cs="Consolas"/>
          <w:szCs w:val="20"/>
        </w:rPr>
      </w:pPr>
    </w:p>
    <w:p w14:paraId="2FCA50A7" w14:textId="6E7F6D81" w:rsidR="009F7803" w:rsidRDefault="009F7803" w:rsidP="00D61BA9">
      <w:pPr>
        <w:rPr>
          <w:rFonts w:eastAsia="MS Gothic" w:cs="Consolas"/>
          <w:szCs w:val="20"/>
        </w:rPr>
      </w:pPr>
      <w:r>
        <w:rPr>
          <w:rFonts w:eastAsia="MS Gothic" w:cs="Consolas"/>
          <w:szCs w:val="20"/>
        </w:rPr>
        <w:t xml:space="preserve">The table 2-5 </w:t>
      </w:r>
      <w:r w:rsidRPr="00AD246E">
        <w:rPr>
          <w:color w:val="000000"/>
          <w:kern w:val="0"/>
          <w:szCs w:val="20"/>
        </w:rPr>
        <w:t>shows</w:t>
      </w:r>
      <w:r>
        <w:rPr>
          <w:color w:val="000000"/>
          <w:kern w:val="0"/>
          <w:szCs w:val="20"/>
        </w:rPr>
        <w:t xml:space="preserve"> the detail explanations of PCM</w:t>
      </w:r>
      <w:r w:rsidRPr="00AD246E">
        <w:rPr>
          <w:color w:val="000000"/>
          <w:kern w:val="0"/>
          <w:szCs w:val="20"/>
        </w:rPr>
        <w:t xml:space="preserve"> structure. I/O column indicates the element is input or output; Input Value column indicate the valid input value can be set from user.</w:t>
      </w:r>
    </w:p>
    <w:p w14:paraId="7F84EAF5" w14:textId="77777777" w:rsidR="009F7803" w:rsidRPr="004E1DF8" w:rsidRDefault="009F7803" w:rsidP="00D61BA9">
      <w:pPr>
        <w:rPr>
          <w:rFonts w:eastAsia="MS Gothic" w:cs="Consolas"/>
          <w:szCs w:val="20"/>
        </w:rPr>
      </w:pPr>
    </w:p>
    <w:p w14:paraId="447C2075" w14:textId="595F4872" w:rsidR="00735754" w:rsidRDefault="00735754" w:rsidP="00735754">
      <w:pPr>
        <w:pStyle w:val="Caption"/>
        <w:keepNext/>
      </w:pPr>
      <w:bookmarkStart w:id="81" w:name="_Toc529974352"/>
      <w:r>
        <w:t xml:space="preserve">Table </w:t>
      </w:r>
      <w:r w:rsidR="00F229EB">
        <w:fldChar w:fldCharType="begin"/>
      </w:r>
      <w:r w:rsidR="00F229EB">
        <w:instrText xml:space="preserve"> STYLEREF 1 \s </w:instrText>
      </w:r>
      <w:r w:rsidR="00F229EB">
        <w:fldChar w:fldCharType="separate"/>
      </w:r>
      <w:r w:rsidR="00B607D5">
        <w:rPr>
          <w:noProof/>
        </w:rPr>
        <w:t>2</w:t>
      </w:r>
      <w:r w:rsidR="00F229EB">
        <w:fldChar w:fldCharType="end"/>
      </w:r>
      <w:r w:rsidR="00F229EB">
        <w:noBreakHyphen/>
      </w:r>
      <w:r w:rsidR="00F229EB">
        <w:fldChar w:fldCharType="begin"/>
      </w:r>
      <w:r w:rsidR="00F229EB">
        <w:instrText xml:space="preserve"> SEQ Table \* ARABIC \s 1 </w:instrText>
      </w:r>
      <w:r w:rsidR="00F229EB">
        <w:fldChar w:fldCharType="separate"/>
      </w:r>
      <w:r w:rsidR="00B607D5">
        <w:rPr>
          <w:noProof/>
        </w:rPr>
        <w:t>5</w:t>
      </w:r>
      <w:r w:rsidR="00F229EB">
        <w:fldChar w:fldCharType="end"/>
      </w:r>
      <w:r>
        <w:rPr>
          <w:lang w:val="en-US"/>
        </w:rPr>
        <w:t xml:space="preserve"> PCM stream setting of Renderer</w:t>
      </w:r>
      <w:bookmarkEnd w:id="81"/>
    </w:p>
    <w:tbl>
      <w:tblPr>
        <w:tblW w:w="102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720"/>
        <w:gridCol w:w="2070"/>
        <w:gridCol w:w="1170"/>
        <w:gridCol w:w="3975"/>
      </w:tblGrid>
      <w:tr w:rsidR="009F7803" w:rsidRPr="00A65053" w14:paraId="7314755D" w14:textId="77777777" w:rsidTr="0000029F">
        <w:trPr>
          <w:trHeight w:val="98"/>
        </w:trPr>
        <w:tc>
          <w:tcPr>
            <w:tcW w:w="2268" w:type="dxa"/>
          </w:tcPr>
          <w:p w14:paraId="4C0E7E3C" w14:textId="77777777" w:rsidR="009F7803" w:rsidRPr="00A65053" w:rsidRDefault="009F7803" w:rsidP="009D5115">
            <w:pPr>
              <w:pStyle w:val="Default"/>
              <w:rPr>
                <w:rFonts w:ascii="Verdana" w:hAnsi="Verdana"/>
                <w:b/>
                <w:sz w:val="20"/>
                <w:szCs w:val="20"/>
              </w:rPr>
            </w:pPr>
            <w:r w:rsidRPr="00A65053">
              <w:rPr>
                <w:rFonts w:ascii="Verdana" w:hAnsi="Verdana"/>
                <w:b/>
                <w:bCs/>
                <w:sz w:val="20"/>
                <w:szCs w:val="20"/>
              </w:rPr>
              <w:t xml:space="preserve">Element </w:t>
            </w:r>
          </w:p>
        </w:tc>
        <w:tc>
          <w:tcPr>
            <w:tcW w:w="720" w:type="dxa"/>
          </w:tcPr>
          <w:p w14:paraId="630D9F95" w14:textId="77777777" w:rsidR="009F7803" w:rsidRPr="00A65053" w:rsidRDefault="009F7803" w:rsidP="009D5115">
            <w:pPr>
              <w:widowControl/>
              <w:snapToGrid/>
              <w:jc w:val="left"/>
              <w:rPr>
                <w:b/>
                <w:color w:val="000000"/>
                <w:kern w:val="0"/>
                <w:szCs w:val="20"/>
              </w:rPr>
            </w:pPr>
            <w:r w:rsidRPr="00A65053">
              <w:rPr>
                <w:b/>
                <w:bCs/>
                <w:color w:val="000000"/>
                <w:kern w:val="0"/>
                <w:szCs w:val="20"/>
              </w:rPr>
              <w:t xml:space="preserve">I/O </w:t>
            </w:r>
          </w:p>
        </w:tc>
        <w:tc>
          <w:tcPr>
            <w:tcW w:w="2070" w:type="dxa"/>
          </w:tcPr>
          <w:p w14:paraId="1CB00487" w14:textId="77777777" w:rsidR="009F7803" w:rsidRPr="00A65053" w:rsidRDefault="009F7803" w:rsidP="009D5115">
            <w:pPr>
              <w:widowControl/>
              <w:snapToGrid/>
              <w:jc w:val="left"/>
              <w:rPr>
                <w:b/>
                <w:color w:val="000000"/>
                <w:kern w:val="0"/>
                <w:szCs w:val="20"/>
              </w:rPr>
            </w:pPr>
            <w:r w:rsidRPr="00A65053">
              <w:rPr>
                <w:b/>
                <w:bCs/>
                <w:color w:val="000000"/>
                <w:kern w:val="0"/>
                <w:szCs w:val="20"/>
              </w:rPr>
              <w:t xml:space="preserve">Input Value </w:t>
            </w:r>
          </w:p>
        </w:tc>
        <w:tc>
          <w:tcPr>
            <w:tcW w:w="1170" w:type="dxa"/>
          </w:tcPr>
          <w:p w14:paraId="27AA6A03" w14:textId="77777777" w:rsidR="009F7803" w:rsidRPr="00A65053" w:rsidRDefault="009F7803" w:rsidP="009D5115">
            <w:pPr>
              <w:widowControl/>
              <w:snapToGrid/>
              <w:jc w:val="left"/>
              <w:rPr>
                <w:b/>
                <w:color w:val="000000"/>
                <w:kern w:val="0"/>
                <w:szCs w:val="20"/>
              </w:rPr>
            </w:pPr>
            <w:r w:rsidRPr="00A65053">
              <w:rPr>
                <w:b/>
                <w:bCs/>
                <w:color w:val="000000"/>
                <w:kern w:val="0"/>
                <w:szCs w:val="20"/>
              </w:rPr>
              <w:t xml:space="preserve">Default </w:t>
            </w:r>
          </w:p>
        </w:tc>
        <w:tc>
          <w:tcPr>
            <w:tcW w:w="3975" w:type="dxa"/>
          </w:tcPr>
          <w:p w14:paraId="4FB1CD0E" w14:textId="77777777" w:rsidR="009F7803" w:rsidRPr="00A65053" w:rsidRDefault="009F7803" w:rsidP="009D5115">
            <w:pPr>
              <w:widowControl/>
              <w:snapToGrid/>
              <w:jc w:val="left"/>
              <w:rPr>
                <w:b/>
                <w:color w:val="000000"/>
                <w:kern w:val="0"/>
                <w:szCs w:val="20"/>
              </w:rPr>
            </w:pPr>
            <w:r w:rsidRPr="00A65053">
              <w:rPr>
                <w:b/>
                <w:bCs/>
                <w:color w:val="000000"/>
                <w:kern w:val="0"/>
                <w:szCs w:val="20"/>
              </w:rPr>
              <w:t xml:space="preserve">Description </w:t>
            </w:r>
          </w:p>
        </w:tc>
      </w:tr>
      <w:tr w:rsidR="009F7803" w:rsidRPr="00A65053" w14:paraId="451B7F8E" w14:textId="77777777" w:rsidTr="0000029F">
        <w:trPr>
          <w:trHeight w:val="100"/>
        </w:trPr>
        <w:tc>
          <w:tcPr>
            <w:tcW w:w="2268" w:type="dxa"/>
          </w:tcPr>
          <w:p w14:paraId="7BC31E86" w14:textId="64CD491E" w:rsidR="009F7803" w:rsidRPr="00A65053" w:rsidRDefault="002726CD" w:rsidP="002D28D9">
            <w:pPr>
              <w:pStyle w:val="ReqText"/>
            </w:pPr>
            <w:r w:rsidRPr="00A65053">
              <w:t>nBitPerSample</w:t>
            </w:r>
          </w:p>
        </w:tc>
        <w:tc>
          <w:tcPr>
            <w:tcW w:w="720" w:type="dxa"/>
          </w:tcPr>
          <w:p w14:paraId="0776F9E9" w14:textId="0D0E88A2" w:rsidR="009F7803" w:rsidRPr="00A25D35" w:rsidRDefault="002726CD" w:rsidP="00A25D35">
            <w:r w:rsidRPr="00A25D35">
              <w:t>I/O</w:t>
            </w:r>
          </w:p>
        </w:tc>
        <w:tc>
          <w:tcPr>
            <w:tcW w:w="2070" w:type="dxa"/>
          </w:tcPr>
          <w:p w14:paraId="7A5E239A" w14:textId="1944D8EE" w:rsidR="009F7803" w:rsidRPr="00A65053" w:rsidRDefault="00C4141E" w:rsidP="00BA546F">
            <w:pPr>
              <w:pStyle w:val="ReqText"/>
            </w:pPr>
            <w:r w:rsidRPr="00A65053">
              <w:rPr>
                <w:iCs/>
              </w:rPr>
              <w:t>16 or 24 bits</w:t>
            </w:r>
          </w:p>
        </w:tc>
        <w:tc>
          <w:tcPr>
            <w:tcW w:w="1170" w:type="dxa"/>
          </w:tcPr>
          <w:p w14:paraId="0888C17C" w14:textId="4B9878E0" w:rsidR="009F7803" w:rsidRPr="00A65053" w:rsidRDefault="00C4141E" w:rsidP="00AC0FAA">
            <w:pPr>
              <w:jc w:val="left"/>
            </w:pPr>
            <w:r w:rsidRPr="00A65053">
              <w:t>16</w:t>
            </w:r>
          </w:p>
        </w:tc>
        <w:tc>
          <w:tcPr>
            <w:tcW w:w="3975" w:type="dxa"/>
          </w:tcPr>
          <w:p w14:paraId="01737350" w14:textId="0FBBAC7D" w:rsidR="009F7803" w:rsidRPr="00A65053" w:rsidRDefault="00C4141E" w:rsidP="0000029F">
            <w:pPr>
              <w:pStyle w:val="ReqText"/>
            </w:pPr>
            <w:r w:rsidRPr="00A65053">
              <w:t>Set the PCM width of PCM stream</w:t>
            </w:r>
            <w:r w:rsidR="002D28D9">
              <w:t xml:space="preserve">. </w:t>
            </w:r>
            <w:r w:rsidR="002D28D9" w:rsidRPr="00EB56F3">
              <w:rPr>
                <w:rFonts w:eastAsia="MS Gothic"/>
              </w:rPr>
              <w:t>Supporting</w:t>
            </w:r>
            <w:r w:rsidR="0000029F">
              <w:rPr>
                <w:rFonts w:eastAsia="MS Gothic"/>
              </w:rPr>
              <w:t xml:space="preserve"> mode (nBitPerSample - nPCM_out_channel)</w:t>
            </w:r>
            <w:r w:rsidR="002D28D9" w:rsidRPr="00EB56F3">
              <w:rPr>
                <w:rFonts w:eastAsia="MS Gothic"/>
              </w:rPr>
              <w:t xml:space="preserve"> is 24bit-2channel, 16bit-2channel, 16bit-1channel</w:t>
            </w:r>
            <w:r w:rsidR="0000029F">
              <w:rPr>
                <w:rFonts w:eastAsia="MS Gothic"/>
              </w:rPr>
              <w:t>.</w:t>
            </w:r>
          </w:p>
        </w:tc>
      </w:tr>
    </w:tbl>
    <w:p w14:paraId="605ABF78" w14:textId="77777777" w:rsidR="009F7803" w:rsidRDefault="009F7803" w:rsidP="00D61BA9">
      <w:pPr>
        <w:widowControl/>
        <w:autoSpaceDE/>
        <w:autoSpaceDN/>
        <w:adjustRightInd/>
        <w:snapToGrid/>
        <w:jc w:val="left"/>
        <w:rPr>
          <w:rFonts w:eastAsia="MS Gothic"/>
        </w:rPr>
      </w:pPr>
    </w:p>
    <w:p w14:paraId="4458407B" w14:textId="6C883E48" w:rsidR="00566DBA" w:rsidRDefault="00566DBA" w:rsidP="00D61BA9">
      <w:pPr>
        <w:widowControl/>
        <w:autoSpaceDE/>
        <w:autoSpaceDN/>
        <w:adjustRightInd/>
        <w:snapToGrid/>
        <w:jc w:val="left"/>
        <w:rPr>
          <w:rFonts w:eastAsia="MS Gothic"/>
        </w:rPr>
      </w:pPr>
      <w:r>
        <w:rPr>
          <w:rFonts w:eastAsia="MS Gothic"/>
        </w:rPr>
        <w:t xml:space="preserve">Note: </w:t>
      </w:r>
    </w:p>
    <w:p w14:paraId="70B37A8E" w14:textId="77777777" w:rsidR="00EB56F3" w:rsidRDefault="00EB56F3" w:rsidP="00D61BA9">
      <w:pPr>
        <w:widowControl/>
        <w:autoSpaceDE/>
        <w:autoSpaceDN/>
        <w:adjustRightInd/>
        <w:snapToGrid/>
        <w:jc w:val="left"/>
        <w:rPr>
          <w:rFonts w:eastAsia="MS Gothic"/>
        </w:rPr>
      </w:pPr>
    </w:p>
    <w:p w14:paraId="3709A255" w14:textId="01CC6462" w:rsidR="00902C1E" w:rsidRDefault="0059156C" w:rsidP="00902C1E">
      <w:pPr>
        <w:widowControl/>
        <w:autoSpaceDE/>
        <w:autoSpaceDN/>
        <w:adjustRightInd/>
        <w:snapToGrid/>
        <w:jc w:val="left"/>
        <w:rPr>
          <w:rFonts w:eastAsia="MS Gothic"/>
        </w:rPr>
      </w:pPr>
      <w:r>
        <w:rPr>
          <w:rFonts w:eastAsia="MS Gothic"/>
        </w:rPr>
        <w:t>(*)</w:t>
      </w:r>
      <w:r w:rsidRPr="0059156C">
        <w:rPr>
          <w:rFonts w:eastAsia="MS Gothic"/>
        </w:rPr>
        <w:t xml:space="preserve"> Frame size is 1024 is the best perfo</w:t>
      </w:r>
      <w:r>
        <w:rPr>
          <w:rFonts w:eastAsia="MS Gothic"/>
        </w:rPr>
        <w:t xml:space="preserve">rmance. The value 2048 does not </w:t>
      </w:r>
      <w:r w:rsidRPr="0059156C">
        <w:rPr>
          <w:rFonts w:eastAsia="MS Gothic"/>
        </w:rPr>
        <w:t>guarantee the performance of Renderer plugin.</w:t>
      </w:r>
    </w:p>
    <w:p w14:paraId="5B97E059" w14:textId="77777777" w:rsidR="0059156C" w:rsidRDefault="0059156C" w:rsidP="00902C1E">
      <w:pPr>
        <w:widowControl/>
        <w:autoSpaceDE/>
        <w:autoSpaceDN/>
        <w:adjustRightInd/>
        <w:snapToGrid/>
        <w:jc w:val="left"/>
        <w:rPr>
          <w:rFonts w:eastAsia="MS Gothic"/>
        </w:rPr>
      </w:pPr>
    </w:p>
    <w:p w14:paraId="2233C497" w14:textId="25E50843" w:rsidR="00902C1E" w:rsidRDefault="00FD0BFC" w:rsidP="00902C1E">
      <w:pPr>
        <w:widowControl/>
        <w:autoSpaceDE/>
        <w:autoSpaceDN/>
        <w:adjustRightInd/>
        <w:snapToGrid/>
        <w:jc w:val="left"/>
        <w:rPr>
          <w:rFonts w:eastAsia="MS Gothic"/>
        </w:rPr>
      </w:pPr>
      <w:r>
        <w:rPr>
          <w:rFonts w:eastAsia="MS Gothic"/>
        </w:rPr>
        <w:t>(**)</w:t>
      </w:r>
      <w:r w:rsidR="00902C1E" w:rsidRPr="00EB56F3">
        <w:rPr>
          <w:rFonts w:eastAsia="MS Gothic"/>
        </w:rPr>
        <w:t xml:space="preserve"> When routing between Capture-Renderer and using SRC, In_fs of Capture and Out_fs of Renderer must be the same.</w:t>
      </w:r>
    </w:p>
    <w:p w14:paraId="2F3B8287" w14:textId="77777777" w:rsidR="00EB56F3" w:rsidRPr="00EB56F3" w:rsidRDefault="00EB56F3" w:rsidP="00EB56F3">
      <w:pPr>
        <w:widowControl/>
        <w:autoSpaceDE/>
        <w:autoSpaceDN/>
        <w:adjustRightInd/>
        <w:snapToGrid/>
        <w:jc w:val="left"/>
        <w:rPr>
          <w:rFonts w:eastAsia="MS Gothic"/>
        </w:rPr>
      </w:pPr>
    </w:p>
    <w:p w14:paraId="0077E5D0" w14:textId="0B23BBD2" w:rsidR="00E84647" w:rsidRPr="00E84647" w:rsidRDefault="00E84647" w:rsidP="00E84647">
      <w:pPr>
        <w:widowControl/>
        <w:autoSpaceDE/>
        <w:autoSpaceDN/>
        <w:adjustRightInd/>
        <w:snapToGrid/>
        <w:jc w:val="left"/>
        <w:rPr>
          <w:rFonts w:eastAsia="MS Gothic"/>
        </w:rPr>
      </w:pPr>
      <w:r w:rsidRPr="00E84647">
        <w:rPr>
          <w:rFonts w:eastAsia="MS Gothic"/>
        </w:rPr>
        <w:t>(**</w:t>
      </w:r>
      <w:r>
        <w:rPr>
          <w:rFonts w:eastAsia="MS Gothic"/>
        </w:rPr>
        <w:t>*</w:t>
      </w:r>
      <w:r w:rsidRPr="00E84647">
        <w:rPr>
          <w:rFonts w:eastAsia="MS Gothic"/>
        </w:rPr>
        <w:t>) Because hardware lim</w:t>
      </w:r>
      <w:r w:rsidR="00842220">
        <w:rPr>
          <w:rFonts w:eastAsia="MS Gothic"/>
        </w:rPr>
        <w:t xml:space="preserve">itation has only </w:t>
      </w:r>
      <w:r w:rsidR="000B1D48">
        <w:rPr>
          <w:rFonts w:eastAsia="MS Gothic"/>
        </w:rPr>
        <w:t>two</w:t>
      </w:r>
      <w:r w:rsidR="00842220">
        <w:rPr>
          <w:rFonts w:eastAsia="MS Gothic"/>
        </w:rPr>
        <w:t xml:space="preserve"> CMD modules.</w:t>
      </w:r>
    </w:p>
    <w:p w14:paraId="7D62D80A" w14:textId="3D3A1A99" w:rsidR="006D75F8" w:rsidRDefault="00E84647" w:rsidP="00E84647">
      <w:pPr>
        <w:widowControl/>
        <w:autoSpaceDE/>
        <w:autoSpaceDN/>
        <w:adjustRightInd/>
        <w:snapToGrid/>
        <w:jc w:val="left"/>
        <w:rPr>
          <w:rFonts w:eastAsia="MS Gothic"/>
        </w:rPr>
      </w:pPr>
      <w:r w:rsidRPr="00E84647">
        <w:rPr>
          <w:rFonts w:eastAsia="MS Gothic"/>
        </w:rPr>
        <w:t xml:space="preserve">Therefore, user can only use volume control or mixing stream up to maximum </w:t>
      </w:r>
      <w:r w:rsidR="000B1D48" w:rsidRPr="00E84647">
        <w:rPr>
          <w:rFonts w:eastAsia="MS Gothic"/>
        </w:rPr>
        <w:t>two</w:t>
      </w:r>
      <w:r w:rsidRPr="00E84647">
        <w:rPr>
          <w:rFonts w:eastAsia="MS Gothic"/>
        </w:rPr>
        <w:t xml:space="preserve"> different SSI output.</w:t>
      </w:r>
      <w:r>
        <w:rPr>
          <w:rFonts w:eastAsia="MS Gothic"/>
        </w:rPr>
        <w:t xml:space="preserve"> </w:t>
      </w:r>
    </w:p>
    <w:p w14:paraId="5E0CB1BE" w14:textId="77777777" w:rsidR="00EB56F3" w:rsidRPr="00EB56F3" w:rsidRDefault="00EB56F3" w:rsidP="00EB56F3">
      <w:pPr>
        <w:widowControl/>
        <w:autoSpaceDE/>
        <w:autoSpaceDN/>
        <w:adjustRightInd/>
        <w:snapToGrid/>
        <w:jc w:val="left"/>
        <w:rPr>
          <w:rFonts w:eastAsia="MS Gothic"/>
        </w:rPr>
      </w:pPr>
    </w:p>
    <w:p w14:paraId="7AF62CB1" w14:textId="77777777" w:rsidR="00D61BA9" w:rsidRDefault="00D61BA9" w:rsidP="00D61BA9">
      <w:pPr>
        <w:widowControl/>
        <w:autoSpaceDE/>
        <w:autoSpaceDN/>
        <w:adjustRightInd/>
        <w:snapToGrid/>
        <w:jc w:val="left"/>
        <w:rPr>
          <w:rFonts w:eastAsia="MS Gothic"/>
        </w:rPr>
      </w:pPr>
      <w:r>
        <w:rPr>
          <w:rFonts w:eastAsia="MS Gothic"/>
        </w:rPr>
        <w:br w:type="page"/>
      </w:r>
    </w:p>
    <w:p w14:paraId="511D753D" w14:textId="77777777" w:rsidR="00D61BA9" w:rsidRPr="008252D7" w:rsidRDefault="00D61BA9" w:rsidP="008252D7"/>
    <w:p w14:paraId="72279793" w14:textId="2D922956" w:rsidR="00D61BA9" w:rsidRDefault="007B36C9" w:rsidP="00D61BA9">
      <w:pPr>
        <w:pStyle w:val="Heading3"/>
        <w:ind w:right="200"/>
      </w:pPr>
      <w:bookmarkStart w:id="82" w:name="_Ref458003854"/>
      <w:bookmarkStart w:id="83" w:name="_Toc529974388"/>
      <w:r>
        <w:t>XAOMX_AUDIO_PARAM_CAPTURE</w:t>
      </w:r>
      <w:bookmarkEnd w:id="82"/>
      <w:bookmarkEnd w:id="83"/>
    </w:p>
    <w:p w14:paraId="73EECA40" w14:textId="77777777" w:rsidR="00D61BA9" w:rsidRDefault="00D61BA9" w:rsidP="00D61BA9"/>
    <w:p w14:paraId="2AD1F02A" w14:textId="51765723" w:rsidR="00D61BA9" w:rsidRPr="007A35ED" w:rsidRDefault="00D61BA9" w:rsidP="008F33C4">
      <w:pPr>
        <w:widowControl/>
        <w:snapToGrid/>
        <w:rPr>
          <w:color w:val="000000"/>
          <w:kern w:val="0"/>
          <w:szCs w:val="20"/>
        </w:rPr>
      </w:pPr>
      <w:r w:rsidRPr="007A35ED">
        <w:rPr>
          <w:color w:val="000000"/>
          <w:kern w:val="0"/>
          <w:szCs w:val="20"/>
        </w:rPr>
        <w:t xml:space="preserve">To configure the output port of component, OMX MC Capture receives the </w:t>
      </w:r>
      <w:r w:rsidR="00253637" w:rsidRPr="007A35ED">
        <w:rPr>
          <w:color w:val="000000"/>
          <w:kern w:val="0"/>
          <w:szCs w:val="20"/>
        </w:rPr>
        <w:t>XA</w:t>
      </w:r>
      <w:r w:rsidRPr="007A35ED">
        <w:rPr>
          <w:color w:val="000000"/>
          <w:kern w:val="0"/>
          <w:szCs w:val="20"/>
        </w:rPr>
        <w:t xml:space="preserve">OMX_AUDIO_PARAM_CAPTURE structure from user (with the index param </w:t>
      </w:r>
      <w:r w:rsidR="00253637" w:rsidRPr="007A35ED">
        <w:rPr>
          <w:szCs w:val="20"/>
        </w:rPr>
        <w:t>XAOMX_IndexParamAudioCapture</w:t>
      </w:r>
      <w:r w:rsidRPr="007A35ED">
        <w:rPr>
          <w:szCs w:val="20"/>
        </w:rPr>
        <w:t>)</w:t>
      </w:r>
      <w:r w:rsidRPr="007A35ED">
        <w:rPr>
          <w:color w:val="000000"/>
          <w:kern w:val="0"/>
          <w:szCs w:val="20"/>
        </w:rPr>
        <w:t xml:space="preserve">. User can also obtain the information of output </w:t>
      </w:r>
      <w:r w:rsidR="00847667" w:rsidRPr="007A35ED">
        <w:rPr>
          <w:color w:val="000000"/>
          <w:kern w:val="0"/>
          <w:szCs w:val="20"/>
        </w:rPr>
        <w:t>port</w:t>
      </w:r>
      <w:r w:rsidRPr="007A35ED">
        <w:rPr>
          <w:color w:val="000000"/>
          <w:kern w:val="0"/>
          <w:szCs w:val="20"/>
        </w:rPr>
        <w:t xml:space="preserve"> by get this structure from the component. </w:t>
      </w:r>
    </w:p>
    <w:p w14:paraId="0E6596C5" w14:textId="77777777" w:rsidR="000F6308" w:rsidRDefault="000F6308" w:rsidP="00D61BA9">
      <w:pPr>
        <w:widowControl/>
        <w:snapToGrid/>
        <w:jc w:val="left"/>
        <w:rPr>
          <w:color w:val="000000"/>
          <w:kern w:val="0"/>
          <w:szCs w:val="20"/>
        </w:rPr>
      </w:pPr>
    </w:p>
    <w:p w14:paraId="6A55B6E4" w14:textId="77777777" w:rsidR="000F6308" w:rsidRPr="00AD246E" w:rsidRDefault="000F6308" w:rsidP="00D61BA9">
      <w:pPr>
        <w:widowControl/>
        <w:snapToGrid/>
        <w:jc w:val="left"/>
        <w:rPr>
          <w:color w:val="000000"/>
          <w:kern w:val="0"/>
          <w:szCs w:val="20"/>
        </w:rPr>
      </w:pPr>
    </w:p>
    <w:p w14:paraId="7F4E55B5" w14:textId="43F9B8E0" w:rsidR="000F6308" w:rsidRPr="00967382" w:rsidRDefault="000F6308" w:rsidP="000F6308">
      <w:pPr>
        <w:rPr>
          <w:rFonts w:ascii="Consolas" w:hAnsi="Consolas" w:cs="Consolas"/>
          <w:szCs w:val="20"/>
        </w:rPr>
      </w:pPr>
      <w:r w:rsidRPr="00967382">
        <w:rPr>
          <w:rFonts w:ascii="Consolas" w:hAnsi="Consolas" w:cs="Consolas"/>
          <w:szCs w:val="20"/>
        </w:rPr>
        <w:t xml:space="preserve">typedef struct </w:t>
      </w:r>
      <w:r w:rsidR="00253637" w:rsidRPr="00967382">
        <w:rPr>
          <w:rFonts w:ascii="Consolas" w:hAnsi="Consolas" w:cs="Consolas"/>
          <w:szCs w:val="20"/>
        </w:rPr>
        <w:t>XA</w:t>
      </w:r>
      <w:r w:rsidRPr="00967382">
        <w:rPr>
          <w:rFonts w:ascii="Consolas" w:hAnsi="Consolas" w:cs="Consolas"/>
          <w:szCs w:val="20"/>
        </w:rPr>
        <w:t>OMX_AUDIO_PARAM_CAPTURE</w:t>
      </w:r>
    </w:p>
    <w:p w14:paraId="7B3AF3B1" w14:textId="77777777" w:rsidR="000F6308" w:rsidRPr="00967382" w:rsidRDefault="000F6308" w:rsidP="000F6308">
      <w:pPr>
        <w:rPr>
          <w:rFonts w:ascii="Consolas" w:hAnsi="Consolas" w:cs="Consolas"/>
          <w:szCs w:val="20"/>
        </w:rPr>
      </w:pPr>
      <w:r w:rsidRPr="00967382">
        <w:rPr>
          <w:rFonts w:ascii="Consolas" w:hAnsi="Consolas" w:cs="Consolas"/>
          <w:szCs w:val="20"/>
        </w:rPr>
        <w:t>{</w:t>
      </w:r>
    </w:p>
    <w:p w14:paraId="1FA3BFB8" w14:textId="0E533C1E" w:rsidR="000F6308" w:rsidRPr="00967382" w:rsidRDefault="0048396B" w:rsidP="000B6111">
      <w:pPr>
        <w:tabs>
          <w:tab w:val="left" w:pos="4320"/>
        </w:tabs>
        <w:jc w:val="left"/>
        <w:rPr>
          <w:rFonts w:ascii="Consolas" w:hAnsi="Consolas" w:cs="Consolas"/>
          <w:szCs w:val="20"/>
        </w:rPr>
      </w:pPr>
      <w:r w:rsidRPr="00967382">
        <w:rPr>
          <w:rFonts w:ascii="Consolas" w:hAnsi="Consolas" w:cs="Consolas"/>
          <w:bCs/>
          <w:color w:val="000000"/>
          <w:kern w:val="0"/>
          <w:szCs w:val="20"/>
        </w:rPr>
        <w:t xml:space="preserve">    </w:t>
      </w:r>
      <w:r w:rsidR="000F6308" w:rsidRPr="00967382">
        <w:rPr>
          <w:rFonts w:ascii="Consolas" w:hAnsi="Consolas" w:cs="Consolas"/>
          <w:szCs w:val="20"/>
        </w:rPr>
        <w:t>OMX</w:t>
      </w:r>
      <w:r w:rsidR="000B6111" w:rsidRPr="00967382">
        <w:rPr>
          <w:rFonts w:ascii="Consolas" w:hAnsi="Consolas" w:cs="Consolas"/>
          <w:szCs w:val="20"/>
        </w:rPr>
        <w:t xml:space="preserve">_U32                                </w:t>
      </w:r>
      <w:r w:rsidR="000F6308" w:rsidRPr="00967382">
        <w:rPr>
          <w:rFonts w:ascii="Consolas" w:hAnsi="Consolas" w:cs="Consolas"/>
          <w:szCs w:val="20"/>
        </w:rPr>
        <w:t>nSize;</w:t>
      </w:r>
    </w:p>
    <w:p w14:paraId="67FEB767" w14:textId="2A36105C" w:rsidR="000F6308" w:rsidRPr="00967382" w:rsidRDefault="0048396B" w:rsidP="000B6111">
      <w:pPr>
        <w:tabs>
          <w:tab w:val="left" w:pos="4320"/>
        </w:tabs>
        <w:jc w:val="left"/>
        <w:rPr>
          <w:rFonts w:ascii="Consolas" w:hAnsi="Consolas" w:cs="Consolas"/>
          <w:szCs w:val="20"/>
        </w:rPr>
      </w:pPr>
      <w:r w:rsidRPr="00967382">
        <w:rPr>
          <w:rFonts w:ascii="Consolas" w:hAnsi="Consolas" w:cs="Consolas"/>
          <w:bCs/>
          <w:color w:val="000000"/>
          <w:kern w:val="0"/>
          <w:szCs w:val="20"/>
        </w:rPr>
        <w:t xml:space="preserve">    </w:t>
      </w:r>
      <w:r w:rsidR="000F6308" w:rsidRPr="00967382">
        <w:rPr>
          <w:rFonts w:ascii="Consolas" w:hAnsi="Consolas" w:cs="Consolas"/>
          <w:szCs w:val="20"/>
        </w:rPr>
        <w:t>OM</w:t>
      </w:r>
      <w:r w:rsidR="000B6111" w:rsidRPr="00967382">
        <w:rPr>
          <w:rFonts w:ascii="Consolas" w:hAnsi="Consolas" w:cs="Consolas"/>
          <w:szCs w:val="20"/>
        </w:rPr>
        <w:t xml:space="preserve">X_VERSIONTYPE                       </w:t>
      </w:r>
      <w:r w:rsidR="000F6308" w:rsidRPr="00967382">
        <w:rPr>
          <w:rFonts w:ascii="Consolas" w:hAnsi="Consolas" w:cs="Consolas"/>
          <w:szCs w:val="20"/>
        </w:rPr>
        <w:t>nVersion;</w:t>
      </w:r>
    </w:p>
    <w:p w14:paraId="69ACCBB3" w14:textId="771E5B81" w:rsidR="000F6308" w:rsidRPr="00967382" w:rsidRDefault="0048396B" w:rsidP="000B6111">
      <w:pPr>
        <w:tabs>
          <w:tab w:val="left" w:pos="4320"/>
        </w:tabs>
        <w:jc w:val="left"/>
        <w:rPr>
          <w:rFonts w:ascii="Consolas" w:hAnsi="Consolas" w:cs="Consolas"/>
          <w:szCs w:val="20"/>
        </w:rPr>
      </w:pPr>
      <w:r w:rsidRPr="00967382">
        <w:rPr>
          <w:rFonts w:ascii="Consolas" w:hAnsi="Consolas" w:cs="Consolas"/>
          <w:bCs/>
          <w:color w:val="000000"/>
          <w:kern w:val="0"/>
          <w:szCs w:val="20"/>
        </w:rPr>
        <w:t xml:space="preserve">    </w:t>
      </w:r>
      <w:r w:rsidR="000F6308" w:rsidRPr="00967382">
        <w:rPr>
          <w:rFonts w:ascii="Consolas" w:hAnsi="Consolas" w:cs="Consolas"/>
          <w:szCs w:val="20"/>
        </w:rPr>
        <w:t>OMX_U32</w:t>
      </w:r>
      <w:r w:rsidR="000B6111" w:rsidRPr="00967382">
        <w:rPr>
          <w:rFonts w:ascii="Consolas" w:hAnsi="Consolas" w:cs="Consolas"/>
          <w:szCs w:val="20"/>
        </w:rPr>
        <w:t xml:space="preserve">                                </w:t>
      </w:r>
      <w:r w:rsidR="000F6308" w:rsidRPr="00967382">
        <w:rPr>
          <w:rFonts w:ascii="Consolas" w:hAnsi="Consolas" w:cs="Consolas"/>
          <w:szCs w:val="20"/>
        </w:rPr>
        <w:t>nPCM_frame_size;</w:t>
      </w:r>
    </w:p>
    <w:p w14:paraId="5299592A" w14:textId="0D6FD1F9" w:rsidR="00507B19" w:rsidRPr="00967382" w:rsidRDefault="00507B19" w:rsidP="00507B19">
      <w:pPr>
        <w:widowControl/>
        <w:snapToGrid/>
        <w:jc w:val="left"/>
        <w:rPr>
          <w:rFonts w:ascii="Consolas" w:hAnsi="Consolas" w:cs="Consolas"/>
          <w:kern w:val="0"/>
          <w:szCs w:val="20"/>
        </w:rPr>
      </w:pPr>
      <w:r w:rsidRPr="00967382">
        <w:rPr>
          <w:rFonts w:ascii="Consolas" w:hAnsi="Consolas" w:cs="Consolas"/>
          <w:kern w:val="0"/>
          <w:szCs w:val="20"/>
        </w:rPr>
        <w:t xml:space="preserve">    OMX_U32                                nPCM_input1;     </w:t>
      </w:r>
    </w:p>
    <w:p w14:paraId="5FFE84CF" w14:textId="15D6F056" w:rsidR="00507B19" w:rsidRPr="00967382" w:rsidRDefault="00507B19" w:rsidP="00507B19">
      <w:pPr>
        <w:widowControl/>
        <w:snapToGrid/>
        <w:jc w:val="left"/>
        <w:rPr>
          <w:rFonts w:ascii="Consolas" w:hAnsi="Consolas" w:cs="Consolas"/>
          <w:kern w:val="0"/>
          <w:szCs w:val="20"/>
        </w:rPr>
      </w:pPr>
      <w:r w:rsidRPr="00967382">
        <w:rPr>
          <w:rFonts w:ascii="Consolas" w:hAnsi="Consolas" w:cs="Consolas"/>
          <w:kern w:val="0"/>
          <w:szCs w:val="20"/>
        </w:rPr>
        <w:t xml:space="preserve">    OMX_U32                                nPCM_DMAchannel1;      </w:t>
      </w:r>
    </w:p>
    <w:p w14:paraId="4239F043" w14:textId="71CED387" w:rsidR="00507B19" w:rsidRPr="00967382" w:rsidRDefault="00507B19" w:rsidP="00507B19">
      <w:pPr>
        <w:widowControl/>
        <w:snapToGrid/>
        <w:jc w:val="left"/>
        <w:rPr>
          <w:rFonts w:ascii="Consolas" w:hAnsi="Consolas" w:cs="Consolas"/>
          <w:kern w:val="0"/>
          <w:szCs w:val="20"/>
        </w:rPr>
      </w:pPr>
      <w:r w:rsidRPr="00967382">
        <w:rPr>
          <w:rFonts w:ascii="Consolas" w:hAnsi="Consolas" w:cs="Consolas"/>
          <w:kern w:val="0"/>
          <w:szCs w:val="20"/>
        </w:rPr>
        <w:t xml:space="preserve">    OMX_U32                                nPCM_input2;</w:t>
      </w:r>
    </w:p>
    <w:p w14:paraId="43C305DE" w14:textId="2695DC67" w:rsidR="00507B19" w:rsidRPr="00967382" w:rsidRDefault="00507B19" w:rsidP="00507B19">
      <w:pPr>
        <w:widowControl/>
        <w:snapToGrid/>
        <w:jc w:val="left"/>
        <w:rPr>
          <w:rFonts w:ascii="Consolas" w:hAnsi="Consolas" w:cs="Consolas"/>
          <w:kern w:val="0"/>
          <w:szCs w:val="20"/>
        </w:rPr>
      </w:pPr>
      <w:r w:rsidRPr="00967382">
        <w:rPr>
          <w:rFonts w:ascii="Consolas" w:hAnsi="Consolas" w:cs="Consolas"/>
          <w:kern w:val="0"/>
          <w:szCs w:val="20"/>
        </w:rPr>
        <w:t xml:space="preserve">    OMX_U32                                nPCM_DMAchannel2;</w:t>
      </w:r>
    </w:p>
    <w:p w14:paraId="2BC4F316" w14:textId="5E3526B8" w:rsidR="00507B19" w:rsidRPr="00967382" w:rsidRDefault="00507B19" w:rsidP="00507B19">
      <w:pPr>
        <w:widowControl/>
        <w:snapToGrid/>
        <w:jc w:val="left"/>
        <w:rPr>
          <w:rFonts w:ascii="Consolas" w:hAnsi="Consolas" w:cs="Consolas"/>
          <w:kern w:val="0"/>
          <w:szCs w:val="20"/>
        </w:rPr>
      </w:pPr>
      <w:r w:rsidRPr="00967382">
        <w:rPr>
          <w:rFonts w:ascii="Consolas" w:hAnsi="Consolas" w:cs="Consolas"/>
          <w:kern w:val="0"/>
          <w:szCs w:val="20"/>
        </w:rPr>
        <w:t xml:space="preserve">    OMX_U32                                nPCM_in_sample_rate;</w:t>
      </w:r>
    </w:p>
    <w:p w14:paraId="3DAE59E0" w14:textId="381B4FBD" w:rsidR="00507B19" w:rsidRPr="00967382" w:rsidRDefault="00507B19" w:rsidP="00507B19">
      <w:pPr>
        <w:widowControl/>
        <w:snapToGrid/>
        <w:jc w:val="left"/>
        <w:rPr>
          <w:rFonts w:ascii="Consolas" w:hAnsi="Consolas" w:cs="Consolas"/>
          <w:kern w:val="0"/>
          <w:szCs w:val="20"/>
        </w:rPr>
      </w:pPr>
      <w:r w:rsidRPr="00967382">
        <w:rPr>
          <w:rFonts w:ascii="Consolas" w:hAnsi="Consolas" w:cs="Consolas"/>
          <w:kern w:val="0"/>
          <w:szCs w:val="20"/>
        </w:rPr>
        <w:t xml:space="preserve">    OMX_U32                                nPCM_out_sample_rate;</w:t>
      </w:r>
    </w:p>
    <w:p w14:paraId="3C640E8E" w14:textId="77777777" w:rsidR="00507B19" w:rsidRPr="00967382" w:rsidRDefault="00507B19" w:rsidP="00507B19">
      <w:pPr>
        <w:rPr>
          <w:rFonts w:ascii="Consolas" w:hAnsi="Consolas" w:cs="Consolas"/>
          <w:kern w:val="0"/>
          <w:szCs w:val="20"/>
        </w:rPr>
      </w:pPr>
      <w:r w:rsidRPr="00967382">
        <w:rPr>
          <w:rFonts w:ascii="Consolas" w:hAnsi="Consolas" w:cs="Consolas"/>
          <w:kern w:val="0"/>
          <w:szCs w:val="20"/>
        </w:rPr>
        <w:t xml:space="preserve">    OMX_U32                                nPCM_volume_rate;</w:t>
      </w:r>
    </w:p>
    <w:p w14:paraId="3C52C67C" w14:textId="658F21FE" w:rsidR="000F6308" w:rsidRPr="00967382" w:rsidRDefault="000F6308" w:rsidP="00507B19">
      <w:pPr>
        <w:rPr>
          <w:rFonts w:ascii="Consolas" w:hAnsi="Consolas" w:cs="Consolas"/>
          <w:szCs w:val="20"/>
        </w:rPr>
      </w:pPr>
      <w:r w:rsidRPr="00967382">
        <w:rPr>
          <w:rFonts w:ascii="Consolas" w:hAnsi="Consolas" w:cs="Consolas"/>
          <w:szCs w:val="20"/>
        </w:rPr>
        <w:t xml:space="preserve">} </w:t>
      </w:r>
      <w:r w:rsidR="00253637" w:rsidRPr="00967382">
        <w:rPr>
          <w:rFonts w:ascii="Consolas" w:hAnsi="Consolas" w:cs="Consolas"/>
          <w:szCs w:val="20"/>
        </w:rPr>
        <w:t>XA</w:t>
      </w:r>
      <w:r w:rsidRPr="00967382">
        <w:rPr>
          <w:rFonts w:ascii="Consolas" w:hAnsi="Consolas" w:cs="Consolas"/>
          <w:szCs w:val="20"/>
        </w:rPr>
        <w:t>OMX_AUDIO_PARAM_CAPTURE;</w:t>
      </w:r>
    </w:p>
    <w:p w14:paraId="0C727936" w14:textId="77777777" w:rsidR="004E1DF8" w:rsidRDefault="004E1DF8" w:rsidP="000F6308">
      <w:pPr>
        <w:pStyle w:val="Default"/>
        <w:jc w:val="both"/>
        <w:rPr>
          <w:rFonts w:ascii="Verdana" w:hAnsi="Verdana"/>
          <w:sz w:val="20"/>
          <w:szCs w:val="20"/>
        </w:rPr>
      </w:pPr>
    </w:p>
    <w:p w14:paraId="1EA0B96D" w14:textId="77777777" w:rsidR="004E1DF8" w:rsidRDefault="004E1DF8" w:rsidP="000F6308">
      <w:pPr>
        <w:pStyle w:val="Default"/>
        <w:jc w:val="both"/>
        <w:rPr>
          <w:rFonts w:ascii="Verdana" w:hAnsi="Verdana"/>
          <w:sz w:val="20"/>
          <w:szCs w:val="20"/>
        </w:rPr>
      </w:pPr>
    </w:p>
    <w:p w14:paraId="2FE3A1A8" w14:textId="77777777" w:rsidR="000F6308" w:rsidRPr="00D6522D" w:rsidRDefault="000F6308" w:rsidP="000F6308">
      <w:pPr>
        <w:pStyle w:val="Default"/>
        <w:jc w:val="both"/>
        <w:rPr>
          <w:rFonts w:ascii="Verdana" w:hAnsi="Verdana"/>
          <w:sz w:val="20"/>
          <w:szCs w:val="20"/>
        </w:rPr>
      </w:pPr>
      <w:r w:rsidRPr="00D6522D">
        <w:rPr>
          <w:rFonts w:ascii="Verdana" w:hAnsi="Verdana"/>
          <w:sz w:val="20"/>
          <w:szCs w:val="20"/>
        </w:rPr>
        <w:t>For more detail about OMX_VERSIONTYPE please refer to OMX IL Specification 1.1.2, section 3.1.2.4</w:t>
      </w:r>
      <w:r>
        <w:rPr>
          <w:rFonts w:ascii="Verdana" w:hAnsi="Verdana"/>
          <w:sz w:val="20"/>
          <w:szCs w:val="20"/>
        </w:rPr>
        <w:t>.</w:t>
      </w:r>
    </w:p>
    <w:p w14:paraId="0BBA7DA2" w14:textId="77777777" w:rsidR="004E1DF8" w:rsidRDefault="004E1DF8" w:rsidP="00D61BA9">
      <w:pPr>
        <w:widowControl/>
        <w:autoSpaceDE/>
        <w:autoSpaceDN/>
        <w:adjustRightInd/>
        <w:snapToGrid/>
        <w:jc w:val="left"/>
        <w:rPr>
          <w:rFonts w:eastAsia="MS Gothic"/>
        </w:rPr>
      </w:pPr>
    </w:p>
    <w:p w14:paraId="22C4D3D4" w14:textId="6FFBCD84" w:rsidR="00534434" w:rsidRDefault="00D05F5C" w:rsidP="00534434">
      <w:pPr>
        <w:widowControl/>
        <w:snapToGrid/>
        <w:jc w:val="left"/>
        <w:rPr>
          <w:color w:val="000000"/>
          <w:kern w:val="0"/>
          <w:szCs w:val="20"/>
        </w:rPr>
      </w:pPr>
      <w:r>
        <w:rPr>
          <w:color w:val="000000"/>
          <w:kern w:val="0"/>
          <w:szCs w:val="20"/>
        </w:rPr>
        <w:t xml:space="preserve">Table 2-6 </w:t>
      </w:r>
      <w:r w:rsidR="00534434" w:rsidRPr="00AD246E">
        <w:rPr>
          <w:color w:val="000000"/>
          <w:kern w:val="0"/>
          <w:szCs w:val="20"/>
        </w:rPr>
        <w:t xml:space="preserve">shows the detail explanations of this structure. I/O column indicates the element is input or output; Input Value column indicate the valid input value can be set from user. </w:t>
      </w:r>
    </w:p>
    <w:p w14:paraId="1CAD0D5D" w14:textId="0C9B5DA8" w:rsidR="00967382" w:rsidRDefault="00967382">
      <w:pPr>
        <w:widowControl/>
        <w:autoSpaceDE/>
        <w:autoSpaceDN/>
        <w:adjustRightInd/>
        <w:snapToGrid/>
        <w:jc w:val="left"/>
        <w:rPr>
          <w:rFonts w:eastAsia="MS Gothic"/>
        </w:rPr>
      </w:pPr>
      <w:r>
        <w:rPr>
          <w:rFonts w:eastAsia="MS Gothic"/>
        </w:rPr>
        <w:br w:type="page"/>
      </w:r>
    </w:p>
    <w:p w14:paraId="3F64B280" w14:textId="77777777" w:rsidR="00534434" w:rsidRDefault="00534434" w:rsidP="00534434">
      <w:pPr>
        <w:widowControl/>
        <w:autoSpaceDE/>
        <w:autoSpaceDN/>
        <w:adjustRightInd/>
        <w:snapToGrid/>
        <w:jc w:val="left"/>
        <w:rPr>
          <w:rFonts w:eastAsia="MS Gothic"/>
        </w:rPr>
      </w:pPr>
    </w:p>
    <w:p w14:paraId="4834FD02" w14:textId="4B787FAA" w:rsidR="0039195E" w:rsidRDefault="0039195E" w:rsidP="00534434">
      <w:pPr>
        <w:widowControl/>
        <w:autoSpaceDE/>
        <w:autoSpaceDN/>
        <w:adjustRightInd/>
        <w:snapToGrid/>
        <w:jc w:val="left"/>
      </w:pPr>
      <w:bookmarkStart w:id="84" w:name="_Ref458004742"/>
      <w:bookmarkStart w:id="85" w:name="_Toc529974353"/>
      <w:r>
        <w:t xml:space="preserve">Table </w:t>
      </w:r>
      <w:r w:rsidR="0095693D">
        <w:rPr>
          <w:noProof/>
        </w:rPr>
        <w:fldChar w:fldCharType="begin"/>
      </w:r>
      <w:r w:rsidR="0095693D">
        <w:rPr>
          <w:noProof/>
        </w:rPr>
        <w:instrText xml:space="preserve"> STYLEREF 1 \s </w:instrText>
      </w:r>
      <w:r w:rsidR="0095693D">
        <w:rPr>
          <w:noProof/>
        </w:rPr>
        <w:fldChar w:fldCharType="separate"/>
      </w:r>
      <w:r w:rsidR="00B607D5">
        <w:rPr>
          <w:noProof/>
        </w:rPr>
        <w:t>2</w:t>
      </w:r>
      <w:r w:rsidR="0095693D">
        <w:rPr>
          <w:noProof/>
        </w:rPr>
        <w:fldChar w:fldCharType="end"/>
      </w:r>
      <w:r w:rsidR="00F229EB">
        <w:noBreakHyphen/>
      </w:r>
      <w:r w:rsidR="0095693D">
        <w:rPr>
          <w:noProof/>
        </w:rPr>
        <w:fldChar w:fldCharType="begin"/>
      </w:r>
      <w:r w:rsidR="0095693D">
        <w:rPr>
          <w:noProof/>
        </w:rPr>
        <w:instrText xml:space="preserve"> SEQ Table \* ARABIC \s 1 </w:instrText>
      </w:r>
      <w:r w:rsidR="0095693D">
        <w:rPr>
          <w:noProof/>
        </w:rPr>
        <w:fldChar w:fldCharType="separate"/>
      </w:r>
      <w:r w:rsidR="00B607D5">
        <w:rPr>
          <w:noProof/>
        </w:rPr>
        <w:t>6</w:t>
      </w:r>
      <w:r w:rsidR="0095693D">
        <w:rPr>
          <w:noProof/>
        </w:rPr>
        <w:fldChar w:fldCharType="end"/>
      </w:r>
      <w:bookmarkEnd w:id="84"/>
      <w:r>
        <w:t xml:space="preserve"> Parameters Structure of Capture</w:t>
      </w:r>
      <w:bookmarkEnd w:id="85"/>
    </w:p>
    <w:p w14:paraId="35E678CF" w14:textId="77777777" w:rsidR="00534434" w:rsidRDefault="00534434" w:rsidP="00534434">
      <w:pPr>
        <w:widowControl/>
        <w:autoSpaceDE/>
        <w:autoSpaceDN/>
        <w:adjustRightInd/>
        <w:snapToGrid/>
        <w:jc w:val="left"/>
      </w:pPr>
    </w:p>
    <w:tbl>
      <w:tblPr>
        <w:tblW w:w="10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720"/>
        <w:gridCol w:w="1710"/>
        <w:gridCol w:w="2070"/>
        <w:gridCol w:w="3060"/>
      </w:tblGrid>
      <w:tr w:rsidR="00D61BA9" w:rsidRPr="005802EC" w14:paraId="55417B2D" w14:textId="77777777" w:rsidTr="004D0FDD">
        <w:trPr>
          <w:trHeight w:val="98"/>
        </w:trPr>
        <w:tc>
          <w:tcPr>
            <w:tcW w:w="2628" w:type="dxa"/>
          </w:tcPr>
          <w:p w14:paraId="65F893B4" w14:textId="77777777" w:rsidR="00D61BA9" w:rsidRPr="005802EC" w:rsidRDefault="00D61BA9" w:rsidP="00D934BC">
            <w:pPr>
              <w:pStyle w:val="Default"/>
              <w:rPr>
                <w:rFonts w:ascii="Verdana" w:hAnsi="Verdana"/>
                <w:b/>
                <w:sz w:val="20"/>
                <w:szCs w:val="20"/>
              </w:rPr>
            </w:pPr>
            <w:r w:rsidRPr="005802EC">
              <w:rPr>
                <w:rFonts w:ascii="Verdana" w:hAnsi="Verdana"/>
                <w:b/>
                <w:bCs/>
                <w:sz w:val="20"/>
                <w:szCs w:val="20"/>
              </w:rPr>
              <w:t xml:space="preserve">Element </w:t>
            </w:r>
          </w:p>
        </w:tc>
        <w:tc>
          <w:tcPr>
            <w:tcW w:w="720" w:type="dxa"/>
          </w:tcPr>
          <w:p w14:paraId="0C475BCD" w14:textId="77777777" w:rsidR="00D61BA9" w:rsidRPr="005802EC" w:rsidRDefault="00D61BA9" w:rsidP="00D934BC">
            <w:pPr>
              <w:widowControl/>
              <w:snapToGrid/>
              <w:jc w:val="left"/>
              <w:rPr>
                <w:b/>
                <w:color w:val="000000"/>
                <w:kern w:val="0"/>
                <w:szCs w:val="20"/>
              </w:rPr>
            </w:pPr>
            <w:r w:rsidRPr="005802EC">
              <w:rPr>
                <w:b/>
                <w:bCs/>
                <w:color w:val="000000"/>
                <w:kern w:val="0"/>
                <w:szCs w:val="20"/>
              </w:rPr>
              <w:t xml:space="preserve">I/O </w:t>
            </w:r>
          </w:p>
        </w:tc>
        <w:tc>
          <w:tcPr>
            <w:tcW w:w="1710" w:type="dxa"/>
          </w:tcPr>
          <w:p w14:paraId="2899812B" w14:textId="77777777" w:rsidR="00D61BA9" w:rsidRPr="005802EC" w:rsidRDefault="00D61BA9" w:rsidP="00D934BC">
            <w:pPr>
              <w:widowControl/>
              <w:snapToGrid/>
              <w:jc w:val="left"/>
              <w:rPr>
                <w:b/>
                <w:color w:val="000000"/>
                <w:kern w:val="0"/>
                <w:szCs w:val="20"/>
              </w:rPr>
            </w:pPr>
            <w:r w:rsidRPr="005802EC">
              <w:rPr>
                <w:b/>
                <w:bCs/>
                <w:color w:val="000000"/>
                <w:kern w:val="0"/>
                <w:szCs w:val="20"/>
              </w:rPr>
              <w:t xml:space="preserve">Input Value </w:t>
            </w:r>
          </w:p>
        </w:tc>
        <w:tc>
          <w:tcPr>
            <w:tcW w:w="2070" w:type="dxa"/>
          </w:tcPr>
          <w:p w14:paraId="23FD2338" w14:textId="77777777" w:rsidR="00D61BA9" w:rsidRPr="005802EC" w:rsidRDefault="00D61BA9" w:rsidP="00D934BC">
            <w:pPr>
              <w:widowControl/>
              <w:snapToGrid/>
              <w:jc w:val="left"/>
              <w:rPr>
                <w:b/>
                <w:color w:val="000000"/>
                <w:kern w:val="0"/>
                <w:szCs w:val="20"/>
              </w:rPr>
            </w:pPr>
            <w:r w:rsidRPr="005802EC">
              <w:rPr>
                <w:b/>
                <w:bCs/>
                <w:color w:val="000000"/>
                <w:kern w:val="0"/>
                <w:szCs w:val="20"/>
              </w:rPr>
              <w:t xml:space="preserve">Default </w:t>
            </w:r>
          </w:p>
        </w:tc>
        <w:tc>
          <w:tcPr>
            <w:tcW w:w="3060" w:type="dxa"/>
          </w:tcPr>
          <w:p w14:paraId="413CD198" w14:textId="77777777" w:rsidR="00D61BA9" w:rsidRPr="005802EC" w:rsidRDefault="00D61BA9" w:rsidP="00D934BC">
            <w:pPr>
              <w:widowControl/>
              <w:snapToGrid/>
              <w:jc w:val="left"/>
              <w:rPr>
                <w:b/>
                <w:color w:val="000000"/>
                <w:kern w:val="0"/>
                <w:szCs w:val="20"/>
              </w:rPr>
            </w:pPr>
            <w:r w:rsidRPr="005802EC">
              <w:rPr>
                <w:b/>
                <w:bCs/>
                <w:color w:val="000000"/>
                <w:kern w:val="0"/>
                <w:szCs w:val="20"/>
              </w:rPr>
              <w:t xml:space="preserve">Description </w:t>
            </w:r>
          </w:p>
        </w:tc>
      </w:tr>
      <w:tr w:rsidR="00D61BA9" w:rsidRPr="005802EC" w14:paraId="5C03F0C9" w14:textId="77777777" w:rsidTr="004D0FDD">
        <w:trPr>
          <w:trHeight w:val="331"/>
        </w:trPr>
        <w:tc>
          <w:tcPr>
            <w:tcW w:w="2628" w:type="dxa"/>
            <w:vAlign w:val="center"/>
          </w:tcPr>
          <w:p w14:paraId="4C1F47B6" w14:textId="476A5AF4" w:rsidR="00D61BA9" w:rsidRPr="005802EC" w:rsidRDefault="00D61BA9" w:rsidP="00A65053">
            <w:pPr>
              <w:widowControl/>
              <w:snapToGrid/>
              <w:jc w:val="left"/>
              <w:rPr>
                <w:color w:val="000000"/>
                <w:kern w:val="0"/>
                <w:szCs w:val="20"/>
              </w:rPr>
            </w:pPr>
            <w:r w:rsidRPr="005802EC">
              <w:rPr>
                <w:color w:val="000000"/>
                <w:kern w:val="0"/>
                <w:szCs w:val="20"/>
              </w:rPr>
              <w:t>nSize</w:t>
            </w:r>
          </w:p>
        </w:tc>
        <w:tc>
          <w:tcPr>
            <w:tcW w:w="720" w:type="dxa"/>
          </w:tcPr>
          <w:p w14:paraId="670EED34" w14:textId="134C61A2" w:rsidR="00D61BA9" w:rsidRPr="005802EC" w:rsidRDefault="00D61BA9" w:rsidP="00A25D35">
            <w:pPr>
              <w:rPr>
                <w:szCs w:val="20"/>
              </w:rPr>
            </w:pPr>
            <w:r w:rsidRPr="005802EC">
              <w:rPr>
                <w:szCs w:val="20"/>
              </w:rPr>
              <w:t>O</w:t>
            </w:r>
          </w:p>
        </w:tc>
        <w:tc>
          <w:tcPr>
            <w:tcW w:w="1710" w:type="dxa"/>
          </w:tcPr>
          <w:p w14:paraId="42AEC6CC" w14:textId="43974E91" w:rsidR="00D61BA9" w:rsidRPr="005802EC" w:rsidRDefault="00D61BA9" w:rsidP="00D934BC">
            <w:pPr>
              <w:widowControl/>
              <w:snapToGrid/>
              <w:jc w:val="left"/>
              <w:rPr>
                <w:color w:val="000000"/>
                <w:kern w:val="0"/>
                <w:szCs w:val="20"/>
              </w:rPr>
            </w:pPr>
            <w:r w:rsidRPr="005802EC">
              <w:rPr>
                <w:iCs/>
                <w:color w:val="000000"/>
                <w:kern w:val="0"/>
                <w:szCs w:val="20"/>
              </w:rPr>
              <w:t>None</w:t>
            </w:r>
          </w:p>
        </w:tc>
        <w:tc>
          <w:tcPr>
            <w:tcW w:w="2070" w:type="dxa"/>
          </w:tcPr>
          <w:p w14:paraId="460D50F5" w14:textId="4D8A0965" w:rsidR="00D61BA9" w:rsidRPr="005802EC" w:rsidRDefault="00D61BA9" w:rsidP="00AC0FAA">
            <w:pPr>
              <w:jc w:val="left"/>
              <w:rPr>
                <w:szCs w:val="20"/>
              </w:rPr>
            </w:pPr>
            <w:r w:rsidRPr="005802EC">
              <w:rPr>
                <w:szCs w:val="20"/>
              </w:rPr>
              <w:t xml:space="preserve">The size of </w:t>
            </w:r>
            <w:r w:rsidRPr="005802EC">
              <w:rPr>
                <w:szCs w:val="20"/>
              </w:rPr>
              <w:br/>
              <w:t>structure</w:t>
            </w:r>
          </w:p>
        </w:tc>
        <w:tc>
          <w:tcPr>
            <w:tcW w:w="3060" w:type="dxa"/>
          </w:tcPr>
          <w:p w14:paraId="07E7A079" w14:textId="42023F8E" w:rsidR="00D61BA9" w:rsidRPr="005802EC" w:rsidRDefault="00D61BA9" w:rsidP="00D934BC">
            <w:pPr>
              <w:widowControl/>
              <w:snapToGrid/>
              <w:jc w:val="left"/>
              <w:rPr>
                <w:color w:val="000000"/>
                <w:kern w:val="0"/>
                <w:szCs w:val="20"/>
              </w:rPr>
            </w:pPr>
            <w:r w:rsidRPr="005802EC">
              <w:rPr>
                <w:color w:val="000000"/>
                <w:kern w:val="0"/>
                <w:szCs w:val="20"/>
              </w:rPr>
              <w:t>Fixed by component</w:t>
            </w:r>
          </w:p>
        </w:tc>
      </w:tr>
      <w:tr w:rsidR="00D61BA9" w:rsidRPr="005802EC" w14:paraId="07478662" w14:textId="77777777" w:rsidTr="004D0FDD">
        <w:trPr>
          <w:trHeight w:val="100"/>
        </w:trPr>
        <w:tc>
          <w:tcPr>
            <w:tcW w:w="2628" w:type="dxa"/>
            <w:vAlign w:val="center"/>
          </w:tcPr>
          <w:p w14:paraId="1E393D04" w14:textId="563030B6" w:rsidR="00D61BA9" w:rsidRPr="005802EC" w:rsidRDefault="00D61BA9" w:rsidP="00A65053">
            <w:pPr>
              <w:widowControl/>
              <w:snapToGrid/>
              <w:jc w:val="left"/>
              <w:rPr>
                <w:color w:val="000000"/>
                <w:kern w:val="0"/>
                <w:szCs w:val="20"/>
              </w:rPr>
            </w:pPr>
            <w:r w:rsidRPr="005802EC">
              <w:rPr>
                <w:color w:val="000000"/>
                <w:kern w:val="0"/>
                <w:szCs w:val="20"/>
              </w:rPr>
              <w:t>nVersion</w:t>
            </w:r>
          </w:p>
        </w:tc>
        <w:tc>
          <w:tcPr>
            <w:tcW w:w="720" w:type="dxa"/>
          </w:tcPr>
          <w:p w14:paraId="14E68ECF" w14:textId="744A4689" w:rsidR="00D61BA9" w:rsidRPr="005802EC" w:rsidRDefault="00D61BA9" w:rsidP="00A25D35">
            <w:pPr>
              <w:rPr>
                <w:szCs w:val="20"/>
              </w:rPr>
            </w:pPr>
            <w:r w:rsidRPr="005802EC">
              <w:rPr>
                <w:szCs w:val="20"/>
              </w:rPr>
              <w:t>O</w:t>
            </w:r>
          </w:p>
        </w:tc>
        <w:tc>
          <w:tcPr>
            <w:tcW w:w="1710" w:type="dxa"/>
          </w:tcPr>
          <w:p w14:paraId="6C015232" w14:textId="1EADF994" w:rsidR="00D61BA9" w:rsidRPr="005802EC" w:rsidRDefault="00D61BA9" w:rsidP="00D934BC">
            <w:pPr>
              <w:widowControl/>
              <w:snapToGrid/>
              <w:jc w:val="left"/>
              <w:rPr>
                <w:color w:val="000000"/>
                <w:kern w:val="0"/>
                <w:szCs w:val="20"/>
              </w:rPr>
            </w:pPr>
            <w:r w:rsidRPr="005802EC">
              <w:rPr>
                <w:iCs/>
                <w:color w:val="000000"/>
                <w:kern w:val="0"/>
                <w:szCs w:val="20"/>
              </w:rPr>
              <w:t>None</w:t>
            </w:r>
          </w:p>
        </w:tc>
        <w:tc>
          <w:tcPr>
            <w:tcW w:w="2070" w:type="dxa"/>
          </w:tcPr>
          <w:p w14:paraId="09BB2E72" w14:textId="19077116" w:rsidR="00D61BA9" w:rsidRPr="005802EC" w:rsidRDefault="007D5114" w:rsidP="00AC0FAA">
            <w:pPr>
              <w:jc w:val="left"/>
              <w:rPr>
                <w:szCs w:val="20"/>
              </w:rPr>
            </w:pPr>
            <w:r w:rsidRPr="005802EC">
              <w:rPr>
                <w:szCs w:val="20"/>
              </w:rPr>
              <w:t>1.1.2</w:t>
            </w:r>
            <w:r w:rsidR="00D61BA9" w:rsidRPr="005802EC">
              <w:rPr>
                <w:szCs w:val="20"/>
              </w:rPr>
              <w:t>.0</w:t>
            </w:r>
          </w:p>
        </w:tc>
        <w:tc>
          <w:tcPr>
            <w:tcW w:w="3060" w:type="dxa"/>
          </w:tcPr>
          <w:p w14:paraId="6CF17CA4" w14:textId="31A6E180" w:rsidR="00D61BA9" w:rsidRPr="005802EC" w:rsidRDefault="00A65053" w:rsidP="00D934BC">
            <w:pPr>
              <w:widowControl/>
              <w:snapToGrid/>
              <w:jc w:val="left"/>
              <w:rPr>
                <w:color w:val="000000"/>
                <w:kern w:val="0"/>
                <w:szCs w:val="20"/>
              </w:rPr>
            </w:pPr>
            <w:r w:rsidRPr="005802EC">
              <w:rPr>
                <w:rFonts w:eastAsia="MS Gothic"/>
                <w:szCs w:val="20"/>
              </w:rPr>
              <w:t>OMX specification version information</w:t>
            </w:r>
          </w:p>
        </w:tc>
      </w:tr>
      <w:tr w:rsidR="00967382" w:rsidRPr="005802EC" w14:paraId="2625B015" w14:textId="77777777" w:rsidTr="004D0FDD">
        <w:trPr>
          <w:trHeight w:val="191"/>
        </w:trPr>
        <w:tc>
          <w:tcPr>
            <w:tcW w:w="2628" w:type="dxa"/>
            <w:vAlign w:val="center"/>
          </w:tcPr>
          <w:p w14:paraId="14692E44" w14:textId="014FC83F" w:rsidR="00967382" w:rsidRPr="005802EC" w:rsidRDefault="00967382" w:rsidP="00967382">
            <w:pPr>
              <w:pStyle w:val="ReqText"/>
              <w:rPr>
                <w:color w:val="000000"/>
                <w:szCs w:val="20"/>
              </w:rPr>
            </w:pPr>
            <w:r w:rsidRPr="005802EC">
              <w:rPr>
                <w:szCs w:val="20"/>
              </w:rPr>
              <w:t>nPCM_frame_size</w:t>
            </w:r>
            <w:r w:rsidR="003C4B38">
              <w:rPr>
                <w:szCs w:val="20"/>
              </w:rPr>
              <w:t xml:space="preserve"> (*)</w:t>
            </w:r>
          </w:p>
        </w:tc>
        <w:tc>
          <w:tcPr>
            <w:tcW w:w="720" w:type="dxa"/>
          </w:tcPr>
          <w:p w14:paraId="22209576" w14:textId="452ECFCA" w:rsidR="00967382" w:rsidRPr="005802EC" w:rsidRDefault="00967382" w:rsidP="00967382">
            <w:pPr>
              <w:rPr>
                <w:szCs w:val="20"/>
              </w:rPr>
            </w:pPr>
            <w:r w:rsidRPr="005802EC">
              <w:rPr>
                <w:szCs w:val="20"/>
              </w:rPr>
              <w:t>I/O</w:t>
            </w:r>
          </w:p>
        </w:tc>
        <w:tc>
          <w:tcPr>
            <w:tcW w:w="1710" w:type="dxa"/>
          </w:tcPr>
          <w:p w14:paraId="57129087" w14:textId="638CE29C" w:rsidR="00967382" w:rsidRPr="005802EC" w:rsidRDefault="000B1D48" w:rsidP="00202CCE">
            <w:pPr>
              <w:pStyle w:val="ReqText"/>
              <w:rPr>
                <w:color w:val="000000"/>
                <w:szCs w:val="20"/>
              </w:rPr>
            </w:pPr>
            <w:r>
              <w:rPr>
                <w:rFonts w:eastAsia="MS Gothic" w:cs="Arial"/>
                <w:szCs w:val="20"/>
              </w:rPr>
              <w:t>1024</w:t>
            </w:r>
            <w:r w:rsidR="00CE417F">
              <w:rPr>
                <w:rFonts w:eastAsia="MS Gothic" w:cs="Arial"/>
                <w:szCs w:val="20"/>
              </w:rPr>
              <w:t>/2048</w:t>
            </w:r>
          </w:p>
        </w:tc>
        <w:tc>
          <w:tcPr>
            <w:tcW w:w="2070" w:type="dxa"/>
          </w:tcPr>
          <w:p w14:paraId="7E3F81E0" w14:textId="553BFA37" w:rsidR="00967382" w:rsidRPr="005802EC" w:rsidRDefault="00967382" w:rsidP="00967382">
            <w:pPr>
              <w:jc w:val="left"/>
              <w:rPr>
                <w:szCs w:val="20"/>
              </w:rPr>
            </w:pPr>
            <w:r w:rsidRPr="005802EC">
              <w:rPr>
                <w:szCs w:val="20"/>
              </w:rPr>
              <w:t>1024</w:t>
            </w:r>
          </w:p>
        </w:tc>
        <w:tc>
          <w:tcPr>
            <w:tcW w:w="3060" w:type="dxa"/>
          </w:tcPr>
          <w:p w14:paraId="656671B9" w14:textId="4DCEE49D" w:rsidR="00967382" w:rsidRPr="005802EC" w:rsidRDefault="00967382" w:rsidP="00967382">
            <w:pPr>
              <w:pStyle w:val="ReqText"/>
              <w:rPr>
                <w:color w:val="000000"/>
                <w:szCs w:val="20"/>
              </w:rPr>
            </w:pPr>
            <w:r w:rsidRPr="005802EC">
              <w:rPr>
                <w:rFonts w:eastAsia="MS Gothic" w:cs="Arial"/>
                <w:szCs w:val="20"/>
              </w:rPr>
              <w:t>Set the PCM frame size</w:t>
            </w:r>
          </w:p>
        </w:tc>
      </w:tr>
      <w:tr w:rsidR="00967382" w:rsidRPr="005802EC" w14:paraId="111E0A79" w14:textId="77777777" w:rsidTr="004D0FDD">
        <w:trPr>
          <w:trHeight w:val="100"/>
        </w:trPr>
        <w:tc>
          <w:tcPr>
            <w:tcW w:w="2628" w:type="dxa"/>
            <w:vAlign w:val="center"/>
          </w:tcPr>
          <w:p w14:paraId="0EE0E25C" w14:textId="230625EE" w:rsidR="00967382" w:rsidRPr="005802EC" w:rsidRDefault="00967382" w:rsidP="001F13E5">
            <w:pPr>
              <w:pStyle w:val="ReqText"/>
              <w:rPr>
                <w:color w:val="000000"/>
                <w:szCs w:val="20"/>
              </w:rPr>
            </w:pPr>
            <w:r w:rsidRPr="005802EC">
              <w:rPr>
                <w:rFonts w:cs="Consolas"/>
                <w:szCs w:val="20"/>
              </w:rPr>
              <w:t>nPCM_input1</w:t>
            </w:r>
            <w:r w:rsidR="003C4B38">
              <w:rPr>
                <w:rFonts w:cs="Consolas"/>
                <w:szCs w:val="20"/>
              </w:rPr>
              <w:t xml:space="preserve"> </w:t>
            </w:r>
          </w:p>
        </w:tc>
        <w:tc>
          <w:tcPr>
            <w:tcW w:w="720" w:type="dxa"/>
          </w:tcPr>
          <w:p w14:paraId="645896E5" w14:textId="06A62D58" w:rsidR="00967382" w:rsidRPr="005802EC" w:rsidRDefault="00967382" w:rsidP="00967382">
            <w:pPr>
              <w:rPr>
                <w:szCs w:val="20"/>
              </w:rPr>
            </w:pPr>
            <w:r w:rsidRPr="005802EC">
              <w:rPr>
                <w:szCs w:val="20"/>
              </w:rPr>
              <w:t>I/O</w:t>
            </w:r>
          </w:p>
        </w:tc>
        <w:tc>
          <w:tcPr>
            <w:tcW w:w="1710" w:type="dxa"/>
          </w:tcPr>
          <w:p w14:paraId="35A1C73A" w14:textId="4ED8E14A" w:rsidR="00967382" w:rsidRPr="005802EC" w:rsidRDefault="00967382" w:rsidP="00967382">
            <w:pPr>
              <w:pStyle w:val="ReqText"/>
              <w:rPr>
                <w:color w:val="000000"/>
                <w:szCs w:val="20"/>
              </w:rPr>
            </w:pPr>
            <w:r w:rsidRPr="005802EC">
              <w:rPr>
                <w:rFonts w:eastAsia="MS Gothic" w:cs="Arial"/>
                <w:szCs w:val="20"/>
              </w:rPr>
              <w:t>Expected input device 1</w:t>
            </w:r>
          </w:p>
        </w:tc>
        <w:tc>
          <w:tcPr>
            <w:tcW w:w="2070" w:type="dxa"/>
          </w:tcPr>
          <w:p w14:paraId="1A64D576" w14:textId="66563E93" w:rsidR="00967382" w:rsidRPr="005802EC" w:rsidRDefault="00967382" w:rsidP="00967382">
            <w:pPr>
              <w:jc w:val="left"/>
              <w:rPr>
                <w:szCs w:val="20"/>
              </w:rPr>
            </w:pPr>
            <w:r w:rsidRPr="005802EC">
              <w:rPr>
                <w:szCs w:val="20"/>
              </w:rPr>
              <w:t>SSI10</w:t>
            </w:r>
          </w:p>
        </w:tc>
        <w:tc>
          <w:tcPr>
            <w:tcW w:w="3060" w:type="dxa"/>
          </w:tcPr>
          <w:p w14:paraId="295DDE18" w14:textId="0BF60346" w:rsidR="00967382" w:rsidRPr="009D504C" w:rsidRDefault="00967382" w:rsidP="003C4B38">
            <w:pPr>
              <w:pStyle w:val="ReqText"/>
              <w:rPr>
                <w:rFonts w:eastAsia="MS Gothic" w:cs="Arial"/>
                <w:szCs w:val="20"/>
              </w:rPr>
            </w:pPr>
            <w:r w:rsidRPr="005802EC">
              <w:rPr>
                <w:rFonts w:eastAsia="MS Gothic" w:cs="Arial"/>
                <w:szCs w:val="20"/>
              </w:rPr>
              <w:t xml:space="preserve">Set the expected </w:t>
            </w:r>
            <w:r w:rsidR="008B2D35" w:rsidRPr="005802EC">
              <w:rPr>
                <w:rFonts w:eastAsia="MS Gothic" w:cs="Arial"/>
                <w:szCs w:val="20"/>
              </w:rPr>
              <w:t>in</w:t>
            </w:r>
            <w:r w:rsidRPr="005802EC">
              <w:rPr>
                <w:rFonts w:eastAsia="MS Gothic" w:cs="Arial"/>
                <w:szCs w:val="20"/>
              </w:rPr>
              <w:t>put device 1:</w:t>
            </w:r>
            <w:r w:rsidRPr="005802EC">
              <w:rPr>
                <w:rFonts w:eastAsia="MS Gothic" w:cs="Arial"/>
                <w:szCs w:val="20"/>
              </w:rPr>
              <w:br/>
            </w:r>
            <w:r w:rsidR="00D77245" w:rsidRPr="002D28D9">
              <w:rPr>
                <w:rFonts w:eastAsia="MS Gothic" w:cs="Arial"/>
                <w:szCs w:val="20"/>
              </w:rPr>
              <w:t>+SSI device: SSI</w:t>
            </w:r>
            <w:r w:rsidR="00D77245">
              <w:rPr>
                <w:rFonts w:eastAsia="MS Gothic" w:cs="Arial"/>
                <w:szCs w:val="20"/>
              </w:rPr>
              <w:t>x0, x from 0 to 9</w:t>
            </w:r>
            <w:r w:rsidRPr="005802EC">
              <w:rPr>
                <w:rFonts w:eastAsia="MS Gothic" w:cs="Arial"/>
                <w:szCs w:val="20"/>
              </w:rPr>
              <w:br/>
              <w:t>+SCU_SRC device:</w:t>
            </w:r>
            <w:r w:rsidR="003C4B38">
              <w:rPr>
                <w:rFonts w:eastAsia="MS Gothic" w:cs="Arial"/>
                <w:szCs w:val="20"/>
              </w:rPr>
              <w:t xml:space="preserve"> SCU_</w:t>
            </w:r>
            <w:r w:rsidRPr="005802EC">
              <w:rPr>
                <w:rFonts w:eastAsia="MS Gothic" w:cs="Arial"/>
                <w:szCs w:val="20"/>
              </w:rPr>
              <w:t>S</w:t>
            </w:r>
            <w:r w:rsidR="009D504C">
              <w:rPr>
                <w:rFonts w:eastAsia="MS Gothic" w:cs="Arial"/>
                <w:szCs w:val="20"/>
              </w:rPr>
              <w:t>RC</w:t>
            </w:r>
            <w:r w:rsidR="003C4B38">
              <w:rPr>
                <w:rFonts w:eastAsia="MS Gothic" w:cs="Arial"/>
                <w:szCs w:val="20"/>
              </w:rPr>
              <w:t>I</w:t>
            </w:r>
            <w:r w:rsidRPr="005802EC">
              <w:rPr>
                <w:rFonts w:eastAsia="MS Gothic" w:cs="Arial"/>
                <w:szCs w:val="20"/>
              </w:rPr>
              <w:t>0-</w:t>
            </w:r>
            <w:r w:rsidR="003C4B38">
              <w:rPr>
                <w:rFonts w:eastAsia="MS Gothic" w:cs="Arial"/>
                <w:szCs w:val="20"/>
              </w:rPr>
              <w:t>SCU_</w:t>
            </w:r>
            <w:r w:rsidRPr="005802EC">
              <w:rPr>
                <w:rFonts w:eastAsia="MS Gothic" w:cs="Arial"/>
                <w:szCs w:val="20"/>
              </w:rPr>
              <w:t>S</w:t>
            </w:r>
            <w:r w:rsidR="009D504C">
              <w:rPr>
                <w:rFonts w:eastAsia="MS Gothic" w:cs="Arial"/>
                <w:szCs w:val="20"/>
              </w:rPr>
              <w:t>RC</w:t>
            </w:r>
            <w:r w:rsidR="003C4B38">
              <w:rPr>
                <w:rFonts w:eastAsia="MS Gothic" w:cs="Arial"/>
                <w:szCs w:val="20"/>
              </w:rPr>
              <w:t>I</w:t>
            </w:r>
            <w:r w:rsidRPr="005802EC">
              <w:rPr>
                <w:rFonts w:eastAsia="MS Gothic" w:cs="Arial"/>
                <w:szCs w:val="20"/>
              </w:rPr>
              <w:t>9</w:t>
            </w:r>
          </w:p>
        </w:tc>
      </w:tr>
      <w:tr w:rsidR="00967382" w:rsidRPr="005802EC" w14:paraId="19F95498" w14:textId="77777777" w:rsidTr="004D0FDD">
        <w:trPr>
          <w:trHeight w:val="353"/>
        </w:trPr>
        <w:tc>
          <w:tcPr>
            <w:tcW w:w="2628" w:type="dxa"/>
            <w:vAlign w:val="center"/>
          </w:tcPr>
          <w:p w14:paraId="48848FEF" w14:textId="01C9E487" w:rsidR="00967382" w:rsidRPr="005802EC" w:rsidRDefault="00967382" w:rsidP="00967382">
            <w:pPr>
              <w:pStyle w:val="ReqText"/>
              <w:rPr>
                <w:color w:val="000000"/>
                <w:szCs w:val="20"/>
              </w:rPr>
            </w:pPr>
            <w:r w:rsidRPr="005802EC">
              <w:rPr>
                <w:rFonts w:cs="Consolas"/>
                <w:szCs w:val="20"/>
              </w:rPr>
              <w:t>nPCM_DMAchannel1</w:t>
            </w:r>
          </w:p>
        </w:tc>
        <w:tc>
          <w:tcPr>
            <w:tcW w:w="720" w:type="dxa"/>
          </w:tcPr>
          <w:p w14:paraId="2092A4B5" w14:textId="6A239B69" w:rsidR="00967382" w:rsidRPr="005802EC" w:rsidRDefault="00967382" w:rsidP="00967382">
            <w:pPr>
              <w:rPr>
                <w:szCs w:val="20"/>
              </w:rPr>
            </w:pPr>
            <w:r w:rsidRPr="005802EC">
              <w:rPr>
                <w:szCs w:val="20"/>
              </w:rPr>
              <w:t>I/O</w:t>
            </w:r>
          </w:p>
        </w:tc>
        <w:tc>
          <w:tcPr>
            <w:tcW w:w="1710" w:type="dxa"/>
          </w:tcPr>
          <w:p w14:paraId="1909BB13" w14:textId="7B82F643" w:rsidR="00967382" w:rsidRPr="005802EC" w:rsidRDefault="00967382" w:rsidP="00967382">
            <w:pPr>
              <w:pStyle w:val="ReqText"/>
              <w:rPr>
                <w:iCs/>
                <w:color w:val="000000"/>
                <w:szCs w:val="20"/>
              </w:rPr>
            </w:pPr>
            <w:r w:rsidRPr="005802EC">
              <w:rPr>
                <w:rFonts w:eastAsia="MS Gothic" w:cs="Arial"/>
                <w:szCs w:val="20"/>
              </w:rPr>
              <w:t>ADMAC channel / ADMACPP channel</w:t>
            </w:r>
          </w:p>
        </w:tc>
        <w:tc>
          <w:tcPr>
            <w:tcW w:w="2070" w:type="dxa"/>
          </w:tcPr>
          <w:p w14:paraId="255A92FC" w14:textId="474284A4" w:rsidR="00967382" w:rsidRPr="005802EC" w:rsidRDefault="00967382" w:rsidP="00967382">
            <w:pPr>
              <w:jc w:val="left"/>
              <w:rPr>
                <w:szCs w:val="20"/>
              </w:rPr>
            </w:pPr>
            <w:r w:rsidRPr="005802EC">
              <w:rPr>
                <w:szCs w:val="20"/>
              </w:rPr>
              <w:t>A</w:t>
            </w:r>
            <w:r w:rsidR="00C65FC9" w:rsidRPr="005802EC">
              <w:rPr>
                <w:szCs w:val="20"/>
              </w:rPr>
              <w:t>DMACPP_CH1</w:t>
            </w:r>
            <w:r w:rsidRPr="005802EC">
              <w:rPr>
                <w:szCs w:val="20"/>
              </w:rPr>
              <w:t>0</w:t>
            </w:r>
          </w:p>
        </w:tc>
        <w:tc>
          <w:tcPr>
            <w:tcW w:w="3060" w:type="dxa"/>
          </w:tcPr>
          <w:p w14:paraId="1EC5812D" w14:textId="3135B295" w:rsidR="00967382" w:rsidRPr="005802EC" w:rsidRDefault="00967382" w:rsidP="008B2D35">
            <w:pPr>
              <w:pStyle w:val="ReqText"/>
              <w:rPr>
                <w:color w:val="000000"/>
                <w:szCs w:val="20"/>
              </w:rPr>
            </w:pPr>
            <w:r w:rsidRPr="005802EC">
              <w:rPr>
                <w:rFonts w:eastAsia="MS Gothic" w:cs="Arial"/>
                <w:szCs w:val="20"/>
              </w:rPr>
              <w:t xml:space="preserve">Set the data transfer method control for </w:t>
            </w:r>
            <w:r w:rsidR="008B2D35" w:rsidRPr="005802EC">
              <w:rPr>
                <w:rFonts w:eastAsia="MS Gothic" w:cs="Arial"/>
                <w:szCs w:val="20"/>
              </w:rPr>
              <w:t>in</w:t>
            </w:r>
            <w:r w:rsidRPr="005802EC">
              <w:rPr>
                <w:rFonts w:eastAsia="MS Gothic" w:cs="Arial"/>
                <w:szCs w:val="20"/>
              </w:rPr>
              <w:t>put device 1:</w:t>
            </w:r>
            <w:r w:rsidRPr="005802EC">
              <w:rPr>
                <w:rFonts w:eastAsia="MS Gothic" w:cs="Arial"/>
                <w:szCs w:val="20"/>
              </w:rPr>
              <w:br/>
              <w:t xml:space="preserve">+ADMACPP_CH00 to ADMACPP_CH28 </w:t>
            </w:r>
            <w:r w:rsidRPr="005802EC">
              <w:rPr>
                <w:rFonts w:eastAsia="MS Gothic" w:cs="Arial"/>
                <w:szCs w:val="20"/>
              </w:rPr>
              <w:br/>
              <w:t>+ADMAC_CH00 to ADMAC_CH31</w:t>
            </w:r>
          </w:p>
        </w:tc>
      </w:tr>
      <w:tr w:rsidR="00967382" w:rsidRPr="005802EC" w14:paraId="30B70DC4" w14:textId="77777777" w:rsidTr="004D0FDD">
        <w:trPr>
          <w:trHeight w:val="353"/>
        </w:trPr>
        <w:tc>
          <w:tcPr>
            <w:tcW w:w="2628" w:type="dxa"/>
            <w:vAlign w:val="center"/>
          </w:tcPr>
          <w:p w14:paraId="3CD169AC" w14:textId="71F94CBD" w:rsidR="00967382" w:rsidRPr="005802EC" w:rsidRDefault="00967382" w:rsidP="00967382">
            <w:pPr>
              <w:pStyle w:val="ReqText"/>
              <w:rPr>
                <w:szCs w:val="20"/>
              </w:rPr>
            </w:pPr>
            <w:r w:rsidRPr="005802EC">
              <w:rPr>
                <w:rFonts w:cs="Consolas"/>
                <w:szCs w:val="20"/>
              </w:rPr>
              <w:t>nPCM_input2</w:t>
            </w:r>
          </w:p>
        </w:tc>
        <w:tc>
          <w:tcPr>
            <w:tcW w:w="720" w:type="dxa"/>
          </w:tcPr>
          <w:p w14:paraId="48CFCADE" w14:textId="7A7EB525" w:rsidR="00967382" w:rsidRPr="005802EC" w:rsidRDefault="00967382" w:rsidP="00967382">
            <w:pPr>
              <w:rPr>
                <w:szCs w:val="20"/>
              </w:rPr>
            </w:pPr>
            <w:r w:rsidRPr="005802EC">
              <w:rPr>
                <w:szCs w:val="20"/>
              </w:rPr>
              <w:t>I/O</w:t>
            </w:r>
          </w:p>
        </w:tc>
        <w:tc>
          <w:tcPr>
            <w:tcW w:w="1710" w:type="dxa"/>
          </w:tcPr>
          <w:p w14:paraId="66A68941" w14:textId="5218FC4E" w:rsidR="00967382" w:rsidRPr="005802EC" w:rsidRDefault="00967382" w:rsidP="00951AEF">
            <w:pPr>
              <w:pStyle w:val="ReqText"/>
              <w:rPr>
                <w:iCs/>
                <w:color w:val="000000"/>
                <w:szCs w:val="20"/>
              </w:rPr>
            </w:pPr>
            <w:r w:rsidRPr="005802EC">
              <w:rPr>
                <w:rFonts w:eastAsia="MS Gothic" w:cs="Arial"/>
                <w:szCs w:val="20"/>
              </w:rPr>
              <w:t xml:space="preserve">Expected </w:t>
            </w:r>
            <w:r w:rsidR="00951AEF" w:rsidRPr="005802EC">
              <w:rPr>
                <w:rFonts w:eastAsia="MS Gothic" w:cs="Arial"/>
                <w:szCs w:val="20"/>
              </w:rPr>
              <w:t>in</w:t>
            </w:r>
            <w:r w:rsidRPr="005802EC">
              <w:rPr>
                <w:rFonts w:eastAsia="MS Gothic" w:cs="Arial"/>
                <w:szCs w:val="20"/>
              </w:rPr>
              <w:t>put device 2</w:t>
            </w:r>
          </w:p>
        </w:tc>
        <w:tc>
          <w:tcPr>
            <w:tcW w:w="2070" w:type="dxa"/>
          </w:tcPr>
          <w:p w14:paraId="1DEC5DF4" w14:textId="770E3756" w:rsidR="00967382" w:rsidRPr="005802EC" w:rsidRDefault="00967382" w:rsidP="00967382">
            <w:pPr>
              <w:jc w:val="left"/>
              <w:rPr>
                <w:szCs w:val="20"/>
              </w:rPr>
            </w:pPr>
            <w:r w:rsidRPr="005802EC">
              <w:rPr>
                <w:szCs w:val="20"/>
              </w:rPr>
              <w:t>NONCONFIG</w:t>
            </w:r>
          </w:p>
        </w:tc>
        <w:tc>
          <w:tcPr>
            <w:tcW w:w="3060" w:type="dxa"/>
          </w:tcPr>
          <w:p w14:paraId="0FDD1D3B" w14:textId="5B48CEDA" w:rsidR="00967382" w:rsidRPr="005802EC" w:rsidRDefault="00967382" w:rsidP="00537B23">
            <w:pPr>
              <w:pStyle w:val="ReqText"/>
              <w:rPr>
                <w:rFonts w:eastAsia="MS Gothic" w:cs="Arial"/>
                <w:szCs w:val="20"/>
              </w:rPr>
            </w:pPr>
            <w:r w:rsidRPr="005802EC">
              <w:rPr>
                <w:rFonts w:eastAsia="MS Gothic" w:cs="Arial"/>
                <w:szCs w:val="20"/>
              </w:rPr>
              <w:t xml:space="preserve">Set the expected </w:t>
            </w:r>
            <w:r w:rsidR="008B2D35" w:rsidRPr="005802EC">
              <w:rPr>
                <w:rFonts w:eastAsia="MS Gothic" w:cs="Arial"/>
                <w:szCs w:val="20"/>
              </w:rPr>
              <w:t>in</w:t>
            </w:r>
            <w:r w:rsidRPr="005802EC">
              <w:rPr>
                <w:rFonts w:eastAsia="MS Gothic" w:cs="Arial"/>
                <w:szCs w:val="20"/>
              </w:rPr>
              <w:t>put device 2:</w:t>
            </w:r>
            <w:r w:rsidRPr="005802EC">
              <w:rPr>
                <w:rFonts w:eastAsia="MS Gothic" w:cs="Arial"/>
                <w:szCs w:val="20"/>
              </w:rPr>
              <w:br/>
            </w:r>
            <w:r w:rsidR="003C4B38" w:rsidRPr="005802EC">
              <w:rPr>
                <w:rFonts w:eastAsia="MS Gothic" w:cs="Arial"/>
                <w:szCs w:val="20"/>
              </w:rPr>
              <w:t>+No device: NONCONFIG</w:t>
            </w:r>
            <w:r w:rsidR="003C4B38">
              <w:rPr>
                <w:rFonts w:eastAsia="MS Gothic" w:cs="Arial"/>
                <w:szCs w:val="20"/>
              </w:rPr>
              <w:t xml:space="preserve"> (If input1 is SSI</w:t>
            </w:r>
            <w:r w:rsidR="00537B23">
              <w:rPr>
                <w:rFonts w:eastAsia="MS Gothic" w:cs="Arial"/>
                <w:szCs w:val="20"/>
              </w:rPr>
              <w:t xml:space="preserve"> device</w:t>
            </w:r>
            <w:r w:rsidR="003C4B38">
              <w:rPr>
                <w:rFonts w:eastAsia="MS Gothic" w:cs="Arial"/>
                <w:szCs w:val="20"/>
              </w:rPr>
              <w:t>)</w:t>
            </w:r>
            <w:r w:rsidR="003C4B38">
              <w:rPr>
                <w:rFonts w:eastAsia="MS Gothic" w:cs="Arial"/>
                <w:szCs w:val="20"/>
              </w:rPr>
              <w:br/>
            </w:r>
            <w:r w:rsidR="007B613D">
              <w:rPr>
                <w:rFonts w:eastAsia="MS Gothic" w:cs="Arial"/>
                <w:szCs w:val="20"/>
              </w:rPr>
              <w:t>+SSI device: SSIx</w:t>
            </w:r>
            <w:r w:rsidR="007B613D" w:rsidRPr="002D28D9">
              <w:rPr>
                <w:rFonts w:eastAsia="MS Gothic" w:cs="Arial"/>
                <w:szCs w:val="20"/>
              </w:rPr>
              <w:t>0</w:t>
            </w:r>
            <w:r w:rsidR="007B613D">
              <w:rPr>
                <w:rFonts w:eastAsia="MS Gothic" w:cs="Arial"/>
                <w:szCs w:val="20"/>
              </w:rPr>
              <w:t xml:space="preserve">, x form 0 to 9 </w:t>
            </w:r>
            <w:r w:rsidR="003C4B38">
              <w:rPr>
                <w:rFonts w:eastAsia="MS Gothic" w:cs="Arial"/>
                <w:szCs w:val="20"/>
              </w:rPr>
              <w:t>(If input1 is SCU_SRC device)</w:t>
            </w:r>
          </w:p>
        </w:tc>
      </w:tr>
      <w:tr w:rsidR="00967382" w:rsidRPr="005802EC" w14:paraId="48950D89" w14:textId="77777777" w:rsidTr="004D0FDD">
        <w:trPr>
          <w:trHeight w:val="353"/>
        </w:trPr>
        <w:tc>
          <w:tcPr>
            <w:tcW w:w="2628" w:type="dxa"/>
            <w:vAlign w:val="center"/>
          </w:tcPr>
          <w:p w14:paraId="7997EDEB" w14:textId="4B4F4081" w:rsidR="00967382" w:rsidRPr="005802EC" w:rsidRDefault="00967382" w:rsidP="00967382">
            <w:pPr>
              <w:pStyle w:val="ReqText"/>
              <w:rPr>
                <w:szCs w:val="20"/>
              </w:rPr>
            </w:pPr>
            <w:r w:rsidRPr="005802EC">
              <w:rPr>
                <w:rFonts w:cs="Consolas"/>
                <w:szCs w:val="20"/>
              </w:rPr>
              <w:t>nPCM_DMAchannel2</w:t>
            </w:r>
          </w:p>
        </w:tc>
        <w:tc>
          <w:tcPr>
            <w:tcW w:w="720" w:type="dxa"/>
          </w:tcPr>
          <w:p w14:paraId="548F48C8" w14:textId="3A6A7C7D" w:rsidR="00967382" w:rsidRPr="005802EC" w:rsidRDefault="00967382" w:rsidP="00967382">
            <w:pPr>
              <w:rPr>
                <w:szCs w:val="20"/>
              </w:rPr>
            </w:pPr>
            <w:r w:rsidRPr="005802EC">
              <w:rPr>
                <w:szCs w:val="20"/>
              </w:rPr>
              <w:t>I/O</w:t>
            </w:r>
          </w:p>
        </w:tc>
        <w:tc>
          <w:tcPr>
            <w:tcW w:w="1710" w:type="dxa"/>
          </w:tcPr>
          <w:p w14:paraId="17E7F69A" w14:textId="2236A945" w:rsidR="00967382" w:rsidRPr="005802EC" w:rsidRDefault="00967382" w:rsidP="00967382">
            <w:pPr>
              <w:pStyle w:val="ReqText"/>
              <w:rPr>
                <w:iCs/>
                <w:color w:val="000000"/>
                <w:szCs w:val="20"/>
              </w:rPr>
            </w:pPr>
            <w:r w:rsidRPr="005802EC">
              <w:rPr>
                <w:rFonts w:eastAsia="MS Gothic" w:cs="Arial"/>
                <w:szCs w:val="20"/>
              </w:rPr>
              <w:t>ADMAC channel / ADMACPP channel</w:t>
            </w:r>
          </w:p>
        </w:tc>
        <w:tc>
          <w:tcPr>
            <w:tcW w:w="2070" w:type="dxa"/>
          </w:tcPr>
          <w:p w14:paraId="38EC3289" w14:textId="10579A22" w:rsidR="00967382" w:rsidRPr="005802EC" w:rsidRDefault="00967382" w:rsidP="00967382">
            <w:pPr>
              <w:jc w:val="left"/>
              <w:rPr>
                <w:szCs w:val="20"/>
              </w:rPr>
            </w:pPr>
            <w:r w:rsidRPr="005802EC">
              <w:rPr>
                <w:szCs w:val="20"/>
              </w:rPr>
              <w:t>ADMACPP_CH0</w:t>
            </w:r>
            <w:r w:rsidR="00C65FC9" w:rsidRPr="005802EC">
              <w:rPr>
                <w:szCs w:val="20"/>
              </w:rPr>
              <w:t>2</w:t>
            </w:r>
          </w:p>
        </w:tc>
        <w:tc>
          <w:tcPr>
            <w:tcW w:w="3060" w:type="dxa"/>
          </w:tcPr>
          <w:p w14:paraId="585B7B46" w14:textId="43EB56B9" w:rsidR="00967382" w:rsidRPr="005802EC" w:rsidRDefault="00967382" w:rsidP="000A237E">
            <w:pPr>
              <w:pStyle w:val="ReqText"/>
              <w:rPr>
                <w:rFonts w:eastAsia="MS Gothic" w:cs="Arial"/>
                <w:szCs w:val="20"/>
              </w:rPr>
            </w:pPr>
            <w:r w:rsidRPr="005802EC">
              <w:rPr>
                <w:rFonts w:eastAsia="MS Gothic" w:cs="Arial"/>
                <w:szCs w:val="20"/>
              </w:rPr>
              <w:t xml:space="preserve">Set the data transfer method control for </w:t>
            </w:r>
            <w:r w:rsidR="008B2D35" w:rsidRPr="005802EC">
              <w:rPr>
                <w:rFonts w:eastAsia="MS Gothic" w:cs="Arial"/>
                <w:szCs w:val="20"/>
              </w:rPr>
              <w:t>in</w:t>
            </w:r>
            <w:r w:rsidRPr="005802EC">
              <w:rPr>
                <w:rFonts w:eastAsia="MS Gothic" w:cs="Arial"/>
                <w:szCs w:val="20"/>
              </w:rPr>
              <w:t xml:space="preserve">put device </w:t>
            </w:r>
            <w:r w:rsidR="000A237E" w:rsidRPr="005802EC">
              <w:rPr>
                <w:rFonts w:eastAsia="MS Gothic" w:cs="Arial"/>
                <w:szCs w:val="20"/>
              </w:rPr>
              <w:t>2</w:t>
            </w:r>
            <w:r w:rsidRPr="005802EC">
              <w:rPr>
                <w:rFonts w:eastAsia="MS Gothic" w:cs="Arial"/>
                <w:szCs w:val="20"/>
              </w:rPr>
              <w:t>:</w:t>
            </w:r>
            <w:r w:rsidRPr="005802EC">
              <w:rPr>
                <w:rFonts w:eastAsia="MS Gothic" w:cs="Arial"/>
                <w:szCs w:val="20"/>
              </w:rPr>
              <w:br/>
              <w:t xml:space="preserve">+ADMACPP_CH00 to ADMACPP_CH28 </w:t>
            </w:r>
            <w:r w:rsidRPr="005802EC">
              <w:rPr>
                <w:rFonts w:eastAsia="MS Gothic" w:cs="Arial"/>
                <w:szCs w:val="20"/>
              </w:rPr>
              <w:br/>
              <w:t>+ADMAC_CH00 to ADMAC_CH31</w:t>
            </w:r>
          </w:p>
        </w:tc>
      </w:tr>
      <w:tr w:rsidR="00967382" w:rsidRPr="005802EC" w14:paraId="382E83F8" w14:textId="77777777" w:rsidTr="004D0FDD">
        <w:trPr>
          <w:trHeight w:val="353"/>
        </w:trPr>
        <w:tc>
          <w:tcPr>
            <w:tcW w:w="2628" w:type="dxa"/>
            <w:vAlign w:val="center"/>
          </w:tcPr>
          <w:p w14:paraId="19352A32" w14:textId="530A016E" w:rsidR="00967382" w:rsidRPr="005802EC" w:rsidRDefault="00967382" w:rsidP="001F13E5">
            <w:pPr>
              <w:pStyle w:val="ReqText"/>
              <w:rPr>
                <w:szCs w:val="20"/>
              </w:rPr>
            </w:pPr>
            <w:r w:rsidRPr="005802EC">
              <w:rPr>
                <w:rFonts w:cs="Consolas"/>
                <w:szCs w:val="20"/>
              </w:rPr>
              <w:t>nPCM_in_sample_rate</w:t>
            </w:r>
            <w:r w:rsidR="003C4B38">
              <w:rPr>
                <w:rFonts w:cs="Consolas"/>
                <w:szCs w:val="20"/>
              </w:rPr>
              <w:t xml:space="preserve"> (**)</w:t>
            </w:r>
          </w:p>
        </w:tc>
        <w:tc>
          <w:tcPr>
            <w:tcW w:w="720" w:type="dxa"/>
          </w:tcPr>
          <w:p w14:paraId="27A08972" w14:textId="1708B86F" w:rsidR="00967382" w:rsidRPr="005802EC" w:rsidRDefault="00967382" w:rsidP="00967382">
            <w:pPr>
              <w:rPr>
                <w:szCs w:val="20"/>
              </w:rPr>
            </w:pPr>
            <w:r w:rsidRPr="005802EC">
              <w:rPr>
                <w:szCs w:val="20"/>
              </w:rPr>
              <w:t>I/O</w:t>
            </w:r>
          </w:p>
        </w:tc>
        <w:tc>
          <w:tcPr>
            <w:tcW w:w="1710" w:type="dxa"/>
          </w:tcPr>
          <w:p w14:paraId="54C5A69D" w14:textId="6BE9A350" w:rsidR="00967382" w:rsidRPr="005802EC" w:rsidRDefault="00967382" w:rsidP="001636B8">
            <w:pPr>
              <w:pStyle w:val="ReqText"/>
              <w:rPr>
                <w:iCs/>
                <w:color w:val="000000"/>
                <w:szCs w:val="20"/>
              </w:rPr>
            </w:pPr>
            <w:r w:rsidRPr="005802EC">
              <w:rPr>
                <w:szCs w:val="20"/>
              </w:rPr>
              <w:t xml:space="preserve">Valid value: </w:t>
            </w:r>
            <w:r w:rsidR="004739AB" w:rsidRPr="005802EC">
              <w:rPr>
                <w:szCs w:val="20"/>
              </w:rPr>
              <w:t xml:space="preserve"> </w:t>
            </w:r>
            <w:r w:rsidRPr="005802EC">
              <w:rPr>
                <w:szCs w:val="20"/>
              </w:rPr>
              <w:t>32,000 / 44,100 / 48,000 Hz</w:t>
            </w:r>
          </w:p>
        </w:tc>
        <w:tc>
          <w:tcPr>
            <w:tcW w:w="2070" w:type="dxa"/>
          </w:tcPr>
          <w:p w14:paraId="3D95CAD3" w14:textId="7AC38601" w:rsidR="00967382" w:rsidRPr="005802EC" w:rsidRDefault="001636B8" w:rsidP="00967382">
            <w:pPr>
              <w:jc w:val="left"/>
              <w:rPr>
                <w:szCs w:val="20"/>
              </w:rPr>
            </w:pPr>
            <w:r>
              <w:rPr>
                <w:szCs w:val="20"/>
              </w:rPr>
              <w:t>44100</w:t>
            </w:r>
          </w:p>
        </w:tc>
        <w:tc>
          <w:tcPr>
            <w:tcW w:w="3060" w:type="dxa"/>
          </w:tcPr>
          <w:p w14:paraId="3692C8CF" w14:textId="5308D0D9" w:rsidR="00967382" w:rsidRPr="005802EC" w:rsidRDefault="00967382" w:rsidP="001636B8">
            <w:pPr>
              <w:pStyle w:val="ReqText"/>
              <w:rPr>
                <w:rFonts w:eastAsia="MS Gothic" w:cs="Arial"/>
                <w:szCs w:val="20"/>
              </w:rPr>
            </w:pPr>
            <w:r w:rsidRPr="005802EC">
              <w:rPr>
                <w:rFonts w:eastAsia="MS Gothic" w:cs="Arial"/>
                <w:szCs w:val="20"/>
              </w:rPr>
              <w:t>Set the PCM input sampling rate.</w:t>
            </w:r>
          </w:p>
        </w:tc>
      </w:tr>
      <w:tr w:rsidR="00967382" w:rsidRPr="005802EC" w14:paraId="5FF591F6" w14:textId="77777777" w:rsidTr="004D0FDD">
        <w:trPr>
          <w:trHeight w:val="353"/>
        </w:trPr>
        <w:tc>
          <w:tcPr>
            <w:tcW w:w="2628" w:type="dxa"/>
            <w:vAlign w:val="center"/>
          </w:tcPr>
          <w:p w14:paraId="6B89819B" w14:textId="2D51D25B" w:rsidR="00967382" w:rsidRPr="005802EC" w:rsidRDefault="00967382" w:rsidP="00967382">
            <w:pPr>
              <w:pStyle w:val="ReqText"/>
              <w:rPr>
                <w:szCs w:val="20"/>
              </w:rPr>
            </w:pPr>
            <w:r w:rsidRPr="005802EC">
              <w:rPr>
                <w:rFonts w:cs="Consolas"/>
                <w:szCs w:val="20"/>
              </w:rPr>
              <w:t>nPCM_out_sample_rate</w:t>
            </w:r>
          </w:p>
        </w:tc>
        <w:tc>
          <w:tcPr>
            <w:tcW w:w="720" w:type="dxa"/>
          </w:tcPr>
          <w:p w14:paraId="153E0036" w14:textId="7A693688" w:rsidR="00967382" w:rsidRPr="005802EC" w:rsidRDefault="00967382" w:rsidP="00967382">
            <w:pPr>
              <w:rPr>
                <w:szCs w:val="20"/>
              </w:rPr>
            </w:pPr>
            <w:r w:rsidRPr="005802EC">
              <w:rPr>
                <w:szCs w:val="20"/>
              </w:rPr>
              <w:t>I/O</w:t>
            </w:r>
          </w:p>
        </w:tc>
        <w:tc>
          <w:tcPr>
            <w:tcW w:w="1710" w:type="dxa"/>
          </w:tcPr>
          <w:p w14:paraId="069AD67C" w14:textId="73C865A0" w:rsidR="00967382" w:rsidRPr="005802EC" w:rsidRDefault="00967382" w:rsidP="004739AB">
            <w:pPr>
              <w:pStyle w:val="ReqText"/>
              <w:rPr>
                <w:iCs/>
                <w:color w:val="000000"/>
                <w:szCs w:val="20"/>
              </w:rPr>
            </w:pPr>
            <w:r w:rsidRPr="005802EC">
              <w:rPr>
                <w:szCs w:val="20"/>
              </w:rPr>
              <w:t>Valid value:</w:t>
            </w:r>
            <w:r w:rsidR="004739AB" w:rsidRPr="005802EC">
              <w:rPr>
                <w:szCs w:val="20"/>
              </w:rPr>
              <w:t xml:space="preserve"> </w:t>
            </w:r>
            <w:r w:rsidRPr="005802EC">
              <w:rPr>
                <w:szCs w:val="20"/>
              </w:rPr>
              <w:t>32,000 / 44,100 / 48,000 Hz</w:t>
            </w:r>
          </w:p>
        </w:tc>
        <w:tc>
          <w:tcPr>
            <w:tcW w:w="2070" w:type="dxa"/>
          </w:tcPr>
          <w:p w14:paraId="7D2315BB" w14:textId="54C5CF65" w:rsidR="00967382" w:rsidRPr="005802EC" w:rsidRDefault="00C65FC9" w:rsidP="00967382">
            <w:pPr>
              <w:jc w:val="left"/>
              <w:rPr>
                <w:szCs w:val="20"/>
              </w:rPr>
            </w:pPr>
            <w:r w:rsidRPr="005802EC">
              <w:rPr>
                <w:szCs w:val="20"/>
              </w:rPr>
              <w:t>44100</w:t>
            </w:r>
          </w:p>
        </w:tc>
        <w:tc>
          <w:tcPr>
            <w:tcW w:w="3060" w:type="dxa"/>
          </w:tcPr>
          <w:p w14:paraId="46059A19" w14:textId="18A1F93B" w:rsidR="00967382" w:rsidRPr="005802EC" w:rsidRDefault="00967382" w:rsidP="005B5362">
            <w:pPr>
              <w:pStyle w:val="ReqText"/>
              <w:rPr>
                <w:rFonts w:eastAsia="MS Gothic" w:cs="Arial"/>
                <w:szCs w:val="20"/>
              </w:rPr>
            </w:pPr>
            <w:r w:rsidRPr="005802EC">
              <w:rPr>
                <w:rFonts w:eastAsia="MS Gothic" w:cs="Arial"/>
                <w:szCs w:val="20"/>
              </w:rPr>
              <w:t>Set the PCM output sampling rate.</w:t>
            </w:r>
          </w:p>
        </w:tc>
      </w:tr>
      <w:tr w:rsidR="00967382" w:rsidRPr="005802EC" w14:paraId="7D343803" w14:textId="77777777" w:rsidTr="004D0FDD">
        <w:trPr>
          <w:trHeight w:val="353"/>
        </w:trPr>
        <w:tc>
          <w:tcPr>
            <w:tcW w:w="2628" w:type="dxa"/>
            <w:vAlign w:val="center"/>
          </w:tcPr>
          <w:p w14:paraId="6AED853F" w14:textId="23D2969B" w:rsidR="00967382" w:rsidRPr="005802EC" w:rsidRDefault="00967382" w:rsidP="001F13E5">
            <w:pPr>
              <w:pStyle w:val="ReqText"/>
              <w:rPr>
                <w:szCs w:val="20"/>
              </w:rPr>
            </w:pPr>
            <w:r w:rsidRPr="005802EC">
              <w:rPr>
                <w:rFonts w:cs="Consolas"/>
                <w:szCs w:val="20"/>
              </w:rPr>
              <w:t>nPCM_volume_rate</w:t>
            </w:r>
            <w:r w:rsidR="003C4B38">
              <w:rPr>
                <w:rFonts w:cs="Consolas"/>
                <w:szCs w:val="20"/>
              </w:rPr>
              <w:t xml:space="preserve"> (***)</w:t>
            </w:r>
          </w:p>
        </w:tc>
        <w:tc>
          <w:tcPr>
            <w:tcW w:w="720" w:type="dxa"/>
          </w:tcPr>
          <w:p w14:paraId="351DBDE5" w14:textId="585A13D5" w:rsidR="00967382" w:rsidRPr="005802EC" w:rsidRDefault="00967382" w:rsidP="00967382">
            <w:pPr>
              <w:rPr>
                <w:szCs w:val="20"/>
              </w:rPr>
            </w:pPr>
            <w:r w:rsidRPr="005802EC">
              <w:rPr>
                <w:szCs w:val="20"/>
              </w:rPr>
              <w:t>I/O</w:t>
            </w:r>
          </w:p>
        </w:tc>
        <w:tc>
          <w:tcPr>
            <w:tcW w:w="1710" w:type="dxa"/>
          </w:tcPr>
          <w:p w14:paraId="510AC558" w14:textId="6CBC176F" w:rsidR="00967382" w:rsidRPr="005802EC" w:rsidRDefault="003C4B38" w:rsidP="00967382">
            <w:pPr>
              <w:pStyle w:val="ReqText"/>
              <w:rPr>
                <w:iCs/>
                <w:color w:val="000000"/>
                <w:szCs w:val="20"/>
              </w:rPr>
            </w:pPr>
            <w:r w:rsidRPr="002D28D9">
              <w:rPr>
                <w:rFonts w:eastAsia="MS Gothic" w:cs="Arial"/>
                <w:szCs w:val="20"/>
              </w:rPr>
              <w:t>0x00000000 to 0x007FFFFF</w:t>
            </w:r>
          </w:p>
        </w:tc>
        <w:tc>
          <w:tcPr>
            <w:tcW w:w="2070" w:type="dxa"/>
          </w:tcPr>
          <w:p w14:paraId="2541A1EE" w14:textId="2A653CE1" w:rsidR="00967382" w:rsidRPr="005802EC" w:rsidRDefault="00967382" w:rsidP="00967382">
            <w:pPr>
              <w:jc w:val="left"/>
              <w:rPr>
                <w:szCs w:val="20"/>
              </w:rPr>
            </w:pPr>
            <w:r w:rsidRPr="005802EC">
              <w:rPr>
                <w:szCs w:val="20"/>
              </w:rPr>
              <w:t>0xFFFFFFFF</w:t>
            </w:r>
          </w:p>
        </w:tc>
        <w:tc>
          <w:tcPr>
            <w:tcW w:w="3060" w:type="dxa"/>
          </w:tcPr>
          <w:p w14:paraId="61EDDC95" w14:textId="08849EBF" w:rsidR="00967382" w:rsidRPr="005802EC" w:rsidRDefault="00967382" w:rsidP="00967382">
            <w:pPr>
              <w:pStyle w:val="ReqText"/>
              <w:rPr>
                <w:rFonts w:eastAsia="MS Gothic" w:cs="Arial"/>
                <w:szCs w:val="20"/>
              </w:rPr>
            </w:pPr>
            <w:r w:rsidRPr="005802EC">
              <w:rPr>
                <w:rFonts w:eastAsia="MS Gothic" w:cs="Arial"/>
                <w:szCs w:val="20"/>
              </w:rPr>
              <w:t xml:space="preserve">Set the volume control value. To disable volume control, this value is set to </w:t>
            </w:r>
            <w:r w:rsidR="0066751F">
              <w:rPr>
                <w:rFonts w:eastAsia="MS Gothic" w:cs="Arial"/>
                <w:szCs w:val="20"/>
              </w:rPr>
              <w:t>0x</w:t>
            </w:r>
            <w:r w:rsidRPr="005802EC">
              <w:rPr>
                <w:rFonts w:eastAsia="MS Gothic" w:cs="Arial"/>
                <w:szCs w:val="20"/>
              </w:rPr>
              <w:t>FFFFFFFF.</w:t>
            </w:r>
          </w:p>
        </w:tc>
      </w:tr>
    </w:tbl>
    <w:p w14:paraId="64506A5B" w14:textId="77777777" w:rsidR="00D61BA9" w:rsidRDefault="00D61BA9" w:rsidP="00D61BA9">
      <w:pPr>
        <w:widowControl/>
        <w:autoSpaceDE/>
        <w:autoSpaceDN/>
        <w:adjustRightInd/>
        <w:snapToGrid/>
        <w:jc w:val="left"/>
        <w:rPr>
          <w:rFonts w:eastAsia="MS Gothic"/>
        </w:rPr>
      </w:pPr>
    </w:p>
    <w:p w14:paraId="53A3DA06" w14:textId="77777777" w:rsidR="004E1DF8" w:rsidRDefault="004E1DF8" w:rsidP="00D61BA9">
      <w:pPr>
        <w:rPr>
          <w:rFonts w:eastAsia="MS Gothic"/>
        </w:rPr>
      </w:pPr>
    </w:p>
    <w:p w14:paraId="09DFFE1E" w14:textId="77777777" w:rsidR="00735754" w:rsidRDefault="00735754">
      <w:pPr>
        <w:widowControl/>
        <w:autoSpaceDE/>
        <w:autoSpaceDN/>
        <w:adjustRightInd/>
        <w:snapToGrid/>
        <w:jc w:val="left"/>
        <w:rPr>
          <w:rFonts w:eastAsia="MS Gothic"/>
        </w:rPr>
      </w:pPr>
      <w:r>
        <w:rPr>
          <w:rFonts w:eastAsia="MS Gothic"/>
        </w:rPr>
        <w:br w:type="page"/>
      </w:r>
    </w:p>
    <w:p w14:paraId="66F04E7C" w14:textId="77777777" w:rsidR="00735754" w:rsidRDefault="00735754" w:rsidP="00735754">
      <w:pPr>
        <w:pStyle w:val="Default"/>
        <w:jc w:val="both"/>
        <w:rPr>
          <w:rFonts w:ascii="Verdana" w:hAnsi="Verdana"/>
          <w:sz w:val="20"/>
          <w:szCs w:val="20"/>
        </w:rPr>
      </w:pPr>
    </w:p>
    <w:p w14:paraId="71246903" w14:textId="1E959DC9" w:rsidR="00735754" w:rsidRPr="00D6522D" w:rsidRDefault="00735754" w:rsidP="00735754">
      <w:pPr>
        <w:pStyle w:val="Default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For</w:t>
      </w:r>
      <w:r w:rsidRPr="00D6522D">
        <w:rPr>
          <w:rFonts w:ascii="Verdana" w:hAnsi="Verdana"/>
          <w:sz w:val="20"/>
          <w:szCs w:val="20"/>
        </w:rPr>
        <w:t xml:space="preserve"> detail about </w:t>
      </w:r>
      <w:r>
        <w:rPr>
          <w:rFonts w:ascii="Verdana" w:hAnsi="Verdana"/>
          <w:sz w:val="20"/>
          <w:szCs w:val="20"/>
        </w:rPr>
        <w:t>PCM stream structure of Capture, the software supports the below settings</w:t>
      </w:r>
      <w:r w:rsidR="00D05F5C">
        <w:rPr>
          <w:rFonts w:ascii="Verdana" w:hAnsi="Verdana"/>
          <w:sz w:val="20"/>
          <w:szCs w:val="20"/>
        </w:rPr>
        <w:t xml:space="preserve"> in table 2-7</w:t>
      </w:r>
      <w:r>
        <w:rPr>
          <w:rFonts w:ascii="Verdana" w:hAnsi="Verdana"/>
          <w:sz w:val="20"/>
          <w:szCs w:val="20"/>
        </w:rPr>
        <w:t>.</w:t>
      </w:r>
    </w:p>
    <w:p w14:paraId="1CDD8710" w14:textId="77777777" w:rsidR="00735754" w:rsidRDefault="00735754" w:rsidP="00735754">
      <w:pPr>
        <w:rPr>
          <w:rFonts w:eastAsia="MS Gothic" w:cs="Consolas"/>
          <w:szCs w:val="20"/>
        </w:rPr>
      </w:pPr>
    </w:p>
    <w:p w14:paraId="799324BC" w14:textId="7E3019C1" w:rsidR="00735754" w:rsidRDefault="00735754" w:rsidP="00735754">
      <w:pPr>
        <w:rPr>
          <w:rFonts w:eastAsia="MS Gothic" w:cs="Consolas"/>
          <w:szCs w:val="20"/>
        </w:rPr>
      </w:pPr>
      <w:r>
        <w:rPr>
          <w:rFonts w:eastAsia="MS Gothic" w:cs="Consolas"/>
          <w:szCs w:val="20"/>
        </w:rPr>
        <w:t>T</w:t>
      </w:r>
      <w:r w:rsidR="00D05F5C">
        <w:rPr>
          <w:rFonts w:eastAsia="MS Gothic" w:cs="Consolas"/>
          <w:szCs w:val="20"/>
        </w:rPr>
        <w:t>he table 2-7</w:t>
      </w:r>
      <w:r>
        <w:rPr>
          <w:rFonts w:eastAsia="MS Gothic" w:cs="Consolas"/>
          <w:szCs w:val="20"/>
        </w:rPr>
        <w:t xml:space="preserve"> </w:t>
      </w:r>
      <w:r w:rsidRPr="00AD246E">
        <w:rPr>
          <w:color w:val="000000"/>
          <w:kern w:val="0"/>
          <w:szCs w:val="20"/>
        </w:rPr>
        <w:t>shows</w:t>
      </w:r>
      <w:r>
        <w:rPr>
          <w:color w:val="000000"/>
          <w:kern w:val="0"/>
          <w:szCs w:val="20"/>
        </w:rPr>
        <w:t xml:space="preserve"> the detail explanations of PCM</w:t>
      </w:r>
      <w:r w:rsidRPr="00AD246E">
        <w:rPr>
          <w:color w:val="000000"/>
          <w:kern w:val="0"/>
          <w:szCs w:val="20"/>
        </w:rPr>
        <w:t xml:space="preserve"> structure. I/O column indicates the element is input or output; Input Value column indicate the valid input value can be set from user.</w:t>
      </w:r>
    </w:p>
    <w:p w14:paraId="1CF53BC8" w14:textId="77777777" w:rsidR="00735754" w:rsidRPr="004E1DF8" w:rsidRDefault="00735754" w:rsidP="00735754">
      <w:pPr>
        <w:rPr>
          <w:rFonts w:eastAsia="MS Gothic" w:cs="Consolas"/>
          <w:szCs w:val="20"/>
        </w:rPr>
      </w:pPr>
    </w:p>
    <w:p w14:paraId="0B16520F" w14:textId="2C45C6A3" w:rsidR="00D05F5C" w:rsidRDefault="00D05F5C" w:rsidP="00D05F5C">
      <w:pPr>
        <w:pStyle w:val="Caption"/>
        <w:keepNext/>
      </w:pPr>
      <w:bookmarkStart w:id="86" w:name="_Toc529974354"/>
      <w:r>
        <w:t xml:space="preserve">Table </w:t>
      </w:r>
      <w:r w:rsidR="00F229EB">
        <w:fldChar w:fldCharType="begin"/>
      </w:r>
      <w:r w:rsidR="00F229EB">
        <w:instrText xml:space="preserve"> STYLEREF 1 \s </w:instrText>
      </w:r>
      <w:r w:rsidR="00F229EB">
        <w:fldChar w:fldCharType="separate"/>
      </w:r>
      <w:r w:rsidR="00B607D5">
        <w:rPr>
          <w:noProof/>
        </w:rPr>
        <w:t>2</w:t>
      </w:r>
      <w:r w:rsidR="00F229EB">
        <w:fldChar w:fldCharType="end"/>
      </w:r>
      <w:r w:rsidR="00F229EB">
        <w:noBreakHyphen/>
      </w:r>
      <w:r w:rsidR="00F229EB">
        <w:fldChar w:fldCharType="begin"/>
      </w:r>
      <w:r w:rsidR="00F229EB">
        <w:instrText xml:space="preserve"> SEQ Table \* ARABIC \s 1 </w:instrText>
      </w:r>
      <w:r w:rsidR="00F229EB">
        <w:fldChar w:fldCharType="separate"/>
      </w:r>
      <w:r w:rsidR="00B607D5">
        <w:rPr>
          <w:noProof/>
        </w:rPr>
        <w:t>7</w:t>
      </w:r>
      <w:r w:rsidR="00F229EB">
        <w:fldChar w:fldCharType="end"/>
      </w:r>
      <w:r>
        <w:rPr>
          <w:lang w:val="en-US"/>
        </w:rPr>
        <w:t xml:space="preserve"> PCM st</w:t>
      </w:r>
      <w:r w:rsidR="000D6AC7">
        <w:rPr>
          <w:lang w:val="en-US"/>
        </w:rPr>
        <w:t>r</w:t>
      </w:r>
      <w:r>
        <w:rPr>
          <w:lang w:val="en-US"/>
        </w:rPr>
        <w:t>eam setting of Capture</w:t>
      </w:r>
      <w:bookmarkEnd w:id="86"/>
    </w:p>
    <w:tbl>
      <w:tblPr>
        <w:tblW w:w="102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720"/>
        <w:gridCol w:w="2070"/>
        <w:gridCol w:w="1530"/>
        <w:gridCol w:w="3615"/>
      </w:tblGrid>
      <w:tr w:rsidR="00735754" w:rsidRPr="000D11B7" w14:paraId="7C930B03" w14:textId="77777777" w:rsidTr="009D5115">
        <w:trPr>
          <w:trHeight w:val="98"/>
        </w:trPr>
        <w:tc>
          <w:tcPr>
            <w:tcW w:w="2268" w:type="dxa"/>
          </w:tcPr>
          <w:p w14:paraId="07032853" w14:textId="77777777" w:rsidR="00735754" w:rsidRPr="000D11B7" w:rsidRDefault="00735754" w:rsidP="009D5115">
            <w:pPr>
              <w:pStyle w:val="Default"/>
              <w:rPr>
                <w:rFonts w:ascii="Verdana" w:hAnsi="Verdana"/>
                <w:b/>
                <w:sz w:val="20"/>
                <w:szCs w:val="20"/>
              </w:rPr>
            </w:pPr>
            <w:r w:rsidRPr="000D11B7">
              <w:rPr>
                <w:rFonts w:ascii="Verdana" w:hAnsi="Verdana"/>
                <w:b/>
                <w:bCs/>
                <w:sz w:val="20"/>
                <w:szCs w:val="20"/>
              </w:rPr>
              <w:t xml:space="preserve">Element </w:t>
            </w:r>
          </w:p>
        </w:tc>
        <w:tc>
          <w:tcPr>
            <w:tcW w:w="720" w:type="dxa"/>
          </w:tcPr>
          <w:p w14:paraId="1F2EA244" w14:textId="77777777" w:rsidR="00735754" w:rsidRPr="000D11B7" w:rsidRDefault="00735754" w:rsidP="009D5115">
            <w:pPr>
              <w:widowControl/>
              <w:snapToGrid/>
              <w:jc w:val="left"/>
              <w:rPr>
                <w:b/>
                <w:color w:val="000000"/>
                <w:kern w:val="0"/>
                <w:szCs w:val="20"/>
              </w:rPr>
            </w:pPr>
            <w:r w:rsidRPr="000D11B7">
              <w:rPr>
                <w:b/>
                <w:bCs/>
                <w:color w:val="000000"/>
                <w:kern w:val="0"/>
                <w:szCs w:val="20"/>
              </w:rPr>
              <w:t xml:space="preserve">I/O </w:t>
            </w:r>
          </w:p>
        </w:tc>
        <w:tc>
          <w:tcPr>
            <w:tcW w:w="2070" w:type="dxa"/>
          </w:tcPr>
          <w:p w14:paraId="5B13C153" w14:textId="77777777" w:rsidR="00735754" w:rsidRPr="000D11B7" w:rsidRDefault="00735754" w:rsidP="009D5115">
            <w:pPr>
              <w:widowControl/>
              <w:snapToGrid/>
              <w:jc w:val="left"/>
              <w:rPr>
                <w:b/>
                <w:color w:val="000000"/>
                <w:kern w:val="0"/>
                <w:szCs w:val="20"/>
              </w:rPr>
            </w:pPr>
            <w:r w:rsidRPr="000D11B7">
              <w:rPr>
                <w:b/>
                <w:bCs/>
                <w:color w:val="000000"/>
                <w:kern w:val="0"/>
                <w:szCs w:val="20"/>
              </w:rPr>
              <w:t xml:space="preserve">Input Value </w:t>
            </w:r>
          </w:p>
        </w:tc>
        <w:tc>
          <w:tcPr>
            <w:tcW w:w="1530" w:type="dxa"/>
          </w:tcPr>
          <w:p w14:paraId="1FEC76F4" w14:textId="77777777" w:rsidR="00735754" w:rsidRPr="000D11B7" w:rsidRDefault="00735754" w:rsidP="009D5115">
            <w:pPr>
              <w:widowControl/>
              <w:snapToGrid/>
              <w:jc w:val="left"/>
              <w:rPr>
                <w:b/>
                <w:color w:val="000000"/>
                <w:kern w:val="0"/>
                <w:szCs w:val="20"/>
              </w:rPr>
            </w:pPr>
            <w:r w:rsidRPr="000D11B7">
              <w:rPr>
                <w:b/>
                <w:bCs/>
                <w:color w:val="000000"/>
                <w:kern w:val="0"/>
                <w:szCs w:val="20"/>
              </w:rPr>
              <w:t xml:space="preserve">Default </w:t>
            </w:r>
          </w:p>
        </w:tc>
        <w:tc>
          <w:tcPr>
            <w:tcW w:w="3615" w:type="dxa"/>
          </w:tcPr>
          <w:p w14:paraId="4D9C3466" w14:textId="77777777" w:rsidR="00735754" w:rsidRPr="000D11B7" w:rsidRDefault="00735754" w:rsidP="009D5115">
            <w:pPr>
              <w:widowControl/>
              <w:snapToGrid/>
              <w:jc w:val="left"/>
              <w:rPr>
                <w:b/>
                <w:color w:val="000000"/>
                <w:kern w:val="0"/>
                <w:szCs w:val="20"/>
              </w:rPr>
            </w:pPr>
            <w:r w:rsidRPr="000D11B7">
              <w:rPr>
                <w:b/>
                <w:bCs/>
                <w:color w:val="000000"/>
                <w:kern w:val="0"/>
                <w:szCs w:val="20"/>
              </w:rPr>
              <w:t xml:space="preserve">Description </w:t>
            </w:r>
          </w:p>
        </w:tc>
      </w:tr>
      <w:tr w:rsidR="00735754" w:rsidRPr="000D11B7" w14:paraId="56FFCBA4" w14:textId="77777777" w:rsidTr="009D5115">
        <w:trPr>
          <w:trHeight w:val="331"/>
        </w:trPr>
        <w:tc>
          <w:tcPr>
            <w:tcW w:w="2268" w:type="dxa"/>
          </w:tcPr>
          <w:p w14:paraId="301A69C0" w14:textId="77777777" w:rsidR="00735754" w:rsidRPr="000D11B7" w:rsidRDefault="00735754" w:rsidP="00BA546F">
            <w:pPr>
              <w:pStyle w:val="ReqText"/>
            </w:pPr>
            <w:r w:rsidRPr="000D11B7">
              <w:t>nChannels</w:t>
            </w:r>
          </w:p>
        </w:tc>
        <w:tc>
          <w:tcPr>
            <w:tcW w:w="720" w:type="dxa"/>
          </w:tcPr>
          <w:p w14:paraId="0057C7BD" w14:textId="6080E8EF" w:rsidR="00735754" w:rsidRPr="00A25D35" w:rsidRDefault="00735754" w:rsidP="00A25D35">
            <w:r w:rsidRPr="00A25D35">
              <w:t>I/O</w:t>
            </w:r>
          </w:p>
        </w:tc>
        <w:tc>
          <w:tcPr>
            <w:tcW w:w="2070" w:type="dxa"/>
          </w:tcPr>
          <w:p w14:paraId="42966119" w14:textId="77777777" w:rsidR="00735754" w:rsidRPr="000D11B7" w:rsidRDefault="00735754" w:rsidP="00BA546F">
            <w:pPr>
              <w:pStyle w:val="ReqText"/>
            </w:pPr>
            <w:r w:rsidRPr="000D11B7">
              <w:rPr>
                <w:iCs/>
              </w:rPr>
              <w:t>1 or 2 channels</w:t>
            </w:r>
          </w:p>
        </w:tc>
        <w:tc>
          <w:tcPr>
            <w:tcW w:w="1530" w:type="dxa"/>
          </w:tcPr>
          <w:p w14:paraId="1E17C1D8" w14:textId="4C74F9B5" w:rsidR="00735754" w:rsidRPr="000D11B7" w:rsidRDefault="00735754" w:rsidP="00AC0FAA">
            <w:pPr>
              <w:jc w:val="left"/>
            </w:pPr>
            <w:r w:rsidRPr="000D11B7">
              <w:t>2</w:t>
            </w:r>
          </w:p>
        </w:tc>
        <w:tc>
          <w:tcPr>
            <w:tcW w:w="3615" w:type="dxa"/>
          </w:tcPr>
          <w:p w14:paraId="10744174" w14:textId="7F1C7DE9" w:rsidR="00735754" w:rsidRPr="000D11B7" w:rsidRDefault="00735754" w:rsidP="00BA546F">
            <w:pPr>
              <w:pStyle w:val="ReqText"/>
            </w:pPr>
            <w:r w:rsidRPr="000D11B7">
              <w:t>Set channels of PCM stream</w:t>
            </w:r>
            <w:r w:rsidR="003C4B38">
              <w:t>.</w:t>
            </w:r>
            <w:r w:rsidR="003C4B38" w:rsidRPr="00EB56F3">
              <w:rPr>
                <w:rFonts w:eastAsia="MS Gothic"/>
              </w:rPr>
              <w:t xml:space="preserve"> Supporting mode</w:t>
            </w:r>
            <w:r w:rsidR="00F62CC2">
              <w:rPr>
                <w:rFonts w:eastAsia="MS Gothic"/>
              </w:rPr>
              <w:t xml:space="preserve"> (nBitPerSample – nChannels)</w:t>
            </w:r>
            <w:r w:rsidR="003C4B38" w:rsidRPr="00EB56F3">
              <w:rPr>
                <w:rFonts w:eastAsia="MS Gothic"/>
              </w:rPr>
              <w:t xml:space="preserve"> is 24bit-2channel, 16bit-2channel, 16bit-1channel</w:t>
            </w:r>
          </w:p>
        </w:tc>
      </w:tr>
      <w:tr w:rsidR="00735754" w:rsidRPr="000D11B7" w14:paraId="35148D44" w14:textId="77777777" w:rsidTr="009D5115">
        <w:trPr>
          <w:trHeight w:val="100"/>
        </w:trPr>
        <w:tc>
          <w:tcPr>
            <w:tcW w:w="2268" w:type="dxa"/>
          </w:tcPr>
          <w:p w14:paraId="2E343DE0" w14:textId="77777777" w:rsidR="00735754" w:rsidRPr="000D11B7" w:rsidRDefault="00735754" w:rsidP="00BA546F">
            <w:pPr>
              <w:pStyle w:val="ReqText"/>
            </w:pPr>
            <w:r w:rsidRPr="000D11B7">
              <w:t>nBitPerSample</w:t>
            </w:r>
          </w:p>
        </w:tc>
        <w:tc>
          <w:tcPr>
            <w:tcW w:w="720" w:type="dxa"/>
          </w:tcPr>
          <w:p w14:paraId="25369869" w14:textId="77777777" w:rsidR="00735754" w:rsidRPr="00A25D35" w:rsidRDefault="00735754" w:rsidP="00A25D35">
            <w:r w:rsidRPr="00A25D35">
              <w:t>I/O</w:t>
            </w:r>
          </w:p>
        </w:tc>
        <w:tc>
          <w:tcPr>
            <w:tcW w:w="2070" w:type="dxa"/>
          </w:tcPr>
          <w:p w14:paraId="3A81CC69" w14:textId="77777777" w:rsidR="00735754" w:rsidRPr="000D11B7" w:rsidRDefault="00735754" w:rsidP="00BA546F">
            <w:pPr>
              <w:pStyle w:val="ReqText"/>
            </w:pPr>
            <w:r w:rsidRPr="000D11B7">
              <w:rPr>
                <w:iCs/>
              </w:rPr>
              <w:t>16 or 24 bits</w:t>
            </w:r>
          </w:p>
        </w:tc>
        <w:tc>
          <w:tcPr>
            <w:tcW w:w="1530" w:type="dxa"/>
          </w:tcPr>
          <w:p w14:paraId="208BB0F0" w14:textId="77777777" w:rsidR="00735754" w:rsidRPr="000D11B7" w:rsidRDefault="00735754" w:rsidP="00AC0FAA">
            <w:pPr>
              <w:jc w:val="left"/>
            </w:pPr>
            <w:r w:rsidRPr="000D11B7">
              <w:t>16</w:t>
            </w:r>
          </w:p>
        </w:tc>
        <w:tc>
          <w:tcPr>
            <w:tcW w:w="3615" w:type="dxa"/>
          </w:tcPr>
          <w:p w14:paraId="2A0FA408" w14:textId="013643B1" w:rsidR="00735754" w:rsidRPr="000D11B7" w:rsidRDefault="00735754" w:rsidP="00BA546F">
            <w:pPr>
              <w:pStyle w:val="ReqText"/>
            </w:pPr>
            <w:r w:rsidRPr="000D11B7">
              <w:t>Set the PCM width of PCM stream</w:t>
            </w:r>
            <w:r w:rsidR="003C4B38">
              <w:t>.</w:t>
            </w:r>
            <w:r w:rsidR="003C4B38" w:rsidRPr="00EB56F3">
              <w:rPr>
                <w:rFonts w:eastAsia="MS Gothic"/>
              </w:rPr>
              <w:t xml:space="preserve"> Supporting mode</w:t>
            </w:r>
            <w:r w:rsidR="008D5E78">
              <w:rPr>
                <w:rFonts w:eastAsia="MS Gothic"/>
              </w:rPr>
              <w:t xml:space="preserve"> (nBitPerSample – nChannels)</w:t>
            </w:r>
            <w:r w:rsidR="003C4B38" w:rsidRPr="00EB56F3">
              <w:rPr>
                <w:rFonts w:eastAsia="MS Gothic"/>
              </w:rPr>
              <w:t xml:space="preserve"> is 24bit-2channel, 16bit-2channel, 16bit-1channel</w:t>
            </w:r>
          </w:p>
        </w:tc>
      </w:tr>
    </w:tbl>
    <w:p w14:paraId="4518E404" w14:textId="77777777" w:rsidR="00735754" w:rsidRDefault="00735754" w:rsidP="00735754">
      <w:pPr>
        <w:widowControl/>
        <w:autoSpaceDE/>
        <w:autoSpaceDN/>
        <w:adjustRightInd/>
        <w:snapToGrid/>
        <w:jc w:val="left"/>
        <w:rPr>
          <w:rFonts w:eastAsia="MS Gothic"/>
        </w:rPr>
      </w:pPr>
    </w:p>
    <w:p w14:paraId="599CE23D" w14:textId="77777777" w:rsidR="00ED43BF" w:rsidRDefault="00ED43BF" w:rsidP="00ED43BF">
      <w:pPr>
        <w:widowControl/>
        <w:autoSpaceDE/>
        <w:autoSpaceDN/>
        <w:adjustRightInd/>
        <w:snapToGrid/>
        <w:jc w:val="left"/>
        <w:rPr>
          <w:rFonts w:eastAsia="MS Gothic"/>
        </w:rPr>
      </w:pPr>
      <w:r>
        <w:rPr>
          <w:rFonts w:eastAsia="MS Gothic"/>
        </w:rPr>
        <w:t xml:space="preserve">Note: </w:t>
      </w:r>
    </w:p>
    <w:p w14:paraId="72A03119" w14:textId="77777777" w:rsidR="00ED43BF" w:rsidRDefault="00ED43BF" w:rsidP="00ED43BF">
      <w:pPr>
        <w:widowControl/>
        <w:autoSpaceDE/>
        <w:autoSpaceDN/>
        <w:adjustRightInd/>
        <w:snapToGrid/>
        <w:jc w:val="left"/>
        <w:rPr>
          <w:rFonts w:eastAsia="MS Gothic"/>
        </w:rPr>
      </w:pPr>
    </w:p>
    <w:p w14:paraId="053FCBCF" w14:textId="73E5134F" w:rsidR="00B97EEE" w:rsidRDefault="00087CF0" w:rsidP="00B97EEE">
      <w:pPr>
        <w:widowControl/>
        <w:autoSpaceDE/>
        <w:autoSpaceDN/>
        <w:adjustRightInd/>
        <w:snapToGrid/>
        <w:jc w:val="left"/>
        <w:rPr>
          <w:rFonts w:eastAsia="MS Gothic"/>
        </w:rPr>
      </w:pPr>
      <w:r>
        <w:rPr>
          <w:rFonts w:eastAsia="MS Gothic"/>
        </w:rPr>
        <w:t>(*)</w:t>
      </w:r>
      <w:r w:rsidRPr="00087CF0">
        <w:rPr>
          <w:rFonts w:eastAsia="MS Gothic"/>
        </w:rPr>
        <w:t xml:space="preserve"> Frame size is 1024 is the best perfo</w:t>
      </w:r>
      <w:r w:rsidR="00D147A7">
        <w:rPr>
          <w:rFonts w:eastAsia="MS Gothic"/>
        </w:rPr>
        <w:t xml:space="preserve">rmance. The value 2048 does not </w:t>
      </w:r>
      <w:r w:rsidRPr="00087CF0">
        <w:rPr>
          <w:rFonts w:eastAsia="MS Gothic"/>
        </w:rPr>
        <w:t>guarantee the performance of Capture plugin.</w:t>
      </w:r>
    </w:p>
    <w:p w14:paraId="2A63B18E" w14:textId="77777777" w:rsidR="00ED43BF" w:rsidRDefault="00ED43BF" w:rsidP="00ED43BF">
      <w:pPr>
        <w:widowControl/>
        <w:autoSpaceDE/>
        <w:autoSpaceDN/>
        <w:adjustRightInd/>
        <w:snapToGrid/>
        <w:jc w:val="left"/>
        <w:rPr>
          <w:rFonts w:eastAsia="MS Gothic"/>
        </w:rPr>
      </w:pPr>
    </w:p>
    <w:p w14:paraId="4AB34130" w14:textId="3DE9F287" w:rsidR="00ED43BF" w:rsidRDefault="00ED43BF" w:rsidP="00ED43BF">
      <w:pPr>
        <w:widowControl/>
        <w:autoSpaceDE/>
        <w:autoSpaceDN/>
        <w:adjustRightInd/>
        <w:snapToGrid/>
        <w:jc w:val="left"/>
        <w:rPr>
          <w:rFonts w:eastAsia="MS Gothic"/>
        </w:rPr>
      </w:pPr>
      <w:r w:rsidRPr="00EB56F3">
        <w:rPr>
          <w:rFonts w:eastAsia="MS Gothic"/>
        </w:rPr>
        <w:t>(**) When routing between Capture-Renderer and using SRC, In_fs of Capture and Out_fs of Renderer must be the same.</w:t>
      </w:r>
    </w:p>
    <w:p w14:paraId="59D898D7" w14:textId="77777777" w:rsidR="00ED43BF" w:rsidRPr="00EB56F3" w:rsidRDefault="00ED43BF" w:rsidP="00ED43BF">
      <w:pPr>
        <w:widowControl/>
        <w:autoSpaceDE/>
        <w:autoSpaceDN/>
        <w:adjustRightInd/>
        <w:snapToGrid/>
        <w:jc w:val="left"/>
        <w:rPr>
          <w:rFonts w:eastAsia="MS Gothic"/>
        </w:rPr>
      </w:pPr>
    </w:p>
    <w:p w14:paraId="00C31362" w14:textId="3A34A94F" w:rsidR="00005348" w:rsidRPr="00E84647" w:rsidRDefault="00005348" w:rsidP="00005348">
      <w:pPr>
        <w:widowControl/>
        <w:autoSpaceDE/>
        <w:autoSpaceDN/>
        <w:adjustRightInd/>
        <w:snapToGrid/>
        <w:jc w:val="left"/>
        <w:rPr>
          <w:rFonts w:eastAsia="MS Gothic"/>
        </w:rPr>
      </w:pPr>
      <w:r w:rsidRPr="00E84647">
        <w:rPr>
          <w:rFonts w:eastAsia="MS Gothic"/>
        </w:rPr>
        <w:t>(**</w:t>
      </w:r>
      <w:r>
        <w:rPr>
          <w:rFonts w:eastAsia="MS Gothic"/>
        </w:rPr>
        <w:t>*</w:t>
      </w:r>
      <w:r w:rsidRPr="00E84647">
        <w:rPr>
          <w:rFonts w:eastAsia="MS Gothic"/>
        </w:rPr>
        <w:t>) Because hardware lim</w:t>
      </w:r>
      <w:r>
        <w:rPr>
          <w:rFonts w:eastAsia="MS Gothic"/>
        </w:rPr>
        <w:t xml:space="preserve">itation has only </w:t>
      </w:r>
      <w:r w:rsidR="003B633B">
        <w:rPr>
          <w:rFonts w:eastAsia="MS Gothic"/>
        </w:rPr>
        <w:t>two</w:t>
      </w:r>
      <w:r>
        <w:rPr>
          <w:rFonts w:eastAsia="MS Gothic"/>
        </w:rPr>
        <w:t xml:space="preserve"> CMD modules.</w:t>
      </w:r>
    </w:p>
    <w:p w14:paraId="56CB3E03" w14:textId="16A70D62" w:rsidR="00005348" w:rsidRDefault="00005348" w:rsidP="00005348">
      <w:pPr>
        <w:widowControl/>
        <w:autoSpaceDE/>
        <w:autoSpaceDN/>
        <w:adjustRightInd/>
        <w:snapToGrid/>
        <w:jc w:val="left"/>
        <w:rPr>
          <w:rFonts w:eastAsia="MS Gothic"/>
        </w:rPr>
      </w:pPr>
      <w:r w:rsidRPr="00E84647">
        <w:rPr>
          <w:rFonts w:eastAsia="MS Gothic"/>
        </w:rPr>
        <w:t xml:space="preserve">Therefore, user can only use volume control up to maximum </w:t>
      </w:r>
      <w:r w:rsidR="003B633B" w:rsidRPr="00E84647">
        <w:rPr>
          <w:rFonts w:eastAsia="MS Gothic"/>
        </w:rPr>
        <w:t>two</w:t>
      </w:r>
      <w:r w:rsidRPr="00E84647">
        <w:rPr>
          <w:rFonts w:eastAsia="MS Gothic"/>
        </w:rPr>
        <w:t xml:space="preserve"> different SSI output.</w:t>
      </w:r>
    </w:p>
    <w:p w14:paraId="237EA9CE" w14:textId="77777777" w:rsidR="00A35FAA" w:rsidRDefault="00A35FAA" w:rsidP="00735754">
      <w:pPr>
        <w:widowControl/>
        <w:autoSpaceDE/>
        <w:autoSpaceDN/>
        <w:adjustRightInd/>
        <w:snapToGrid/>
        <w:jc w:val="left"/>
        <w:rPr>
          <w:rFonts w:eastAsia="MS Gothic"/>
        </w:rPr>
      </w:pPr>
    </w:p>
    <w:p w14:paraId="7E02D1DC" w14:textId="3A2DCB60" w:rsidR="00897076" w:rsidRDefault="00D61BA9" w:rsidP="00D61BA9">
      <w:r>
        <w:rPr>
          <w:rFonts w:eastAsia="MS Gothic"/>
        </w:rPr>
        <w:br w:type="page"/>
      </w:r>
    </w:p>
    <w:p w14:paraId="41A1C208" w14:textId="7F56092E" w:rsidR="004D00FD" w:rsidRPr="008252D7" w:rsidRDefault="004D00FD" w:rsidP="008252D7"/>
    <w:p w14:paraId="305EA921" w14:textId="0688AC81" w:rsidR="005A3628" w:rsidRPr="00801345" w:rsidRDefault="00432374" w:rsidP="005A3628">
      <w:pPr>
        <w:pStyle w:val="Heading1"/>
      </w:pPr>
      <w:bookmarkStart w:id="87" w:name="_Toc452533535"/>
      <w:bookmarkStart w:id="88" w:name="_Toc529974389"/>
      <w:r>
        <w:rPr>
          <w:rFonts w:hint="eastAsia"/>
        </w:rPr>
        <w:t>Process sequence</w:t>
      </w:r>
      <w:bookmarkEnd w:id="87"/>
      <w:bookmarkEnd w:id="88"/>
    </w:p>
    <w:p w14:paraId="3A8B12C8" w14:textId="77777777" w:rsidR="005A3628" w:rsidRDefault="005A3628" w:rsidP="00FC4356">
      <w:pPr>
        <w:rPr>
          <w:rFonts w:eastAsia="MS Gothic"/>
        </w:rPr>
      </w:pPr>
    </w:p>
    <w:p w14:paraId="045C5A8D" w14:textId="747004DA" w:rsidR="005A3628" w:rsidRPr="00A94325" w:rsidRDefault="00DE23CC" w:rsidP="00A94325">
      <w:pPr>
        <w:pStyle w:val="Heading2"/>
      </w:pPr>
      <w:bookmarkStart w:id="89" w:name="_Toc529974390"/>
      <w:r w:rsidRPr="00A94325">
        <w:t>Initialize Component</w:t>
      </w:r>
      <w:bookmarkEnd w:id="89"/>
    </w:p>
    <w:p w14:paraId="660A892B" w14:textId="77777777" w:rsidR="002B7F1D" w:rsidRPr="002B7F1D" w:rsidRDefault="002B7F1D" w:rsidP="002B7F1D">
      <w:pPr>
        <w:rPr>
          <w:lang w:val="x-none"/>
        </w:rPr>
      </w:pPr>
    </w:p>
    <w:p w14:paraId="32F12CB0" w14:textId="30CE4865" w:rsidR="001E714B" w:rsidRDefault="005A0ACC" w:rsidP="001E714B">
      <w:pPr>
        <w:keepNext/>
        <w:jc w:val="left"/>
      </w:pPr>
      <w:r>
        <w:rPr>
          <w:noProof/>
        </w:rPr>
        <w:drawing>
          <wp:inline distT="0" distB="0" distL="0" distR="0" wp14:anchorId="74BC1EFC" wp14:editId="4B25785E">
            <wp:extent cx="6192520" cy="73463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quence_updat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734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E9108" w14:textId="2F595DB5" w:rsidR="00A0135F" w:rsidRPr="007D4A8F" w:rsidRDefault="001E714B" w:rsidP="001E714B">
      <w:pPr>
        <w:pStyle w:val="Caption"/>
        <w:rPr>
          <w:lang w:val="en-US"/>
        </w:rPr>
      </w:pPr>
      <w:bookmarkStart w:id="90" w:name="_Toc452631120"/>
      <w:bookmarkStart w:id="91" w:name="_Toc529974343"/>
      <w:r>
        <w:t xml:space="preserve">Figure </w:t>
      </w:r>
      <w:r w:rsidR="005D054D">
        <w:fldChar w:fldCharType="begin"/>
      </w:r>
      <w:r w:rsidR="005D054D">
        <w:instrText xml:space="preserve"> STYLEREF 1 \s </w:instrText>
      </w:r>
      <w:r w:rsidR="005D054D">
        <w:fldChar w:fldCharType="separate"/>
      </w:r>
      <w:r w:rsidR="00B607D5">
        <w:rPr>
          <w:noProof/>
        </w:rPr>
        <w:t>3</w:t>
      </w:r>
      <w:r w:rsidR="005D054D">
        <w:rPr>
          <w:noProof/>
        </w:rPr>
        <w:fldChar w:fldCharType="end"/>
      </w:r>
      <w:r w:rsidR="00FF59E8">
        <w:noBreakHyphen/>
      </w:r>
      <w:r w:rsidR="005D054D">
        <w:fldChar w:fldCharType="begin"/>
      </w:r>
      <w:r w:rsidR="005D054D">
        <w:instrText xml:space="preserve"> SEQ Figure \* ARABIC \s 1 </w:instrText>
      </w:r>
      <w:r w:rsidR="005D054D">
        <w:fldChar w:fldCharType="separate"/>
      </w:r>
      <w:r w:rsidR="00B607D5">
        <w:rPr>
          <w:noProof/>
        </w:rPr>
        <w:t>1</w:t>
      </w:r>
      <w:r w:rsidR="005D054D">
        <w:rPr>
          <w:noProof/>
        </w:rPr>
        <w:fldChar w:fldCharType="end"/>
      </w:r>
      <w:r w:rsidRPr="001E714B">
        <w:t xml:space="preserve"> </w:t>
      </w:r>
      <w:r w:rsidRPr="00024C5C">
        <w:t>Initialize the Component and preparation phase</w:t>
      </w:r>
      <w:bookmarkEnd w:id="90"/>
      <w:bookmarkEnd w:id="91"/>
    </w:p>
    <w:p w14:paraId="63FD0BC9" w14:textId="381821EB" w:rsidR="00610BAE" w:rsidRDefault="00610BAE" w:rsidP="00FC4356">
      <w:pPr>
        <w:rPr>
          <w:rFonts w:eastAsia="MS Gothic"/>
        </w:rPr>
      </w:pPr>
    </w:p>
    <w:p w14:paraId="65E19C80" w14:textId="1007C5B3" w:rsidR="007D4A8F" w:rsidRDefault="007D4A8F">
      <w:pPr>
        <w:widowControl/>
        <w:autoSpaceDE/>
        <w:autoSpaceDN/>
        <w:adjustRightInd/>
        <w:snapToGrid/>
        <w:jc w:val="left"/>
        <w:rPr>
          <w:rFonts w:eastAsia="MS Gothic"/>
          <w:lang w:val="x-none"/>
        </w:rPr>
      </w:pPr>
      <w:r>
        <w:rPr>
          <w:rFonts w:eastAsia="MS Gothic"/>
          <w:lang w:val="x-none"/>
        </w:rPr>
        <w:br w:type="page"/>
      </w:r>
    </w:p>
    <w:p w14:paraId="6B9A3DE8" w14:textId="77777777" w:rsidR="006A2F21" w:rsidRPr="008252D7" w:rsidRDefault="006A2F21" w:rsidP="008252D7"/>
    <w:p w14:paraId="1C9236C5" w14:textId="0C553C7A" w:rsidR="00BE0687" w:rsidRDefault="00BE0687" w:rsidP="00BE0687">
      <w:pPr>
        <w:pStyle w:val="Heading2"/>
      </w:pPr>
      <w:bookmarkStart w:id="92" w:name="_Toc529974391"/>
      <w:r>
        <w:t>Decoding sequence</w:t>
      </w:r>
      <w:bookmarkEnd w:id="92"/>
    </w:p>
    <w:p w14:paraId="6B17D50D" w14:textId="77777777" w:rsidR="00BE0687" w:rsidRDefault="00BE0687" w:rsidP="0030008E">
      <w:pPr>
        <w:widowControl/>
        <w:jc w:val="left"/>
        <w:rPr>
          <w:rFonts w:eastAsia="MS Gothic"/>
        </w:rPr>
      </w:pPr>
    </w:p>
    <w:p w14:paraId="54CE6F2B" w14:textId="77777777" w:rsidR="00B13E7F" w:rsidRDefault="00BE0687" w:rsidP="00B13E7F">
      <w:pPr>
        <w:keepNext/>
        <w:widowControl/>
        <w:jc w:val="left"/>
      </w:pPr>
      <w:r>
        <w:rPr>
          <w:noProof/>
        </w:rPr>
        <w:drawing>
          <wp:inline distT="0" distB="0" distL="0" distR="0" wp14:anchorId="2BD2E871" wp14:editId="552BF012">
            <wp:extent cx="5943600" cy="319659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93439" w14:textId="6660F602" w:rsidR="00BE0687" w:rsidRDefault="00B13E7F" w:rsidP="00B13E7F">
      <w:pPr>
        <w:pStyle w:val="Caption"/>
        <w:rPr>
          <w:lang w:val="en-US"/>
        </w:rPr>
      </w:pPr>
      <w:bookmarkStart w:id="93" w:name="_Toc452631121"/>
      <w:bookmarkStart w:id="94" w:name="_Toc529974344"/>
      <w:r>
        <w:t xml:space="preserve">Figure </w:t>
      </w:r>
      <w:r w:rsidR="005D054D">
        <w:fldChar w:fldCharType="begin"/>
      </w:r>
      <w:r w:rsidR="005D054D">
        <w:instrText xml:space="preserve"> STYLEREF 1 \s </w:instrText>
      </w:r>
      <w:r w:rsidR="005D054D">
        <w:fldChar w:fldCharType="separate"/>
      </w:r>
      <w:r w:rsidR="00B607D5">
        <w:rPr>
          <w:noProof/>
        </w:rPr>
        <w:t>3</w:t>
      </w:r>
      <w:r w:rsidR="005D054D">
        <w:rPr>
          <w:noProof/>
        </w:rPr>
        <w:fldChar w:fldCharType="end"/>
      </w:r>
      <w:r w:rsidR="00FF59E8">
        <w:noBreakHyphen/>
      </w:r>
      <w:r w:rsidR="005D054D">
        <w:fldChar w:fldCharType="begin"/>
      </w:r>
      <w:r w:rsidR="005D054D">
        <w:instrText xml:space="preserve"> SEQ Figure \* ARABIC \s 1 </w:instrText>
      </w:r>
      <w:r w:rsidR="005D054D">
        <w:fldChar w:fldCharType="separate"/>
      </w:r>
      <w:r w:rsidR="00B607D5">
        <w:rPr>
          <w:noProof/>
        </w:rPr>
        <w:t>2</w:t>
      </w:r>
      <w:r w:rsidR="005D054D">
        <w:rPr>
          <w:noProof/>
        </w:rPr>
        <w:fldChar w:fldCharType="end"/>
      </w:r>
      <w:r>
        <w:rPr>
          <w:lang w:val="en-US"/>
        </w:rPr>
        <w:t xml:space="preserve"> </w:t>
      </w:r>
      <w:r w:rsidRPr="00494F4C">
        <w:t>Decoding sequence</w:t>
      </w:r>
      <w:bookmarkEnd w:id="93"/>
      <w:bookmarkEnd w:id="94"/>
    </w:p>
    <w:p w14:paraId="697030A9" w14:textId="77777777" w:rsidR="007D4A8F" w:rsidRPr="007D4A8F" w:rsidRDefault="007D4A8F" w:rsidP="007D4A8F">
      <w:pPr>
        <w:rPr>
          <w:lang w:eastAsia="x-none"/>
        </w:rPr>
      </w:pPr>
    </w:p>
    <w:p w14:paraId="48CD1ACF" w14:textId="77777777" w:rsidR="00DA6C1E" w:rsidRPr="00DA6C1E" w:rsidRDefault="00DA6C1E" w:rsidP="00DA6C1E">
      <w:pPr>
        <w:rPr>
          <w:lang w:eastAsia="x-none"/>
        </w:rPr>
      </w:pPr>
    </w:p>
    <w:p w14:paraId="50EF1519" w14:textId="018BB624" w:rsidR="00DA6C1E" w:rsidRDefault="00DA6C1E">
      <w:pPr>
        <w:widowControl/>
        <w:autoSpaceDE/>
        <w:autoSpaceDN/>
        <w:adjustRightInd/>
        <w:snapToGrid/>
        <w:jc w:val="left"/>
        <w:rPr>
          <w:rFonts w:eastAsia="MS Gothic"/>
        </w:rPr>
      </w:pPr>
      <w:r>
        <w:rPr>
          <w:rFonts w:eastAsia="MS Gothic"/>
        </w:rPr>
        <w:br w:type="page"/>
      </w:r>
    </w:p>
    <w:p w14:paraId="67D74709" w14:textId="77777777" w:rsidR="00BE0687" w:rsidRPr="008252D7" w:rsidRDefault="00BE0687" w:rsidP="008252D7"/>
    <w:p w14:paraId="1745D6B5" w14:textId="340DD093" w:rsidR="006A2F21" w:rsidRPr="00022AA4" w:rsidRDefault="00022AA4" w:rsidP="00022AA4">
      <w:pPr>
        <w:pStyle w:val="Heading2"/>
      </w:pPr>
      <w:bookmarkStart w:id="95" w:name="_Toc529974392"/>
      <w:r w:rsidRPr="00022AA4">
        <w:t>De-initialize Component</w:t>
      </w:r>
      <w:bookmarkEnd w:id="95"/>
    </w:p>
    <w:p w14:paraId="63F9B057" w14:textId="40F0F20F" w:rsidR="006A2F21" w:rsidRDefault="006A2F21" w:rsidP="006A2F21"/>
    <w:p w14:paraId="29736CC9" w14:textId="78BC74DE" w:rsidR="00B13E7F" w:rsidRDefault="0032371F" w:rsidP="00B13E7F">
      <w:pPr>
        <w:keepNext/>
      </w:pPr>
      <w:r>
        <w:rPr>
          <w:noProof/>
        </w:rPr>
        <w:drawing>
          <wp:inline distT="0" distB="0" distL="0" distR="0" wp14:anchorId="70DC66C0" wp14:editId="22B0CA70">
            <wp:extent cx="6192520" cy="36556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365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A64B3" w14:textId="18D7EF86" w:rsidR="006A2F21" w:rsidRDefault="00B13E7F" w:rsidP="00B13E7F">
      <w:pPr>
        <w:pStyle w:val="Caption"/>
        <w:jc w:val="both"/>
      </w:pPr>
      <w:bookmarkStart w:id="96" w:name="_Toc452631122"/>
      <w:bookmarkStart w:id="97" w:name="_Toc529974345"/>
      <w:r>
        <w:t xml:space="preserve">Figure </w:t>
      </w:r>
      <w:r w:rsidR="005D054D">
        <w:fldChar w:fldCharType="begin"/>
      </w:r>
      <w:r w:rsidR="005D054D">
        <w:instrText xml:space="preserve"> STYLEREF 1 \s </w:instrText>
      </w:r>
      <w:r w:rsidR="005D054D">
        <w:fldChar w:fldCharType="separate"/>
      </w:r>
      <w:r w:rsidR="00B607D5">
        <w:rPr>
          <w:noProof/>
        </w:rPr>
        <w:t>3</w:t>
      </w:r>
      <w:r w:rsidR="005D054D">
        <w:rPr>
          <w:noProof/>
        </w:rPr>
        <w:fldChar w:fldCharType="end"/>
      </w:r>
      <w:r w:rsidR="00FF59E8">
        <w:noBreakHyphen/>
      </w:r>
      <w:r w:rsidR="005D054D">
        <w:fldChar w:fldCharType="begin"/>
      </w:r>
      <w:r w:rsidR="005D054D">
        <w:instrText xml:space="preserve"> SEQ Figure \* ARABIC \s 1 </w:instrText>
      </w:r>
      <w:r w:rsidR="005D054D">
        <w:fldChar w:fldCharType="separate"/>
      </w:r>
      <w:r w:rsidR="00B607D5">
        <w:rPr>
          <w:noProof/>
        </w:rPr>
        <w:t>3</w:t>
      </w:r>
      <w:r w:rsidR="005D054D">
        <w:rPr>
          <w:noProof/>
        </w:rPr>
        <w:fldChar w:fldCharType="end"/>
      </w:r>
      <w:r>
        <w:rPr>
          <w:lang w:val="en-US"/>
        </w:rPr>
        <w:t xml:space="preserve"> </w:t>
      </w:r>
      <w:r w:rsidRPr="00836F24">
        <w:rPr>
          <w:lang w:val="en-US"/>
        </w:rPr>
        <w:t>De-Initialize Component and OMX IL Core</w:t>
      </w:r>
      <w:bookmarkEnd w:id="96"/>
      <w:bookmarkEnd w:id="97"/>
    </w:p>
    <w:p w14:paraId="1A686D88" w14:textId="616142D5" w:rsidR="006A2F21" w:rsidRDefault="006A2F21" w:rsidP="006A2F21">
      <w:pPr>
        <w:rPr>
          <w:rFonts w:eastAsia="MS Gothic"/>
        </w:rPr>
      </w:pPr>
    </w:p>
    <w:p w14:paraId="27C1042E" w14:textId="77777777" w:rsidR="007D4A8F" w:rsidRPr="007D4A8F" w:rsidRDefault="007D4A8F" w:rsidP="006A2F21">
      <w:pPr>
        <w:rPr>
          <w:rFonts w:eastAsia="MS Gothic"/>
        </w:rPr>
      </w:pPr>
    </w:p>
    <w:p w14:paraId="32CD3855" w14:textId="4EDED220" w:rsidR="006A2F21" w:rsidRPr="00620C81" w:rsidRDefault="00620C81" w:rsidP="0030008E">
      <w:pPr>
        <w:widowControl/>
        <w:jc w:val="left"/>
        <w:rPr>
          <w:rFonts w:eastAsia="MS Gothic"/>
          <w:szCs w:val="20"/>
        </w:rPr>
      </w:pPr>
      <w:r w:rsidRPr="00620C81">
        <w:rPr>
          <w:i/>
          <w:iCs/>
          <w:szCs w:val="20"/>
        </w:rPr>
        <w:t xml:space="preserve">Note: </w:t>
      </w:r>
      <w:r w:rsidRPr="00620C81">
        <w:rPr>
          <w:szCs w:val="20"/>
        </w:rPr>
        <w:t>The order of 2: return (of SendCommand) and 3: EventCallback is not guaranteed. It depends on the current status of component.</w:t>
      </w:r>
    </w:p>
    <w:p w14:paraId="52F5F514" w14:textId="77777777" w:rsidR="009C0262" w:rsidRDefault="009C0262" w:rsidP="0030008E">
      <w:pPr>
        <w:widowControl/>
        <w:jc w:val="left"/>
        <w:rPr>
          <w:rFonts w:eastAsia="MS Gothic"/>
        </w:rPr>
      </w:pPr>
    </w:p>
    <w:p w14:paraId="7F8A43C6" w14:textId="7656F531" w:rsidR="00DA6C1E" w:rsidRDefault="00DA6C1E">
      <w:pPr>
        <w:widowControl/>
        <w:autoSpaceDE/>
        <w:autoSpaceDN/>
        <w:adjustRightInd/>
        <w:snapToGrid/>
        <w:jc w:val="left"/>
        <w:rPr>
          <w:rFonts w:eastAsia="MS Gothic"/>
        </w:rPr>
      </w:pPr>
      <w:r>
        <w:rPr>
          <w:rFonts w:eastAsia="MS Gothic"/>
        </w:rPr>
        <w:br w:type="page"/>
      </w:r>
    </w:p>
    <w:p w14:paraId="01095928" w14:textId="77777777" w:rsidR="00DA6C1E" w:rsidRPr="008252D7" w:rsidRDefault="00DA6C1E" w:rsidP="008252D7"/>
    <w:p w14:paraId="40C7DD1A" w14:textId="14EF3DF6" w:rsidR="009C0262" w:rsidRPr="009C0262" w:rsidRDefault="00B441CF" w:rsidP="009C0262">
      <w:pPr>
        <w:pStyle w:val="Heading1"/>
      </w:pPr>
      <w:bookmarkStart w:id="98" w:name="_Toc452533543"/>
      <w:bookmarkStart w:id="99" w:name="_Toc529974393"/>
      <w:r>
        <w:t>Notes</w:t>
      </w:r>
      <w:bookmarkEnd w:id="98"/>
      <w:bookmarkEnd w:id="99"/>
    </w:p>
    <w:p w14:paraId="4E7A0A4F" w14:textId="77777777" w:rsidR="009C0262" w:rsidRPr="0002165E" w:rsidRDefault="009C0262" w:rsidP="009C0262"/>
    <w:p w14:paraId="3AEA46B3" w14:textId="3FF22DED" w:rsidR="009C0262" w:rsidRPr="009C0262" w:rsidRDefault="00B441CF" w:rsidP="009C0262">
      <w:r>
        <w:rPr>
          <w:rFonts w:hint="eastAsia"/>
        </w:rPr>
        <w:t>T</w:t>
      </w:r>
      <w:r>
        <w:t>his section describes the notice of developing user programs.</w:t>
      </w:r>
    </w:p>
    <w:p w14:paraId="48A71E3D" w14:textId="77777777" w:rsidR="009C0262" w:rsidRPr="00B441CF" w:rsidRDefault="009C0262" w:rsidP="009C0262">
      <w:pPr>
        <w:pStyle w:val="BodyText"/>
        <w:rPr>
          <w:lang w:val="en-US"/>
        </w:rPr>
      </w:pPr>
    </w:p>
    <w:p w14:paraId="4E3FE280" w14:textId="5956527C" w:rsidR="009C0262" w:rsidRDefault="00B441CF" w:rsidP="009C0262">
      <w:pPr>
        <w:pStyle w:val="Heading2"/>
      </w:pPr>
      <w:bookmarkStart w:id="100" w:name="_Toc452533544"/>
      <w:bookmarkStart w:id="101" w:name="_Toc529974394"/>
      <w:r>
        <w:rPr>
          <w:rFonts w:hint="eastAsia"/>
          <w:lang w:eastAsia="ja-JP"/>
        </w:rPr>
        <w:t>F</w:t>
      </w:r>
      <w:r>
        <w:rPr>
          <w:lang w:eastAsia="ja-JP"/>
        </w:rPr>
        <w:t>unction Call</w:t>
      </w:r>
      <w:bookmarkEnd w:id="100"/>
      <w:bookmarkEnd w:id="101"/>
    </w:p>
    <w:p w14:paraId="03E12843" w14:textId="77777777" w:rsidR="009C0262" w:rsidRPr="009C0262" w:rsidRDefault="009C0262" w:rsidP="009C0262">
      <w:pPr>
        <w:rPr>
          <w:lang w:val="x-none" w:eastAsia="x-none"/>
        </w:rPr>
      </w:pPr>
    </w:p>
    <w:p w14:paraId="6FD24B0F" w14:textId="415634F9" w:rsidR="009C0262" w:rsidRPr="009C0262" w:rsidRDefault="00B441CF" w:rsidP="009C0262">
      <w:r>
        <w:rPr>
          <w:rFonts w:hint="eastAsia"/>
        </w:rPr>
        <w:t>U</w:t>
      </w:r>
      <w:r>
        <w:t>ser programs which calls the functions in this specification should obey the calling rules of compiler.</w:t>
      </w:r>
    </w:p>
    <w:p w14:paraId="71966B8B" w14:textId="77777777" w:rsidR="009C0262" w:rsidRPr="00B441CF" w:rsidRDefault="009C0262" w:rsidP="009C0262">
      <w:pPr>
        <w:pStyle w:val="BodyText"/>
        <w:rPr>
          <w:lang w:val="en-US"/>
        </w:rPr>
      </w:pPr>
    </w:p>
    <w:p w14:paraId="32A89F52" w14:textId="77777777" w:rsidR="009C0262" w:rsidRPr="0002165E" w:rsidRDefault="009C0262" w:rsidP="009C0262"/>
    <w:p w14:paraId="09F4CEF4" w14:textId="4ADE3AEE" w:rsidR="009C0262" w:rsidRPr="0002165E" w:rsidRDefault="00B441CF" w:rsidP="009C0262">
      <w:pPr>
        <w:pStyle w:val="Heading2"/>
      </w:pPr>
      <w:bookmarkStart w:id="102" w:name="_Toc452533545"/>
      <w:bookmarkStart w:id="103" w:name="_Toc529974395"/>
      <w:r>
        <w:rPr>
          <w:rFonts w:hint="eastAsia"/>
          <w:lang w:eastAsia="ja-JP"/>
        </w:rPr>
        <w:t>O</w:t>
      </w:r>
      <w:r>
        <w:rPr>
          <w:lang w:eastAsia="ja-JP"/>
        </w:rPr>
        <w:t>ther notes</w:t>
      </w:r>
      <w:bookmarkEnd w:id="102"/>
      <w:bookmarkEnd w:id="103"/>
    </w:p>
    <w:p w14:paraId="0FB42908" w14:textId="77777777" w:rsidR="009C0262" w:rsidRPr="0002165E" w:rsidRDefault="009C0262" w:rsidP="009C0262">
      <w:pPr>
        <w:pStyle w:val="BodyText"/>
        <w:rPr>
          <w:color w:val="BFBFBF"/>
        </w:rPr>
      </w:pPr>
    </w:p>
    <w:p w14:paraId="0D96C8D6" w14:textId="73787527" w:rsidR="009C0262" w:rsidRPr="003D1431" w:rsidRDefault="00B441CF" w:rsidP="003D1431">
      <w:pPr>
        <w:pStyle w:val="Heading3"/>
        <w:ind w:right="200"/>
      </w:pPr>
      <w:bookmarkStart w:id="104" w:name="_Toc452533546"/>
      <w:bookmarkStart w:id="105" w:name="_Toc529974396"/>
      <w:r>
        <w:rPr>
          <w:rFonts w:hint="eastAsia"/>
        </w:rPr>
        <w:t>A</w:t>
      </w:r>
      <w:r>
        <w:t>llocation of memory</w:t>
      </w:r>
      <w:bookmarkEnd w:id="104"/>
      <w:bookmarkEnd w:id="105"/>
    </w:p>
    <w:p w14:paraId="6CA384AB" w14:textId="77777777" w:rsidR="00D31A96" w:rsidRDefault="00D31A96" w:rsidP="009C0262"/>
    <w:p w14:paraId="58258689" w14:textId="2324128B" w:rsidR="009C0262" w:rsidRPr="009C0262" w:rsidRDefault="00B441CF" w:rsidP="009C0262">
      <w:r>
        <w:rPr>
          <w:rFonts w:hint="eastAsia"/>
        </w:rPr>
        <w:t>B</w:t>
      </w:r>
      <w:r>
        <w:t>efor</w:t>
      </w:r>
      <w:r w:rsidR="007D72DB">
        <w:t>e</w:t>
      </w:r>
      <w:r>
        <w:t xml:space="preserve"> calling the functions in this specification, allocate necessary mem</w:t>
      </w:r>
      <w:r w:rsidR="007D72DB">
        <w:t>ory area and each structure use</w:t>
      </w:r>
      <w:r>
        <w:t>d for the parameters of each function.</w:t>
      </w:r>
    </w:p>
    <w:p w14:paraId="32A71DB2" w14:textId="77777777" w:rsidR="009C0262" w:rsidRPr="00B441CF" w:rsidRDefault="009C0262" w:rsidP="009C0262">
      <w:pPr>
        <w:pStyle w:val="BodyText"/>
        <w:rPr>
          <w:lang w:val="en-US"/>
        </w:rPr>
      </w:pPr>
    </w:p>
    <w:p w14:paraId="502B0D08" w14:textId="77777777" w:rsidR="00AB5388" w:rsidRPr="0002165E" w:rsidRDefault="00AB5388" w:rsidP="009C0262">
      <w:pPr>
        <w:pStyle w:val="BodyText"/>
      </w:pPr>
    </w:p>
    <w:p w14:paraId="4CD1B30B" w14:textId="77777777" w:rsidR="00FE49D7" w:rsidRPr="003D1431" w:rsidRDefault="00FE49D7" w:rsidP="00FE49D7">
      <w:pPr>
        <w:pStyle w:val="Heading3"/>
        <w:ind w:right="200"/>
      </w:pPr>
      <w:bookmarkStart w:id="106" w:name="_Toc452533547"/>
      <w:bookmarkStart w:id="107" w:name="_Toc529974397"/>
      <w:bookmarkStart w:id="108" w:name="_Toc452533548"/>
      <w:r>
        <w:rPr>
          <w:rFonts w:hint="eastAsia"/>
        </w:rPr>
        <w:t>O</w:t>
      </w:r>
      <w:r>
        <w:t>ut of range memory access</w:t>
      </w:r>
      <w:bookmarkEnd w:id="106"/>
      <w:bookmarkEnd w:id="107"/>
    </w:p>
    <w:p w14:paraId="23CE9719" w14:textId="77777777" w:rsidR="00FE49D7" w:rsidRDefault="00FE49D7" w:rsidP="00FE49D7"/>
    <w:p w14:paraId="4787555A" w14:textId="77777777" w:rsidR="00FE49D7" w:rsidRPr="009C0262" w:rsidRDefault="00FE49D7" w:rsidP="00FE49D7">
      <w:r>
        <w:rPr>
          <w:rFonts w:hint="eastAsia"/>
        </w:rPr>
        <w:t>T</w:t>
      </w:r>
      <w:r>
        <w:t>he functions in this specification never access out of allocated memory or related I/O.</w:t>
      </w:r>
    </w:p>
    <w:p w14:paraId="2DE22B2C" w14:textId="77777777" w:rsidR="00FE49D7" w:rsidRPr="00B441CF" w:rsidRDefault="00FE49D7" w:rsidP="00FE49D7">
      <w:pPr>
        <w:pStyle w:val="BodyText"/>
        <w:rPr>
          <w:rFonts w:hAnsi="MS Gothic"/>
          <w:color w:val="BFBFBF"/>
          <w:lang w:val="en-US"/>
        </w:rPr>
      </w:pPr>
    </w:p>
    <w:p w14:paraId="589F09C7" w14:textId="77777777" w:rsidR="00FE49D7" w:rsidRPr="0002165E" w:rsidRDefault="00FE49D7" w:rsidP="00FE49D7">
      <w:pPr>
        <w:pStyle w:val="BodyText"/>
        <w:rPr>
          <w:rFonts w:hAnsi="MS Gothic"/>
          <w:color w:val="BFBFBF"/>
        </w:rPr>
      </w:pPr>
    </w:p>
    <w:p w14:paraId="6741E081" w14:textId="659FAAC7" w:rsidR="009C0262" w:rsidRPr="003D1431" w:rsidRDefault="00B441CF" w:rsidP="003D1431">
      <w:pPr>
        <w:pStyle w:val="Heading3"/>
        <w:ind w:right="200"/>
      </w:pPr>
      <w:bookmarkStart w:id="109" w:name="_Toc529974398"/>
      <w:r>
        <w:rPr>
          <w:rFonts w:hint="eastAsia"/>
        </w:rPr>
        <w:t>C</w:t>
      </w:r>
      <w:r>
        <w:t>ombination with other applications</w:t>
      </w:r>
      <w:bookmarkEnd w:id="108"/>
      <w:bookmarkEnd w:id="109"/>
    </w:p>
    <w:p w14:paraId="654EB19E" w14:textId="77777777" w:rsidR="00D31A96" w:rsidRDefault="00D31A96" w:rsidP="009C0262">
      <w:pPr>
        <w:pStyle w:val="BodyText"/>
      </w:pPr>
    </w:p>
    <w:p w14:paraId="1700E4CD" w14:textId="7FB64DFF" w:rsidR="009C0262" w:rsidRPr="00D3028E" w:rsidRDefault="00B441CF" w:rsidP="00D3028E">
      <w:r>
        <w:rPr>
          <w:rFonts w:hint="eastAsia"/>
        </w:rPr>
        <w:t>T</w:t>
      </w:r>
      <w:r>
        <w:t xml:space="preserve">ake care not to duplicate symbol names when other applications are combined with </w:t>
      </w:r>
      <w:r w:rsidR="00B6200B">
        <w:t>other programs.</w:t>
      </w:r>
    </w:p>
    <w:p w14:paraId="18563D41" w14:textId="77777777" w:rsidR="009C0262" w:rsidRDefault="009C0262" w:rsidP="009C0262">
      <w:pPr>
        <w:pStyle w:val="BodyText"/>
        <w:rPr>
          <w:rFonts w:hAnsi="MS Gothic"/>
        </w:rPr>
      </w:pPr>
    </w:p>
    <w:p w14:paraId="3F78A39B" w14:textId="77777777" w:rsidR="00AB5388" w:rsidRPr="0002165E" w:rsidRDefault="00AB5388" w:rsidP="009C0262">
      <w:pPr>
        <w:pStyle w:val="BodyText"/>
        <w:rPr>
          <w:rFonts w:hAnsi="MS Gothic"/>
        </w:rPr>
      </w:pPr>
    </w:p>
    <w:p w14:paraId="1229459B" w14:textId="16246199" w:rsidR="009C0262" w:rsidRPr="003D1431" w:rsidRDefault="00B6200B" w:rsidP="003D1431">
      <w:pPr>
        <w:pStyle w:val="Heading3"/>
        <w:ind w:right="200"/>
      </w:pPr>
      <w:bookmarkStart w:id="110" w:name="_Toc452533549"/>
      <w:bookmarkStart w:id="111" w:name="_Toc529974399"/>
      <w:r>
        <w:rPr>
          <w:rFonts w:hint="eastAsia"/>
        </w:rPr>
        <w:t>M</w:t>
      </w:r>
      <w:r>
        <w:t>onitoring on Performance</w:t>
      </w:r>
      <w:bookmarkEnd w:id="110"/>
      <w:bookmarkEnd w:id="111"/>
    </w:p>
    <w:p w14:paraId="54600C0C" w14:textId="77777777" w:rsidR="00D31A96" w:rsidRDefault="00D31A96" w:rsidP="009C0262"/>
    <w:p w14:paraId="03BAFFCE" w14:textId="5355BE2A" w:rsidR="009F4846" w:rsidRDefault="00B6200B" w:rsidP="009C0262">
      <w:r>
        <w:rPr>
          <w:rFonts w:hint="eastAsia"/>
        </w:rPr>
        <w:t>T</w:t>
      </w:r>
      <w:r>
        <w:t xml:space="preserve">he products embedding this </w:t>
      </w:r>
      <w:fldSimple w:instr=" DOCPROPERTY  Software  \* MERGEFORMAT ">
        <w:r w:rsidR="00B607D5">
          <w:t>Software</w:t>
        </w:r>
      </w:fldSimple>
      <w:r>
        <w:t xml:space="preserve"> </w:t>
      </w:r>
      <w:r>
        <w:rPr>
          <w:rFonts w:hint="eastAsia"/>
        </w:rPr>
        <w:t>s</w:t>
      </w:r>
      <w:r>
        <w:t xml:space="preserve">hall observe performance of the </w:t>
      </w:r>
      <w:fldSimple w:instr=" DOCPROPERTY  Software  \* MERGEFORMAT ">
        <w:r w:rsidR="00B607D5">
          <w:t>Software</w:t>
        </w:r>
      </w:fldSimple>
      <w:r>
        <w:t xml:space="preserve"> periodically with Watch Dog timer or such functions in order not to damage system performance.</w:t>
      </w:r>
    </w:p>
    <w:p w14:paraId="4F3E654C" w14:textId="77777777" w:rsidR="007D4A8F" w:rsidRDefault="007D4A8F" w:rsidP="009C0262"/>
    <w:p w14:paraId="6D2CC896" w14:textId="3008FF0E" w:rsidR="009F4846" w:rsidRDefault="009F4846">
      <w:pPr>
        <w:widowControl/>
        <w:autoSpaceDE/>
        <w:autoSpaceDN/>
        <w:adjustRightInd/>
        <w:snapToGrid/>
        <w:jc w:val="left"/>
      </w:pPr>
    </w:p>
    <w:sectPr w:rsidR="009F4846" w:rsidSect="00832F56">
      <w:headerReference w:type="default" r:id="rId17"/>
      <w:pgSz w:w="11906" w:h="16838" w:code="9"/>
      <w:pgMar w:top="1701" w:right="1077" w:bottom="1191" w:left="1077" w:header="680" w:footer="51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AFA170" w14:textId="77777777" w:rsidR="00C42476" w:rsidRDefault="00C42476">
      <w:r>
        <w:separator/>
      </w:r>
    </w:p>
  </w:endnote>
  <w:endnote w:type="continuationSeparator" w:id="0">
    <w:p w14:paraId="490C9737" w14:textId="77777777" w:rsidR="00C42476" w:rsidRDefault="00C424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ｺﾞｼｯｸ">
    <w:altName w:val="MS Gothic"/>
    <w:charset w:val="80"/>
    <w:family w:val="modern"/>
    <w:pitch w:val="fixed"/>
    <w:sig w:usb0="E00002FF" w:usb1="6AC7FDFB" w:usb2="08000012" w:usb3="00000000" w:csb0="0002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erminal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">
    <w:altName w:val="MS Gothic"/>
    <w:charset w:val="80"/>
    <w:family w:val="swiss"/>
    <w:pitch w:val="variable"/>
    <w:sig w:usb0="E10102FF" w:usb1="EAC7FFFF" w:usb2="0001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637656" w14:textId="60ADCD89" w:rsidR="000B1D48" w:rsidRDefault="000B1D48" w:rsidP="00603D2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36</w:t>
    </w:r>
    <w:r>
      <w:rPr>
        <w:rStyle w:val="PageNumber"/>
      </w:rPr>
      <w:fldChar w:fldCharType="end"/>
    </w:r>
  </w:p>
  <w:p w14:paraId="37BF9517" w14:textId="77777777" w:rsidR="000B1D48" w:rsidRDefault="000B1D48" w:rsidP="0000290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28C704" w14:textId="1C5446E5" w:rsidR="000B1D48" w:rsidRDefault="000B1D48" w:rsidP="00650155">
    <w:pPr>
      <w:pStyle w:val="Footer"/>
      <w:tabs>
        <w:tab w:val="clear" w:pos="4252"/>
        <w:tab w:val="clear" w:pos="8504"/>
        <w:tab w:val="left" w:pos="8409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E03268" w14:textId="51AE1159" w:rsidR="000B1D48" w:rsidRPr="00136C00" w:rsidRDefault="000B1D48" w:rsidP="00136C00">
    <w:pPr>
      <w:pStyle w:val="Footer"/>
    </w:pPr>
    <w:r w:rsidRPr="002F1DBF">
      <w:rPr>
        <w:rFonts w:hint="eastAsia"/>
        <w:b/>
        <w:color w:val="FF0000"/>
      </w:rPr>
      <w:t>【</w:t>
    </w:r>
    <w:r w:rsidRPr="002F1DBF">
      <w:rPr>
        <w:rFonts w:hint="eastAsia"/>
        <w:b/>
        <w:color w:val="FF0000"/>
      </w:rPr>
      <w:t>NEC Electronics Group Internal Use Only</w:t>
    </w:r>
    <w:r w:rsidRPr="002F1DBF">
      <w:rPr>
        <w:rFonts w:hint="eastAsia"/>
        <w:b/>
        <w:color w:val="FF0000"/>
      </w:rPr>
      <w:t>】</w:t>
    </w:r>
    <w:r w:rsidRPr="0039481C">
      <w:rPr>
        <w:rFonts w:hint="eastAsia"/>
        <w:color w:val="FF0000"/>
      </w:rPr>
      <w:t xml:space="preserve"> </w:t>
    </w:r>
    <w:r>
      <w:rPr>
        <w:rFonts w:hint="eastAsia"/>
      </w:rPr>
      <w:t xml:space="preserve">                                                      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36</w:t>
    </w:r>
    <w:r>
      <w:rPr>
        <w:rStyle w:val="PageNumber"/>
      </w:rPr>
      <w:fldChar w:fldCharType="end"/>
    </w:r>
    <w:r>
      <w:rPr>
        <w:rStyle w:val="PageNumber"/>
        <w:rFonts w:hint="eastAsia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>
      <w:rPr>
        <w:rStyle w:val="PageNumber"/>
        <w:noProof/>
      </w:rPr>
      <w:t>36</w:t>
    </w:r>
    <w:r>
      <w:rPr>
        <w:rStyle w:val="PageNumber"/>
      </w:rPr>
      <w:fldChar w:fldCharType="end"/>
    </w: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0995470B" wp14:editId="3ED33422">
              <wp:simplePos x="0" y="0"/>
              <wp:positionH relativeFrom="column">
                <wp:posOffset>-494665</wp:posOffset>
              </wp:positionH>
              <wp:positionV relativeFrom="paragraph">
                <wp:posOffset>-19905980</wp:posOffset>
              </wp:positionV>
              <wp:extent cx="6486525" cy="0"/>
              <wp:effectExtent l="10160" t="10795" r="8890" b="8255"/>
              <wp:wrapTopAndBottom/>
              <wp:docPr id="8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8652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DA102E" id="Line 21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8.95pt,-1567.4pt" to="471.8pt,-156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1wrEgIAACkEAAAOAAAAZHJzL2Uyb0RvYy54bWysU8GO2jAQvVfqP1i+QxIaKESEVZVAL7SL&#10;tNsPMLZDrDq2ZRsCqvrvHRtIS3upqubgjD0zz2/mjZdP506iE7dOaFXibJxixBXVTKhDib+8bkZz&#10;jJwnihGpFS/xhTv8tHr7Ztmbgk90qyXjFgGIckVvStx6b4okcbTlHXFjbbgCZ6NtRzxs7SFhlvSA&#10;3slkkqazpNeWGaspdw5O66sTryJ+03Dqn5vGcY9kiYGbj6uN6z6syWpJioMlphX0RoP8A4uOCAWX&#10;DlA18QQdrfgDqhPUaqcbP6a6S3TTCMpjDVBNlv5WzUtLDI+1QHOcGdrk/h8s/XzaWSRYiUEoRTqQ&#10;aCsUR5MstKY3roCISu1sKI6e1YvZavrVIaWrlqgDjxRfLwbyYkbykBI2zsAF+/6TZhBDjl7HPp0b&#10;2wVI6AA6Rzkugxz87BGFw1k+n00nU4zo3ZeQ4p5orPMfue5QMEosgXQEJqet80AdQu8h4R6lN0LK&#10;qLZUqC/xIiAHj9NSsOCMG3vYV9KiEwnzEr/QBwB7CLP6qFgEazlh65vtiZBXG+KlCnhQCtC5WdeB&#10;+LZIF+v5ep6P8slsPcrTuh592FT5aLbJ3k/rd3VV1dn3QC3Li1YwxlVgdx/OLP878W/P5DpWw3gO&#10;bUge0WOJQPb+j6SjlkG+6yDsNbvsbOhGkBXmMQbf3k4Y+F/3MernC1/9AAAA//8DAFBLAwQUAAYA&#10;CAAAACEAg+4iWeAAAAAPAQAADwAAAGRycy9kb3ducmV2LnhtbEyPQU/CQBCF7yb+h82YeCGwhRKQ&#10;2i0xam9eQIjXoR3bxu5s6S5Q/fWOF/U2M+/lzffS9WBbdabeN44NTCcRKOLClQ1XBnav+fgOlA/I&#10;JbaOycAneVhn11cpJqW78IbO21ApCWGfoIE6hC7R2hc1WfQT1xGL9u56i0HWvtJljxcJt62eRdFC&#10;W2xYPtTY0WNNxcf2ZA34fE/H/GtUjKK3uHI0Oz69PKMxtzfDwz2oQEP4M8MPvqBDJkwHd+LSq9bA&#10;eLlciVWGeBrPpYV4VvN4Aerwe9NZqv/3yL4BAAD//wMAUEsBAi0AFAAGAAgAAAAhALaDOJL+AAAA&#10;4QEAABMAAAAAAAAAAAAAAAAAAAAAAFtDb250ZW50X1R5cGVzXS54bWxQSwECLQAUAAYACAAAACEA&#10;OP0h/9YAAACUAQAACwAAAAAAAAAAAAAAAAAvAQAAX3JlbHMvLnJlbHNQSwECLQAUAAYACAAAACEA&#10;98NcKxICAAApBAAADgAAAAAAAAAAAAAAAAAuAgAAZHJzL2Uyb0RvYy54bWxQSwECLQAUAAYACAAA&#10;ACEAg+4iWeAAAAAPAQAADwAAAAAAAAAAAAAAAABsBAAAZHJzL2Rvd25yZXYueG1sUEsFBgAAAAAE&#10;AAQA8wAAAHkFAAAAAA==&#10;">
              <w10:wrap type="topAndBottom"/>
            </v:line>
          </w:pict>
        </mc:Fallback>
      </mc:AlternateContent>
    </w: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4783CC9A" wp14:editId="264CF807">
              <wp:simplePos x="0" y="0"/>
              <wp:positionH relativeFrom="column">
                <wp:posOffset>-494665</wp:posOffset>
              </wp:positionH>
              <wp:positionV relativeFrom="paragraph">
                <wp:posOffset>-19905980</wp:posOffset>
              </wp:positionV>
              <wp:extent cx="6486525" cy="0"/>
              <wp:effectExtent l="10160" t="10795" r="8890" b="8255"/>
              <wp:wrapTopAndBottom/>
              <wp:docPr id="7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8652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C72BD7" id="Line 20" o:spid="_x0000_s1026" style="position:absolute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8.95pt,-1567.4pt" to="471.8pt,-156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ptuEQIAACkEAAAOAAAAZHJzL2Uyb0RvYy54bWysU82O2jAQvlfqO1i+QxIaWIgIqyqBXmgX&#10;abcPYGyHWHVsyzYEVPXdOzYE7W4vVdUcnBnP+Jtv/paP506iE7dOaFXibJxixBXVTKhDib+/bEZz&#10;jJwnihGpFS/xhTv8uPr4Ydmbgk90qyXjFgGIckVvStx6b4okcbTlHXFjbbgCY6NtRzyo9pAwS3pA&#10;72QySdNZ0mvLjNWUOwe39dWIVxG/aTj1T03juEeyxMDNx9PGcx/OZLUkxcES0wp6o0H+gUVHhIKg&#10;d6iaeIKOVvwB1QlqtdONH1PdJbppBOUxB8gmS99l89wSw2MuUBxn7mVy/w+WfjvtLBKsxA8YKdJB&#10;i7ZCcTSJpemNK8CjUjsbkqNn9Wy2mv5wSOmqJerAI8WXi4F3WShm8uZJUJyBAPv+q2bgQ45exzqd&#10;G9sFSKgAOsd2XO7t4GePKFzO8vlsOpliRAdbQorhobHOf+G6Q0EosQTSEZicts4HIqQYXEIcpTdC&#10;ythtqVBf4kVADhanpWDBGBV72FfSohMJ8xK/mNU7N6uPikWwlhO2vsmeCHmVIbhUAQ9SATo36ToQ&#10;PxfpYj1fz/NRPpmtR3la16PPmyofzTbZw7T+VFdVnf0K1LK8aAVjXAV2w3Bm+d81/7Ym17G6j+e9&#10;DMlb9FgvIDv8I+nYy9C+sE2u2Gt22dmhxzCP0fm2O2HgX+sgv97w1W8AAAD//wMAUEsDBBQABgAI&#10;AAAAIQCD7iJZ4AAAAA8BAAAPAAAAZHJzL2Rvd25yZXYueG1sTI9BT8JAEIXvJv6HzZh4IbCFEpDa&#10;LTFqb15AiNehHdvG7mzpLlD99Y4X9TYz7+XN99L1YFt1pt43jg1MJxEo4sKVDVcGdq/5+A6UD8gl&#10;to7JwCd5WGfXVykmpbvwhs7bUCkJYZ+ggTqELtHaFzVZ9BPXEYv27nqLQda+0mWPFwm3rZ5F0UJb&#10;bFg+1NjRY03Fx/ZkDfh8T8f8a1SMore4cjQ7Pr08ozG3N8PDPahAQ/gzww++oEMmTAd34tKr1sB4&#10;uVyJVYZ4Gs+lhXhW83gB6vB701mq//fIvgEAAP//AwBQSwECLQAUAAYACAAAACEAtoM4kv4AAADh&#10;AQAAEwAAAAAAAAAAAAAAAAAAAAAAW0NvbnRlbnRfVHlwZXNdLnhtbFBLAQItABQABgAIAAAAIQA4&#10;/SH/1gAAAJQBAAALAAAAAAAAAAAAAAAAAC8BAABfcmVscy8ucmVsc1BLAQItABQABgAIAAAAIQAQ&#10;+ptuEQIAACkEAAAOAAAAAAAAAAAAAAAAAC4CAABkcnMvZTJvRG9jLnhtbFBLAQItABQABgAIAAAA&#10;IQCD7iJZ4AAAAA8BAAAPAAAAAAAAAAAAAAAAAGsEAABkcnMvZG93bnJldi54bWxQSwUGAAAAAAQA&#10;BADzAAAAeAUAAAAA&#10;">
              <w10:wrap type="topAndBottom"/>
            </v:lin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AB8F04" w14:textId="253243BE" w:rsidR="000B1D48" w:rsidRPr="005A6257" w:rsidRDefault="000B1D48" w:rsidP="00B16606">
    <w:pPr>
      <w:pStyle w:val="Footer"/>
      <w:tabs>
        <w:tab w:val="clear" w:pos="4252"/>
        <w:tab w:val="clear" w:pos="8504"/>
        <w:tab w:val="right" w:pos="9753"/>
      </w:tabs>
      <w:rPr>
        <w:rFonts w:cs="Arial"/>
        <w:sz w:val="18"/>
        <w:szCs w:val="18"/>
      </w:rPr>
    </w:pPr>
    <w:r w:rsidRPr="005A6257">
      <w:rPr>
        <w:rFonts w:cs="Arial"/>
        <w:sz w:val="18"/>
        <w:szCs w:val="18"/>
      </w:rPr>
      <w:fldChar w:fldCharType="begin"/>
    </w:r>
    <w:r w:rsidRPr="005A6257">
      <w:rPr>
        <w:rFonts w:cs="Arial"/>
        <w:sz w:val="18"/>
        <w:szCs w:val="18"/>
      </w:rPr>
      <w:instrText xml:space="preserve"> DOCPROPERTY  Revision  \* MERGEFORMAT </w:instrText>
    </w:r>
    <w:r w:rsidRPr="005A6257">
      <w:rPr>
        <w:rFonts w:cs="Arial"/>
        <w:sz w:val="18"/>
        <w:szCs w:val="18"/>
      </w:rPr>
      <w:fldChar w:fldCharType="separate"/>
    </w:r>
    <w:r>
      <w:rPr>
        <w:rFonts w:cs="Arial"/>
        <w:sz w:val="18"/>
        <w:szCs w:val="18"/>
      </w:rPr>
      <w:t>Rev. 1.00</w:t>
    </w:r>
    <w:r w:rsidRPr="005A6257">
      <w:rPr>
        <w:rFonts w:cs="Arial"/>
        <w:sz w:val="18"/>
        <w:szCs w:val="18"/>
      </w:rPr>
      <w:fldChar w:fldCharType="end"/>
    </w:r>
    <w:r w:rsidRPr="005A6257">
      <w:rPr>
        <w:rFonts w:cs="Arial"/>
        <w:sz w:val="18"/>
        <w:szCs w:val="18"/>
      </w:rPr>
      <w:tab/>
    </w:r>
    <w:r w:rsidRPr="00AD6CB2">
      <w:rPr>
        <w:rFonts w:cs="Arial"/>
        <w:sz w:val="18"/>
        <w:szCs w:val="18"/>
      </w:rPr>
      <w:t xml:space="preserve">Page </w:t>
    </w:r>
    <w:r w:rsidRPr="00AD6CB2">
      <w:rPr>
        <w:rFonts w:cs="Arial"/>
        <w:sz w:val="18"/>
        <w:szCs w:val="18"/>
      </w:rPr>
      <w:fldChar w:fldCharType="begin"/>
    </w:r>
    <w:r w:rsidRPr="00AD6CB2">
      <w:rPr>
        <w:rFonts w:cs="Arial"/>
        <w:sz w:val="18"/>
        <w:szCs w:val="18"/>
      </w:rPr>
      <w:instrText xml:space="preserve"> PAGE </w:instrText>
    </w:r>
    <w:r w:rsidRPr="00AD6CB2">
      <w:rPr>
        <w:rFonts w:cs="Arial"/>
        <w:sz w:val="18"/>
        <w:szCs w:val="18"/>
      </w:rPr>
      <w:fldChar w:fldCharType="separate"/>
    </w:r>
    <w:r w:rsidR="00FB6AAB">
      <w:rPr>
        <w:rFonts w:cs="Arial"/>
        <w:noProof/>
        <w:sz w:val="18"/>
        <w:szCs w:val="18"/>
      </w:rPr>
      <w:t>15</w:t>
    </w:r>
    <w:r w:rsidRPr="00AD6CB2">
      <w:rPr>
        <w:rFonts w:cs="Arial"/>
        <w:sz w:val="18"/>
        <w:szCs w:val="18"/>
      </w:rPr>
      <w:fldChar w:fldCharType="end"/>
    </w:r>
    <w:r w:rsidRPr="00AD6CB2">
      <w:rPr>
        <w:rFonts w:cs="Arial"/>
        <w:sz w:val="18"/>
        <w:szCs w:val="18"/>
      </w:rPr>
      <w:t xml:space="preserve"> of </w:t>
    </w:r>
    <w:r w:rsidRPr="00AD6CB2">
      <w:rPr>
        <w:rStyle w:val="PageNumber"/>
        <w:rFonts w:cs="Arial"/>
        <w:sz w:val="18"/>
        <w:szCs w:val="18"/>
      </w:rPr>
      <w:fldChar w:fldCharType="begin"/>
    </w:r>
    <w:r w:rsidRPr="00AD6CB2">
      <w:rPr>
        <w:rStyle w:val="PageNumber"/>
        <w:rFonts w:cs="Arial"/>
        <w:sz w:val="18"/>
        <w:szCs w:val="18"/>
      </w:rPr>
      <w:instrText xml:space="preserve"> NUMPAGES </w:instrText>
    </w:r>
    <w:r w:rsidRPr="00AD6CB2">
      <w:rPr>
        <w:rStyle w:val="PageNumber"/>
        <w:rFonts w:cs="Arial"/>
        <w:sz w:val="18"/>
        <w:szCs w:val="18"/>
      </w:rPr>
      <w:fldChar w:fldCharType="separate"/>
    </w:r>
    <w:r w:rsidR="00FB6AAB">
      <w:rPr>
        <w:rStyle w:val="PageNumber"/>
        <w:rFonts w:cs="Arial"/>
        <w:noProof/>
        <w:sz w:val="18"/>
        <w:szCs w:val="18"/>
      </w:rPr>
      <w:t>37</w:t>
    </w:r>
    <w:r w:rsidRPr="00AD6CB2">
      <w:rPr>
        <w:rStyle w:val="PageNumber"/>
        <w:rFonts w:cs="Arial"/>
        <w:sz w:val="18"/>
        <w:szCs w:val="18"/>
      </w:rPr>
      <w:fldChar w:fldCharType="end"/>
    </w:r>
  </w:p>
  <w:p w14:paraId="42CF6566" w14:textId="5FEB07F1" w:rsidR="000B1D48" w:rsidRDefault="000B1D48" w:rsidP="004D1D78">
    <w:pPr>
      <w:pStyle w:val="Footer"/>
      <w:rPr>
        <w:rStyle w:val="PageNumber"/>
      </w:rPr>
    </w:pPr>
    <w:r>
      <w:rPr>
        <w:rFonts w:cs="Arial"/>
        <w:sz w:val="18"/>
        <w:szCs w:val="18"/>
      </w:rPr>
      <w:fldChar w:fldCharType="begin"/>
    </w:r>
    <w:r>
      <w:rPr>
        <w:rFonts w:cs="Arial"/>
        <w:sz w:val="18"/>
        <w:szCs w:val="18"/>
      </w:rPr>
      <w:instrText xml:space="preserve"> DOCPROPERTY  ReleaseMonth  \* MERGEFORMAT </w:instrText>
    </w:r>
    <w:r>
      <w:rPr>
        <w:rFonts w:cs="Arial"/>
        <w:sz w:val="18"/>
        <w:szCs w:val="18"/>
      </w:rPr>
      <w:fldChar w:fldCharType="separate"/>
    </w:r>
    <w:r>
      <w:rPr>
        <w:rFonts w:cs="Arial"/>
        <w:sz w:val="18"/>
        <w:szCs w:val="18"/>
      </w:rPr>
      <w:t>Jul</w:t>
    </w:r>
    <w:r>
      <w:rPr>
        <w:rFonts w:cs="Arial"/>
        <w:sz w:val="18"/>
        <w:szCs w:val="18"/>
      </w:rPr>
      <w:fldChar w:fldCharType="end"/>
    </w:r>
    <w:r w:rsidRPr="005A6257">
      <w:rPr>
        <w:rFonts w:cs="Arial"/>
        <w:sz w:val="18"/>
        <w:szCs w:val="18"/>
      </w:rPr>
      <w:t>.</w:t>
    </w:r>
    <w:r w:rsidRPr="00E80CCB">
      <w:rPr>
        <w:noProof/>
        <w:szCs w:val="18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0C9EC39A" wp14:editId="41C2AC6F">
              <wp:simplePos x="0" y="0"/>
              <wp:positionH relativeFrom="page">
                <wp:posOffset>612140</wp:posOffset>
              </wp:positionH>
              <wp:positionV relativeFrom="page">
                <wp:posOffset>9915525</wp:posOffset>
              </wp:positionV>
              <wp:extent cx="6336030" cy="0"/>
              <wp:effectExtent l="21590" t="19050" r="14605" b="19050"/>
              <wp:wrapNone/>
              <wp:docPr id="2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3603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3240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BCB07B" id="Line 60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.2pt,780.75pt" to="547.1pt,78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t+uGAIAACoEAAAOAAAAZHJzL2Uyb0RvYy54bWysU8GO2jAQvVfqP1i5QxIIWYgIqyqBXmgX&#10;abcfYGyHWHVsyzYEVPXfOzYEse2lqnpxxpmZN2/mjZfP506gEzOWK1lG6TiJEJNEUS4PZfTtbTOa&#10;R8g6LCkWSrIyujAbPa8+flj2umAT1SpBmUEAIm3R6zJqndNFHFvSsg7bsdJMgrNRpsMOruYQU4N7&#10;QO9EPEmSPO6VodoowqyFv/XVGa0CftMw4l6axjKHRBkBNxdOE869P+PVEhcHg3XLyY0G/gcWHeYS&#10;it6hauwwOhr+B1THiVFWNW5MVBerpuGEhR6gmzT5rZvXFmsWeoHhWH0fk/1/sOTraWcQp2U0iZDE&#10;HUi05ZKhPIym17aAiErujG+OnOWr3iry3SKpqhbLAwsU3y4a8lI/zPhdir9YDQX2/RdFIQYfnQpz&#10;Ojem85AwAXQOclzucrCzQwR+5tNpnkxBNTL4YlwMidpY95mpDnmjjASQDsD4tLXOE8HFEOLrSLXh&#10;QgS1hUQ9tDufPc1ChlWCU+/1cdYc9pUw6IRhYaaTLFksQlvgeQwz6ihpQGsZpuub7TAXVxuqC+nx&#10;oBfgc7OuG/FjkSzW8/U8G2WTfD3KkroefdpU2SjfpE+zelpXVZ3+9NTSrGg5pUx6dsN2ptnfqX97&#10;J9e9uu/nfQ7xe/QwMCA7fAPpIKbXzz8nW+wVvezMIDIsZAi+PR6/8Y93sB+f+OoXAAAA//8DAFBL&#10;AwQUAAYACAAAACEAf+meteAAAAANAQAADwAAAGRycy9kb3ducmV2LnhtbEyPwUrDQBCG74LvsIzg&#10;zW4a2mBjNqUKLYgHbRWht2l2zAazszG7TePbuz2IHuefj3++KZajbcVAvW8cK5hOEhDEldMN1wre&#10;Xtc3tyB8QNbYOiYF3+RhWV5eFJhrd+ItDbtQi1jCPkcFJoQul9JXhiz6ieuI4+7D9RZDHPta6h5P&#10;sdy2Mk2STFpsOF4w2NGDoepzd7QKVvfZy9fTkLr9ZvO+N9vnx7WhTqnrq3F1ByLQGP5gOOtHdSij&#10;08EdWXvRKlhks0jGfJ5N5yDORLKYpSAOv5ksC/n/i/IHAAD//wMAUEsBAi0AFAAGAAgAAAAhALaD&#10;OJL+AAAA4QEAABMAAAAAAAAAAAAAAAAAAAAAAFtDb250ZW50X1R5cGVzXS54bWxQSwECLQAUAAYA&#10;CAAAACEAOP0h/9YAAACUAQAACwAAAAAAAAAAAAAAAAAvAQAAX3JlbHMvLnJlbHNQSwECLQAUAAYA&#10;CAAAACEAPRbfrhgCAAAqBAAADgAAAAAAAAAAAAAAAAAuAgAAZHJzL2Uyb0RvYy54bWxQSwECLQAU&#10;AAYACAAAACEAf+meteAAAAANAQAADwAAAAAAAAAAAAAAAAByBAAAZHJzL2Rvd25yZXYueG1sUEsF&#10;BgAAAAAEAAQA8wAAAH8FAAAAAA==&#10;" strokecolor="#324099" strokeweight="2.25pt">
              <w10:wrap anchorx="page" anchory="page"/>
            </v:line>
          </w:pict>
        </mc:Fallback>
      </mc:AlternateContent>
    </w:r>
    <w:r>
      <w:rPr>
        <w:rFonts w:cs="Arial"/>
        <w:sz w:val="18"/>
        <w:szCs w:val="18"/>
      </w:rPr>
      <w:fldChar w:fldCharType="begin"/>
    </w:r>
    <w:r>
      <w:rPr>
        <w:rFonts w:cs="Arial"/>
        <w:sz w:val="18"/>
        <w:szCs w:val="18"/>
      </w:rPr>
      <w:instrText xml:space="preserve"> DOCPROPERTY  ReleaseDay  \* MERGEFORMAT </w:instrText>
    </w:r>
    <w:r>
      <w:rPr>
        <w:rFonts w:cs="Arial"/>
        <w:sz w:val="18"/>
        <w:szCs w:val="18"/>
      </w:rPr>
      <w:fldChar w:fldCharType="separate"/>
    </w:r>
    <w:r>
      <w:rPr>
        <w:rFonts w:cs="Arial"/>
        <w:sz w:val="18"/>
        <w:szCs w:val="18"/>
      </w:rPr>
      <w:t>06</w:t>
    </w:r>
    <w:r>
      <w:rPr>
        <w:rFonts w:cs="Arial"/>
        <w:sz w:val="18"/>
        <w:szCs w:val="18"/>
      </w:rPr>
      <w:fldChar w:fldCharType="end"/>
    </w:r>
    <w:r>
      <w:rPr>
        <w:rFonts w:cs="Arial"/>
        <w:sz w:val="18"/>
        <w:szCs w:val="18"/>
      </w:rPr>
      <w:t xml:space="preserve">, </w:t>
    </w:r>
    <w:r>
      <w:rPr>
        <w:noProof/>
        <w:szCs w:val="18"/>
      </w:rPr>
      <w:drawing>
        <wp:anchor distT="0" distB="0" distL="114300" distR="114300" simplePos="0" relativeHeight="251677696" behindDoc="0" locked="0" layoutInCell="1" allowOverlap="1" wp14:anchorId="645DEEB8" wp14:editId="029C053B">
          <wp:simplePos x="0" y="0"/>
          <wp:positionH relativeFrom="page">
            <wp:align>center</wp:align>
          </wp:positionH>
          <wp:positionV relativeFrom="page">
            <wp:posOffset>10058400</wp:posOffset>
          </wp:positionV>
          <wp:extent cx="1004570" cy="191770"/>
          <wp:effectExtent l="0" t="0" r="5080" b="0"/>
          <wp:wrapNone/>
          <wp:docPr id="44" name="図 66" descr="C:\Documents and Settings\b1900078\My Documents\ロゴ\renesas_anf_blue.e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6" descr="C:\Documents and Settings\b1900078\My Documents\ロゴ\renesas_anf_blue.emf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4570" cy="1917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cs="Arial"/>
        <w:sz w:val="18"/>
        <w:szCs w:val="18"/>
      </w:rPr>
      <w:fldChar w:fldCharType="begin"/>
    </w:r>
    <w:r>
      <w:rPr>
        <w:rFonts w:cs="Arial"/>
        <w:sz w:val="18"/>
        <w:szCs w:val="18"/>
      </w:rPr>
      <w:instrText xml:space="preserve"> DOCPROPERTY  ReleaseYear  \* MERGEFORMAT </w:instrText>
    </w:r>
    <w:r>
      <w:rPr>
        <w:rFonts w:cs="Arial"/>
        <w:sz w:val="18"/>
        <w:szCs w:val="18"/>
      </w:rPr>
      <w:fldChar w:fldCharType="separate"/>
    </w:r>
    <w:r>
      <w:rPr>
        <w:rFonts w:cs="Arial"/>
        <w:sz w:val="18"/>
        <w:szCs w:val="18"/>
      </w:rPr>
      <w:t>2017</w:t>
    </w:r>
    <w:r>
      <w:rPr>
        <w:rFonts w:cs="Arial"/>
        <w:sz w:val="18"/>
        <w:szCs w:val="18"/>
      </w:rPr>
      <w:fldChar w:fldCharType="end"/>
    </w:r>
    <w:r>
      <w:rPr>
        <w:rFonts w:hint="eastAsia"/>
      </w:rPr>
      <w:tab/>
    </w:r>
    <w:r>
      <w:rPr>
        <w:rFonts w:hint="eastAsia"/>
        <w:szCs w:val="18"/>
      </w:rPr>
      <w:tab/>
    </w:r>
  </w:p>
  <w:p w14:paraId="2971C4FC" w14:textId="77777777" w:rsidR="000B1D48" w:rsidRDefault="000B1D48" w:rsidP="00650155">
    <w:pPr>
      <w:pStyle w:val="Footer"/>
      <w:tabs>
        <w:tab w:val="clear" w:pos="4252"/>
        <w:tab w:val="clear" w:pos="8504"/>
        <w:tab w:val="left" w:pos="8409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CDA367" w14:textId="77777777" w:rsidR="00C42476" w:rsidRDefault="00C42476">
      <w:pPr>
        <w:pStyle w:val="Footer"/>
      </w:pPr>
    </w:p>
    <w:p w14:paraId="0E02533A" w14:textId="77777777" w:rsidR="00C42476" w:rsidRDefault="00C42476"/>
    <w:p w14:paraId="0A3FA360" w14:textId="77777777" w:rsidR="00C42476" w:rsidRPr="0000290B" w:rsidRDefault="00C42476" w:rsidP="00113D6F">
      <w:pPr>
        <w:pStyle w:val="Footer"/>
      </w:pPr>
      <w:r w:rsidRPr="002F1DBF">
        <w:rPr>
          <w:rFonts w:hint="eastAsia"/>
          <w:b/>
          <w:color w:val="FF0000"/>
        </w:rPr>
        <w:t>【</w:t>
      </w:r>
      <w:r w:rsidRPr="00AB5AF5">
        <w:rPr>
          <w:b/>
          <w:color w:val="FF0000"/>
        </w:rPr>
        <w:t>RENESAS Group CONFIDENTIAL</w:t>
      </w:r>
      <w:r w:rsidRPr="002F1DBF">
        <w:rPr>
          <w:rFonts w:hint="eastAsia"/>
          <w:b/>
          <w:color w:val="FF0000"/>
        </w:rPr>
        <w:t>】</w:t>
      </w:r>
      <w:r w:rsidRPr="0039481C">
        <w:rPr>
          <w:rFonts w:hint="eastAsia"/>
          <w:color w:val="FF0000"/>
        </w:rPr>
        <w:t xml:space="preserve"> </w:t>
      </w:r>
      <w:r>
        <w:rPr>
          <w:rFonts w:hint="eastAsia"/>
        </w:rPr>
        <w:t xml:space="preserve">                                                           </w:t>
      </w:r>
      <w:r>
        <w:rPr>
          <w:rStyle w:val="PageNumber"/>
        </w:rPr>
        <w:fldChar w:fldCharType="begin"/>
      </w:r>
      <w:r>
        <w:rPr>
          <w:rStyle w:val="PageNumber"/>
        </w:rPr>
        <w:instrText xml:space="preserve"> PAGE </w:instrText>
      </w:r>
      <w:r>
        <w:rPr>
          <w:rStyle w:val="PageNumber"/>
        </w:rPr>
        <w:fldChar w:fldCharType="separate"/>
      </w:r>
      <w:r>
        <w:rPr>
          <w:rStyle w:val="PageNumber"/>
          <w:noProof/>
        </w:rPr>
        <w:t>23</w:t>
      </w:r>
      <w:r>
        <w:rPr>
          <w:rStyle w:val="PageNumber"/>
        </w:rPr>
        <w:fldChar w:fldCharType="end"/>
      </w:r>
      <w:r>
        <w:rPr>
          <w:rStyle w:val="PageNumber"/>
          <w:rFonts w:hint="eastAsia"/>
        </w:rPr>
        <w:t>/</w:t>
      </w:r>
      <w:r>
        <w:rPr>
          <w:rStyle w:val="PageNumber"/>
        </w:rPr>
        <w:fldChar w:fldCharType="begin"/>
      </w:r>
      <w:r>
        <w:rPr>
          <w:rStyle w:val="PageNumber"/>
        </w:rPr>
        <w:instrText xml:space="preserve"> NUMPAGES </w:instrText>
      </w:r>
      <w:r>
        <w:rPr>
          <w:rStyle w:val="PageNumber"/>
        </w:rPr>
        <w:fldChar w:fldCharType="separate"/>
      </w:r>
      <w:r>
        <w:rPr>
          <w:rStyle w:val="PageNumber"/>
          <w:noProof/>
        </w:rPr>
        <w:t>38</w:t>
      </w:r>
      <w:r>
        <w:rPr>
          <w:rStyle w:val="PageNumber"/>
        </w:rPr>
        <w:fldChar w:fldCharType="end"/>
      </w:r>
    </w:p>
    <w:p w14:paraId="466B6268" w14:textId="77777777" w:rsidR="00C42476" w:rsidRDefault="00C42476">
      <w:pPr>
        <w:pStyle w:val="Footer"/>
      </w:pPr>
    </w:p>
    <w:p w14:paraId="20AB0307" w14:textId="77777777" w:rsidR="00C42476" w:rsidRDefault="00C42476"/>
    <w:p w14:paraId="5B9FF5D0" w14:textId="77777777" w:rsidR="00C42476" w:rsidRDefault="00C42476">
      <w:r>
        <w:separator/>
      </w:r>
    </w:p>
  </w:footnote>
  <w:footnote w:type="continuationSeparator" w:id="0">
    <w:p w14:paraId="58DA11DC" w14:textId="77777777" w:rsidR="00C42476" w:rsidRDefault="00C424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EB9269" w14:textId="16815279" w:rsidR="000B1D48" w:rsidRDefault="000B1D4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7A459F48" wp14:editId="1729CFE8">
              <wp:simplePos x="0" y="0"/>
              <wp:positionH relativeFrom="margin">
                <wp:posOffset>2133600</wp:posOffset>
              </wp:positionH>
              <wp:positionV relativeFrom="paragraph">
                <wp:posOffset>-210185</wp:posOffset>
              </wp:positionV>
              <wp:extent cx="1911985" cy="257810"/>
              <wp:effectExtent l="0" t="0" r="12065" b="27940"/>
              <wp:wrapNone/>
              <wp:docPr id="4" name="テキスト ボックス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11985" cy="2578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DA322F8" w14:textId="77777777" w:rsidR="000B1D48" w:rsidRPr="00084A41" w:rsidRDefault="000B1D48" w:rsidP="003E3FA3">
                          <w:pPr>
                            <w:ind w:right="360"/>
                            <w:jc w:val="center"/>
                            <w:rPr>
                              <w:rFonts w:ascii="Arial Black" w:hAnsi="Arial Black" w:cs="Arial"/>
                              <w:sz w:val="24"/>
                              <w:szCs w:val="24"/>
                            </w:rPr>
                          </w:pPr>
                          <w:r w:rsidRPr="00084A41">
                            <w:rPr>
                              <w:rFonts w:ascii="Arial Black" w:eastAsia="MS Gothic" w:hAnsi="Arial Black" w:cs="Arial" w:hint="eastAsia"/>
                              <w:bCs/>
                              <w:sz w:val="24"/>
                              <w:szCs w:val="24"/>
                            </w:rPr>
                            <w:t xml:space="preserve">　</w:t>
                          </w:r>
                          <w:r w:rsidRPr="00084A41">
                            <w:rPr>
                              <w:rFonts w:ascii="Arial Black" w:eastAsia="MS Gothic" w:hAnsi="Arial Black" w:cs="Arial"/>
                              <w:bCs/>
                              <w:sz w:val="24"/>
                              <w:szCs w:val="24"/>
                            </w:rPr>
                            <w:t>CONFIDENTIAL</w:t>
                          </w:r>
                        </w:p>
                      </w:txbxContent>
                    </wps:txbx>
                    <wps:bodyPr rot="0" vert="horz" wrap="square" lIns="2160" tIns="8890" rIns="2160" bIns="889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459F48" id="_x0000_t202" coordsize="21600,21600" o:spt="202" path="m,l,21600r21600,l21600,xe">
              <v:stroke joinstyle="miter"/>
              <v:path gradientshapeok="t" o:connecttype="rect"/>
            </v:shapetype>
            <v:shape id="テキスト ボックス 4" o:spid="_x0000_s1060" type="#_x0000_t202" style="position:absolute;left:0;text-align:left;margin-left:168pt;margin-top:-16.55pt;width:150.55pt;height:20.3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14amwIAAB0FAAAOAAAAZHJzL2Uyb0RvYy54bWysVM2O0zAQviPxDpbvbZKSdtNo09XStAhp&#10;+ZEWHsBNnMbCsYPtNlkQl1ZCPASvgDjzPHkRxk7b7cJlhcjBGf99M9/MN768aiuOtlRpJkWCg6GP&#10;ERWZzJlYJ/j9u+UgwkgbInLCpaAJvqMaX82ePrls6piOZCl5ThUCEKHjpk5waUwde57OSloRPZQ1&#10;FbBZSFURA1O19nJFGkCvuDfy/YnXSJXXSmZUa1hN+008c/hFQTPzpig0NYgnGGIzblRuXNnRm12S&#10;eK1IXbLsEAb5hygqwgQ4PUGlxBC0UewvqIplSmpZmGEmK08WBcuo4wBsAv8PNrclqanjAsnR9SlN&#10;+v/BZq+3bxVieYJDjASpoETd/mu3+9HtfnX7b6jbf+/2+273E+YotOlqah3Drdsa7pn2uWyh7I66&#10;rm9k9kEjIeclEWt6rZRsSkpyCDewN72zqz2OtiCr5pXMwS/ZGOmA2kJVNpeQHQToULa7U6loa1Bm&#10;XU6DYBqNMcpgbzS+iAJXS4/Ex9u10uYFlRWyRoIVSMGhk+2NNjYaEh+PWGdCLhnnTg5coMaChr7f&#10;E5Oc5XbXntNqvZpzhbYEFLV0n+MGO+fHKmZA15xVCY58+/VKs+lYiNy5MYTx3oZQuLDgwA6CO1i9&#10;fj5P/ekiWkThIBxNFoPQT9PB9XIeDibL4GKcPkvn8zT4YuMMwrhkeU6FDfWo5SB8nFYOXdWr8KTm&#10;B5Qexdx7GIZLM7A6/h07pwNb+l4Epl21kBArjpXM70ARSvZ9Cu8KGKVUnzBqoEcTrD9uiKIY8ZcC&#10;VDUKJrannR1FU7DV2frqbJ2IDGASbDDqzbnpH4FNrdi6BC9HDV+DCpfMCeQ+ooN2oQcdkcN7YZv8&#10;fO5O3b9qs98AAAD//wMAUEsDBBQABgAIAAAAIQDLs/qp3wAAAAkBAAAPAAAAZHJzL2Rvd25yZXYu&#10;eG1sTI/NTsMwEITvSLyDtUhcUOsUQ4JCnApRcUFKJQoP4MSbHxGvo9htA0/PcoLbjnY0802xXdwo&#10;TjiHwZOGzToBgdR4O1Cn4eP9ZfUAIkRD1oyeUMMXBtiWlxeFya0/0xueDrETHEIhNxr6GKdcytD0&#10;6ExY+wmJf62fnYks507a2Zw53I3yNklS6cxA3NCbCZ97bD4PR8cld+2w85VPq139fdNlVbu3r63W&#10;11fL0yOIiEv8M8MvPqNDyUy1P5INYtSgVMpbooaVUhsQ7EhVxketIbsHWRby/4LyBwAA//8DAFBL&#10;AQItABQABgAIAAAAIQC2gziS/gAAAOEBAAATAAAAAAAAAAAAAAAAAAAAAABbQ29udGVudF9UeXBl&#10;c10ueG1sUEsBAi0AFAAGAAgAAAAhADj9If/WAAAAlAEAAAsAAAAAAAAAAAAAAAAALwEAAF9yZWxz&#10;Ly5yZWxzUEsBAi0AFAAGAAgAAAAhAD4TXhqbAgAAHQUAAA4AAAAAAAAAAAAAAAAALgIAAGRycy9l&#10;Mm9Eb2MueG1sUEsBAi0AFAAGAAgAAAAhAMuz+qnfAAAACQEAAA8AAAAAAAAAAAAAAAAA9QQAAGRy&#10;cy9kb3ducmV2LnhtbFBLBQYAAAAABAAEAPMAAAABBgAAAAA=&#10;" filled="f" strokecolor="white" strokeweight="2pt">
              <v:textbox style="mso-fit-shape-to-text:t" inset=".06mm,.7pt,.06mm,.7pt">
                <w:txbxContent>
                  <w:p w14:paraId="1DA322F8" w14:textId="77777777" w:rsidR="000B1D48" w:rsidRPr="00084A41" w:rsidRDefault="000B1D48" w:rsidP="003E3FA3">
                    <w:pPr>
                      <w:ind w:right="360"/>
                      <w:jc w:val="center"/>
                      <w:rPr>
                        <w:rFonts w:ascii="Arial Black" w:hAnsi="Arial Black" w:cs="Arial"/>
                        <w:sz w:val="24"/>
                        <w:szCs w:val="24"/>
                      </w:rPr>
                    </w:pPr>
                    <w:r w:rsidRPr="00084A41">
                      <w:rPr>
                        <w:rFonts w:ascii="Arial Black" w:eastAsia="MS Gothic" w:hAnsi="Arial Black" w:cs="Arial" w:hint="eastAsia"/>
                        <w:bCs/>
                        <w:sz w:val="24"/>
                        <w:szCs w:val="24"/>
                      </w:rPr>
                      <w:t xml:space="preserve">　</w:t>
                    </w:r>
                    <w:r w:rsidRPr="00084A41">
                      <w:rPr>
                        <w:rFonts w:ascii="Arial Black" w:eastAsia="MS Gothic" w:hAnsi="Arial Black" w:cs="Arial"/>
                        <w:bCs/>
                        <w:sz w:val="24"/>
                        <w:szCs w:val="24"/>
                      </w:rPr>
                      <w:t>CONFIDENTIAL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49024" behindDoc="0" locked="0" layoutInCell="1" allowOverlap="1" wp14:anchorId="5D87D9F7" wp14:editId="165B4095">
          <wp:simplePos x="0" y="0"/>
          <wp:positionH relativeFrom="page">
            <wp:posOffset>825500</wp:posOffset>
          </wp:positionH>
          <wp:positionV relativeFrom="page">
            <wp:posOffset>800100</wp:posOffset>
          </wp:positionV>
          <wp:extent cx="1725930" cy="300990"/>
          <wp:effectExtent l="0" t="0" r="7620" b="3810"/>
          <wp:wrapNone/>
          <wp:docPr id="13" name="図 79" descr="C:\Documents and Settings\b1900078\My Documents\ロゴ\renesas_an_blue.e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9" descr="C:\Documents and Settings\b1900078\My Documents\ロゴ\renesas_an_blue.emf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5930" cy="3009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7E7406" w14:textId="2AB55106" w:rsidR="000B1D48" w:rsidRPr="00812C96" w:rsidRDefault="000B1D48" w:rsidP="007F7D9F">
    <w:pPr>
      <w:pStyle w:val="a4"/>
      <w:ind w:right="1440"/>
      <w:jc w:val="both"/>
      <w:rPr>
        <w:color w:val="2A289D"/>
      </w:rPr>
    </w:pPr>
    <w:bookmarkStart w:id="27" w:name="OLE_LINK9"/>
    <w:bookmarkStart w:id="28" w:name="_Hlk458166621"/>
    <w:bookmarkStart w:id="29" w:name="OLE_LINK16"/>
    <w:bookmarkStart w:id="30" w:name="OLE_LINK17"/>
    <w:bookmarkStart w:id="31" w:name="_Hlk458166868"/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08F22C46" wp14:editId="3E27DFF2">
              <wp:simplePos x="0" y="0"/>
              <wp:positionH relativeFrom="margin">
                <wp:posOffset>2134235</wp:posOffset>
              </wp:positionH>
              <wp:positionV relativeFrom="paragraph">
                <wp:posOffset>-191135</wp:posOffset>
              </wp:positionV>
              <wp:extent cx="1911985" cy="257810"/>
              <wp:effectExtent l="0" t="0" r="12065" b="27940"/>
              <wp:wrapNone/>
              <wp:docPr id="10" name="テキスト ボックス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11985" cy="2578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01A4CF67" w14:textId="77777777" w:rsidR="000B1D48" w:rsidRPr="00084A41" w:rsidRDefault="000B1D48" w:rsidP="003E3FA3">
                          <w:pPr>
                            <w:ind w:right="360"/>
                            <w:jc w:val="center"/>
                            <w:rPr>
                              <w:rFonts w:ascii="Arial Black" w:hAnsi="Arial Black" w:cs="Arial"/>
                              <w:sz w:val="24"/>
                              <w:szCs w:val="24"/>
                            </w:rPr>
                          </w:pPr>
                          <w:r w:rsidRPr="00084A41">
                            <w:rPr>
                              <w:rFonts w:ascii="Arial Black" w:eastAsia="MS Gothic" w:hAnsi="Arial Black" w:cs="Arial" w:hint="eastAsia"/>
                              <w:bCs/>
                              <w:sz w:val="24"/>
                              <w:szCs w:val="24"/>
                            </w:rPr>
                            <w:t xml:space="preserve">　</w:t>
                          </w:r>
                          <w:r w:rsidRPr="00084A41">
                            <w:rPr>
                              <w:rFonts w:ascii="Arial Black" w:eastAsia="MS Gothic" w:hAnsi="Arial Black" w:cs="Arial"/>
                              <w:bCs/>
                              <w:sz w:val="24"/>
                              <w:szCs w:val="24"/>
                            </w:rPr>
                            <w:t>CONFIDENTIAL</w:t>
                          </w:r>
                        </w:p>
                      </w:txbxContent>
                    </wps:txbx>
                    <wps:bodyPr rot="0" vert="horz" wrap="square" lIns="2160" tIns="8890" rIns="2160" bIns="889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F22C46" id="_x0000_t202" coordsize="21600,21600" o:spt="202" path="m,l,21600r21600,l21600,xe">
              <v:stroke joinstyle="miter"/>
              <v:path gradientshapeok="t" o:connecttype="rect"/>
            </v:shapetype>
            <v:shape id="テキスト ボックス 10" o:spid="_x0000_s1061" type="#_x0000_t202" style="position:absolute;left:0;text-align:left;margin-left:168.05pt;margin-top:-15.05pt;width:150.55pt;height:20.3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hiOnAIAACYFAAAOAAAAZHJzL2Uyb0RvYy54bWysVMuO0zAU3SPxD5b3nSQlU9Jo0tHQtAhp&#10;eEgDH+AmTmPh2MF2mwyIzVRCfAS/gFjzPfkRru22dGAzQmThXD/u8TnXx7647BuOtlRpJkWGo7MQ&#10;IyoKWTKxzvC7t8tRgpE2RJSES0EzfEs1vpw9fnTRtSkdy1rykioEIEKnXZvh2pg2DQJd1LQh+ky2&#10;VMBkJVVDDHTVOigV6QC94cE4DCdBJ1XZKllQrWE095N45vCrihbmdVVpahDPMHAzrlWuXdk2mF2Q&#10;dK1IW7NiT4P8A4uGMAGbHqFyYgjaKPYXVMMKJbWszFkhm0BWFSuo0wBqovAPNTc1aanTAsXR7bFM&#10;+v/BFq+2bxRiJZwdlEeQBs5o2H0Z7r4Pdz+H3Vc07L4Nu91w9wP6CNZAwbpWp5B300Km6Z/JHpKd&#10;eN1ey+K9RkLOayLW9Eop2dWUlEA4spnBSarH0RZk1b2UJWxMNkY6oL5Sja0m1AcBOjC7PR4W7Q0q&#10;7JbTKJom5xgVMDc+f5p4cgFJD9mt0uY5lQ2yQYYVmMGhk+21NpYNSQ9L7GZCLhnnzhBcoM6CxmHo&#10;hUnOSjtr12m1Xs25QlsCnlq6z2mDmdNlDTPgbM6aDCeh/bzXbDkWonTbGMK4j4EKFxYc1AG5feQd&#10;9GkaThfJIolH8XiyGMVhno+ulvN4NFlGT8/zJ/l8nkefLc8oTmtWllRYqgc3R/HD3LK/V96HRz/f&#10;k/Qg5cF9Gq7MoOrwd+qcD+zRexOYftV7Dx7stZLlLRhDSX9h4YGBoJbqI0YdXNYM6w8boihG/IUA&#10;c42jib3cLk6SKcTqZHx1Mk5EATAZNhj5cG78a7BpFVvXsMvByldgxiVzPrGu9Yz2FobL6PTsHw57&#10;20/7btXv5232CwAA//8DAFBLAwQUAAYACAAAACEAhXEeveAAAAAKAQAADwAAAGRycy9kb3ducmV2&#10;LnhtbEyPy07DMBBF90j8gzVIbFBrt4EUpXEqRMUGKUgUPsCJJw81Hkex2wa+nmEFuxnN0b1n8t3s&#10;BnHGKfSeNKyWCgRS7W1PrYbPj5fFI4gQDVkzeEINXxhgV1xf5Saz/kLveD7EVnAIhcxo6GIcMylD&#10;3aEzYelHJL41fnIm8jq10k7mwuFukGulUulMT9zQmRGfO6yPh5Pjkvum3/vSp+W++r5rN2XzZl8b&#10;rW9v5qctiIhz/IPhV5/VoWCnyp/IBjFoSJJ0xaiGRaJ4YCJNNmsQFaPqAWSRy/8vFD8AAAD//wMA&#10;UEsBAi0AFAAGAAgAAAAhALaDOJL+AAAA4QEAABMAAAAAAAAAAAAAAAAAAAAAAFtDb250ZW50X1R5&#10;cGVzXS54bWxQSwECLQAUAAYACAAAACEAOP0h/9YAAACUAQAACwAAAAAAAAAAAAAAAAAvAQAAX3Jl&#10;bHMvLnJlbHNQSwECLQAUAAYACAAAACEA3HoYjpwCAAAmBQAADgAAAAAAAAAAAAAAAAAuAgAAZHJz&#10;L2Uyb0RvYy54bWxQSwECLQAUAAYACAAAACEAhXEeveAAAAAKAQAADwAAAAAAAAAAAAAAAAD2BAAA&#10;ZHJzL2Rvd25yZXYueG1sUEsFBgAAAAAEAAQA8wAAAAMGAAAAAA==&#10;" filled="f" strokecolor="white" strokeweight="2pt">
              <v:textbox style="mso-fit-shape-to-text:t" inset=".06mm,.7pt,.06mm,.7pt">
                <w:txbxContent>
                  <w:p w14:paraId="01A4CF67" w14:textId="77777777" w:rsidR="000B1D48" w:rsidRPr="00084A41" w:rsidRDefault="000B1D48" w:rsidP="003E3FA3">
                    <w:pPr>
                      <w:ind w:right="360"/>
                      <w:jc w:val="center"/>
                      <w:rPr>
                        <w:rFonts w:ascii="Arial Black" w:hAnsi="Arial Black" w:cs="Arial"/>
                        <w:sz w:val="24"/>
                        <w:szCs w:val="24"/>
                      </w:rPr>
                    </w:pPr>
                    <w:r w:rsidRPr="00084A41">
                      <w:rPr>
                        <w:rFonts w:ascii="Arial Black" w:eastAsia="MS Gothic" w:hAnsi="Arial Black" w:cs="Arial" w:hint="eastAsia"/>
                        <w:bCs/>
                        <w:sz w:val="24"/>
                        <w:szCs w:val="24"/>
                      </w:rPr>
                      <w:t xml:space="preserve">　</w:t>
                    </w:r>
                    <w:r w:rsidRPr="00084A41">
                      <w:rPr>
                        <w:rFonts w:ascii="Arial Black" w:eastAsia="MS Gothic" w:hAnsi="Arial Black" w:cs="Arial"/>
                        <w:bCs/>
                        <w:sz w:val="24"/>
                        <w:szCs w:val="24"/>
                      </w:rPr>
                      <w:t>CONFIDENTIAL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14:paraId="1335E273" w14:textId="41E59CFA" w:rsidR="000B1D48" w:rsidRPr="007C4875" w:rsidRDefault="000B1D48" w:rsidP="007F7D9F">
    <w:pPr>
      <w:pStyle w:val="Header"/>
      <w:jc w:val="right"/>
    </w:pPr>
    <w:r>
      <w:rPr>
        <w:noProof/>
      </w:rPr>
      <w:drawing>
        <wp:anchor distT="0" distB="0" distL="114300" distR="114300" simplePos="0" relativeHeight="251661312" behindDoc="0" locked="0" layoutInCell="1" allowOverlap="1" wp14:anchorId="373B0371" wp14:editId="6DFFCF07">
          <wp:simplePos x="0" y="0"/>
          <wp:positionH relativeFrom="page">
            <wp:posOffset>977900</wp:posOffset>
          </wp:positionH>
          <wp:positionV relativeFrom="page">
            <wp:posOffset>662940</wp:posOffset>
          </wp:positionV>
          <wp:extent cx="1725930" cy="300990"/>
          <wp:effectExtent l="0" t="0" r="7620" b="3810"/>
          <wp:wrapNone/>
          <wp:docPr id="18" name="図 96" descr="C:\Documents and Settings\b1900078\My Documents\ロゴ\renesas_an_blue.e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6" descr="C:\Documents and Settings\b1900078\My Documents\ロゴ\renesas_an_blue.emf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5930" cy="3009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D011E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9B63C9A" wp14:editId="2F3F9991">
              <wp:simplePos x="0" y="0"/>
              <wp:positionH relativeFrom="page">
                <wp:posOffset>612140</wp:posOffset>
              </wp:positionH>
              <wp:positionV relativeFrom="page">
                <wp:posOffset>972185</wp:posOffset>
              </wp:positionV>
              <wp:extent cx="6336030" cy="0"/>
              <wp:effectExtent l="21590" t="19685" r="14605" b="18415"/>
              <wp:wrapNone/>
              <wp:docPr id="5" name="Line 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3603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3240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3B1E36" id="Line 95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.2pt,76.55pt" to="547.1pt,7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mtTGAIAACoEAAAOAAAAZHJzL2Uyb0RvYy54bWysU02P2jAQvVfqf7B8hyQQWIgIqyqBXmgX&#10;abc/wNgOserYlm0IqOp/79h8iG0vVdWLM87MvHkzb7x4PnUSHbl1QqsSZ8MUI66oZkLtS/ztbT2Y&#10;YeQ8UYxIrXiJz9zh5+XHD4veFHykWy0ZtwhAlCt6U+LWe1MkiaMt74gbasMVOBttO+LhavcJs6QH&#10;9E4mozSdJr22zFhNuXPwt7448TLiNw2n/qVpHPdIlhi4+XjaeO7CmSwXpNhbYlpBrzTIP7DoiFBQ&#10;9A5VE0/QwYo/oDpBrXa68UOqu0Q3jaA89gDdZOlv3by2xPDYCwzHmfuY3P+DpV+PW4sEK/EEI0U6&#10;kGgjFEfzSRhNb1wBEZXa2tAcPalXs9H0u0NKVy1Rex4pvp0N5GUhI3mXEi7OQIFd/0UziCEHr+Oc&#10;To3tAiRMAJ2iHOe7HPzkEYWf0/F4mo5BNXrzJaS4JRrr/GeuOxSMEksgHYHJceN8IEKKW0ioo/Ra&#10;SBnVlgr1JR7NJk+TmOG0FCx4Q5yz+10lLToSWJjxKE/n89gWeB7DrD4oFtFaTtjqansi5MWG6lIF&#10;POgF+Fyty0b8mKfz1Ww1ywf5aLoa5GldDz6tq3wwXWdPk3pcV1Wd/QzUsrxoBWNcBXa37czyv1P/&#10;+k4ue3Xfz/sckvfocWBA9vaNpKOYQb/LJuw0O2/tTWRYyBh8fTxh4x/vYD8+8eUvAAAA//8DAFBL&#10;AwQUAAYACAAAACEASDd/OOAAAAALAQAADwAAAGRycy9kb3ducmV2LnhtbEyPwUrDQBCG74LvsIzg&#10;zW4aa7Axm1KFFsSDtorQ2zY7ZoPZ2ZjdpvHtnYKgx/nn459visXoWjFgHxpPCqaTBARS5U1DtYK3&#10;19XVLYgQNRndekIF3xhgUZ6fFTo3/kgbHLaxFlxCIdcKbIxdLmWoLDodJr5D4t2H752OPPa1NL0+&#10;crlrZZokmXS6Ib5gdYcPFqvP7cEpWN5nL19PQ+p36/X7zm6eH1cWO6UuL8blHYiIY/yD4aTP6lCy&#10;094fyATRKphnMyY5v7megjgByXyWgtj/RrIs5P8fyh8AAAD//wMAUEsBAi0AFAAGAAgAAAAhALaD&#10;OJL+AAAA4QEAABMAAAAAAAAAAAAAAAAAAAAAAFtDb250ZW50X1R5cGVzXS54bWxQSwECLQAUAAYA&#10;CAAAACEAOP0h/9YAAACUAQAACwAAAAAAAAAAAAAAAAAvAQAAX3JlbHMvLnJlbHNQSwECLQAUAAYA&#10;CAAAACEATZprUxgCAAAqBAAADgAAAAAAAAAAAAAAAAAuAgAAZHJzL2Uyb0RvYy54bWxQSwECLQAU&#10;AAYACAAAACEASDd/OOAAAAALAQAADwAAAAAAAAAAAAAAAAByBAAAZHJzL2Rvd25yZXYueG1sUEsF&#10;BgAAAAAEAAQA8wAAAH8FAAAAAA==&#10;" strokecolor="#324099" strokeweight="2.25pt">
              <w10:wrap anchorx="page" anchory="page"/>
            </v:line>
          </w:pict>
        </mc:Fallback>
      </mc:AlternateContent>
    </w:r>
    <w:bookmarkEnd w:id="27"/>
    <w:bookmarkEnd w:id="28"/>
    <w:bookmarkEnd w:id="29"/>
    <w:bookmarkEnd w:id="30"/>
    <w:bookmarkEnd w:id="31"/>
  </w:p>
  <w:p w14:paraId="28666782" w14:textId="00DDC930" w:rsidR="000B1D48" w:rsidRPr="00705FBB" w:rsidRDefault="000B1D48" w:rsidP="00705FBB">
    <w:pPr>
      <w:pStyle w:val="Header"/>
      <w:tabs>
        <w:tab w:val="clear" w:pos="8504"/>
        <w:tab w:val="right" w:pos="9720"/>
      </w:tabs>
      <w:wordWrap w:val="0"/>
      <w:ind w:right="420"/>
    </w:pPr>
    <w:r w:rsidRPr="002D7D61">
      <w:rPr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8B71820" wp14:editId="13254C15">
              <wp:simplePos x="0" y="0"/>
              <wp:positionH relativeFrom="page">
                <wp:posOffset>612140</wp:posOffset>
              </wp:positionH>
              <wp:positionV relativeFrom="page">
                <wp:posOffset>972185</wp:posOffset>
              </wp:positionV>
              <wp:extent cx="6336030" cy="0"/>
              <wp:effectExtent l="21590" t="19685" r="14605" b="18415"/>
              <wp:wrapNone/>
              <wp:docPr id="15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3603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3240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434003" id="Line 6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.2pt,76.55pt" to="547.1pt,7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4VPGAIAACsEAAAOAAAAZHJzL2Uyb0RvYy54bWysU8GO2jAQvVfqP1i5QxIIWYgIqyqBXmgX&#10;abcfYGyHWHVsyzYEVPXfOzYEse2lqnpxxpmZN2/mjZfP506gEzOWK1lG6TiJEJNEUS4PZfTtbTOa&#10;R8g6LCkWSrIyujAbPa8+flj2umAT1SpBmUEAIm3R6zJqndNFHFvSsg7bsdJMgrNRpsMOruYQU4N7&#10;QO9EPEmSPO6VodoowqyFv/XVGa0CftMw4l6axjKHRBkBNxdOE869P+PVEhcHg3XLyY0G/gcWHeYS&#10;it6hauwwOhr+B1THiVFWNW5MVBerpuGEhR6gmzT5rZvXFmsWeoHhWH0fk/1/sOTraWcQp6DdLEIS&#10;d6DRlkuG8szPpte2gJBK7ozvjpzlq94q8t0iqaoWywMLHN8uGvJSnxG/S/EXq6HCvv+iKMTgo1Nh&#10;UOfGdB4SRoDOQY/LXQ92dojAz3w6zZMpyEYGX4yLIVEb6z4z1SFvlJEA0gEYn7bWeSK4GEJ8Hak2&#10;XIggt5CoL6PJfPY0CxlWCU6918dZc9hXwqATho2ZTrJksQhtgecxzKijpAGtZZiub7bDXFxtqC6k&#10;x4NegM/Nuq7Ej0WyWM/X82yUTfL1KEvqevRpU2WjfJM+zeppXVV1+tNTS7Oi5ZQy6dkN65lmfyf/&#10;7aFcF+u+oPc5xO/Rw8CA7PANpIOYXr/rJuwVvezMIDJsZAi+vR6/8o93sB/f+OoXAAAA//8DAFBL&#10;AwQUAAYACAAAACEASDd/OOAAAAALAQAADwAAAGRycy9kb3ducmV2LnhtbEyPwUrDQBCG74LvsIzg&#10;zW4aa7Axm1KFFsSDtorQ2zY7ZoPZ2ZjdpvHtnYKgx/nn459visXoWjFgHxpPCqaTBARS5U1DtYK3&#10;19XVLYgQNRndekIF3xhgUZ6fFTo3/kgbHLaxFlxCIdcKbIxdLmWoLDodJr5D4t2H752OPPa1NL0+&#10;crlrZZokmXS6Ib5gdYcPFqvP7cEpWN5nL19PQ+p36/X7zm6eH1cWO6UuL8blHYiIY/yD4aTP6lCy&#10;094fyATRKphnMyY5v7megjgByXyWgtj/RrIs5P8fyh8AAAD//wMAUEsBAi0AFAAGAAgAAAAhALaD&#10;OJL+AAAA4QEAABMAAAAAAAAAAAAAAAAAAAAAAFtDb250ZW50X1R5cGVzXS54bWxQSwECLQAUAAYA&#10;CAAAACEAOP0h/9YAAACUAQAACwAAAAAAAAAAAAAAAAAvAQAAX3JlbHMvLnJlbHNQSwECLQAUAAYA&#10;CAAAACEAoSOFTxgCAAArBAAADgAAAAAAAAAAAAAAAAAuAgAAZHJzL2Uyb0RvYy54bWxQSwECLQAU&#10;AAYACAAAACEASDd/OOAAAAALAQAADwAAAAAAAAAAAAAAAAByBAAAZHJzL2Rvd25yZXYueG1sUEsF&#10;BgAAAAAEAAQA8wAAAH8FAAAAAA==&#10;" strokecolor="#324099" strokeweight="2.25pt">
              <w10:wrap anchorx="page" anchory="page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E8F52D" w14:textId="4ED29606" w:rsidR="000B1D48" w:rsidRPr="004474D2" w:rsidRDefault="000B1D48" w:rsidP="00705FBB">
    <w:pPr>
      <w:pStyle w:val="Header"/>
      <w:tabs>
        <w:tab w:val="clear" w:pos="8504"/>
        <w:tab w:val="right" w:pos="9720"/>
      </w:tabs>
      <w:wordWrap w:val="0"/>
      <w:ind w:right="420"/>
      <w:rPr>
        <w:rFonts w:eastAsia="MS Gothic" w:cs="Arial"/>
        <w:noProof/>
        <w:sz w:val="24"/>
        <w:szCs w:val="2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1991CF52" wp14:editId="4368EA8E">
              <wp:simplePos x="0" y="0"/>
              <wp:positionH relativeFrom="margin">
                <wp:posOffset>2133600</wp:posOffset>
              </wp:positionH>
              <wp:positionV relativeFrom="paragraph">
                <wp:posOffset>-191135</wp:posOffset>
              </wp:positionV>
              <wp:extent cx="1911985" cy="257810"/>
              <wp:effectExtent l="0" t="0" r="12065" b="27940"/>
              <wp:wrapNone/>
              <wp:docPr id="6" name="テキスト ボックス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11985" cy="2578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0EEC0B29" w14:textId="77777777" w:rsidR="000B1D48" w:rsidRPr="00084A41" w:rsidRDefault="000B1D48" w:rsidP="00845B5B">
                          <w:pPr>
                            <w:ind w:right="360"/>
                            <w:jc w:val="center"/>
                            <w:rPr>
                              <w:rFonts w:ascii="Arial Black" w:hAnsi="Arial Black" w:cs="Arial"/>
                              <w:sz w:val="24"/>
                              <w:szCs w:val="24"/>
                            </w:rPr>
                          </w:pPr>
                          <w:r w:rsidRPr="00084A41">
                            <w:rPr>
                              <w:rFonts w:ascii="Arial Black" w:eastAsia="MS Gothic" w:hAnsi="Arial Black" w:cs="Arial" w:hint="eastAsia"/>
                              <w:bCs/>
                              <w:sz w:val="24"/>
                              <w:szCs w:val="24"/>
                            </w:rPr>
                            <w:t xml:space="preserve">　</w:t>
                          </w:r>
                          <w:r w:rsidRPr="00084A41">
                            <w:rPr>
                              <w:rFonts w:ascii="Arial Black" w:eastAsia="MS Gothic" w:hAnsi="Arial Black" w:cs="Arial"/>
                              <w:bCs/>
                              <w:sz w:val="24"/>
                              <w:szCs w:val="24"/>
                            </w:rPr>
                            <w:t>CONFIDENTIAL</w:t>
                          </w:r>
                        </w:p>
                      </w:txbxContent>
                    </wps:txbx>
                    <wps:bodyPr rot="0" vert="horz" wrap="square" lIns="2160" tIns="8890" rIns="2160" bIns="889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991CF52" id="_x0000_t202" coordsize="21600,21600" o:spt="202" path="m,l,21600r21600,l21600,xe">
              <v:stroke joinstyle="miter"/>
              <v:path gradientshapeok="t" o:connecttype="rect"/>
            </v:shapetype>
            <v:shape id="テキスト ボックス 6" o:spid="_x0000_s1062" type="#_x0000_t202" style="position:absolute;left:0;text-align:left;margin-left:168pt;margin-top:-15.05pt;width:150.55pt;height:20.3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DEPngIAACQFAAAOAAAAZHJzL2Uyb0RvYy54bWysVM2O0zAQviPxDpbv3SQlW9Jo09XStAhp&#10;+ZEWHsB1nMbCsYPtNlkQl62EeAheAXHmefIijJ22dOGyQuTgjP++mW/mG19cdrVAW6YNVzLD0VmI&#10;EZNUFVyuM/zu7XKUYGQskQURSrIM3zKDL2ePH120TcrGqlKiYBoBiDRp22S4srZJg8DQitXEnKmG&#10;Sdgsla6JhaleB4UmLaDXIhiH4SRolS4arSgzBlbzYRPPPH5ZMmpfl6VhFokMQ2zWj9qPKzcGswuS&#10;rjVpKk73YZB/iKImXILTI1ROLEEbzf+CqjnVyqjSnlFVB6osOWWeA7CJwj/Y3FSkYZ4LJMc0xzSZ&#10;/wdLX23faMSLDE8wkqSGEvW7L/3d9/7uZ7/7ivrdt3636+9+wBxNXLraxqRw66aBe7Z7pjoou6du&#10;mmtF3xsk1bwics2utFZtxUgB4UbuZnBydcAxDmTVvlQF+CUbqzxQV+ra5RKygwAdynZ7LBXrLKLO&#10;5TSKpsk5RhT2xudPk8jXMiDp4XajjX3OVI2ckWENUvDoZHttrIuGpIcjzplUSy6El4OQqHWgcRgO&#10;xJTghdt154xer+ZCoy0BRS3957nBzumxmlvQteB1hpPQfYPSXDoWsvBuLOFisCEUIR04sIPg9tag&#10;n0/TcLpIFkk8iseTxSgO83x0tZzHo8kyenqeP8nn8zz67OKM4rTiRcGkC/Wg5Sh+mFb2XTWo8Kjm&#10;e5QexDy4H4ZPM7A6/D07rwNX+kEEtlt1XoHjg7xWqrgFYWg1tCs8L2BUSn/EqIVWzbD5sCGaYSRe&#10;SBDXOJq41vZ2kkzB1ifrq5N1IinAZNhiNJhzO7wFm0bzdQVeDlK+AjEuudeJU+0Q0V7C0Iqez/7Z&#10;cL1+Ovenfj9us18AAAD//wMAUEsDBBQABgAIAAAAIQAKdByt3wAAAAoBAAAPAAAAZHJzL2Rvd25y&#10;ZXYueG1sTI/LTsMwEEX3SPyDNUhsUGuXQFqlcSpExQYplSh8gBNPHiIeR7HbBr6eYQW7uZqj+8h3&#10;sxvEGafQe9KwWioQSLW3PbUaPt5fFhsQIRqyZvCEGr4wwK64vspNZv2F3vB8jK1gEwqZ0dDFOGZS&#10;hrpDZ8LSj0j8a/zkTGQ5tdJO5sLmbpD3SqXSmZ44oTMjPndYfx5PjkMemn7vS5+W++r7rl2XzcG+&#10;Nlrf3sxPWxAR5/gHw299rg4Fd6r8iWwQg4YkSXlL1LBI1AoEE2my5qNiVD2CLHL5f0LxAwAA//8D&#10;AFBLAQItABQABgAIAAAAIQC2gziS/gAAAOEBAAATAAAAAAAAAAAAAAAAAAAAAABbQ29udGVudF9U&#10;eXBlc10ueG1sUEsBAi0AFAAGAAgAAAAhADj9If/WAAAAlAEAAAsAAAAAAAAAAAAAAAAALwEAAF9y&#10;ZWxzLy5yZWxzUEsBAi0AFAAGAAgAAAAhADWwMQ+eAgAAJAUAAA4AAAAAAAAAAAAAAAAALgIAAGRy&#10;cy9lMm9Eb2MueG1sUEsBAi0AFAAGAAgAAAAhAAp0HK3fAAAACgEAAA8AAAAAAAAAAAAAAAAA+AQA&#10;AGRycy9kb3ducmV2LnhtbFBLBQYAAAAABAAEAPMAAAAEBgAAAAA=&#10;" filled="f" strokecolor="white" strokeweight="2pt">
              <v:textbox style="mso-fit-shape-to-text:t" inset=".06mm,.7pt,.06mm,.7pt">
                <w:txbxContent>
                  <w:p w14:paraId="0EEC0B29" w14:textId="77777777" w:rsidR="000B1D48" w:rsidRPr="00084A41" w:rsidRDefault="000B1D48" w:rsidP="00845B5B">
                    <w:pPr>
                      <w:ind w:right="360"/>
                      <w:jc w:val="center"/>
                      <w:rPr>
                        <w:rFonts w:ascii="Arial Black" w:hAnsi="Arial Black" w:cs="Arial"/>
                        <w:sz w:val="24"/>
                        <w:szCs w:val="24"/>
                      </w:rPr>
                    </w:pPr>
                    <w:r w:rsidRPr="00084A41">
                      <w:rPr>
                        <w:rFonts w:ascii="Arial Black" w:eastAsia="MS Gothic" w:hAnsi="Arial Black" w:cs="Arial" w:hint="eastAsia"/>
                        <w:bCs/>
                        <w:sz w:val="24"/>
                        <w:szCs w:val="24"/>
                      </w:rPr>
                      <w:t xml:space="preserve">　</w:t>
                    </w:r>
                    <w:r w:rsidRPr="00084A41">
                      <w:rPr>
                        <w:rFonts w:ascii="Arial Black" w:eastAsia="MS Gothic" w:hAnsi="Arial Black" w:cs="Arial"/>
                        <w:bCs/>
                        <w:sz w:val="24"/>
                        <w:szCs w:val="24"/>
                      </w:rPr>
                      <w:t>CONFIDENTIAL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4474D2">
      <w:rPr>
        <w:rFonts w:eastAsia="MS Gothic" w:cs="Arial"/>
        <w:sz w:val="24"/>
        <w:szCs w:val="24"/>
      </w:rPr>
      <w:fldChar w:fldCharType="begin"/>
    </w:r>
    <w:r w:rsidRPr="004474D2">
      <w:rPr>
        <w:rFonts w:eastAsia="MS Gothic" w:cs="Arial"/>
        <w:sz w:val="24"/>
        <w:szCs w:val="24"/>
      </w:rPr>
      <w:instrText xml:space="preserve"> DOCPROPERTY  ManualTitle1  \* MERGEFORMAT </w:instrText>
    </w:r>
    <w:r w:rsidRPr="004474D2">
      <w:rPr>
        <w:rFonts w:eastAsia="MS Gothic" w:cs="Arial"/>
        <w:sz w:val="24"/>
        <w:szCs w:val="24"/>
      </w:rPr>
      <w:fldChar w:fldCharType="end"/>
    </w:r>
  </w:p>
  <w:p w14:paraId="5712C34C" w14:textId="4F834F73" w:rsidR="000B1D48" w:rsidRPr="00705FBB" w:rsidRDefault="000B1D48" w:rsidP="00705FBB">
    <w:pPr>
      <w:pStyle w:val="Header"/>
      <w:tabs>
        <w:tab w:val="clear" w:pos="8504"/>
        <w:tab w:val="right" w:pos="9720"/>
      </w:tabs>
      <w:wordWrap w:val="0"/>
      <w:ind w:right="420"/>
    </w:pPr>
    <w:r w:rsidRPr="004474D2">
      <w:rPr>
        <w:rFonts w:eastAsia="MS Gothic" w:cs="Arial"/>
        <w:noProof/>
        <w:sz w:val="24"/>
        <w:szCs w:val="24"/>
      </w:rPr>
      <w:fldChar w:fldCharType="begin"/>
    </w:r>
    <w:r w:rsidRPr="004474D2">
      <w:rPr>
        <w:rFonts w:eastAsia="MS Gothic" w:cs="Arial"/>
        <w:noProof/>
        <w:sz w:val="24"/>
        <w:szCs w:val="24"/>
      </w:rPr>
      <w:instrText xml:space="preserve"> DOCPROPERTY  ManualTitle2  \* MERGEFORMAT </w:instrText>
    </w:r>
    <w:r w:rsidRPr="004474D2">
      <w:rPr>
        <w:rFonts w:eastAsia="MS Gothic" w:cs="Arial"/>
        <w:noProof/>
        <w:sz w:val="24"/>
        <w:szCs w:val="24"/>
      </w:rPr>
      <w:fldChar w:fldCharType="separate"/>
    </w:r>
    <w:r w:rsidRPr="008B1F5F">
      <w:rPr>
        <w:rFonts w:eastAsia="MS Gothic" w:cs="Arial"/>
        <w:bCs/>
        <w:noProof/>
        <w:sz w:val="24"/>
        <w:szCs w:val="24"/>
      </w:rPr>
      <w:t>ADSP</w:t>
    </w:r>
    <w:r>
      <w:rPr>
        <w:rFonts w:eastAsia="MS Gothic" w:cs="Arial"/>
        <w:noProof/>
        <w:sz w:val="24"/>
        <w:szCs w:val="24"/>
      </w:rPr>
      <w:t xml:space="preserve"> Interface for Linux</w:t>
    </w:r>
    <w:r w:rsidRPr="004474D2">
      <w:rPr>
        <w:rFonts w:eastAsia="MS Gothic" w:cs="Arial"/>
        <w:noProof/>
        <w:sz w:val="24"/>
        <w:szCs w:val="24"/>
      </w:rPr>
      <w:fldChar w:fldCharType="end"/>
    </w:r>
    <w:r>
      <w:rPr>
        <w:rFonts w:eastAsia="MS Gothic" w:cs="Arial" w:hint="eastAsia"/>
        <w:noProof/>
        <w:sz w:val="24"/>
        <w:szCs w:val="24"/>
      </w:rPr>
      <w:t xml:space="preserve"> </w:t>
    </w:r>
    <w:r>
      <w:rPr>
        <w:rFonts w:eastAsia="MS Gothic" w:cs="Arial"/>
        <w:noProof/>
        <w:sz w:val="24"/>
        <w:szCs w:val="24"/>
      </w:rPr>
      <w:fldChar w:fldCharType="begin"/>
    </w:r>
    <w:r>
      <w:rPr>
        <w:rFonts w:eastAsia="MS Gothic" w:cs="Arial"/>
        <w:noProof/>
        <w:sz w:val="24"/>
        <w:szCs w:val="24"/>
      </w:rPr>
      <w:instrText xml:space="preserve"> </w:instrText>
    </w:r>
    <w:r>
      <w:rPr>
        <w:rFonts w:eastAsia="MS Gothic" w:cs="Arial" w:hint="eastAsia"/>
        <w:noProof/>
        <w:sz w:val="24"/>
        <w:szCs w:val="24"/>
      </w:rPr>
      <w:instrText>DOCPROPERTY  DocumentType  \* MERGEFORMAT</w:instrText>
    </w:r>
    <w:r>
      <w:rPr>
        <w:rFonts w:eastAsia="MS Gothic" w:cs="Arial"/>
        <w:noProof/>
        <w:sz w:val="24"/>
        <w:szCs w:val="24"/>
      </w:rPr>
      <w:instrText xml:space="preserve"> </w:instrText>
    </w:r>
    <w:r>
      <w:rPr>
        <w:rFonts w:eastAsia="MS Gothic" w:cs="Arial"/>
        <w:noProof/>
        <w:sz w:val="24"/>
        <w:szCs w:val="24"/>
      </w:rPr>
      <w:fldChar w:fldCharType="separate"/>
    </w:r>
    <w:r>
      <w:rPr>
        <w:rFonts w:eastAsia="MS Gothic" w:cs="Arial"/>
        <w:noProof/>
        <w:sz w:val="24"/>
        <w:szCs w:val="24"/>
      </w:rPr>
      <w:t>Application Note - Renderer/Capture -</w:t>
    </w:r>
    <w:r>
      <w:rPr>
        <w:rFonts w:eastAsia="MS Gothic" w:cs="Arial"/>
        <w:noProof/>
        <w:sz w:val="24"/>
        <w:szCs w:val="24"/>
      </w:rPr>
      <w:fldChar w:fldCharType="end"/>
    </w:r>
    <w:r w:rsidRPr="002D7D61">
      <w:rPr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3F963562" wp14:editId="008ACC78">
              <wp:simplePos x="0" y="0"/>
              <wp:positionH relativeFrom="page">
                <wp:posOffset>612140</wp:posOffset>
              </wp:positionH>
              <wp:positionV relativeFrom="page">
                <wp:posOffset>972185</wp:posOffset>
              </wp:positionV>
              <wp:extent cx="6336030" cy="0"/>
              <wp:effectExtent l="21590" t="19685" r="14605" b="18415"/>
              <wp:wrapNone/>
              <wp:docPr id="16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3603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3240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A2ED9F" id="Line 64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.2pt,76.55pt" to="547.1pt,7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7HhcFwIAACsEAAAOAAAAZHJzL2Uyb0RvYy54bWysU8GO2jAQvVfqP1i5QxIIWYgIqyqBXmgX&#10;abcfYGyHWHVsyzYEVPXfOzYEse2lqnpxxpmZN2/mjZfP506gEzOWK1lG6TiJEJNEUS4PZfTtbTOa&#10;R8g6LCkWSrIyujAbPa8+flj2umAT1SpBmUEAIm3R6zJqndNFHFvSsg7bsdJMgrNRpsMOruYQU4N7&#10;QO9EPEmSPO6VodoowqyFv/XVGa0CftMw4l6axjKHRBkBNxdOE869P+PVEhcHg3XLyY0G/gcWHeYS&#10;it6hauwwOhr+B1THiVFWNW5MVBerpuGEhR6gmzT5rZvXFmsWeoHhWH0fk/1/sOTraWcQp6BdHiGJ&#10;O9BoyyVDeeZn02tbQEgld8Z3R87yVW8V+W6RVFWL5YEFjm8XDXmpz4jfpfiL1VBh339RFGLw0akw&#10;qHNjOg8JI0DnoMflrgc7O0TgZz6d5skUZCODL8bFkKiNdZ+Z6pA3ykgA6QCMT1vrPBFcDCG+jlQb&#10;LkSQW0jUl9FkPnuahQyrBKfe6+OsOewrYdAJw8ZMJ1myWIS2wPMYZtRR0oDWMkzXN9thLq42VBfS&#10;40EvwOdmXVfixyJZrOfreTbKJvl6lCV1Pfq0qbJRvkmfZvW0rqo6/emppVnRckqZ9OyG9Uyzv5P/&#10;9lCui3Vf0Psc4vfoYWBAdvgG0kFMr991E/aKXnZmEBk2MgTfXo9f+cc72I9vfPULAAD//wMAUEsD&#10;BBQABgAIAAAAIQBIN3844AAAAAsBAAAPAAAAZHJzL2Rvd25yZXYueG1sTI/BSsNAEIbvgu+wjODN&#10;bhprsDGbUoUWxIO2itDbNjtmg9nZmN2m8e2dgqDH+efjn2+KxehaMWAfGk8KppMEBFLlTUO1grfX&#10;1dUtiBA1Gd16QgXfGGBRnp8VOjf+SBsctrEWXEIh1wpsjF0uZagsOh0mvkPi3YfvnY489rU0vT5y&#10;uWtlmiSZdLohvmB1hw8Wq8/twSlY3mcvX09D6nfr9fvObp4fVxY7pS4vxuUdiIhj/IPhpM/qULLT&#10;3h/IBNEqmGczJjm/uZ6COAHJfJaC2P9Gsizk/x/KHwAAAP//AwBQSwECLQAUAAYACAAAACEAtoM4&#10;kv4AAADhAQAAEwAAAAAAAAAAAAAAAAAAAAAAW0NvbnRlbnRfVHlwZXNdLnhtbFBLAQItABQABgAI&#10;AAAAIQA4/SH/1gAAAJQBAAALAAAAAAAAAAAAAAAAAC8BAABfcmVscy8ucmVsc1BLAQItABQABgAI&#10;AAAAIQB07HhcFwIAACsEAAAOAAAAAAAAAAAAAAAAAC4CAABkcnMvZTJvRG9jLnhtbFBLAQItABQA&#10;BgAIAAAAIQBIN3844AAAAAsBAAAPAAAAAAAAAAAAAAAAAHEEAABkcnMvZG93bnJldi54bWxQSwUG&#10;AAAAAAQABADzAAAAfgUAAAAA&#10;" strokecolor="#324099" strokeweight="2.25pt"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0"/>
    <w:multiLevelType w:val="singleLevel"/>
    <w:tmpl w:val="8892C832"/>
    <w:lvl w:ilvl="0">
      <w:start w:val="1"/>
      <w:numFmt w:val="bullet"/>
      <w:pStyle w:val="ListBullet5"/>
      <w:lvlText w:val=""/>
      <w:lvlJc w:val="left"/>
      <w:pPr>
        <w:tabs>
          <w:tab w:val="num" w:pos="2061"/>
        </w:tabs>
        <w:ind w:left="2061" w:hanging="360"/>
      </w:pPr>
      <w:rPr>
        <w:rFonts w:ascii="Wingdings" w:hAnsi="Wingdings" w:hint="default"/>
      </w:rPr>
    </w:lvl>
  </w:abstractNum>
  <w:abstractNum w:abstractNumId="1" w15:restartNumberingAfterBreak="0">
    <w:nsid w:val="07AB67CF"/>
    <w:multiLevelType w:val="hybridMultilevel"/>
    <w:tmpl w:val="EFC0217C"/>
    <w:lvl w:ilvl="0" w:tplc="436E4CB8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0B045440"/>
    <w:multiLevelType w:val="multilevel"/>
    <w:tmpl w:val="61823B0A"/>
    <w:lvl w:ilvl="0">
      <w:start w:val="1"/>
      <w:numFmt w:val="decimalEnclosedCircle"/>
      <w:lvlText w:val="%1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>
      <w:start w:val="2"/>
      <w:numFmt w:val="decimal"/>
      <w:lvlText w:val="%1.%2."/>
      <w:lvlJc w:val="left"/>
      <w:pPr>
        <w:tabs>
          <w:tab w:val="num" w:pos="987"/>
        </w:tabs>
        <w:ind w:left="987" w:hanging="567"/>
      </w:pPr>
      <w:rPr>
        <w:rFonts w:hint="eastAsia"/>
      </w:rPr>
    </w:lvl>
    <w:lvl w:ilvl="2">
      <w:start w:val="1"/>
      <w:numFmt w:val="decimal"/>
      <w:pStyle w:val="311"/>
      <w:lvlText w:val="%1.%2.%3."/>
      <w:lvlJc w:val="left"/>
      <w:pPr>
        <w:tabs>
          <w:tab w:val="num" w:pos="1129"/>
        </w:tabs>
        <w:ind w:left="112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1271"/>
        </w:tabs>
        <w:ind w:left="127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1412"/>
        </w:tabs>
        <w:ind w:left="1412" w:hanging="992"/>
      </w:pPr>
      <w:rPr>
        <w:rFonts w:hint="eastAsia"/>
      </w:rPr>
    </w:lvl>
    <w:lvl w:ilvl="5">
      <w:numFmt w:val="decimal"/>
      <w:lvlText w:val="%1.%2.%3.%4.%5.%6."/>
      <w:lvlJc w:val="left"/>
      <w:pPr>
        <w:tabs>
          <w:tab w:val="num" w:pos="1554"/>
        </w:tabs>
        <w:ind w:left="155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696"/>
        </w:tabs>
        <w:ind w:left="169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838"/>
        </w:tabs>
        <w:ind w:left="183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979"/>
        </w:tabs>
        <w:ind w:left="1979" w:hanging="1559"/>
      </w:pPr>
      <w:rPr>
        <w:rFonts w:hint="eastAsia"/>
      </w:rPr>
    </w:lvl>
  </w:abstractNum>
  <w:abstractNum w:abstractNumId="3" w15:restartNumberingAfterBreak="0">
    <w:nsid w:val="180C4B0F"/>
    <w:multiLevelType w:val="hybridMultilevel"/>
    <w:tmpl w:val="F1A85062"/>
    <w:lvl w:ilvl="0" w:tplc="436E4CB8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287009E0"/>
    <w:multiLevelType w:val="hybridMultilevel"/>
    <w:tmpl w:val="D9A2C446"/>
    <w:lvl w:ilvl="0" w:tplc="436E4CB8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28894977"/>
    <w:multiLevelType w:val="hybridMultilevel"/>
    <w:tmpl w:val="D9A2C446"/>
    <w:lvl w:ilvl="0" w:tplc="436E4CB8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2B2B4511"/>
    <w:multiLevelType w:val="hybridMultilevel"/>
    <w:tmpl w:val="E0D02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9839CF"/>
    <w:multiLevelType w:val="hybridMultilevel"/>
    <w:tmpl w:val="614E86F6"/>
    <w:lvl w:ilvl="0" w:tplc="1556DB6C">
      <w:start w:val="1"/>
      <w:numFmt w:val="decimalEnclosedCircle"/>
      <w:lvlText w:val="%1"/>
      <w:lvlJc w:val="left"/>
      <w:pPr>
        <w:ind w:left="720" w:hanging="360"/>
      </w:pPr>
      <w:rPr>
        <w:rFonts w:hAnsi="MS Mincho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A706C6"/>
    <w:multiLevelType w:val="hybridMultilevel"/>
    <w:tmpl w:val="862E3CE0"/>
    <w:lvl w:ilvl="0" w:tplc="5C988756">
      <w:start w:val="1"/>
      <w:numFmt w:val="decimalEnclosedCircle"/>
      <w:lvlText w:val="%1"/>
      <w:lvlJc w:val="left"/>
      <w:pPr>
        <w:ind w:left="360" w:hanging="360"/>
      </w:pPr>
      <w:rPr>
        <w:rFonts w:hAnsi="MS Mincho" w:cs="Times New Roman" w:hint="default"/>
        <w:sz w:val="20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347706A2"/>
    <w:multiLevelType w:val="multilevel"/>
    <w:tmpl w:val="04D80F3E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0" w15:restartNumberingAfterBreak="0">
    <w:nsid w:val="363A1304"/>
    <w:multiLevelType w:val="hybridMultilevel"/>
    <w:tmpl w:val="53BCE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A86DF7"/>
    <w:multiLevelType w:val="hybridMultilevel"/>
    <w:tmpl w:val="0D1E7F0E"/>
    <w:lvl w:ilvl="0" w:tplc="59D23300">
      <w:start w:val="1"/>
      <w:numFmt w:val="decimalEnclosedCircle"/>
      <w:lvlText w:val="%1"/>
      <w:lvlJc w:val="left"/>
      <w:pPr>
        <w:ind w:left="720" w:hanging="360"/>
      </w:pPr>
      <w:rPr>
        <w:rFonts w:hAnsi="MS Mincho" w:cs="Times New Roman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5324E6"/>
    <w:multiLevelType w:val="hybridMultilevel"/>
    <w:tmpl w:val="26968DEC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522232BB"/>
    <w:multiLevelType w:val="hybridMultilevel"/>
    <w:tmpl w:val="F374450A"/>
    <w:lvl w:ilvl="0" w:tplc="436E4CB8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 w15:restartNumberingAfterBreak="0">
    <w:nsid w:val="53831F40"/>
    <w:multiLevelType w:val="hybridMultilevel"/>
    <w:tmpl w:val="013E00EC"/>
    <w:lvl w:ilvl="0" w:tplc="7F3215C8">
      <w:start w:val="1"/>
      <w:numFmt w:val="decimalEnclosedCircle"/>
      <w:lvlText w:val="%1"/>
      <w:lvlJc w:val="left"/>
      <w:pPr>
        <w:ind w:left="720" w:hanging="360"/>
      </w:pPr>
      <w:rPr>
        <w:rFonts w:hAnsi="MS Mincho" w:cs="Times New Roman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C30E97"/>
    <w:multiLevelType w:val="hybridMultilevel"/>
    <w:tmpl w:val="21286032"/>
    <w:lvl w:ilvl="0" w:tplc="C80E54B6">
      <w:start w:val="1"/>
      <w:numFmt w:val="decimalEnclosedCircle"/>
      <w:lvlText w:val="%1"/>
      <w:lvlJc w:val="left"/>
      <w:pPr>
        <w:ind w:left="720" w:hanging="360"/>
      </w:pPr>
      <w:rPr>
        <w:rFonts w:hAnsi="MS Mincho" w:cs="Times New Roman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E97C01"/>
    <w:multiLevelType w:val="hybridMultilevel"/>
    <w:tmpl w:val="ACCEDE02"/>
    <w:lvl w:ilvl="0" w:tplc="F0E87494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9877D1"/>
    <w:multiLevelType w:val="hybridMultilevel"/>
    <w:tmpl w:val="63E6E000"/>
    <w:lvl w:ilvl="0" w:tplc="436E4CB8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8" w15:restartNumberingAfterBreak="0">
    <w:nsid w:val="719A728F"/>
    <w:multiLevelType w:val="hybridMultilevel"/>
    <w:tmpl w:val="B316C51E"/>
    <w:lvl w:ilvl="0" w:tplc="436E4CB8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9" w15:restartNumberingAfterBreak="0">
    <w:nsid w:val="7DAE3E06"/>
    <w:multiLevelType w:val="multilevel"/>
    <w:tmpl w:val="FF1096F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7DD526B6"/>
    <w:multiLevelType w:val="multilevel"/>
    <w:tmpl w:val="CBA04E9E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1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1" w15:restartNumberingAfterBreak="0">
    <w:nsid w:val="7FBD445F"/>
    <w:multiLevelType w:val="hybridMultilevel"/>
    <w:tmpl w:val="D46CEAB8"/>
    <w:lvl w:ilvl="0" w:tplc="D7CEABEA">
      <w:start w:val="1"/>
      <w:numFmt w:val="decimalEnclosedCircle"/>
      <w:lvlText w:val="%1"/>
      <w:lvlJc w:val="left"/>
      <w:pPr>
        <w:ind w:left="720" w:hanging="360"/>
      </w:pPr>
      <w:rPr>
        <w:rFonts w:hAnsi="MS Mincho" w:cs="Times New Roman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2"/>
  </w:num>
  <w:num w:numId="3">
    <w:abstractNumId w:val="9"/>
  </w:num>
  <w:num w:numId="4">
    <w:abstractNumId w:val="0"/>
  </w:num>
  <w:num w:numId="5">
    <w:abstractNumId w:val="3"/>
  </w:num>
  <w:num w:numId="6">
    <w:abstractNumId w:val="13"/>
  </w:num>
  <w:num w:numId="7">
    <w:abstractNumId w:val="5"/>
  </w:num>
  <w:num w:numId="8">
    <w:abstractNumId w:val="17"/>
  </w:num>
  <w:num w:numId="9">
    <w:abstractNumId w:val="12"/>
  </w:num>
  <w:num w:numId="10">
    <w:abstractNumId w:val="1"/>
  </w:num>
  <w:num w:numId="11">
    <w:abstractNumId w:val="18"/>
  </w:num>
  <w:num w:numId="12">
    <w:abstractNumId w:val="8"/>
  </w:num>
  <w:num w:numId="13">
    <w:abstractNumId w:val="14"/>
  </w:num>
  <w:num w:numId="14">
    <w:abstractNumId w:val="16"/>
  </w:num>
  <w:num w:numId="15">
    <w:abstractNumId w:val="11"/>
  </w:num>
  <w:num w:numId="16">
    <w:abstractNumId w:val="21"/>
  </w:num>
  <w:num w:numId="17">
    <w:abstractNumId w:val="4"/>
  </w:num>
  <w:num w:numId="18">
    <w:abstractNumId w:val="15"/>
  </w:num>
  <w:num w:numId="19">
    <w:abstractNumId w:val="7"/>
  </w:num>
  <w:num w:numId="20">
    <w:abstractNumId w:val="19"/>
  </w:num>
  <w:num w:numId="21">
    <w:abstractNumId w:val="10"/>
  </w:num>
  <w:num w:numId="22">
    <w:abstractNumId w:val="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efaultTableStyle w:val="Header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2CB9"/>
    <w:rsid w:val="0000029F"/>
    <w:rsid w:val="000005BE"/>
    <w:rsid w:val="00000839"/>
    <w:rsid w:val="00000D2E"/>
    <w:rsid w:val="00000E79"/>
    <w:rsid w:val="0000125E"/>
    <w:rsid w:val="00001F93"/>
    <w:rsid w:val="00002671"/>
    <w:rsid w:val="0000290B"/>
    <w:rsid w:val="000032B4"/>
    <w:rsid w:val="00004276"/>
    <w:rsid w:val="00004FFC"/>
    <w:rsid w:val="00005348"/>
    <w:rsid w:val="00005719"/>
    <w:rsid w:val="0000589F"/>
    <w:rsid w:val="00005A25"/>
    <w:rsid w:val="00005B28"/>
    <w:rsid w:val="00005B7B"/>
    <w:rsid w:val="00005E3C"/>
    <w:rsid w:val="00005F6A"/>
    <w:rsid w:val="000077AF"/>
    <w:rsid w:val="0001061E"/>
    <w:rsid w:val="0001084F"/>
    <w:rsid w:val="0001243B"/>
    <w:rsid w:val="000138DB"/>
    <w:rsid w:val="00013988"/>
    <w:rsid w:val="0001403B"/>
    <w:rsid w:val="00014CB4"/>
    <w:rsid w:val="00014DF0"/>
    <w:rsid w:val="00015DA3"/>
    <w:rsid w:val="00015F3D"/>
    <w:rsid w:val="000161A7"/>
    <w:rsid w:val="000167A4"/>
    <w:rsid w:val="0001728F"/>
    <w:rsid w:val="000174EC"/>
    <w:rsid w:val="00017826"/>
    <w:rsid w:val="00017834"/>
    <w:rsid w:val="0002006D"/>
    <w:rsid w:val="00020252"/>
    <w:rsid w:val="00021366"/>
    <w:rsid w:val="000214A1"/>
    <w:rsid w:val="00021C5B"/>
    <w:rsid w:val="00022086"/>
    <w:rsid w:val="0002227C"/>
    <w:rsid w:val="0002242F"/>
    <w:rsid w:val="00022AA4"/>
    <w:rsid w:val="00022E64"/>
    <w:rsid w:val="00022F85"/>
    <w:rsid w:val="000246A6"/>
    <w:rsid w:val="00024A29"/>
    <w:rsid w:val="00024AA8"/>
    <w:rsid w:val="00024C5C"/>
    <w:rsid w:val="000259A1"/>
    <w:rsid w:val="00025C35"/>
    <w:rsid w:val="000260C4"/>
    <w:rsid w:val="00026BFC"/>
    <w:rsid w:val="000273EA"/>
    <w:rsid w:val="00032BCB"/>
    <w:rsid w:val="00032FFB"/>
    <w:rsid w:val="00033148"/>
    <w:rsid w:val="00033C00"/>
    <w:rsid w:val="00033D4E"/>
    <w:rsid w:val="000340CC"/>
    <w:rsid w:val="00034272"/>
    <w:rsid w:val="00034563"/>
    <w:rsid w:val="0003468A"/>
    <w:rsid w:val="000371B0"/>
    <w:rsid w:val="00041B46"/>
    <w:rsid w:val="00042128"/>
    <w:rsid w:val="000422C2"/>
    <w:rsid w:val="00042C66"/>
    <w:rsid w:val="000430AC"/>
    <w:rsid w:val="00044612"/>
    <w:rsid w:val="000447DD"/>
    <w:rsid w:val="00044931"/>
    <w:rsid w:val="00044CCD"/>
    <w:rsid w:val="00045040"/>
    <w:rsid w:val="000453E9"/>
    <w:rsid w:val="000454A6"/>
    <w:rsid w:val="00045E1D"/>
    <w:rsid w:val="000464A9"/>
    <w:rsid w:val="000465FF"/>
    <w:rsid w:val="0004682E"/>
    <w:rsid w:val="0004702B"/>
    <w:rsid w:val="0004761E"/>
    <w:rsid w:val="000476D9"/>
    <w:rsid w:val="00047A11"/>
    <w:rsid w:val="00047EE0"/>
    <w:rsid w:val="00050C56"/>
    <w:rsid w:val="00051AC9"/>
    <w:rsid w:val="00052009"/>
    <w:rsid w:val="000527C8"/>
    <w:rsid w:val="00053092"/>
    <w:rsid w:val="00053D2F"/>
    <w:rsid w:val="00055643"/>
    <w:rsid w:val="00055A5D"/>
    <w:rsid w:val="00055B26"/>
    <w:rsid w:val="00056345"/>
    <w:rsid w:val="00056B86"/>
    <w:rsid w:val="0005701F"/>
    <w:rsid w:val="00057398"/>
    <w:rsid w:val="000575D7"/>
    <w:rsid w:val="00057AB3"/>
    <w:rsid w:val="000602E7"/>
    <w:rsid w:val="0006106E"/>
    <w:rsid w:val="0006279E"/>
    <w:rsid w:val="00062AA4"/>
    <w:rsid w:val="00062AE6"/>
    <w:rsid w:val="00062BCC"/>
    <w:rsid w:val="0006317F"/>
    <w:rsid w:val="000644AE"/>
    <w:rsid w:val="00064E8B"/>
    <w:rsid w:val="00065505"/>
    <w:rsid w:val="00065CD4"/>
    <w:rsid w:val="00066B0C"/>
    <w:rsid w:val="000674A1"/>
    <w:rsid w:val="00067638"/>
    <w:rsid w:val="000676DE"/>
    <w:rsid w:val="00067B0D"/>
    <w:rsid w:val="000710A9"/>
    <w:rsid w:val="000710C6"/>
    <w:rsid w:val="000711DF"/>
    <w:rsid w:val="00071681"/>
    <w:rsid w:val="0007185F"/>
    <w:rsid w:val="00071E9B"/>
    <w:rsid w:val="0007270B"/>
    <w:rsid w:val="000730D6"/>
    <w:rsid w:val="00073403"/>
    <w:rsid w:val="0007387C"/>
    <w:rsid w:val="00073C70"/>
    <w:rsid w:val="00073CC3"/>
    <w:rsid w:val="00073F09"/>
    <w:rsid w:val="00073F1A"/>
    <w:rsid w:val="0007459E"/>
    <w:rsid w:val="00074940"/>
    <w:rsid w:val="00076CE2"/>
    <w:rsid w:val="0007703B"/>
    <w:rsid w:val="00077645"/>
    <w:rsid w:val="00077DD6"/>
    <w:rsid w:val="00080130"/>
    <w:rsid w:val="000802A0"/>
    <w:rsid w:val="000812AE"/>
    <w:rsid w:val="00081529"/>
    <w:rsid w:val="00082627"/>
    <w:rsid w:val="00083233"/>
    <w:rsid w:val="0008359E"/>
    <w:rsid w:val="000835A2"/>
    <w:rsid w:val="00083CA2"/>
    <w:rsid w:val="00083FAD"/>
    <w:rsid w:val="00084217"/>
    <w:rsid w:val="00084514"/>
    <w:rsid w:val="00084FCD"/>
    <w:rsid w:val="0008579E"/>
    <w:rsid w:val="00085CB4"/>
    <w:rsid w:val="0008610C"/>
    <w:rsid w:val="00086E00"/>
    <w:rsid w:val="0008739D"/>
    <w:rsid w:val="00087CF0"/>
    <w:rsid w:val="0009047A"/>
    <w:rsid w:val="00090CE7"/>
    <w:rsid w:val="00090D94"/>
    <w:rsid w:val="00091499"/>
    <w:rsid w:val="00091A9F"/>
    <w:rsid w:val="00091BD7"/>
    <w:rsid w:val="00091C38"/>
    <w:rsid w:val="000927DA"/>
    <w:rsid w:val="000927E7"/>
    <w:rsid w:val="0009368C"/>
    <w:rsid w:val="00093744"/>
    <w:rsid w:val="00094500"/>
    <w:rsid w:val="0009469C"/>
    <w:rsid w:val="00094DB9"/>
    <w:rsid w:val="000953BB"/>
    <w:rsid w:val="00095994"/>
    <w:rsid w:val="00095CA8"/>
    <w:rsid w:val="000968EC"/>
    <w:rsid w:val="00096A1B"/>
    <w:rsid w:val="00096F64"/>
    <w:rsid w:val="00097167"/>
    <w:rsid w:val="000977F4"/>
    <w:rsid w:val="000979DB"/>
    <w:rsid w:val="00097CC6"/>
    <w:rsid w:val="000A0208"/>
    <w:rsid w:val="000A1CBA"/>
    <w:rsid w:val="000A2076"/>
    <w:rsid w:val="000A237E"/>
    <w:rsid w:val="000A2385"/>
    <w:rsid w:val="000A287D"/>
    <w:rsid w:val="000A3244"/>
    <w:rsid w:val="000A3383"/>
    <w:rsid w:val="000A3432"/>
    <w:rsid w:val="000A3B2A"/>
    <w:rsid w:val="000A3E8C"/>
    <w:rsid w:val="000A4036"/>
    <w:rsid w:val="000A438A"/>
    <w:rsid w:val="000A44D3"/>
    <w:rsid w:val="000A464C"/>
    <w:rsid w:val="000A4987"/>
    <w:rsid w:val="000A4B0A"/>
    <w:rsid w:val="000A5FCB"/>
    <w:rsid w:val="000A65C5"/>
    <w:rsid w:val="000A678B"/>
    <w:rsid w:val="000A7435"/>
    <w:rsid w:val="000A7523"/>
    <w:rsid w:val="000B02BA"/>
    <w:rsid w:val="000B0A9B"/>
    <w:rsid w:val="000B0D88"/>
    <w:rsid w:val="000B1D48"/>
    <w:rsid w:val="000B2419"/>
    <w:rsid w:val="000B2550"/>
    <w:rsid w:val="000B25E6"/>
    <w:rsid w:val="000B3173"/>
    <w:rsid w:val="000B354C"/>
    <w:rsid w:val="000B3C71"/>
    <w:rsid w:val="000B44A3"/>
    <w:rsid w:val="000B460F"/>
    <w:rsid w:val="000B48A5"/>
    <w:rsid w:val="000B4C1F"/>
    <w:rsid w:val="000B4D1E"/>
    <w:rsid w:val="000B4D49"/>
    <w:rsid w:val="000B4FC5"/>
    <w:rsid w:val="000B5931"/>
    <w:rsid w:val="000B6111"/>
    <w:rsid w:val="000B6A5F"/>
    <w:rsid w:val="000B6DE4"/>
    <w:rsid w:val="000B7B79"/>
    <w:rsid w:val="000C073E"/>
    <w:rsid w:val="000C0CFC"/>
    <w:rsid w:val="000C1BAB"/>
    <w:rsid w:val="000C1BF9"/>
    <w:rsid w:val="000C1E68"/>
    <w:rsid w:val="000C27F8"/>
    <w:rsid w:val="000C2E9C"/>
    <w:rsid w:val="000C4825"/>
    <w:rsid w:val="000C55E1"/>
    <w:rsid w:val="000C57A5"/>
    <w:rsid w:val="000C5C4E"/>
    <w:rsid w:val="000C63B0"/>
    <w:rsid w:val="000C65CF"/>
    <w:rsid w:val="000C69AA"/>
    <w:rsid w:val="000C6C52"/>
    <w:rsid w:val="000C7A1E"/>
    <w:rsid w:val="000D069B"/>
    <w:rsid w:val="000D0E80"/>
    <w:rsid w:val="000D1148"/>
    <w:rsid w:val="000D11B7"/>
    <w:rsid w:val="000D17C0"/>
    <w:rsid w:val="000D19C1"/>
    <w:rsid w:val="000D2400"/>
    <w:rsid w:val="000D3B3D"/>
    <w:rsid w:val="000D461D"/>
    <w:rsid w:val="000D48C0"/>
    <w:rsid w:val="000D5406"/>
    <w:rsid w:val="000D58F4"/>
    <w:rsid w:val="000D6349"/>
    <w:rsid w:val="000D63A7"/>
    <w:rsid w:val="000D6AC7"/>
    <w:rsid w:val="000D7159"/>
    <w:rsid w:val="000D78B5"/>
    <w:rsid w:val="000D7ACD"/>
    <w:rsid w:val="000E0668"/>
    <w:rsid w:val="000E1719"/>
    <w:rsid w:val="000E1A5E"/>
    <w:rsid w:val="000E1A8F"/>
    <w:rsid w:val="000E2233"/>
    <w:rsid w:val="000E22F4"/>
    <w:rsid w:val="000E5D4E"/>
    <w:rsid w:val="000E6362"/>
    <w:rsid w:val="000E65F6"/>
    <w:rsid w:val="000E6E2C"/>
    <w:rsid w:val="000E7030"/>
    <w:rsid w:val="000E7036"/>
    <w:rsid w:val="000E7292"/>
    <w:rsid w:val="000E7401"/>
    <w:rsid w:val="000F03E0"/>
    <w:rsid w:val="000F0432"/>
    <w:rsid w:val="000F06CF"/>
    <w:rsid w:val="000F0BC6"/>
    <w:rsid w:val="000F0BFB"/>
    <w:rsid w:val="000F150C"/>
    <w:rsid w:val="000F21EF"/>
    <w:rsid w:val="000F2854"/>
    <w:rsid w:val="000F3E4E"/>
    <w:rsid w:val="000F54D1"/>
    <w:rsid w:val="000F5B44"/>
    <w:rsid w:val="000F5B51"/>
    <w:rsid w:val="000F5F61"/>
    <w:rsid w:val="000F6169"/>
    <w:rsid w:val="000F6308"/>
    <w:rsid w:val="000F6C0D"/>
    <w:rsid w:val="000F7358"/>
    <w:rsid w:val="000F74E6"/>
    <w:rsid w:val="000F7521"/>
    <w:rsid w:val="000F7823"/>
    <w:rsid w:val="00100317"/>
    <w:rsid w:val="00100393"/>
    <w:rsid w:val="00101CAC"/>
    <w:rsid w:val="00101F06"/>
    <w:rsid w:val="00102153"/>
    <w:rsid w:val="00102DF1"/>
    <w:rsid w:val="001031AE"/>
    <w:rsid w:val="00103AEF"/>
    <w:rsid w:val="00103CB0"/>
    <w:rsid w:val="0010435E"/>
    <w:rsid w:val="0010474B"/>
    <w:rsid w:val="00104E6B"/>
    <w:rsid w:val="0010504E"/>
    <w:rsid w:val="00105EA1"/>
    <w:rsid w:val="00106515"/>
    <w:rsid w:val="00107201"/>
    <w:rsid w:val="0011172F"/>
    <w:rsid w:val="00112BE5"/>
    <w:rsid w:val="00113124"/>
    <w:rsid w:val="00113D6F"/>
    <w:rsid w:val="001145AE"/>
    <w:rsid w:val="00114C7C"/>
    <w:rsid w:val="00115F64"/>
    <w:rsid w:val="00116100"/>
    <w:rsid w:val="00116440"/>
    <w:rsid w:val="0011644B"/>
    <w:rsid w:val="001169F1"/>
    <w:rsid w:val="00116AD8"/>
    <w:rsid w:val="00120132"/>
    <w:rsid w:val="00120B61"/>
    <w:rsid w:val="00120FCE"/>
    <w:rsid w:val="001214FA"/>
    <w:rsid w:val="00122456"/>
    <w:rsid w:val="001224B5"/>
    <w:rsid w:val="001235D0"/>
    <w:rsid w:val="00123664"/>
    <w:rsid w:val="001238C9"/>
    <w:rsid w:val="001239D6"/>
    <w:rsid w:val="00125546"/>
    <w:rsid w:val="00125C3C"/>
    <w:rsid w:val="00126DF4"/>
    <w:rsid w:val="00127021"/>
    <w:rsid w:val="00127202"/>
    <w:rsid w:val="001301A9"/>
    <w:rsid w:val="001301DF"/>
    <w:rsid w:val="0013079F"/>
    <w:rsid w:val="00131AA4"/>
    <w:rsid w:val="00131D42"/>
    <w:rsid w:val="001323F5"/>
    <w:rsid w:val="00132523"/>
    <w:rsid w:val="00132B36"/>
    <w:rsid w:val="00133D6C"/>
    <w:rsid w:val="0013459A"/>
    <w:rsid w:val="00134646"/>
    <w:rsid w:val="001346A8"/>
    <w:rsid w:val="00134E62"/>
    <w:rsid w:val="00134E86"/>
    <w:rsid w:val="001351F4"/>
    <w:rsid w:val="00135391"/>
    <w:rsid w:val="001358B8"/>
    <w:rsid w:val="00135FE6"/>
    <w:rsid w:val="00136621"/>
    <w:rsid w:val="001369AB"/>
    <w:rsid w:val="001369F7"/>
    <w:rsid w:val="00136A4D"/>
    <w:rsid w:val="00136C00"/>
    <w:rsid w:val="00136C79"/>
    <w:rsid w:val="00137781"/>
    <w:rsid w:val="001404DB"/>
    <w:rsid w:val="001419D9"/>
    <w:rsid w:val="00141DFC"/>
    <w:rsid w:val="0014251C"/>
    <w:rsid w:val="001434B0"/>
    <w:rsid w:val="00143AA9"/>
    <w:rsid w:val="00143EA1"/>
    <w:rsid w:val="0014425A"/>
    <w:rsid w:val="00145D64"/>
    <w:rsid w:val="00146A81"/>
    <w:rsid w:val="00147863"/>
    <w:rsid w:val="00151243"/>
    <w:rsid w:val="00151734"/>
    <w:rsid w:val="00151C5D"/>
    <w:rsid w:val="00152052"/>
    <w:rsid w:val="00152CB9"/>
    <w:rsid w:val="0015441B"/>
    <w:rsid w:val="00154607"/>
    <w:rsid w:val="00154DCE"/>
    <w:rsid w:val="00155182"/>
    <w:rsid w:val="0015532C"/>
    <w:rsid w:val="00155925"/>
    <w:rsid w:val="00155E6C"/>
    <w:rsid w:val="0015633C"/>
    <w:rsid w:val="001565B6"/>
    <w:rsid w:val="00157044"/>
    <w:rsid w:val="0015741A"/>
    <w:rsid w:val="00157433"/>
    <w:rsid w:val="001602FE"/>
    <w:rsid w:val="001609CC"/>
    <w:rsid w:val="00160FEA"/>
    <w:rsid w:val="00161631"/>
    <w:rsid w:val="001621C4"/>
    <w:rsid w:val="001626DD"/>
    <w:rsid w:val="00162D80"/>
    <w:rsid w:val="001636B8"/>
    <w:rsid w:val="00163904"/>
    <w:rsid w:val="00163A7A"/>
    <w:rsid w:val="00163FFE"/>
    <w:rsid w:val="001641F3"/>
    <w:rsid w:val="00164501"/>
    <w:rsid w:val="00164CA3"/>
    <w:rsid w:val="001656A2"/>
    <w:rsid w:val="00165F71"/>
    <w:rsid w:val="00166F30"/>
    <w:rsid w:val="00167287"/>
    <w:rsid w:val="00170997"/>
    <w:rsid w:val="00170CA0"/>
    <w:rsid w:val="00171114"/>
    <w:rsid w:val="00171F97"/>
    <w:rsid w:val="0017245F"/>
    <w:rsid w:val="0017277E"/>
    <w:rsid w:val="00172C47"/>
    <w:rsid w:val="00173B21"/>
    <w:rsid w:val="00173BA0"/>
    <w:rsid w:val="00174715"/>
    <w:rsid w:val="00176128"/>
    <w:rsid w:val="00176F27"/>
    <w:rsid w:val="0017702D"/>
    <w:rsid w:val="001774B8"/>
    <w:rsid w:val="001779DD"/>
    <w:rsid w:val="00177E0E"/>
    <w:rsid w:val="00180829"/>
    <w:rsid w:val="00180D3B"/>
    <w:rsid w:val="00181098"/>
    <w:rsid w:val="001820C5"/>
    <w:rsid w:val="00182251"/>
    <w:rsid w:val="00182AF7"/>
    <w:rsid w:val="00182DF8"/>
    <w:rsid w:val="00183B2C"/>
    <w:rsid w:val="00183F74"/>
    <w:rsid w:val="00184D45"/>
    <w:rsid w:val="00185696"/>
    <w:rsid w:val="0018587D"/>
    <w:rsid w:val="00185B08"/>
    <w:rsid w:val="001868EF"/>
    <w:rsid w:val="00187245"/>
    <w:rsid w:val="00190C9E"/>
    <w:rsid w:val="00190FC8"/>
    <w:rsid w:val="0019132C"/>
    <w:rsid w:val="00192360"/>
    <w:rsid w:val="00193205"/>
    <w:rsid w:val="001936B7"/>
    <w:rsid w:val="001936D2"/>
    <w:rsid w:val="0019398D"/>
    <w:rsid w:val="00193995"/>
    <w:rsid w:val="00193FF4"/>
    <w:rsid w:val="00193FFE"/>
    <w:rsid w:val="00194519"/>
    <w:rsid w:val="00195BA3"/>
    <w:rsid w:val="001962B2"/>
    <w:rsid w:val="001968DC"/>
    <w:rsid w:val="00196BE6"/>
    <w:rsid w:val="0019717C"/>
    <w:rsid w:val="00197D1D"/>
    <w:rsid w:val="00197D75"/>
    <w:rsid w:val="001A0631"/>
    <w:rsid w:val="001A06A2"/>
    <w:rsid w:val="001A0FF8"/>
    <w:rsid w:val="001A2033"/>
    <w:rsid w:val="001A21F0"/>
    <w:rsid w:val="001A229A"/>
    <w:rsid w:val="001A22C0"/>
    <w:rsid w:val="001A28F3"/>
    <w:rsid w:val="001A3292"/>
    <w:rsid w:val="001A365E"/>
    <w:rsid w:val="001A384F"/>
    <w:rsid w:val="001A3A9D"/>
    <w:rsid w:val="001A4193"/>
    <w:rsid w:val="001A4404"/>
    <w:rsid w:val="001A534A"/>
    <w:rsid w:val="001A592A"/>
    <w:rsid w:val="001A5BA6"/>
    <w:rsid w:val="001A5C5A"/>
    <w:rsid w:val="001A73E0"/>
    <w:rsid w:val="001B0292"/>
    <w:rsid w:val="001B08C8"/>
    <w:rsid w:val="001B0FBD"/>
    <w:rsid w:val="001B127B"/>
    <w:rsid w:val="001B141E"/>
    <w:rsid w:val="001B1C3A"/>
    <w:rsid w:val="001B237C"/>
    <w:rsid w:val="001B2BC8"/>
    <w:rsid w:val="001B2DAC"/>
    <w:rsid w:val="001B30EC"/>
    <w:rsid w:val="001B312B"/>
    <w:rsid w:val="001B33BB"/>
    <w:rsid w:val="001B3554"/>
    <w:rsid w:val="001B3758"/>
    <w:rsid w:val="001B3824"/>
    <w:rsid w:val="001B38BD"/>
    <w:rsid w:val="001B4D87"/>
    <w:rsid w:val="001B50DE"/>
    <w:rsid w:val="001B5577"/>
    <w:rsid w:val="001B6BC7"/>
    <w:rsid w:val="001B6FEE"/>
    <w:rsid w:val="001B7324"/>
    <w:rsid w:val="001B754A"/>
    <w:rsid w:val="001B794C"/>
    <w:rsid w:val="001C0060"/>
    <w:rsid w:val="001C06D9"/>
    <w:rsid w:val="001C08E8"/>
    <w:rsid w:val="001C09D8"/>
    <w:rsid w:val="001C0B79"/>
    <w:rsid w:val="001C0E69"/>
    <w:rsid w:val="001C0EFC"/>
    <w:rsid w:val="001C1418"/>
    <w:rsid w:val="001C1AB7"/>
    <w:rsid w:val="001C224F"/>
    <w:rsid w:val="001C2721"/>
    <w:rsid w:val="001C2758"/>
    <w:rsid w:val="001C3248"/>
    <w:rsid w:val="001C391D"/>
    <w:rsid w:val="001C50B1"/>
    <w:rsid w:val="001C558B"/>
    <w:rsid w:val="001C6121"/>
    <w:rsid w:val="001C6A59"/>
    <w:rsid w:val="001C6C7B"/>
    <w:rsid w:val="001C7590"/>
    <w:rsid w:val="001C7789"/>
    <w:rsid w:val="001C7957"/>
    <w:rsid w:val="001D006F"/>
    <w:rsid w:val="001D089A"/>
    <w:rsid w:val="001D0CF6"/>
    <w:rsid w:val="001D1146"/>
    <w:rsid w:val="001D1684"/>
    <w:rsid w:val="001D2809"/>
    <w:rsid w:val="001D296C"/>
    <w:rsid w:val="001D35AF"/>
    <w:rsid w:val="001D3F8D"/>
    <w:rsid w:val="001D511A"/>
    <w:rsid w:val="001D6342"/>
    <w:rsid w:val="001D730F"/>
    <w:rsid w:val="001D7443"/>
    <w:rsid w:val="001D74EE"/>
    <w:rsid w:val="001D7CCF"/>
    <w:rsid w:val="001E0562"/>
    <w:rsid w:val="001E0FE4"/>
    <w:rsid w:val="001E16E9"/>
    <w:rsid w:val="001E1D02"/>
    <w:rsid w:val="001E27FE"/>
    <w:rsid w:val="001E2E5E"/>
    <w:rsid w:val="001E39E8"/>
    <w:rsid w:val="001E3EC2"/>
    <w:rsid w:val="001E4078"/>
    <w:rsid w:val="001E532A"/>
    <w:rsid w:val="001E714B"/>
    <w:rsid w:val="001E767D"/>
    <w:rsid w:val="001E78A9"/>
    <w:rsid w:val="001E7D5E"/>
    <w:rsid w:val="001F00E3"/>
    <w:rsid w:val="001F03ED"/>
    <w:rsid w:val="001F0713"/>
    <w:rsid w:val="001F13E5"/>
    <w:rsid w:val="001F13EB"/>
    <w:rsid w:val="001F1851"/>
    <w:rsid w:val="001F1E99"/>
    <w:rsid w:val="001F219A"/>
    <w:rsid w:val="001F242B"/>
    <w:rsid w:val="001F2880"/>
    <w:rsid w:val="001F2EAD"/>
    <w:rsid w:val="001F3FF6"/>
    <w:rsid w:val="001F4ECF"/>
    <w:rsid w:val="001F5D14"/>
    <w:rsid w:val="001F5ED6"/>
    <w:rsid w:val="001F61B8"/>
    <w:rsid w:val="001F6518"/>
    <w:rsid w:val="001F6EB0"/>
    <w:rsid w:val="001F793D"/>
    <w:rsid w:val="001F7CA9"/>
    <w:rsid w:val="0020069D"/>
    <w:rsid w:val="00200E5B"/>
    <w:rsid w:val="002012A6"/>
    <w:rsid w:val="00201A28"/>
    <w:rsid w:val="00201D34"/>
    <w:rsid w:val="00202CCE"/>
    <w:rsid w:val="00202D3A"/>
    <w:rsid w:val="00202E7B"/>
    <w:rsid w:val="00202EA4"/>
    <w:rsid w:val="00202F82"/>
    <w:rsid w:val="002034F9"/>
    <w:rsid w:val="00203F27"/>
    <w:rsid w:val="00203F6F"/>
    <w:rsid w:val="00204187"/>
    <w:rsid w:val="00204B13"/>
    <w:rsid w:val="00205362"/>
    <w:rsid w:val="0020596B"/>
    <w:rsid w:val="00206E7E"/>
    <w:rsid w:val="0020745E"/>
    <w:rsid w:val="00207FA4"/>
    <w:rsid w:val="0021042D"/>
    <w:rsid w:val="0021133F"/>
    <w:rsid w:val="0021195F"/>
    <w:rsid w:val="00211C0C"/>
    <w:rsid w:val="00211C89"/>
    <w:rsid w:val="002121E3"/>
    <w:rsid w:val="002126E5"/>
    <w:rsid w:val="0021272A"/>
    <w:rsid w:val="00212D53"/>
    <w:rsid w:val="002144BC"/>
    <w:rsid w:val="002163BF"/>
    <w:rsid w:val="002167DE"/>
    <w:rsid w:val="0021737A"/>
    <w:rsid w:val="00217E48"/>
    <w:rsid w:val="00220272"/>
    <w:rsid w:val="002204F3"/>
    <w:rsid w:val="002206B4"/>
    <w:rsid w:val="0022103A"/>
    <w:rsid w:val="0022165E"/>
    <w:rsid w:val="00222197"/>
    <w:rsid w:val="00222CAC"/>
    <w:rsid w:val="00223C1D"/>
    <w:rsid w:val="0022469B"/>
    <w:rsid w:val="0022483B"/>
    <w:rsid w:val="002248B9"/>
    <w:rsid w:val="002250D7"/>
    <w:rsid w:val="0022535B"/>
    <w:rsid w:val="002255C7"/>
    <w:rsid w:val="00225B54"/>
    <w:rsid w:val="0022680B"/>
    <w:rsid w:val="00226AC2"/>
    <w:rsid w:val="00227390"/>
    <w:rsid w:val="00227709"/>
    <w:rsid w:val="00230132"/>
    <w:rsid w:val="00230422"/>
    <w:rsid w:val="00230475"/>
    <w:rsid w:val="002308EA"/>
    <w:rsid w:val="00230AFC"/>
    <w:rsid w:val="00231033"/>
    <w:rsid w:val="00231464"/>
    <w:rsid w:val="00231D25"/>
    <w:rsid w:val="0023291A"/>
    <w:rsid w:val="00232E1C"/>
    <w:rsid w:val="00233242"/>
    <w:rsid w:val="00233BD6"/>
    <w:rsid w:val="00233D6C"/>
    <w:rsid w:val="00233FEC"/>
    <w:rsid w:val="00234830"/>
    <w:rsid w:val="00234CD7"/>
    <w:rsid w:val="002351C4"/>
    <w:rsid w:val="0023626D"/>
    <w:rsid w:val="002366AE"/>
    <w:rsid w:val="002367E2"/>
    <w:rsid w:val="002377FC"/>
    <w:rsid w:val="002378A2"/>
    <w:rsid w:val="002378EA"/>
    <w:rsid w:val="00237C85"/>
    <w:rsid w:val="00240DA0"/>
    <w:rsid w:val="002418C7"/>
    <w:rsid w:val="00242089"/>
    <w:rsid w:val="002424A6"/>
    <w:rsid w:val="00242CCE"/>
    <w:rsid w:val="00242FA8"/>
    <w:rsid w:val="002440FA"/>
    <w:rsid w:val="002442F5"/>
    <w:rsid w:val="0024460B"/>
    <w:rsid w:val="0024569D"/>
    <w:rsid w:val="00245FE9"/>
    <w:rsid w:val="00246652"/>
    <w:rsid w:val="00246817"/>
    <w:rsid w:val="00246BF5"/>
    <w:rsid w:val="00246CA1"/>
    <w:rsid w:val="002475BE"/>
    <w:rsid w:val="00247700"/>
    <w:rsid w:val="002478B5"/>
    <w:rsid w:val="00250781"/>
    <w:rsid w:val="002507DF"/>
    <w:rsid w:val="00250AB8"/>
    <w:rsid w:val="00250F3E"/>
    <w:rsid w:val="0025135D"/>
    <w:rsid w:val="002518EF"/>
    <w:rsid w:val="002518FA"/>
    <w:rsid w:val="00251AF2"/>
    <w:rsid w:val="00252334"/>
    <w:rsid w:val="002531AF"/>
    <w:rsid w:val="00253637"/>
    <w:rsid w:val="00254452"/>
    <w:rsid w:val="00254D2C"/>
    <w:rsid w:val="00255D55"/>
    <w:rsid w:val="00255EE9"/>
    <w:rsid w:val="002567AD"/>
    <w:rsid w:val="002571E9"/>
    <w:rsid w:val="0025754D"/>
    <w:rsid w:val="002575BC"/>
    <w:rsid w:val="00257E77"/>
    <w:rsid w:val="002601D9"/>
    <w:rsid w:val="00260D51"/>
    <w:rsid w:val="00261D23"/>
    <w:rsid w:val="00261D4F"/>
    <w:rsid w:val="00261F22"/>
    <w:rsid w:val="0026267D"/>
    <w:rsid w:val="00262CF5"/>
    <w:rsid w:val="00263078"/>
    <w:rsid w:val="00263853"/>
    <w:rsid w:val="00264732"/>
    <w:rsid w:val="002659AE"/>
    <w:rsid w:val="00266EB6"/>
    <w:rsid w:val="002678A5"/>
    <w:rsid w:val="002701C2"/>
    <w:rsid w:val="00270624"/>
    <w:rsid w:val="00270726"/>
    <w:rsid w:val="00270A7D"/>
    <w:rsid w:val="00270AE4"/>
    <w:rsid w:val="00271018"/>
    <w:rsid w:val="00271A9F"/>
    <w:rsid w:val="00271E68"/>
    <w:rsid w:val="00272312"/>
    <w:rsid w:val="002726CD"/>
    <w:rsid w:val="00272B03"/>
    <w:rsid w:val="00272C9E"/>
    <w:rsid w:val="0027391A"/>
    <w:rsid w:val="00274ACB"/>
    <w:rsid w:val="0027538E"/>
    <w:rsid w:val="00275CDF"/>
    <w:rsid w:val="0027604F"/>
    <w:rsid w:val="00276054"/>
    <w:rsid w:val="00277303"/>
    <w:rsid w:val="00280037"/>
    <w:rsid w:val="002812AB"/>
    <w:rsid w:val="002812BF"/>
    <w:rsid w:val="00281B1A"/>
    <w:rsid w:val="00281EE2"/>
    <w:rsid w:val="0028216F"/>
    <w:rsid w:val="00282452"/>
    <w:rsid w:val="00283E58"/>
    <w:rsid w:val="00284999"/>
    <w:rsid w:val="00284F8E"/>
    <w:rsid w:val="00285EA1"/>
    <w:rsid w:val="00285F54"/>
    <w:rsid w:val="00286B94"/>
    <w:rsid w:val="00286BF7"/>
    <w:rsid w:val="00286DD4"/>
    <w:rsid w:val="002900C5"/>
    <w:rsid w:val="00290331"/>
    <w:rsid w:val="0029087B"/>
    <w:rsid w:val="00290EBD"/>
    <w:rsid w:val="00291687"/>
    <w:rsid w:val="00291C7B"/>
    <w:rsid w:val="002920B6"/>
    <w:rsid w:val="0029221F"/>
    <w:rsid w:val="0029282B"/>
    <w:rsid w:val="00293F39"/>
    <w:rsid w:val="00294613"/>
    <w:rsid w:val="00294A2C"/>
    <w:rsid w:val="00295DD8"/>
    <w:rsid w:val="00296215"/>
    <w:rsid w:val="002973A1"/>
    <w:rsid w:val="002976B1"/>
    <w:rsid w:val="00297A9D"/>
    <w:rsid w:val="002A0204"/>
    <w:rsid w:val="002A116E"/>
    <w:rsid w:val="002A1839"/>
    <w:rsid w:val="002A19C5"/>
    <w:rsid w:val="002A24B9"/>
    <w:rsid w:val="002A341A"/>
    <w:rsid w:val="002A403D"/>
    <w:rsid w:val="002A5CE0"/>
    <w:rsid w:val="002A6D50"/>
    <w:rsid w:val="002A7023"/>
    <w:rsid w:val="002B053B"/>
    <w:rsid w:val="002B1C81"/>
    <w:rsid w:val="002B22E6"/>
    <w:rsid w:val="002B235F"/>
    <w:rsid w:val="002B266C"/>
    <w:rsid w:val="002B2BDD"/>
    <w:rsid w:val="002B2D51"/>
    <w:rsid w:val="002B33C4"/>
    <w:rsid w:val="002B36D5"/>
    <w:rsid w:val="002B3C76"/>
    <w:rsid w:val="002B3E9D"/>
    <w:rsid w:val="002B4595"/>
    <w:rsid w:val="002B67A7"/>
    <w:rsid w:val="002B758A"/>
    <w:rsid w:val="002B75C2"/>
    <w:rsid w:val="002B78D1"/>
    <w:rsid w:val="002B7F1D"/>
    <w:rsid w:val="002C00CB"/>
    <w:rsid w:val="002C1475"/>
    <w:rsid w:val="002C33A3"/>
    <w:rsid w:val="002C3444"/>
    <w:rsid w:val="002C3D43"/>
    <w:rsid w:val="002C49F1"/>
    <w:rsid w:val="002C50F8"/>
    <w:rsid w:val="002C5D57"/>
    <w:rsid w:val="002C699C"/>
    <w:rsid w:val="002C706A"/>
    <w:rsid w:val="002C7D09"/>
    <w:rsid w:val="002C7EFF"/>
    <w:rsid w:val="002D0328"/>
    <w:rsid w:val="002D089D"/>
    <w:rsid w:val="002D0E30"/>
    <w:rsid w:val="002D1CD5"/>
    <w:rsid w:val="002D2016"/>
    <w:rsid w:val="002D25CF"/>
    <w:rsid w:val="002D25D9"/>
    <w:rsid w:val="002D2633"/>
    <w:rsid w:val="002D28D9"/>
    <w:rsid w:val="002D35D4"/>
    <w:rsid w:val="002D3FAD"/>
    <w:rsid w:val="002D4024"/>
    <w:rsid w:val="002D457A"/>
    <w:rsid w:val="002D4C04"/>
    <w:rsid w:val="002D50EE"/>
    <w:rsid w:val="002D6904"/>
    <w:rsid w:val="002D6C47"/>
    <w:rsid w:val="002D7751"/>
    <w:rsid w:val="002D7D61"/>
    <w:rsid w:val="002D7D94"/>
    <w:rsid w:val="002E087C"/>
    <w:rsid w:val="002E1BE2"/>
    <w:rsid w:val="002E1C43"/>
    <w:rsid w:val="002E1E9E"/>
    <w:rsid w:val="002E27A0"/>
    <w:rsid w:val="002E29D5"/>
    <w:rsid w:val="002E302D"/>
    <w:rsid w:val="002E337C"/>
    <w:rsid w:val="002E34AF"/>
    <w:rsid w:val="002E3A47"/>
    <w:rsid w:val="002E3AFE"/>
    <w:rsid w:val="002E3F51"/>
    <w:rsid w:val="002E4E73"/>
    <w:rsid w:val="002E4FB2"/>
    <w:rsid w:val="002E526E"/>
    <w:rsid w:val="002E531F"/>
    <w:rsid w:val="002E561C"/>
    <w:rsid w:val="002E58E7"/>
    <w:rsid w:val="002E5F41"/>
    <w:rsid w:val="002E6B45"/>
    <w:rsid w:val="002E6D6A"/>
    <w:rsid w:val="002F05BF"/>
    <w:rsid w:val="002F0718"/>
    <w:rsid w:val="002F071C"/>
    <w:rsid w:val="002F10CE"/>
    <w:rsid w:val="002F1798"/>
    <w:rsid w:val="002F225A"/>
    <w:rsid w:val="002F27B7"/>
    <w:rsid w:val="002F2C84"/>
    <w:rsid w:val="002F2CFB"/>
    <w:rsid w:val="002F2E18"/>
    <w:rsid w:val="002F317F"/>
    <w:rsid w:val="002F3196"/>
    <w:rsid w:val="002F31D7"/>
    <w:rsid w:val="002F39CB"/>
    <w:rsid w:val="002F42DF"/>
    <w:rsid w:val="002F4FE7"/>
    <w:rsid w:val="002F5B4F"/>
    <w:rsid w:val="002F6407"/>
    <w:rsid w:val="002F6759"/>
    <w:rsid w:val="002F6B87"/>
    <w:rsid w:val="002F6E54"/>
    <w:rsid w:val="002F76BD"/>
    <w:rsid w:val="0030008E"/>
    <w:rsid w:val="00300AAA"/>
    <w:rsid w:val="00301B41"/>
    <w:rsid w:val="003020E7"/>
    <w:rsid w:val="003020F5"/>
    <w:rsid w:val="003023E0"/>
    <w:rsid w:val="00302640"/>
    <w:rsid w:val="003027B3"/>
    <w:rsid w:val="00302AFF"/>
    <w:rsid w:val="00303017"/>
    <w:rsid w:val="00303BDD"/>
    <w:rsid w:val="00304610"/>
    <w:rsid w:val="00304E7A"/>
    <w:rsid w:val="0030596D"/>
    <w:rsid w:val="00306C04"/>
    <w:rsid w:val="0030701E"/>
    <w:rsid w:val="003070AD"/>
    <w:rsid w:val="00307179"/>
    <w:rsid w:val="003075FF"/>
    <w:rsid w:val="0030796F"/>
    <w:rsid w:val="00310643"/>
    <w:rsid w:val="00310D04"/>
    <w:rsid w:val="00310D9A"/>
    <w:rsid w:val="00310DFE"/>
    <w:rsid w:val="003112B3"/>
    <w:rsid w:val="00311F44"/>
    <w:rsid w:val="0031217E"/>
    <w:rsid w:val="00312BF7"/>
    <w:rsid w:val="00312F08"/>
    <w:rsid w:val="003132F5"/>
    <w:rsid w:val="00313EEB"/>
    <w:rsid w:val="00314734"/>
    <w:rsid w:val="003156CC"/>
    <w:rsid w:val="00315D0B"/>
    <w:rsid w:val="00316837"/>
    <w:rsid w:val="00317955"/>
    <w:rsid w:val="003202D9"/>
    <w:rsid w:val="003204C4"/>
    <w:rsid w:val="003216F6"/>
    <w:rsid w:val="00322595"/>
    <w:rsid w:val="00322A62"/>
    <w:rsid w:val="0032371F"/>
    <w:rsid w:val="00324012"/>
    <w:rsid w:val="00324967"/>
    <w:rsid w:val="00324F3C"/>
    <w:rsid w:val="00325C01"/>
    <w:rsid w:val="00325E43"/>
    <w:rsid w:val="00326247"/>
    <w:rsid w:val="0032701E"/>
    <w:rsid w:val="00327901"/>
    <w:rsid w:val="00327D96"/>
    <w:rsid w:val="0033047E"/>
    <w:rsid w:val="00330CD8"/>
    <w:rsid w:val="00330E27"/>
    <w:rsid w:val="00330E5B"/>
    <w:rsid w:val="003317D9"/>
    <w:rsid w:val="00332434"/>
    <w:rsid w:val="00332CB7"/>
    <w:rsid w:val="00332F8A"/>
    <w:rsid w:val="00333607"/>
    <w:rsid w:val="003337EB"/>
    <w:rsid w:val="0033482D"/>
    <w:rsid w:val="0033594A"/>
    <w:rsid w:val="00336AC8"/>
    <w:rsid w:val="003370BC"/>
    <w:rsid w:val="00337CB5"/>
    <w:rsid w:val="00337F01"/>
    <w:rsid w:val="00337FB3"/>
    <w:rsid w:val="00340554"/>
    <w:rsid w:val="00340645"/>
    <w:rsid w:val="003412EA"/>
    <w:rsid w:val="003412EB"/>
    <w:rsid w:val="0034182B"/>
    <w:rsid w:val="00341F37"/>
    <w:rsid w:val="00343335"/>
    <w:rsid w:val="00343574"/>
    <w:rsid w:val="00343831"/>
    <w:rsid w:val="00343CB0"/>
    <w:rsid w:val="003445BC"/>
    <w:rsid w:val="003458C4"/>
    <w:rsid w:val="00345FEB"/>
    <w:rsid w:val="0034632D"/>
    <w:rsid w:val="00346DC2"/>
    <w:rsid w:val="00347420"/>
    <w:rsid w:val="0035060D"/>
    <w:rsid w:val="00351A1B"/>
    <w:rsid w:val="00351B32"/>
    <w:rsid w:val="00351D31"/>
    <w:rsid w:val="00352372"/>
    <w:rsid w:val="003529DB"/>
    <w:rsid w:val="00354B30"/>
    <w:rsid w:val="00354E36"/>
    <w:rsid w:val="003551B2"/>
    <w:rsid w:val="00355A66"/>
    <w:rsid w:val="00355D08"/>
    <w:rsid w:val="00356047"/>
    <w:rsid w:val="00356B02"/>
    <w:rsid w:val="00356EB3"/>
    <w:rsid w:val="00357CFE"/>
    <w:rsid w:val="00360C10"/>
    <w:rsid w:val="00361572"/>
    <w:rsid w:val="00361714"/>
    <w:rsid w:val="00362DD3"/>
    <w:rsid w:val="00362F7B"/>
    <w:rsid w:val="00363004"/>
    <w:rsid w:val="003652CF"/>
    <w:rsid w:val="00366CCA"/>
    <w:rsid w:val="00366FC2"/>
    <w:rsid w:val="00367892"/>
    <w:rsid w:val="00367C84"/>
    <w:rsid w:val="0037105D"/>
    <w:rsid w:val="003719C8"/>
    <w:rsid w:val="00372C2F"/>
    <w:rsid w:val="00372F7C"/>
    <w:rsid w:val="0037308B"/>
    <w:rsid w:val="0037337C"/>
    <w:rsid w:val="003736A6"/>
    <w:rsid w:val="0037398A"/>
    <w:rsid w:val="00373B94"/>
    <w:rsid w:val="00374E32"/>
    <w:rsid w:val="003751E2"/>
    <w:rsid w:val="00375E99"/>
    <w:rsid w:val="0037609B"/>
    <w:rsid w:val="0037612C"/>
    <w:rsid w:val="00376966"/>
    <w:rsid w:val="00377F26"/>
    <w:rsid w:val="00380B57"/>
    <w:rsid w:val="00380C87"/>
    <w:rsid w:val="0038144C"/>
    <w:rsid w:val="00381FF5"/>
    <w:rsid w:val="003829C4"/>
    <w:rsid w:val="00383FA8"/>
    <w:rsid w:val="003851F7"/>
    <w:rsid w:val="0038669A"/>
    <w:rsid w:val="0038746D"/>
    <w:rsid w:val="00387493"/>
    <w:rsid w:val="003874AB"/>
    <w:rsid w:val="00387667"/>
    <w:rsid w:val="00387D63"/>
    <w:rsid w:val="00390ED8"/>
    <w:rsid w:val="003911AD"/>
    <w:rsid w:val="0039195E"/>
    <w:rsid w:val="0039220F"/>
    <w:rsid w:val="00392535"/>
    <w:rsid w:val="00392538"/>
    <w:rsid w:val="003932C0"/>
    <w:rsid w:val="003933EC"/>
    <w:rsid w:val="0039357B"/>
    <w:rsid w:val="00394212"/>
    <w:rsid w:val="00396D4C"/>
    <w:rsid w:val="00396E9F"/>
    <w:rsid w:val="003975A2"/>
    <w:rsid w:val="003A029F"/>
    <w:rsid w:val="003A02EB"/>
    <w:rsid w:val="003A02FF"/>
    <w:rsid w:val="003A08F3"/>
    <w:rsid w:val="003A207F"/>
    <w:rsid w:val="003A254B"/>
    <w:rsid w:val="003A2B57"/>
    <w:rsid w:val="003A343A"/>
    <w:rsid w:val="003A364D"/>
    <w:rsid w:val="003A3E8A"/>
    <w:rsid w:val="003A3F99"/>
    <w:rsid w:val="003A451C"/>
    <w:rsid w:val="003A4D6C"/>
    <w:rsid w:val="003A582A"/>
    <w:rsid w:val="003A5D51"/>
    <w:rsid w:val="003A712B"/>
    <w:rsid w:val="003A7F16"/>
    <w:rsid w:val="003B0821"/>
    <w:rsid w:val="003B0C77"/>
    <w:rsid w:val="003B0EEA"/>
    <w:rsid w:val="003B0F07"/>
    <w:rsid w:val="003B2159"/>
    <w:rsid w:val="003B290B"/>
    <w:rsid w:val="003B2ED2"/>
    <w:rsid w:val="003B370D"/>
    <w:rsid w:val="003B3C1F"/>
    <w:rsid w:val="003B3E03"/>
    <w:rsid w:val="003B3E4A"/>
    <w:rsid w:val="003B53B5"/>
    <w:rsid w:val="003B57D3"/>
    <w:rsid w:val="003B5AEE"/>
    <w:rsid w:val="003B613C"/>
    <w:rsid w:val="003B633B"/>
    <w:rsid w:val="003B7054"/>
    <w:rsid w:val="003B7DBC"/>
    <w:rsid w:val="003C0E39"/>
    <w:rsid w:val="003C18BA"/>
    <w:rsid w:val="003C1E6C"/>
    <w:rsid w:val="003C215C"/>
    <w:rsid w:val="003C3587"/>
    <w:rsid w:val="003C37BF"/>
    <w:rsid w:val="003C3D0F"/>
    <w:rsid w:val="003C453D"/>
    <w:rsid w:val="003C4B38"/>
    <w:rsid w:val="003C4EA9"/>
    <w:rsid w:val="003C5499"/>
    <w:rsid w:val="003C63A2"/>
    <w:rsid w:val="003C6471"/>
    <w:rsid w:val="003C6589"/>
    <w:rsid w:val="003C65CD"/>
    <w:rsid w:val="003C6ACD"/>
    <w:rsid w:val="003C743E"/>
    <w:rsid w:val="003C7C46"/>
    <w:rsid w:val="003D0597"/>
    <w:rsid w:val="003D1431"/>
    <w:rsid w:val="003D1DA0"/>
    <w:rsid w:val="003D20DF"/>
    <w:rsid w:val="003D3305"/>
    <w:rsid w:val="003D34E3"/>
    <w:rsid w:val="003D3DEA"/>
    <w:rsid w:val="003D4419"/>
    <w:rsid w:val="003D4AE1"/>
    <w:rsid w:val="003D56AC"/>
    <w:rsid w:val="003D5B1A"/>
    <w:rsid w:val="003D71E8"/>
    <w:rsid w:val="003D7299"/>
    <w:rsid w:val="003D7F0A"/>
    <w:rsid w:val="003D7F69"/>
    <w:rsid w:val="003E02D0"/>
    <w:rsid w:val="003E02DC"/>
    <w:rsid w:val="003E0F41"/>
    <w:rsid w:val="003E171A"/>
    <w:rsid w:val="003E1D1D"/>
    <w:rsid w:val="003E1D8B"/>
    <w:rsid w:val="003E1D9D"/>
    <w:rsid w:val="003E20A7"/>
    <w:rsid w:val="003E2663"/>
    <w:rsid w:val="003E3901"/>
    <w:rsid w:val="003E3FA3"/>
    <w:rsid w:val="003E46E1"/>
    <w:rsid w:val="003E5DF3"/>
    <w:rsid w:val="003E65E4"/>
    <w:rsid w:val="003E6A6E"/>
    <w:rsid w:val="003E6BED"/>
    <w:rsid w:val="003E785D"/>
    <w:rsid w:val="003E7C49"/>
    <w:rsid w:val="003E7E62"/>
    <w:rsid w:val="003F082E"/>
    <w:rsid w:val="003F0D85"/>
    <w:rsid w:val="003F1FB7"/>
    <w:rsid w:val="003F279A"/>
    <w:rsid w:val="003F2B29"/>
    <w:rsid w:val="003F3912"/>
    <w:rsid w:val="003F3D16"/>
    <w:rsid w:val="003F3F84"/>
    <w:rsid w:val="003F4602"/>
    <w:rsid w:val="003F4777"/>
    <w:rsid w:val="003F517E"/>
    <w:rsid w:val="003F5683"/>
    <w:rsid w:val="003F56B4"/>
    <w:rsid w:val="003F625E"/>
    <w:rsid w:val="003F6CCD"/>
    <w:rsid w:val="003F7071"/>
    <w:rsid w:val="0040077B"/>
    <w:rsid w:val="00401770"/>
    <w:rsid w:val="00401A9F"/>
    <w:rsid w:val="00401C12"/>
    <w:rsid w:val="00401C38"/>
    <w:rsid w:val="004021C1"/>
    <w:rsid w:val="00403070"/>
    <w:rsid w:val="00403384"/>
    <w:rsid w:val="0040401A"/>
    <w:rsid w:val="0040417C"/>
    <w:rsid w:val="00404484"/>
    <w:rsid w:val="00404F11"/>
    <w:rsid w:val="00405826"/>
    <w:rsid w:val="00405C6B"/>
    <w:rsid w:val="00406319"/>
    <w:rsid w:val="00406AE1"/>
    <w:rsid w:val="00406F84"/>
    <w:rsid w:val="004072CD"/>
    <w:rsid w:val="004079A3"/>
    <w:rsid w:val="00410217"/>
    <w:rsid w:val="00410C03"/>
    <w:rsid w:val="00411399"/>
    <w:rsid w:val="0041142C"/>
    <w:rsid w:val="00411D7D"/>
    <w:rsid w:val="00411EDB"/>
    <w:rsid w:val="0041261D"/>
    <w:rsid w:val="00413FBB"/>
    <w:rsid w:val="00414076"/>
    <w:rsid w:val="00414353"/>
    <w:rsid w:val="00414D9F"/>
    <w:rsid w:val="00417432"/>
    <w:rsid w:val="00417C73"/>
    <w:rsid w:val="004203B0"/>
    <w:rsid w:val="004206E2"/>
    <w:rsid w:val="00420988"/>
    <w:rsid w:val="00420E95"/>
    <w:rsid w:val="004213CB"/>
    <w:rsid w:val="00421A40"/>
    <w:rsid w:val="00421E02"/>
    <w:rsid w:val="00421FCD"/>
    <w:rsid w:val="0042247E"/>
    <w:rsid w:val="00423185"/>
    <w:rsid w:val="004242E6"/>
    <w:rsid w:val="004244F8"/>
    <w:rsid w:val="004246CB"/>
    <w:rsid w:val="00424D6A"/>
    <w:rsid w:val="00424EEE"/>
    <w:rsid w:val="00425167"/>
    <w:rsid w:val="00425F10"/>
    <w:rsid w:val="004263D6"/>
    <w:rsid w:val="00426DE1"/>
    <w:rsid w:val="00427200"/>
    <w:rsid w:val="004318F7"/>
    <w:rsid w:val="00431F46"/>
    <w:rsid w:val="00432088"/>
    <w:rsid w:val="00432374"/>
    <w:rsid w:val="00432468"/>
    <w:rsid w:val="00432691"/>
    <w:rsid w:val="00432697"/>
    <w:rsid w:val="00432742"/>
    <w:rsid w:val="0043285C"/>
    <w:rsid w:val="00435E5B"/>
    <w:rsid w:val="004360BF"/>
    <w:rsid w:val="00436637"/>
    <w:rsid w:val="00436BF4"/>
    <w:rsid w:val="00437BFF"/>
    <w:rsid w:val="00440647"/>
    <w:rsid w:val="00440C49"/>
    <w:rsid w:val="00441285"/>
    <w:rsid w:val="00441474"/>
    <w:rsid w:val="004414B5"/>
    <w:rsid w:val="00441A46"/>
    <w:rsid w:val="0044219A"/>
    <w:rsid w:val="004440D8"/>
    <w:rsid w:val="00444CFA"/>
    <w:rsid w:val="00444D9E"/>
    <w:rsid w:val="00444EF1"/>
    <w:rsid w:val="00445270"/>
    <w:rsid w:val="0044554D"/>
    <w:rsid w:val="004456D7"/>
    <w:rsid w:val="00445E35"/>
    <w:rsid w:val="004469D6"/>
    <w:rsid w:val="00446BB5"/>
    <w:rsid w:val="004474D2"/>
    <w:rsid w:val="00451443"/>
    <w:rsid w:val="00451FDF"/>
    <w:rsid w:val="00452056"/>
    <w:rsid w:val="004545C0"/>
    <w:rsid w:val="00454C00"/>
    <w:rsid w:val="004555AE"/>
    <w:rsid w:val="00455713"/>
    <w:rsid w:val="00455CBA"/>
    <w:rsid w:val="00456A43"/>
    <w:rsid w:val="00456BB5"/>
    <w:rsid w:val="0046008A"/>
    <w:rsid w:val="0046016C"/>
    <w:rsid w:val="00460AA4"/>
    <w:rsid w:val="0046105E"/>
    <w:rsid w:val="004610E7"/>
    <w:rsid w:val="00462CB5"/>
    <w:rsid w:val="00464797"/>
    <w:rsid w:val="00464D38"/>
    <w:rsid w:val="00464F93"/>
    <w:rsid w:val="004664E2"/>
    <w:rsid w:val="00467288"/>
    <w:rsid w:val="00467875"/>
    <w:rsid w:val="00470343"/>
    <w:rsid w:val="004709A4"/>
    <w:rsid w:val="00471B4D"/>
    <w:rsid w:val="00471EC1"/>
    <w:rsid w:val="004739AB"/>
    <w:rsid w:val="004745A6"/>
    <w:rsid w:val="00474C93"/>
    <w:rsid w:val="00474D3A"/>
    <w:rsid w:val="00475339"/>
    <w:rsid w:val="004753A6"/>
    <w:rsid w:val="00475429"/>
    <w:rsid w:val="00475863"/>
    <w:rsid w:val="00475C17"/>
    <w:rsid w:val="00475E99"/>
    <w:rsid w:val="0047625F"/>
    <w:rsid w:val="00476B70"/>
    <w:rsid w:val="004804FA"/>
    <w:rsid w:val="0048138E"/>
    <w:rsid w:val="00481F41"/>
    <w:rsid w:val="0048265E"/>
    <w:rsid w:val="0048396B"/>
    <w:rsid w:val="00484584"/>
    <w:rsid w:val="00484B44"/>
    <w:rsid w:val="00484CF2"/>
    <w:rsid w:val="0048548E"/>
    <w:rsid w:val="00485F04"/>
    <w:rsid w:val="00486124"/>
    <w:rsid w:val="0048612A"/>
    <w:rsid w:val="00486BFE"/>
    <w:rsid w:val="00486DCB"/>
    <w:rsid w:val="00487050"/>
    <w:rsid w:val="00487EE7"/>
    <w:rsid w:val="00490B5F"/>
    <w:rsid w:val="00490C77"/>
    <w:rsid w:val="00491014"/>
    <w:rsid w:val="00491A95"/>
    <w:rsid w:val="00492075"/>
    <w:rsid w:val="00492121"/>
    <w:rsid w:val="00493A28"/>
    <w:rsid w:val="00493B33"/>
    <w:rsid w:val="00493F35"/>
    <w:rsid w:val="00494985"/>
    <w:rsid w:val="004949CA"/>
    <w:rsid w:val="00494C2C"/>
    <w:rsid w:val="00494F30"/>
    <w:rsid w:val="00495498"/>
    <w:rsid w:val="00495FC9"/>
    <w:rsid w:val="00497B85"/>
    <w:rsid w:val="004A0261"/>
    <w:rsid w:val="004A02D0"/>
    <w:rsid w:val="004A06FA"/>
    <w:rsid w:val="004A125C"/>
    <w:rsid w:val="004A12C8"/>
    <w:rsid w:val="004A1702"/>
    <w:rsid w:val="004A1997"/>
    <w:rsid w:val="004A2128"/>
    <w:rsid w:val="004A2535"/>
    <w:rsid w:val="004A2642"/>
    <w:rsid w:val="004A3887"/>
    <w:rsid w:val="004A3C00"/>
    <w:rsid w:val="004A4E0B"/>
    <w:rsid w:val="004A761B"/>
    <w:rsid w:val="004A7CAA"/>
    <w:rsid w:val="004A7E83"/>
    <w:rsid w:val="004B07DB"/>
    <w:rsid w:val="004B09F2"/>
    <w:rsid w:val="004B164D"/>
    <w:rsid w:val="004B2532"/>
    <w:rsid w:val="004B2B5C"/>
    <w:rsid w:val="004B3077"/>
    <w:rsid w:val="004B3464"/>
    <w:rsid w:val="004B3951"/>
    <w:rsid w:val="004B3E65"/>
    <w:rsid w:val="004B41AF"/>
    <w:rsid w:val="004B5E49"/>
    <w:rsid w:val="004B63F3"/>
    <w:rsid w:val="004B6D27"/>
    <w:rsid w:val="004B739C"/>
    <w:rsid w:val="004B7580"/>
    <w:rsid w:val="004B75E1"/>
    <w:rsid w:val="004B79CD"/>
    <w:rsid w:val="004B7C2C"/>
    <w:rsid w:val="004C06FE"/>
    <w:rsid w:val="004C0D5E"/>
    <w:rsid w:val="004C11EA"/>
    <w:rsid w:val="004C147F"/>
    <w:rsid w:val="004C1585"/>
    <w:rsid w:val="004C19CC"/>
    <w:rsid w:val="004C1F61"/>
    <w:rsid w:val="004C25F1"/>
    <w:rsid w:val="004C2E00"/>
    <w:rsid w:val="004C3E9C"/>
    <w:rsid w:val="004C3FD2"/>
    <w:rsid w:val="004C443D"/>
    <w:rsid w:val="004C443E"/>
    <w:rsid w:val="004C44A8"/>
    <w:rsid w:val="004C4506"/>
    <w:rsid w:val="004C4EA0"/>
    <w:rsid w:val="004C625B"/>
    <w:rsid w:val="004C7E56"/>
    <w:rsid w:val="004D00DF"/>
    <w:rsid w:val="004D00FD"/>
    <w:rsid w:val="004D0C91"/>
    <w:rsid w:val="004D0FDD"/>
    <w:rsid w:val="004D128B"/>
    <w:rsid w:val="004D1498"/>
    <w:rsid w:val="004D15D1"/>
    <w:rsid w:val="004D1D78"/>
    <w:rsid w:val="004D2D71"/>
    <w:rsid w:val="004D338A"/>
    <w:rsid w:val="004D3FFA"/>
    <w:rsid w:val="004D4FDB"/>
    <w:rsid w:val="004D5678"/>
    <w:rsid w:val="004D5702"/>
    <w:rsid w:val="004D6298"/>
    <w:rsid w:val="004D6C37"/>
    <w:rsid w:val="004D6FF5"/>
    <w:rsid w:val="004D706E"/>
    <w:rsid w:val="004D77D3"/>
    <w:rsid w:val="004D7ED5"/>
    <w:rsid w:val="004E08BA"/>
    <w:rsid w:val="004E1119"/>
    <w:rsid w:val="004E1A1D"/>
    <w:rsid w:val="004E1C4D"/>
    <w:rsid w:val="004E1DF8"/>
    <w:rsid w:val="004E1ED1"/>
    <w:rsid w:val="004E2242"/>
    <w:rsid w:val="004E2AC3"/>
    <w:rsid w:val="004E2B14"/>
    <w:rsid w:val="004E2C0F"/>
    <w:rsid w:val="004E34F0"/>
    <w:rsid w:val="004E3623"/>
    <w:rsid w:val="004E3BE0"/>
    <w:rsid w:val="004E4505"/>
    <w:rsid w:val="004E5F8B"/>
    <w:rsid w:val="004E66A6"/>
    <w:rsid w:val="004E678E"/>
    <w:rsid w:val="004E6807"/>
    <w:rsid w:val="004F006F"/>
    <w:rsid w:val="004F0209"/>
    <w:rsid w:val="004F0EB6"/>
    <w:rsid w:val="004F0F5C"/>
    <w:rsid w:val="004F2D07"/>
    <w:rsid w:val="004F34C9"/>
    <w:rsid w:val="004F34E1"/>
    <w:rsid w:val="004F3799"/>
    <w:rsid w:val="004F46CE"/>
    <w:rsid w:val="004F4857"/>
    <w:rsid w:val="004F4A95"/>
    <w:rsid w:val="004F4E59"/>
    <w:rsid w:val="004F507D"/>
    <w:rsid w:val="004F5771"/>
    <w:rsid w:val="004F6347"/>
    <w:rsid w:val="004F70EF"/>
    <w:rsid w:val="004F71F4"/>
    <w:rsid w:val="004F7288"/>
    <w:rsid w:val="004F7592"/>
    <w:rsid w:val="00501A67"/>
    <w:rsid w:val="00501DCC"/>
    <w:rsid w:val="0050208D"/>
    <w:rsid w:val="00502508"/>
    <w:rsid w:val="005031FA"/>
    <w:rsid w:val="00503AC5"/>
    <w:rsid w:val="00504134"/>
    <w:rsid w:val="0050465A"/>
    <w:rsid w:val="005054CF"/>
    <w:rsid w:val="00505955"/>
    <w:rsid w:val="0050689B"/>
    <w:rsid w:val="00506D14"/>
    <w:rsid w:val="00507AC5"/>
    <w:rsid w:val="00507B19"/>
    <w:rsid w:val="0051043B"/>
    <w:rsid w:val="005106AF"/>
    <w:rsid w:val="005110E6"/>
    <w:rsid w:val="00511599"/>
    <w:rsid w:val="00511B8F"/>
    <w:rsid w:val="005138D6"/>
    <w:rsid w:val="00514DE3"/>
    <w:rsid w:val="0051525B"/>
    <w:rsid w:val="0051563B"/>
    <w:rsid w:val="0051567B"/>
    <w:rsid w:val="00515AD0"/>
    <w:rsid w:val="00515F88"/>
    <w:rsid w:val="00516517"/>
    <w:rsid w:val="005167E8"/>
    <w:rsid w:val="00516B55"/>
    <w:rsid w:val="00516D9B"/>
    <w:rsid w:val="005174CD"/>
    <w:rsid w:val="005175B1"/>
    <w:rsid w:val="0051789F"/>
    <w:rsid w:val="00517E0C"/>
    <w:rsid w:val="00517E8F"/>
    <w:rsid w:val="00520237"/>
    <w:rsid w:val="00521197"/>
    <w:rsid w:val="00521616"/>
    <w:rsid w:val="005216B6"/>
    <w:rsid w:val="00522B33"/>
    <w:rsid w:val="00522EC9"/>
    <w:rsid w:val="0052313E"/>
    <w:rsid w:val="00523E5E"/>
    <w:rsid w:val="0052462F"/>
    <w:rsid w:val="00525200"/>
    <w:rsid w:val="00525B8E"/>
    <w:rsid w:val="00525E77"/>
    <w:rsid w:val="00526617"/>
    <w:rsid w:val="00526973"/>
    <w:rsid w:val="00530122"/>
    <w:rsid w:val="00530EF1"/>
    <w:rsid w:val="00531173"/>
    <w:rsid w:val="005312EE"/>
    <w:rsid w:val="0053156E"/>
    <w:rsid w:val="005318D3"/>
    <w:rsid w:val="00531BAC"/>
    <w:rsid w:val="005320E8"/>
    <w:rsid w:val="00533212"/>
    <w:rsid w:val="005333B5"/>
    <w:rsid w:val="00534333"/>
    <w:rsid w:val="00534434"/>
    <w:rsid w:val="00534AA3"/>
    <w:rsid w:val="00537544"/>
    <w:rsid w:val="00537B23"/>
    <w:rsid w:val="00537F31"/>
    <w:rsid w:val="0054092A"/>
    <w:rsid w:val="00541059"/>
    <w:rsid w:val="00541163"/>
    <w:rsid w:val="005415BA"/>
    <w:rsid w:val="005425F6"/>
    <w:rsid w:val="00542741"/>
    <w:rsid w:val="00542CC2"/>
    <w:rsid w:val="00543153"/>
    <w:rsid w:val="00543660"/>
    <w:rsid w:val="005437F4"/>
    <w:rsid w:val="00543E6B"/>
    <w:rsid w:val="00543F21"/>
    <w:rsid w:val="00544512"/>
    <w:rsid w:val="00544596"/>
    <w:rsid w:val="005458F5"/>
    <w:rsid w:val="00545EDC"/>
    <w:rsid w:val="00545FE4"/>
    <w:rsid w:val="00546038"/>
    <w:rsid w:val="005463CA"/>
    <w:rsid w:val="00546984"/>
    <w:rsid w:val="00546CA3"/>
    <w:rsid w:val="00547660"/>
    <w:rsid w:val="00547CA8"/>
    <w:rsid w:val="00547D66"/>
    <w:rsid w:val="00550A89"/>
    <w:rsid w:val="00553AD6"/>
    <w:rsid w:val="00553F94"/>
    <w:rsid w:val="0055443C"/>
    <w:rsid w:val="00554632"/>
    <w:rsid w:val="00554941"/>
    <w:rsid w:val="0055495E"/>
    <w:rsid w:val="0055539E"/>
    <w:rsid w:val="005565B1"/>
    <w:rsid w:val="00556BAE"/>
    <w:rsid w:val="005573C1"/>
    <w:rsid w:val="005575E0"/>
    <w:rsid w:val="00561067"/>
    <w:rsid w:val="0056182D"/>
    <w:rsid w:val="00563EA1"/>
    <w:rsid w:val="005641F3"/>
    <w:rsid w:val="00565C44"/>
    <w:rsid w:val="00566107"/>
    <w:rsid w:val="00566262"/>
    <w:rsid w:val="00566DBA"/>
    <w:rsid w:val="00567B90"/>
    <w:rsid w:val="00567E55"/>
    <w:rsid w:val="005700CB"/>
    <w:rsid w:val="00570356"/>
    <w:rsid w:val="0057069B"/>
    <w:rsid w:val="005718B3"/>
    <w:rsid w:val="005722D2"/>
    <w:rsid w:val="005733D1"/>
    <w:rsid w:val="005752CC"/>
    <w:rsid w:val="00575471"/>
    <w:rsid w:val="005773F8"/>
    <w:rsid w:val="0057783A"/>
    <w:rsid w:val="00577A7C"/>
    <w:rsid w:val="005802EC"/>
    <w:rsid w:val="005803FB"/>
    <w:rsid w:val="005804EB"/>
    <w:rsid w:val="00582BF3"/>
    <w:rsid w:val="00582C61"/>
    <w:rsid w:val="0058358C"/>
    <w:rsid w:val="005837F6"/>
    <w:rsid w:val="0058397C"/>
    <w:rsid w:val="00583F64"/>
    <w:rsid w:val="00584614"/>
    <w:rsid w:val="00584B9F"/>
    <w:rsid w:val="005850B5"/>
    <w:rsid w:val="00585414"/>
    <w:rsid w:val="00585630"/>
    <w:rsid w:val="00585647"/>
    <w:rsid w:val="00585B93"/>
    <w:rsid w:val="00586E6D"/>
    <w:rsid w:val="00587A5B"/>
    <w:rsid w:val="00590382"/>
    <w:rsid w:val="005909DA"/>
    <w:rsid w:val="0059156C"/>
    <w:rsid w:val="00591C34"/>
    <w:rsid w:val="00592B18"/>
    <w:rsid w:val="00593573"/>
    <w:rsid w:val="00593C29"/>
    <w:rsid w:val="005948C8"/>
    <w:rsid w:val="00595873"/>
    <w:rsid w:val="00595996"/>
    <w:rsid w:val="00595DA8"/>
    <w:rsid w:val="00595DBF"/>
    <w:rsid w:val="00596067"/>
    <w:rsid w:val="005969D7"/>
    <w:rsid w:val="00596A0D"/>
    <w:rsid w:val="00597725"/>
    <w:rsid w:val="005A009F"/>
    <w:rsid w:val="005A07A0"/>
    <w:rsid w:val="005A0ACC"/>
    <w:rsid w:val="005A1072"/>
    <w:rsid w:val="005A1851"/>
    <w:rsid w:val="005A1A1B"/>
    <w:rsid w:val="005A223C"/>
    <w:rsid w:val="005A2D74"/>
    <w:rsid w:val="005A3433"/>
    <w:rsid w:val="005A3510"/>
    <w:rsid w:val="005A3628"/>
    <w:rsid w:val="005A3702"/>
    <w:rsid w:val="005A39C9"/>
    <w:rsid w:val="005A3E92"/>
    <w:rsid w:val="005A506E"/>
    <w:rsid w:val="005A5551"/>
    <w:rsid w:val="005A57F1"/>
    <w:rsid w:val="005A585B"/>
    <w:rsid w:val="005A5EBA"/>
    <w:rsid w:val="005B0123"/>
    <w:rsid w:val="005B04CB"/>
    <w:rsid w:val="005B07C2"/>
    <w:rsid w:val="005B2086"/>
    <w:rsid w:val="005B2855"/>
    <w:rsid w:val="005B326F"/>
    <w:rsid w:val="005B33F6"/>
    <w:rsid w:val="005B34C5"/>
    <w:rsid w:val="005B428B"/>
    <w:rsid w:val="005B4556"/>
    <w:rsid w:val="005B4936"/>
    <w:rsid w:val="005B4BDE"/>
    <w:rsid w:val="005B5230"/>
    <w:rsid w:val="005B5360"/>
    <w:rsid w:val="005B5362"/>
    <w:rsid w:val="005B5367"/>
    <w:rsid w:val="005B5623"/>
    <w:rsid w:val="005B5919"/>
    <w:rsid w:val="005B5FD2"/>
    <w:rsid w:val="005B6AA0"/>
    <w:rsid w:val="005B6B98"/>
    <w:rsid w:val="005B71C2"/>
    <w:rsid w:val="005B72DD"/>
    <w:rsid w:val="005B79CC"/>
    <w:rsid w:val="005B7A1C"/>
    <w:rsid w:val="005C0410"/>
    <w:rsid w:val="005C14CC"/>
    <w:rsid w:val="005C1A0C"/>
    <w:rsid w:val="005C2C20"/>
    <w:rsid w:val="005C5424"/>
    <w:rsid w:val="005C5996"/>
    <w:rsid w:val="005C5EC5"/>
    <w:rsid w:val="005C5F2D"/>
    <w:rsid w:val="005C666F"/>
    <w:rsid w:val="005C795F"/>
    <w:rsid w:val="005D0033"/>
    <w:rsid w:val="005D0348"/>
    <w:rsid w:val="005D0353"/>
    <w:rsid w:val="005D054D"/>
    <w:rsid w:val="005D0EFE"/>
    <w:rsid w:val="005D1092"/>
    <w:rsid w:val="005D12B3"/>
    <w:rsid w:val="005D1858"/>
    <w:rsid w:val="005D1F43"/>
    <w:rsid w:val="005D26BB"/>
    <w:rsid w:val="005D2C50"/>
    <w:rsid w:val="005D3116"/>
    <w:rsid w:val="005D3718"/>
    <w:rsid w:val="005D49A3"/>
    <w:rsid w:val="005D4CF8"/>
    <w:rsid w:val="005D530A"/>
    <w:rsid w:val="005D5928"/>
    <w:rsid w:val="005D59CA"/>
    <w:rsid w:val="005D62B7"/>
    <w:rsid w:val="005D66C2"/>
    <w:rsid w:val="005D68B8"/>
    <w:rsid w:val="005D6B33"/>
    <w:rsid w:val="005D6C61"/>
    <w:rsid w:val="005D75AE"/>
    <w:rsid w:val="005D7601"/>
    <w:rsid w:val="005D76EC"/>
    <w:rsid w:val="005E0FCD"/>
    <w:rsid w:val="005E1B91"/>
    <w:rsid w:val="005E2252"/>
    <w:rsid w:val="005E30D8"/>
    <w:rsid w:val="005E3F70"/>
    <w:rsid w:val="005E47CF"/>
    <w:rsid w:val="005E4EBA"/>
    <w:rsid w:val="005E5C55"/>
    <w:rsid w:val="005E6502"/>
    <w:rsid w:val="005E743B"/>
    <w:rsid w:val="005E7D2C"/>
    <w:rsid w:val="005F0ED8"/>
    <w:rsid w:val="005F2943"/>
    <w:rsid w:val="005F3126"/>
    <w:rsid w:val="005F339B"/>
    <w:rsid w:val="005F3C8D"/>
    <w:rsid w:val="005F3FFA"/>
    <w:rsid w:val="005F40FD"/>
    <w:rsid w:val="005F5B87"/>
    <w:rsid w:val="005F5EA5"/>
    <w:rsid w:val="005F66FF"/>
    <w:rsid w:val="005F730F"/>
    <w:rsid w:val="005F777B"/>
    <w:rsid w:val="005F7E69"/>
    <w:rsid w:val="005F7F24"/>
    <w:rsid w:val="005F7FBC"/>
    <w:rsid w:val="00600CD2"/>
    <w:rsid w:val="006015DD"/>
    <w:rsid w:val="00601A13"/>
    <w:rsid w:val="00601DCC"/>
    <w:rsid w:val="00601FCC"/>
    <w:rsid w:val="00602119"/>
    <w:rsid w:val="00602393"/>
    <w:rsid w:val="00602707"/>
    <w:rsid w:val="00602B10"/>
    <w:rsid w:val="0060319A"/>
    <w:rsid w:val="00603607"/>
    <w:rsid w:val="006036A7"/>
    <w:rsid w:val="006039D0"/>
    <w:rsid w:val="00603BB1"/>
    <w:rsid w:val="00603D20"/>
    <w:rsid w:val="00603D6D"/>
    <w:rsid w:val="00603F64"/>
    <w:rsid w:val="00604388"/>
    <w:rsid w:val="00604639"/>
    <w:rsid w:val="006051AB"/>
    <w:rsid w:val="006059DF"/>
    <w:rsid w:val="00605F5B"/>
    <w:rsid w:val="0060627B"/>
    <w:rsid w:val="0060699A"/>
    <w:rsid w:val="00606BAE"/>
    <w:rsid w:val="00607934"/>
    <w:rsid w:val="00607DB8"/>
    <w:rsid w:val="006103DF"/>
    <w:rsid w:val="006104F3"/>
    <w:rsid w:val="0061098D"/>
    <w:rsid w:val="00610B72"/>
    <w:rsid w:val="00610BAE"/>
    <w:rsid w:val="0061195E"/>
    <w:rsid w:val="0061243D"/>
    <w:rsid w:val="00612734"/>
    <w:rsid w:val="00612E16"/>
    <w:rsid w:val="00613B88"/>
    <w:rsid w:val="006148B4"/>
    <w:rsid w:val="00614F6F"/>
    <w:rsid w:val="006151DA"/>
    <w:rsid w:val="006161EC"/>
    <w:rsid w:val="00616E19"/>
    <w:rsid w:val="00617021"/>
    <w:rsid w:val="0061777D"/>
    <w:rsid w:val="006209FA"/>
    <w:rsid w:val="00620C81"/>
    <w:rsid w:val="006210BC"/>
    <w:rsid w:val="00621211"/>
    <w:rsid w:val="00621433"/>
    <w:rsid w:val="00621C37"/>
    <w:rsid w:val="00621CD9"/>
    <w:rsid w:val="00621F92"/>
    <w:rsid w:val="0062225D"/>
    <w:rsid w:val="00622486"/>
    <w:rsid w:val="00622DAC"/>
    <w:rsid w:val="006232B8"/>
    <w:rsid w:val="00623752"/>
    <w:rsid w:val="0062491A"/>
    <w:rsid w:val="00624979"/>
    <w:rsid w:val="00624A17"/>
    <w:rsid w:val="00625012"/>
    <w:rsid w:val="0062522B"/>
    <w:rsid w:val="006253FF"/>
    <w:rsid w:val="00626A17"/>
    <w:rsid w:val="0063020B"/>
    <w:rsid w:val="00630B6A"/>
    <w:rsid w:val="00630F7A"/>
    <w:rsid w:val="006318F0"/>
    <w:rsid w:val="00631D7B"/>
    <w:rsid w:val="006336B2"/>
    <w:rsid w:val="00633D0A"/>
    <w:rsid w:val="00633F22"/>
    <w:rsid w:val="00634A3C"/>
    <w:rsid w:val="00635106"/>
    <w:rsid w:val="0063514D"/>
    <w:rsid w:val="00635561"/>
    <w:rsid w:val="00635750"/>
    <w:rsid w:val="00635DD8"/>
    <w:rsid w:val="00636613"/>
    <w:rsid w:val="0063676F"/>
    <w:rsid w:val="00636BE4"/>
    <w:rsid w:val="00636D3A"/>
    <w:rsid w:val="00637254"/>
    <w:rsid w:val="00640011"/>
    <w:rsid w:val="006414EA"/>
    <w:rsid w:val="00641A04"/>
    <w:rsid w:val="00641DB6"/>
    <w:rsid w:val="00643247"/>
    <w:rsid w:val="00643893"/>
    <w:rsid w:val="00643F5A"/>
    <w:rsid w:val="00644A6D"/>
    <w:rsid w:val="00644F52"/>
    <w:rsid w:val="006457E7"/>
    <w:rsid w:val="006460AF"/>
    <w:rsid w:val="00647F9C"/>
    <w:rsid w:val="006500E4"/>
    <w:rsid w:val="00650155"/>
    <w:rsid w:val="00650D34"/>
    <w:rsid w:val="00650F41"/>
    <w:rsid w:val="006512BC"/>
    <w:rsid w:val="00652AB8"/>
    <w:rsid w:val="00652F27"/>
    <w:rsid w:val="006536C1"/>
    <w:rsid w:val="0065375F"/>
    <w:rsid w:val="00653990"/>
    <w:rsid w:val="00654760"/>
    <w:rsid w:val="00654A4E"/>
    <w:rsid w:val="00655130"/>
    <w:rsid w:val="006554BD"/>
    <w:rsid w:val="0065581F"/>
    <w:rsid w:val="00655832"/>
    <w:rsid w:val="00655E1E"/>
    <w:rsid w:val="00656009"/>
    <w:rsid w:val="00656108"/>
    <w:rsid w:val="00656600"/>
    <w:rsid w:val="00656C15"/>
    <w:rsid w:val="00656FC1"/>
    <w:rsid w:val="00660099"/>
    <w:rsid w:val="0066069C"/>
    <w:rsid w:val="00661235"/>
    <w:rsid w:val="006613E3"/>
    <w:rsid w:val="00662CA2"/>
    <w:rsid w:val="00663B59"/>
    <w:rsid w:val="00663F1D"/>
    <w:rsid w:val="00664374"/>
    <w:rsid w:val="006643EB"/>
    <w:rsid w:val="00664485"/>
    <w:rsid w:val="0066458B"/>
    <w:rsid w:val="00664610"/>
    <w:rsid w:val="006646D1"/>
    <w:rsid w:val="00664BD3"/>
    <w:rsid w:val="00664FA5"/>
    <w:rsid w:val="00665B21"/>
    <w:rsid w:val="00665EC2"/>
    <w:rsid w:val="006660D7"/>
    <w:rsid w:val="006667D6"/>
    <w:rsid w:val="006669EA"/>
    <w:rsid w:val="00666ABC"/>
    <w:rsid w:val="006674C1"/>
    <w:rsid w:val="0066751F"/>
    <w:rsid w:val="006677C9"/>
    <w:rsid w:val="0067103D"/>
    <w:rsid w:val="00671660"/>
    <w:rsid w:val="00671C8C"/>
    <w:rsid w:val="00671F8C"/>
    <w:rsid w:val="00671F9D"/>
    <w:rsid w:val="006723D6"/>
    <w:rsid w:val="00672C8D"/>
    <w:rsid w:val="0067367D"/>
    <w:rsid w:val="006737F8"/>
    <w:rsid w:val="00674DF7"/>
    <w:rsid w:val="00674EEC"/>
    <w:rsid w:val="00675006"/>
    <w:rsid w:val="006762F5"/>
    <w:rsid w:val="006768B6"/>
    <w:rsid w:val="00676BAC"/>
    <w:rsid w:val="00676C80"/>
    <w:rsid w:val="00676E39"/>
    <w:rsid w:val="00677214"/>
    <w:rsid w:val="006774E2"/>
    <w:rsid w:val="00677DDB"/>
    <w:rsid w:val="00680E1B"/>
    <w:rsid w:val="00682549"/>
    <w:rsid w:val="00682603"/>
    <w:rsid w:val="006836E0"/>
    <w:rsid w:val="00683711"/>
    <w:rsid w:val="00683B89"/>
    <w:rsid w:val="0068552E"/>
    <w:rsid w:val="00685740"/>
    <w:rsid w:val="00685820"/>
    <w:rsid w:val="0068590E"/>
    <w:rsid w:val="00685F9C"/>
    <w:rsid w:val="00686243"/>
    <w:rsid w:val="00686789"/>
    <w:rsid w:val="00686DB9"/>
    <w:rsid w:val="00686DF7"/>
    <w:rsid w:val="006878BA"/>
    <w:rsid w:val="00687D2D"/>
    <w:rsid w:val="006905EE"/>
    <w:rsid w:val="006919E5"/>
    <w:rsid w:val="006920E7"/>
    <w:rsid w:val="00694BFB"/>
    <w:rsid w:val="00694C40"/>
    <w:rsid w:val="00695B9C"/>
    <w:rsid w:val="00697206"/>
    <w:rsid w:val="006977C6"/>
    <w:rsid w:val="006A00A5"/>
    <w:rsid w:val="006A05AF"/>
    <w:rsid w:val="006A0ADF"/>
    <w:rsid w:val="006A1F67"/>
    <w:rsid w:val="006A2742"/>
    <w:rsid w:val="006A2D87"/>
    <w:rsid w:val="006A2DFC"/>
    <w:rsid w:val="006A2F21"/>
    <w:rsid w:val="006A39FA"/>
    <w:rsid w:val="006A516F"/>
    <w:rsid w:val="006A5993"/>
    <w:rsid w:val="006A59C1"/>
    <w:rsid w:val="006A5A1F"/>
    <w:rsid w:val="006A600C"/>
    <w:rsid w:val="006A62EC"/>
    <w:rsid w:val="006A652C"/>
    <w:rsid w:val="006A6EEB"/>
    <w:rsid w:val="006B0A36"/>
    <w:rsid w:val="006B1441"/>
    <w:rsid w:val="006B252D"/>
    <w:rsid w:val="006B27B8"/>
    <w:rsid w:val="006B3F43"/>
    <w:rsid w:val="006B4133"/>
    <w:rsid w:val="006B414D"/>
    <w:rsid w:val="006B4B06"/>
    <w:rsid w:val="006B5118"/>
    <w:rsid w:val="006B54C8"/>
    <w:rsid w:val="006B6F2B"/>
    <w:rsid w:val="006C068E"/>
    <w:rsid w:val="006C0CCC"/>
    <w:rsid w:val="006C11B8"/>
    <w:rsid w:val="006C1790"/>
    <w:rsid w:val="006C2012"/>
    <w:rsid w:val="006C21EB"/>
    <w:rsid w:val="006C2EDB"/>
    <w:rsid w:val="006C307C"/>
    <w:rsid w:val="006C31BD"/>
    <w:rsid w:val="006C337B"/>
    <w:rsid w:val="006C3506"/>
    <w:rsid w:val="006C3CCC"/>
    <w:rsid w:val="006C4253"/>
    <w:rsid w:val="006C44DC"/>
    <w:rsid w:val="006C4FBA"/>
    <w:rsid w:val="006C5102"/>
    <w:rsid w:val="006C57BB"/>
    <w:rsid w:val="006C5FB3"/>
    <w:rsid w:val="006C63AB"/>
    <w:rsid w:val="006C63EC"/>
    <w:rsid w:val="006C6899"/>
    <w:rsid w:val="006C723A"/>
    <w:rsid w:val="006D01D7"/>
    <w:rsid w:val="006D0C08"/>
    <w:rsid w:val="006D1E3F"/>
    <w:rsid w:val="006D2299"/>
    <w:rsid w:val="006D349A"/>
    <w:rsid w:val="006D35C2"/>
    <w:rsid w:val="006D380C"/>
    <w:rsid w:val="006D3CF9"/>
    <w:rsid w:val="006D3ED0"/>
    <w:rsid w:val="006D455C"/>
    <w:rsid w:val="006D6084"/>
    <w:rsid w:val="006D61A8"/>
    <w:rsid w:val="006D627F"/>
    <w:rsid w:val="006D66DB"/>
    <w:rsid w:val="006D6803"/>
    <w:rsid w:val="006D6BDF"/>
    <w:rsid w:val="006D71E8"/>
    <w:rsid w:val="006D7439"/>
    <w:rsid w:val="006D75F8"/>
    <w:rsid w:val="006E02A2"/>
    <w:rsid w:val="006E036C"/>
    <w:rsid w:val="006E1069"/>
    <w:rsid w:val="006E11E1"/>
    <w:rsid w:val="006E16AF"/>
    <w:rsid w:val="006E1DF2"/>
    <w:rsid w:val="006E25D9"/>
    <w:rsid w:val="006E2EF5"/>
    <w:rsid w:val="006E3BCB"/>
    <w:rsid w:val="006E4050"/>
    <w:rsid w:val="006E560B"/>
    <w:rsid w:val="006E6C0B"/>
    <w:rsid w:val="006E75D1"/>
    <w:rsid w:val="006F0132"/>
    <w:rsid w:val="006F03BB"/>
    <w:rsid w:val="006F043E"/>
    <w:rsid w:val="006F0911"/>
    <w:rsid w:val="006F13D3"/>
    <w:rsid w:val="006F1B20"/>
    <w:rsid w:val="006F29BD"/>
    <w:rsid w:val="006F2B11"/>
    <w:rsid w:val="006F3665"/>
    <w:rsid w:val="006F444D"/>
    <w:rsid w:val="006F4A70"/>
    <w:rsid w:val="006F4D75"/>
    <w:rsid w:val="006F4ECA"/>
    <w:rsid w:val="006F5290"/>
    <w:rsid w:val="006F5510"/>
    <w:rsid w:val="006F58B8"/>
    <w:rsid w:val="006F67F8"/>
    <w:rsid w:val="006F70FC"/>
    <w:rsid w:val="007001ED"/>
    <w:rsid w:val="0070030C"/>
    <w:rsid w:val="00700D89"/>
    <w:rsid w:val="00701340"/>
    <w:rsid w:val="007016FE"/>
    <w:rsid w:val="0070295F"/>
    <w:rsid w:val="00702B0D"/>
    <w:rsid w:val="00702CA4"/>
    <w:rsid w:val="00703D9B"/>
    <w:rsid w:val="007048D5"/>
    <w:rsid w:val="007050A7"/>
    <w:rsid w:val="00705910"/>
    <w:rsid w:val="00705D17"/>
    <w:rsid w:val="00705ED8"/>
    <w:rsid w:val="00705FBB"/>
    <w:rsid w:val="007062C0"/>
    <w:rsid w:val="00707521"/>
    <w:rsid w:val="0071113F"/>
    <w:rsid w:val="00711408"/>
    <w:rsid w:val="007114FD"/>
    <w:rsid w:val="007119FF"/>
    <w:rsid w:val="00711D09"/>
    <w:rsid w:val="0071281D"/>
    <w:rsid w:val="007128FB"/>
    <w:rsid w:val="00713B22"/>
    <w:rsid w:val="007146FA"/>
    <w:rsid w:val="00714B54"/>
    <w:rsid w:val="007158A0"/>
    <w:rsid w:val="00715AC1"/>
    <w:rsid w:val="00715E0F"/>
    <w:rsid w:val="0071645E"/>
    <w:rsid w:val="007165F8"/>
    <w:rsid w:val="00716EA4"/>
    <w:rsid w:val="007200FC"/>
    <w:rsid w:val="007205CF"/>
    <w:rsid w:val="00720CAC"/>
    <w:rsid w:val="00720CE5"/>
    <w:rsid w:val="00721047"/>
    <w:rsid w:val="00721827"/>
    <w:rsid w:val="00721B15"/>
    <w:rsid w:val="00721C8D"/>
    <w:rsid w:val="00722097"/>
    <w:rsid w:val="00722872"/>
    <w:rsid w:val="0072337A"/>
    <w:rsid w:val="007237D2"/>
    <w:rsid w:val="0072390E"/>
    <w:rsid w:val="00723A81"/>
    <w:rsid w:val="00723E95"/>
    <w:rsid w:val="00724094"/>
    <w:rsid w:val="00724CAA"/>
    <w:rsid w:val="00724D49"/>
    <w:rsid w:val="00724E28"/>
    <w:rsid w:val="00725344"/>
    <w:rsid w:val="007255D8"/>
    <w:rsid w:val="0072593E"/>
    <w:rsid w:val="00726733"/>
    <w:rsid w:val="0073056A"/>
    <w:rsid w:val="00730CBA"/>
    <w:rsid w:val="00730CCA"/>
    <w:rsid w:val="007311E0"/>
    <w:rsid w:val="007316C2"/>
    <w:rsid w:val="00732049"/>
    <w:rsid w:val="007327D9"/>
    <w:rsid w:val="00732F9F"/>
    <w:rsid w:val="007330B9"/>
    <w:rsid w:val="00733EE4"/>
    <w:rsid w:val="0073415A"/>
    <w:rsid w:val="0073523A"/>
    <w:rsid w:val="007352D0"/>
    <w:rsid w:val="00735754"/>
    <w:rsid w:val="0073682D"/>
    <w:rsid w:val="00736BDB"/>
    <w:rsid w:val="00737D8B"/>
    <w:rsid w:val="00740479"/>
    <w:rsid w:val="0074058D"/>
    <w:rsid w:val="007409D6"/>
    <w:rsid w:val="00740A83"/>
    <w:rsid w:val="00741597"/>
    <w:rsid w:val="00742408"/>
    <w:rsid w:val="00743029"/>
    <w:rsid w:val="00743203"/>
    <w:rsid w:val="0074457E"/>
    <w:rsid w:val="00744BEB"/>
    <w:rsid w:val="007454EB"/>
    <w:rsid w:val="00745540"/>
    <w:rsid w:val="00745F03"/>
    <w:rsid w:val="00745F3E"/>
    <w:rsid w:val="00746192"/>
    <w:rsid w:val="00746621"/>
    <w:rsid w:val="0074690F"/>
    <w:rsid w:val="00746D5A"/>
    <w:rsid w:val="0074772F"/>
    <w:rsid w:val="00747ABD"/>
    <w:rsid w:val="00747D13"/>
    <w:rsid w:val="00750BA9"/>
    <w:rsid w:val="007510AB"/>
    <w:rsid w:val="00751468"/>
    <w:rsid w:val="007514B3"/>
    <w:rsid w:val="00752F12"/>
    <w:rsid w:val="00753355"/>
    <w:rsid w:val="00753705"/>
    <w:rsid w:val="007539E1"/>
    <w:rsid w:val="00753E18"/>
    <w:rsid w:val="00755DCD"/>
    <w:rsid w:val="00756CFF"/>
    <w:rsid w:val="007572CE"/>
    <w:rsid w:val="0075780B"/>
    <w:rsid w:val="00757BCA"/>
    <w:rsid w:val="00757D8F"/>
    <w:rsid w:val="00760549"/>
    <w:rsid w:val="007608E0"/>
    <w:rsid w:val="007609B7"/>
    <w:rsid w:val="00761642"/>
    <w:rsid w:val="00761CAC"/>
    <w:rsid w:val="0076258C"/>
    <w:rsid w:val="00762762"/>
    <w:rsid w:val="007627F4"/>
    <w:rsid w:val="00762C89"/>
    <w:rsid w:val="00763855"/>
    <w:rsid w:val="00763927"/>
    <w:rsid w:val="007642B2"/>
    <w:rsid w:val="00764CEB"/>
    <w:rsid w:val="00764E10"/>
    <w:rsid w:val="00765029"/>
    <w:rsid w:val="0076517F"/>
    <w:rsid w:val="00766192"/>
    <w:rsid w:val="00766E12"/>
    <w:rsid w:val="0076784E"/>
    <w:rsid w:val="00767EBC"/>
    <w:rsid w:val="00767F7D"/>
    <w:rsid w:val="007700A7"/>
    <w:rsid w:val="0077136B"/>
    <w:rsid w:val="00771AC1"/>
    <w:rsid w:val="00771C9A"/>
    <w:rsid w:val="00772F1D"/>
    <w:rsid w:val="00773C95"/>
    <w:rsid w:val="007743D1"/>
    <w:rsid w:val="0077517E"/>
    <w:rsid w:val="007755BB"/>
    <w:rsid w:val="00775E40"/>
    <w:rsid w:val="00775F56"/>
    <w:rsid w:val="007765A5"/>
    <w:rsid w:val="007766B4"/>
    <w:rsid w:val="007768EC"/>
    <w:rsid w:val="00776A94"/>
    <w:rsid w:val="00780521"/>
    <w:rsid w:val="00780555"/>
    <w:rsid w:val="00781414"/>
    <w:rsid w:val="00781CCC"/>
    <w:rsid w:val="00781E47"/>
    <w:rsid w:val="00781F0C"/>
    <w:rsid w:val="007820F8"/>
    <w:rsid w:val="00783772"/>
    <w:rsid w:val="00783F94"/>
    <w:rsid w:val="0078477E"/>
    <w:rsid w:val="00785DD0"/>
    <w:rsid w:val="00787674"/>
    <w:rsid w:val="007876CA"/>
    <w:rsid w:val="00787D71"/>
    <w:rsid w:val="007902CC"/>
    <w:rsid w:val="0079057C"/>
    <w:rsid w:val="007905B7"/>
    <w:rsid w:val="007908C1"/>
    <w:rsid w:val="00791164"/>
    <w:rsid w:val="00792509"/>
    <w:rsid w:val="00792827"/>
    <w:rsid w:val="00792A62"/>
    <w:rsid w:val="00793395"/>
    <w:rsid w:val="00793A1A"/>
    <w:rsid w:val="00793E68"/>
    <w:rsid w:val="007940E9"/>
    <w:rsid w:val="007942E4"/>
    <w:rsid w:val="00794DD1"/>
    <w:rsid w:val="00795382"/>
    <w:rsid w:val="00795A8B"/>
    <w:rsid w:val="00796878"/>
    <w:rsid w:val="00796C36"/>
    <w:rsid w:val="00797341"/>
    <w:rsid w:val="007A04FB"/>
    <w:rsid w:val="007A10C6"/>
    <w:rsid w:val="007A127A"/>
    <w:rsid w:val="007A2989"/>
    <w:rsid w:val="007A2A4A"/>
    <w:rsid w:val="007A35ED"/>
    <w:rsid w:val="007A3B62"/>
    <w:rsid w:val="007A49FB"/>
    <w:rsid w:val="007A5819"/>
    <w:rsid w:val="007A5900"/>
    <w:rsid w:val="007A6285"/>
    <w:rsid w:val="007A649F"/>
    <w:rsid w:val="007A653C"/>
    <w:rsid w:val="007A6896"/>
    <w:rsid w:val="007A690A"/>
    <w:rsid w:val="007A6B3D"/>
    <w:rsid w:val="007A7256"/>
    <w:rsid w:val="007B060A"/>
    <w:rsid w:val="007B0914"/>
    <w:rsid w:val="007B0E86"/>
    <w:rsid w:val="007B1626"/>
    <w:rsid w:val="007B20D7"/>
    <w:rsid w:val="007B22E7"/>
    <w:rsid w:val="007B231D"/>
    <w:rsid w:val="007B2850"/>
    <w:rsid w:val="007B2B4C"/>
    <w:rsid w:val="007B2BC3"/>
    <w:rsid w:val="007B322E"/>
    <w:rsid w:val="007B344F"/>
    <w:rsid w:val="007B36C9"/>
    <w:rsid w:val="007B4D6C"/>
    <w:rsid w:val="007B529C"/>
    <w:rsid w:val="007B53EE"/>
    <w:rsid w:val="007B59DA"/>
    <w:rsid w:val="007B613D"/>
    <w:rsid w:val="007B623B"/>
    <w:rsid w:val="007B6592"/>
    <w:rsid w:val="007B6E89"/>
    <w:rsid w:val="007B6F35"/>
    <w:rsid w:val="007B7565"/>
    <w:rsid w:val="007B7CCF"/>
    <w:rsid w:val="007B7D0C"/>
    <w:rsid w:val="007C0783"/>
    <w:rsid w:val="007C0B00"/>
    <w:rsid w:val="007C0E74"/>
    <w:rsid w:val="007C1291"/>
    <w:rsid w:val="007C294F"/>
    <w:rsid w:val="007C3716"/>
    <w:rsid w:val="007C377F"/>
    <w:rsid w:val="007C3975"/>
    <w:rsid w:val="007C417E"/>
    <w:rsid w:val="007C4875"/>
    <w:rsid w:val="007C4A7F"/>
    <w:rsid w:val="007C4EB5"/>
    <w:rsid w:val="007C606B"/>
    <w:rsid w:val="007C6102"/>
    <w:rsid w:val="007C6105"/>
    <w:rsid w:val="007C62D0"/>
    <w:rsid w:val="007C6434"/>
    <w:rsid w:val="007C6607"/>
    <w:rsid w:val="007C67CD"/>
    <w:rsid w:val="007C69C4"/>
    <w:rsid w:val="007C6C38"/>
    <w:rsid w:val="007C6CB7"/>
    <w:rsid w:val="007C73F8"/>
    <w:rsid w:val="007C7979"/>
    <w:rsid w:val="007D06AC"/>
    <w:rsid w:val="007D1164"/>
    <w:rsid w:val="007D1FC3"/>
    <w:rsid w:val="007D3A5D"/>
    <w:rsid w:val="007D3EBA"/>
    <w:rsid w:val="007D42A8"/>
    <w:rsid w:val="007D4A8F"/>
    <w:rsid w:val="007D4FB3"/>
    <w:rsid w:val="007D5114"/>
    <w:rsid w:val="007D559B"/>
    <w:rsid w:val="007D5A24"/>
    <w:rsid w:val="007D5AA8"/>
    <w:rsid w:val="007D5B9B"/>
    <w:rsid w:val="007D5E0F"/>
    <w:rsid w:val="007D60D9"/>
    <w:rsid w:val="007D6785"/>
    <w:rsid w:val="007D67B1"/>
    <w:rsid w:val="007D72DB"/>
    <w:rsid w:val="007D7E54"/>
    <w:rsid w:val="007E01AD"/>
    <w:rsid w:val="007E0902"/>
    <w:rsid w:val="007E1080"/>
    <w:rsid w:val="007E15EC"/>
    <w:rsid w:val="007E2D2C"/>
    <w:rsid w:val="007E2D40"/>
    <w:rsid w:val="007E37ED"/>
    <w:rsid w:val="007E3F21"/>
    <w:rsid w:val="007E47E7"/>
    <w:rsid w:val="007E4A3B"/>
    <w:rsid w:val="007E4BA6"/>
    <w:rsid w:val="007E6139"/>
    <w:rsid w:val="007E650C"/>
    <w:rsid w:val="007E6A3C"/>
    <w:rsid w:val="007E6C25"/>
    <w:rsid w:val="007E6D52"/>
    <w:rsid w:val="007E6F95"/>
    <w:rsid w:val="007E7193"/>
    <w:rsid w:val="007E72C0"/>
    <w:rsid w:val="007E7496"/>
    <w:rsid w:val="007E7AEB"/>
    <w:rsid w:val="007F03F5"/>
    <w:rsid w:val="007F06A6"/>
    <w:rsid w:val="007F08C9"/>
    <w:rsid w:val="007F0B39"/>
    <w:rsid w:val="007F1511"/>
    <w:rsid w:val="007F17BA"/>
    <w:rsid w:val="007F1A32"/>
    <w:rsid w:val="007F1D17"/>
    <w:rsid w:val="007F2494"/>
    <w:rsid w:val="007F348A"/>
    <w:rsid w:val="007F3973"/>
    <w:rsid w:val="007F3CB5"/>
    <w:rsid w:val="007F3D47"/>
    <w:rsid w:val="007F3E25"/>
    <w:rsid w:val="007F4193"/>
    <w:rsid w:val="007F4226"/>
    <w:rsid w:val="007F7372"/>
    <w:rsid w:val="007F73FA"/>
    <w:rsid w:val="007F76A3"/>
    <w:rsid w:val="007F7903"/>
    <w:rsid w:val="007F7D9F"/>
    <w:rsid w:val="00800454"/>
    <w:rsid w:val="008004BE"/>
    <w:rsid w:val="00800F45"/>
    <w:rsid w:val="00801345"/>
    <w:rsid w:val="0080142D"/>
    <w:rsid w:val="0080239D"/>
    <w:rsid w:val="00802851"/>
    <w:rsid w:val="00802CD4"/>
    <w:rsid w:val="00803B7F"/>
    <w:rsid w:val="00803D41"/>
    <w:rsid w:val="00804DAA"/>
    <w:rsid w:val="0080512D"/>
    <w:rsid w:val="00805462"/>
    <w:rsid w:val="008066FB"/>
    <w:rsid w:val="00806C3B"/>
    <w:rsid w:val="00806CC0"/>
    <w:rsid w:val="00806EF1"/>
    <w:rsid w:val="00807C1A"/>
    <w:rsid w:val="00807D6B"/>
    <w:rsid w:val="0081008D"/>
    <w:rsid w:val="00810CCE"/>
    <w:rsid w:val="00810E5C"/>
    <w:rsid w:val="00811D8F"/>
    <w:rsid w:val="00811E6B"/>
    <w:rsid w:val="00812C96"/>
    <w:rsid w:val="008135D8"/>
    <w:rsid w:val="00814FA6"/>
    <w:rsid w:val="008151B3"/>
    <w:rsid w:val="0081544F"/>
    <w:rsid w:val="0081557A"/>
    <w:rsid w:val="00815B41"/>
    <w:rsid w:val="008164F7"/>
    <w:rsid w:val="00816D41"/>
    <w:rsid w:val="008209C1"/>
    <w:rsid w:val="00820A52"/>
    <w:rsid w:val="00820B59"/>
    <w:rsid w:val="00821359"/>
    <w:rsid w:val="0082183E"/>
    <w:rsid w:val="00821E8A"/>
    <w:rsid w:val="00822447"/>
    <w:rsid w:val="00822D16"/>
    <w:rsid w:val="00823D5B"/>
    <w:rsid w:val="008245AD"/>
    <w:rsid w:val="008252D7"/>
    <w:rsid w:val="008263A9"/>
    <w:rsid w:val="008269F7"/>
    <w:rsid w:val="00826F0A"/>
    <w:rsid w:val="008304CE"/>
    <w:rsid w:val="008305FE"/>
    <w:rsid w:val="00830604"/>
    <w:rsid w:val="00831B98"/>
    <w:rsid w:val="00831D3F"/>
    <w:rsid w:val="00832187"/>
    <w:rsid w:val="0083243F"/>
    <w:rsid w:val="0083248B"/>
    <w:rsid w:val="00832F56"/>
    <w:rsid w:val="0083439E"/>
    <w:rsid w:val="00834B39"/>
    <w:rsid w:val="008356EE"/>
    <w:rsid w:val="008366E8"/>
    <w:rsid w:val="00836A97"/>
    <w:rsid w:val="00836AFD"/>
    <w:rsid w:val="00837CC6"/>
    <w:rsid w:val="00837F8F"/>
    <w:rsid w:val="008403A4"/>
    <w:rsid w:val="00840D12"/>
    <w:rsid w:val="00841D50"/>
    <w:rsid w:val="00841E04"/>
    <w:rsid w:val="00842220"/>
    <w:rsid w:val="00842583"/>
    <w:rsid w:val="0084395B"/>
    <w:rsid w:val="00843A0B"/>
    <w:rsid w:val="00843A3F"/>
    <w:rsid w:val="00843DCF"/>
    <w:rsid w:val="008443AC"/>
    <w:rsid w:val="008445B2"/>
    <w:rsid w:val="00844982"/>
    <w:rsid w:val="00845B5B"/>
    <w:rsid w:val="00845CF2"/>
    <w:rsid w:val="00846055"/>
    <w:rsid w:val="00846952"/>
    <w:rsid w:val="008474AD"/>
    <w:rsid w:val="00847580"/>
    <w:rsid w:val="00847667"/>
    <w:rsid w:val="00847D5D"/>
    <w:rsid w:val="00847EDC"/>
    <w:rsid w:val="0085145E"/>
    <w:rsid w:val="008514F9"/>
    <w:rsid w:val="00851546"/>
    <w:rsid w:val="00851D89"/>
    <w:rsid w:val="0085265A"/>
    <w:rsid w:val="00852E9F"/>
    <w:rsid w:val="00853231"/>
    <w:rsid w:val="008535B4"/>
    <w:rsid w:val="0085435F"/>
    <w:rsid w:val="00855394"/>
    <w:rsid w:val="008555F8"/>
    <w:rsid w:val="008557BD"/>
    <w:rsid w:val="00855BE9"/>
    <w:rsid w:val="00856A2C"/>
    <w:rsid w:val="0085730E"/>
    <w:rsid w:val="008607F8"/>
    <w:rsid w:val="00861895"/>
    <w:rsid w:val="00861C36"/>
    <w:rsid w:val="008621A8"/>
    <w:rsid w:val="00862528"/>
    <w:rsid w:val="008627A2"/>
    <w:rsid w:val="00863BE8"/>
    <w:rsid w:val="008640F0"/>
    <w:rsid w:val="00864EE4"/>
    <w:rsid w:val="008650E9"/>
    <w:rsid w:val="0086543C"/>
    <w:rsid w:val="008669CC"/>
    <w:rsid w:val="00866A69"/>
    <w:rsid w:val="00870395"/>
    <w:rsid w:val="00870522"/>
    <w:rsid w:val="00870D4B"/>
    <w:rsid w:val="00871967"/>
    <w:rsid w:val="00871DBF"/>
    <w:rsid w:val="008721DF"/>
    <w:rsid w:val="008727FE"/>
    <w:rsid w:val="00872A22"/>
    <w:rsid w:val="00873563"/>
    <w:rsid w:val="008742A7"/>
    <w:rsid w:val="0087548E"/>
    <w:rsid w:val="008754D7"/>
    <w:rsid w:val="00875B26"/>
    <w:rsid w:val="00876174"/>
    <w:rsid w:val="008769D8"/>
    <w:rsid w:val="00876ABF"/>
    <w:rsid w:val="00877103"/>
    <w:rsid w:val="008779BF"/>
    <w:rsid w:val="00877D20"/>
    <w:rsid w:val="00877F73"/>
    <w:rsid w:val="008801AA"/>
    <w:rsid w:val="00880D68"/>
    <w:rsid w:val="00881064"/>
    <w:rsid w:val="0088138A"/>
    <w:rsid w:val="0088147E"/>
    <w:rsid w:val="0088205E"/>
    <w:rsid w:val="00882AFF"/>
    <w:rsid w:val="0088368C"/>
    <w:rsid w:val="00883CB7"/>
    <w:rsid w:val="00884816"/>
    <w:rsid w:val="008850DC"/>
    <w:rsid w:val="0088621D"/>
    <w:rsid w:val="00887150"/>
    <w:rsid w:val="0088750C"/>
    <w:rsid w:val="008903B6"/>
    <w:rsid w:val="008905A3"/>
    <w:rsid w:val="00890700"/>
    <w:rsid w:val="0089193E"/>
    <w:rsid w:val="00891AB1"/>
    <w:rsid w:val="008920D8"/>
    <w:rsid w:val="00892195"/>
    <w:rsid w:val="008923AB"/>
    <w:rsid w:val="0089293A"/>
    <w:rsid w:val="00892BAC"/>
    <w:rsid w:val="0089333F"/>
    <w:rsid w:val="008946DA"/>
    <w:rsid w:val="00894BC3"/>
    <w:rsid w:val="008950CC"/>
    <w:rsid w:val="008950FE"/>
    <w:rsid w:val="0089528E"/>
    <w:rsid w:val="0089570D"/>
    <w:rsid w:val="00895853"/>
    <w:rsid w:val="00895FCF"/>
    <w:rsid w:val="0089646F"/>
    <w:rsid w:val="00896666"/>
    <w:rsid w:val="00896C6E"/>
    <w:rsid w:val="00897076"/>
    <w:rsid w:val="008976D7"/>
    <w:rsid w:val="0089782D"/>
    <w:rsid w:val="00897F4F"/>
    <w:rsid w:val="008A01C7"/>
    <w:rsid w:val="008A0767"/>
    <w:rsid w:val="008A07EB"/>
    <w:rsid w:val="008A1008"/>
    <w:rsid w:val="008A169E"/>
    <w:rsid w:val="008A2414"/>
    <w:rsid w:val="008A2712"/>
    <w:rsid w:val="008A27E6"/>
    <w:rsid w:val="008A2C29"/>
    <w:rsid w:val="008A51FE"/>
    <w:rsid w:val="008A59D2"/>
    <w:rsid w:val="008A6C37"/>
    <w:rsid w:val="008A6D44"/>
    <w:rsid w:val="008A7142"/>
    <w:rsid w:val="008A774B"/>
    <w:rsid w:val="008A79E9"/>
    <w:rsid w:val="008A7C80"/>
    <w:rsid w:val="008A7D33"/>
    <w:rsid w:val="008B145C"/>
    <w:rsid w:val="008B1EF9"/>
    <w:rsid w:val="008B1F5F"/>
    <w:rsid w:val="008B1FD2"/>
    <w:rsid w:val="008B246E"/>
    <w:rsid w:val="008B2D02"/>
    <w:rsid w:val="008B2D35"/>
    <w:rsid w:val="008B2D49"/>
    <w:rsid w:val="008B3672"/>
    <w:rsid w:val="008B4A6F"/>
    <w:rsid w:val="008B56E2"/>
    <w:rsid w:val="008B649B"/>
    <w:rsid w:val="008B6572"/>
    <w:rsid w:val="008B66A5"/>
    <w:rsid w:val="008B698B"/>
    <w:rsid w:val="008C0628"/>
    <w:rsid w:val="008C1483"/>
    <w:rsid w:val="008C1816"/>
    <w:rsid w:val="008C2471"/>
    <w:rsid w:val="008C28B3"/>
    <w:rsid w:val="008C2D36"/>
    <w:rsid w:val="008C3D1B"/>
    <w:rsid w:val="008C3FBB"/>
    <w:rsid w:val="008C69BE"/>
    <w:rsid w:val="008C6EBE"/>
    <w:rsid w:val="008C6F88"/>
    <w:rsid w:val="008C6FB8"/>
    <w:rsid w:val="008C756B"/>
    <w:rsid w:val="008D08C9"/>
    <w:rsid w:val="008D0A8B"/>
    <w:rsid w:val="008D114E"/>
    <w:rsid w:val="008D1446"/>
    <w:rsid w:val="008D2688"/>
    <w:rsid w:val="008D3456"/>
    <w:rsid w:val="008D3AE6"/>
    <w:rsid w:val="008D3EC1"/>
    <w:rsid w:val="008D425A"/>
    <w:rsid w:val="008D579C"/>
    <w:rsid w:val="008D5DC9"/>
    <w:rsid w:val="008D5E78"/>
    <w:rsid w:val="008D5EFF"/>
    <w:rsid w:val="008D66E4"/>
    <w:rsid w:val="008D6F10"/>
    <w:rsid w:val="008D6F50"/>
    <w:rsid w:val="008D72B6"/>
    <w:rsid w:val="008D75C3"/>
    <w:rsid w:val="008D7D9C"/>
    <w:rsid w:val="008E00EA"/>
    <w:rsid w:val="008E1A37"/>
    <w:rsid w:val="008E1C66"/>
    <w:rsid w:val="008E2533"/>
    <w:rsid w:val="008E34FB"/>
    <w:rsid w:val="008E4389"/>
    <w:rsid w:val="008E54FA"/>
    <w:rsid w:val="008E555C"/>
    <w:rsid w:val="008E5FFD"/>
    <w:rsid w:val="008E6647"/>
    <w:rsid w:val="008E6881"/>
    <w:rsid w:val="008F00E4"/>
    <w:rsid w:val="008F0542"/>
    <w:rsid w:val="008F1136"/>
    <w:rsid w:val="008F1A53"/>
    <w:rsid w:val="008F1D78"/>
    <w:rsid w:val="008F289A"/>
    <w:rsid w:val="008F2D46"/>
    <w:rsid w:val="008F2EB4"/>
    <w:rsid w:val="008F33C4"/>
    <w:rsid w:val="008F34AA"/>
    <w:rsid w:val="008F3F7F"/>
    <w:rsid w:val="008F454D"/>
    <w:rsid w:val="008F4AC9"/>
    <w:rsid w:val="008F4C31"/>
    <w:rsid w:val="008F4F01"/>
    <w:rsid w:val="008F582F"/>
    <w:rsid w:val="008F66B8"/>
    <w:rsid w:val="008F6B76"/>
    <w:rsid w:val="008F790F"/>
    <w:rsid w:val="00901C09"/>
    <w:rsid w:val="00901FEC"/>
    <w:rsid w:val="00902C1E"/>
    <w:rsid w:val="00903087"/>
    <w:rsid w:val="009039C2"/>
    <w:rsid w:val="00903B90"/>
    <w:rsid w:val="00903DD8"/>
    <w:rsid w:val="00904D19"/>
    <w:rsid w:val="00904D6A"/>
    <w:rsid w:val="0090600F"/>
    <w:rsid w:val="0090619F"/>
    <w:rsid w:val="0090708C"/>
    <w:rsid w:val="00907462"/>
    <w:rsid w:val="00907B88"/>
    <w:rsid w:val="0091035C"/>
    <w:rsid w:val="00910732"/>
    <w:rsid w:val="00910C16"/>
    <w:rsid w:val="00910D80"/>
    <w:rsid w:val="00911B2D"/>
    <w:rsid w:val="00911FD6"/>
    <w:rsid w:val="00912065"/>
    <w:rsid w:val="00914593"/>
    <w:rsid w:val="009146F2"/>
    <w:rsid w:val="00914A67"/>
    <w:rsid w:val="00914D84"/>
    <w:rsid w:val="00915BE9"/>
    <w:rsid w:val="00916338"/>
    <w:rsid w:val="00916496"/>
    <w:rsid w:val="00916A66"/>
    <w:rsid w:val="00916AA2"/>
    <w:rsid w:val="009175FC"/>
    <w:rsid w:val="00917CF6"/>
    <w:rsid w:val="00920A4D"/>
    <w:rsid w:val="00920E29"/>
    <w:rsid w:val="00921109"/>
    <w:rsid w:val="009215F0"/>
    <w:rsid w:val="009218DB"/>
    <w:rsid w:val="00922002"/>
    <w:rsid w:val="00922451"/>
    <w:rsid w:val="00922F09"/>
    <w:rsid w:val="00922F11"/>
    <w:rsid w:val="0092341F"/>
    <w:rsid w:val="00923B2D"/>
    <w:rsid w:val="00923E83"/>
    <w:rsid w:val="00924304"/>
    <w:rsid w:val="00924874"/>
    <w:rsid w:val="00924EA5"/>
    <w:rsid w:val="00924ECC"/>
    <w:rsid w:val="009252F1"/>
    <w:rsid w:val="00926327"/>
    <w:rsid w:val="00926856"/>
    <w:rsid w:val="00926F27"/>
    <w:rsid w:val="00926FE4"/>
    <w:rsid w:val="00927153"/>
    <w:rsid w:val="00927385"/>
    <w:rsid w:val="009278F9"/>
    <w:rsid w:val="009279EF"/>
    <w:rsid w:val="00927B53"/>
    <w:rsid w:val="00930400"/>
    <w:rsid w:val="00930433"/>
    <w:rsid w:val="00930561"/>
    <w:rsid w:val="00930D3E"/>
    <w:rsid w:val="00931674"/>
    <w:rsid w:val="00934587"/>
    <w:rsid w:val="00935946"/>
    <w:rsid w:val="00936712"/>
    <w:rsid w:val="0093685A"/>
    <w:rsid w:val="00936EB1"/>
    <w:rsid w:val="00937978"/>
    <w:rsid w:val="00937E0D"/>
    <w:rsid w:val="00937F8A"/>
    <w:rsid w:val="00937FF2"/>
    <w:rsid w:val="009403B8"/>
    <w:rsid w:val="009406AB"/>
    <w:rsid w:val="009434AE"/>
    <w:rsid w:val="00943888"/>
    <w:rsid w:val="0094397A"/>
    <w:rsid w:val="00943BC1"/>
    <w:rsid w:val="00944660"/>
    <w:rsid w:val="00944AD2"/>
    <w:rsid w:val="00944E53"/>
    <w:rsid w:val="009458BD"/>
    <w:rsid w:val="00946000"/>
    <w:rsid w:val="00946AB4"/>
    <w:rsid w:val="00946AD9"/>
    <w:rsid w:val="00946B5C"/>
    <w:rsid w:val="009501DF"/>
    <w:rsid w:val="00950DC1"/>
    <w:rsid w:val="00951662"/>
    <w:rsid w:val="00951AEF"/>
    <w:rsid w:val="00951B89"/>
    <w:rsid w:val="009520C1"/>
    <w:rsid w:val="00952706"/>
    <w:rsid w:val="00952DAF"/>
    <w:rsid w:val="00953B09"/>
    <w:rsid w:val="00953B2C"/>
    <w:rsid w:val="00953C8A"/>
    <w:rsid w:val="00954665"/>
    <w:rsid w:val="009546D8"/>
    <w:rsid w:val="00954779"/>
    <w:rsid w:val="00955108"/>
    <w:rsid w:val="0095547D"/>
    <w:rsid w:val="00955A14"/>
    <w:rsid w:val="009561EA"/>
    <w:rsid w:val="0095693D"/>
    <w:rsid w:val="009572F7"/>
    <w:rsid w:val="00957FE8"/>
    <w:rsid w:val="00960FAD"/>
    <w:rsid w:val="009614D7"/>
    <w:rsid w:val="00961581"/>
    <w:rsid w:val="009616FB"/>
    <w:rsid w:val="0096187E"/>
    <w:rsid w:val="00961FC8"/>
    <w:rsid w:val="009624D7"/>
    <w:rsid w:val="00962D8A"/>
    <w:rsid w:val="009633D6"/>
    <w:rsid w:val="0096427A"/>
    <w:rsid w:val="00964581"/>
    <w:rsid w:val="00964A34"/>
    <w:rsid w:val="00964A8A"/>
    <w:rsid w:val="00964FF9"/>
    <w:rsid w:val="009651A2"/>
    <w:rsid w:val="00965BE7"/>
    <w:rsid w:val="00965F4C"/>
    <w:rsid w:val="00966207"/>
    <w:rsid w:val="009667EF"/>
    <w:rsid w:val="00967382"/>
    <w:rsid w:val="00967648"/>
    <w:rsid w:val="00967D79"/>
    <w:rsid w:val="0097043D"/>
    <w:rsid w:val="00970699"/>
    <w:rsid w:val="00970E1D"/>
    <w:rsid w:val="009716D5"/>
    <w:rsid w:val="009717D9"/>
    <w:rsid w:val="00971F70"/>
    <w:rsid w:val="009729CB"/>
    <w:rsid w:val="00973177"/>
    <w:rsid w:val="0097361F"/>
    <w:rsid w:val="00973969"/>
    <w:rsid w:val="00973FB2"/>
    <w:rsid w:val="009747F1"/>
    <w:rsid w:val="0097501A"/>
    <w:rsid w:val="009751BA"/>
    <w:rsid w:val="00976599"/>
    <w:rsid w:val="009771B3"/>
    <w:rsid w:val="009773E7"/>
    <w:rsid w:val="0097773F"/>
    <w:rsid w:val="0097792E"/>
    <w:rsid w:val="00977FC9"/>
    <w:rsid w:val="00980C29"/>
    <w:rsid w:val="00980EAC"/>
    <w:rsid w:val="00981274"/>
    <w:rsid w:val="009814D4"/>
    <w:rsid w:val="0098205B"/>
    <w:rsid w:val="009827C7"/>
    <w:rsid w:val="00984104"/>
    <w:rsid w:val="0098410D"/>
    <w:rsid w:val="00984328"/>
    <w:rsid w:val="00985A31"/>
    <w:rsid w:val="0099139D"/>
    <w:rsid w:val="00991C9E"/>
    <w:rsid w:val="009926FF"/>
    <w:rsid w:val="00992999"/>
    <w:rsid w:val="00993311"/>
    <w:rsid w:val="0099742D"/>
    <w:rsid w:val="009974DC"/>
    <w:rsid w:val="009976D4"/>
    <w:rsid w:val="009A0000"/>
    <w:rsid w:val="009A015E"/>
    <w:rsid w:val="009A039E"/>
    <w:rsid w:val="009A1700"/>
    <w:rsid w:val="009A18EF"/>
    <w:rsid w:val="009A1AE6"/>
    <w:rsid w:val="009A1D3B"/>
    <w:rsid w:val="009A3421"/>
    <w:rsid w:val="009A466E"/>
    <w:rsid w:val="009A4734"/>
    <w:rsid w:val="009A47F6"/>
    <w:rsid w:val="009A4D89"/>
    <w:rsid w:val="009A52EA"/>
    <w:rsid w:val="009A5534"/>
    <w:rsid w:val="009A602F"/>
    <w:rsid w:val="009A6338"/>
    <w:rsid w:val="009A69A7"/>
    <w:rsid w:val="009A6A8A"/>
    <w:rsid w:val="009A7141"/>
    <w:rsid w:val="009A7E12"/>
    <w:rsid w:val="009B021E"/>
    <w:rsid w:val="009B044E"/>
    <w:rsid w:val="009B0A93"/>
    <w:rsid w:val="009B1DE1"/>
    <w:rsid w:val="009B2655"/>
    <w:rsid w:val="009B29C4"/>
    <w:rsid w:val="009B3142"/>
    <w:rsid w:val="009B3267"/>
    <w:rsid w:val="009B3BE6"/>
    <w:rsid w:val="009B3D6F"/>
    <w:rsid w:val="009B4497"/>
    <w:rsid w:val="009B63CE"/>
    <w:rsid w:val="009B6FBA"/>
    <w:rsid w:val="009B7254"/>
    <w:rsid w:val="009B7F46"/>
    <w:rsid w:val="009C0262"/>
    <w:rsid w:val="009C15FE"/>
    <w:rsid w:val="009C2A3D"/>
    <w:rsid w:val="009C31F6"/>
    <w:rsid w:val="009C346D"/>
    <w:rsid w:val="009C3B13"/>
    <w:rsid w:val="009C496B"/>
    <w:rsid w:val="009C5268"/>
    <w:rsid w:val="009C7143"/>
    <w:rsid w:val="009C730E"/>
    <w:rsid w:val="009C7817"/>
    <w:rsid w:val="009C7B51"/>
    <w:rsid w:val="009D0E1D"/>
    <w:rsid w:val="009D1CEA"/>
    <w:rsid w:val="009D2293"/>
    <w:rsid w:val="009D23DC"/>
    <w:rsid w:val="009D2DFC"/>
    <w:rsid w:val="009D4001"/>
    <w:rsid w:val="009D4698"/>
    <w:rsid w:val="009D504C"/>
    <w:rsid w:val="009D5115"/>
    <w:rsid w:val="009D5288"/>
    <w:rsid w:val="009D5A32"/>
    <w:rsid w:val="009D5E88"/>
    <w:rsid w:val="009D5FB0"/>
    <w:rsid w:val="009D60BA"/>
    <w:rsid w:val="009D6DBC"/>
    <w:rsid w:val="009D721D"/>
    <w:rsid w:val="009D7493"/>
    <w:rsid w:val="009D7844"/>
    <w:rsid w:val="009D796F"/>
    <w:rsid w:val="009D7CEF"/>
    <w:rsid w:val="009E0627"/>
    <w:rsid w:val="009E066E"/>
    <w:rsid w:val="009E15A0"/>
    <w:rsid w:val="009E1E5A"/>
    <w:rsid w:val="009E2105"/>
    <w:rsid w:val="009E3426"/>
    <w:rsid w:val="009E3742"/>
    <w:rsid w:val="009E3B01"/>
    <w:rsid w:val="009E4827"/>
    <w:rsid w:val="009E49AE"/>
    <w:rsid w:val="009E4D87"/>
    <w:rsid w:val="009E54E0"/>
    <w:rsid w:val="009E550B"/>
    <w:rsid w:val="009E5966"/>
    <w:rsid w:val="009E5B93"/>
    <w:rsid w:val="009E601F"/>
    <w:rsid w:val="009E6136"/>
    <w:rsid w:val="009E7354"/>
    <w:rsid w:val="009F0584"/>
    <w:rsid w:val="009F0903"/>
    <w:rsid w:val="009F121C"/>
    <w:rsid w:val="009F1692"/>
    <w:rsid w:val="009F2BBC"/>
    <w:rsid w:val="009F42F1"/>
    <w:rsid w:val="009F46DC"/>
    <w:rsid w:val="009F4846"/>
    <w:rsid w:val="009F514E"/>
    <w:rsid w:val="009F522F"/>
    <w:rsid w:val="009F539D"/>
    <w:rsid w:val="009F5972"/>
    <w:rsid w:val="009F5B40"/>
    <w:rsid w:val="009F6359"/>
    <w:rsid w:val="009F65D9"/>
    <w:rsid w:val="009F6EC9"/>
    <w:rsid w:val="009F6F3E"/>
    <w:rsid w:val="009F7803"/>
    <w:rsid w:val="009F78B5"/>
    <w:rsid w:val="009F7EE2"/>
    <w:rsid w:val="00A0050A"/>
    <w:rsid w:val="00A00F10"/>
    <w:rsid w:val="00A0135F"/>
    <w:rsid w:val="00A015C7"/>
    <w:rsid w:val="00A01C39"/>
    <w:rsid w:val="00A02048"/>
    <w:rsid w:val="00A031ED"/>
    <w:rsid w:val="00A03ACF"/>
    <w:rsid w:val="00A04047"/>
    <w:rsid w:val="00A040A0"/>
    <w:rsid w:val="00A049F9"/>
    <w:rsid w:val="00A04FF7"/>
    <w:rsid w:val="00A052AD"/>
    <w:rsid w:val="00A05DF6"/>
    <w:rsid w:val="00A066CA"/>
    <w:rsid w:val="00A06E17"/>
    <w:rsid w:val="00A06F9E"/>
    <w:rsid w:val="00A07003"/>
    <w:rsid w:val="00A112A3"/>
    <w:rsid w:val="00A11977"/>
    <w:rsid w:val="00A11FC9"/>
    <w:rsid w:val="00A12802"/>
    <w:rsid w:val="00A13702"/>
    <w:rsid w:val="00A138D3"/>
    <w:rsid w:val="00A13BC3"/>
    <w:rsid w:val="00A146BF"/>
    <w:rsid w:val="00A14FF7"/>
    <w:rsid w:val="00A150E1"/>
    <w:rsid w:val="00A15171"/>
    <w:rsid w:val="00A168FD"/>
    <w:rsid w:val="00A178ED"/>
    <w:rsid w:val="00A2038A"/>
    <w:rsid w:val="00A21251"/>
    <w:rsid w:val="00A221CD"/>
    <w:rsid w:val="00A22C3F"/>
    <w:rsid w:val="00A2300E"/>
    <w:rsid w:val="00A23491"/>
    <w:rsid w:val="00A23E5A"/>
    <w:rsid w:val="00A23E9C"/>
    <w:rsid w:val="00A24F43"/>
    <w:rsid w:val="00A251BB"/>
    <w:rsid w:val="00A25360"/>
    <w:rsid w:val="00A25799"/>
    <w:rsid w:val="00A25D35"/>
    <w:rsid w:val="00A26112"/>
    <w:rsid w:val="00A26239"/>
    <w:rsid w:val="00A265C4"/>
    <w:rsid w:val="00A268AB"/>
    <w:rsid w:val="00A26DD8"/>
    <w:rsid w:val="00A26FB5"/>
    <w:rsid w:val="00A26FDC"/>
    <w:rsid w:val="00A271AE"/>
    <w:rsid w:val="00A27E55"/>
    <w:rsid w:val="00A30D52"/>
    <w:rsid w:val="00A32A6D"/>
    <w:rsid w:val="00A34639"/>
    <w:rsid w:val="00A35FAA"/>
    <w:rsid w:val="00A36F75"/>
    <w:rsid w:val="00A402B5"/>
    <w:rsid w:val="00A40458"/>
    <w:rsid w:val="00A42A00"/>
    <w:rsid w:val="00A42EB4"/>
    <w:rsid w:val="00A42F74"/>
    <w:rsid w:val="00A430A4"/>
    <w:rsid w:val="00A43223"/>
    <w:rsid w:val="00A43398"/>
    <w:rsid w:val="00A440F2"/>
    <w:rsid w:val="00A44358"/>
    <w:rsid w:val="00A444EA"/>
    <w:rsid w:val="00A44512"/>
    <w:rsid w:val="00A44925"/>
    <w:rsid w:val="00A44E27"/>
    <w:rsid w:val="00A460FD"/>
    <w:rsid w:val="00A469E4"/>
    <w:rsid w:val="00A46FE6"/>
    <w:rsid w:val="00A47040"/>
    <w:rsid w:val="00A471DD"/>
    <w:rsid w:val="00A47335"/>
    <w:rsid w:val="00A47E98"/>
    <w:rsid w:val="00A50A1A"/>
    <w:rsid w:val="00A516AB"/>
    <w:rsid w:val="00A51F76"/>
    <w:rsid w:val="00A52208"/>
    <w:rsid w:val="00A5286D"/>
    <w:rsid w:val="00A52ADA"/>
    <w:rsid w:val="00A53350"/>
    <w:rsid w:val="00A53601"/>
    <w:rsid w:val="00A5395A"/>
    <w:rsid w:val="00A556DF"/>
    <w:rsid w:val="00A55A20"/>
    <w:rsid w:val="00A55C4A"/>
    <w:rsid w:val="00A56844"/>
    <w:rsid w:val="00A56E25"/>
    <w:rsid w:val="00A56E8F"/>
    <w:rsid w:val="00A56F52"/>
    <w:rsid w:val="00A5701B"/>
    <w:rsid w:val="00A5747D"/>
    <w:rsid w:val="00A576E2"/>
    <w:rsid w:val="00A57728"/>
    <w:rsid w:val="00A57AD3"/>
    <w:rsid w:val="00A60ABC"/>
    <w:rsid w:val="00A61512"/>
    <w:rsid w:val="00A61646"/>
    <w:rsid w:val="00A61881"/>
    <w:rsid w:val="00A62C69"/>
    <w:rsid w:val="00A636CD"/>
    <w:rsid w:val="00A63D36"/>
    <w:rsid w:val="00A64C96"/>
    <w:rsid w:val="00A65053"/>
    <w:rsid w:val="00A65217"/>
    <w:rsid w:val="00A65BD7"/>
    <w:rsid w:val="00A65CE8"/>
    <w:rsid w:val="00A65F73"/>
    <w:rsid w:val="00A66286"/>
    <w:rsid w:val="00A66CEC"/>
    <w:rsid w:val="00A66FF0"/>
    <w:rsid w:val="00A6709F"/>
    <w:rsid w:val="00A675CE"/>
    <w:rsid w:val="00A67F28"/>
    <w:rsid w:val="00A706DD"/>
    <w:rsid w:val="00A70BAE"/>
    <w:rsid w:val="00A70D8A"/>
    <w:rsid w:val="00A712C5"/>
    <w:rsid w:val="00A717A0"/>
    <w:rsid w:val="00A7239D"/>
    <w:rsid w:val="00A7261B"/>
    <w:rsid w:val="00A72C29"/>
    <w:rsid w:val="00A73187"/>
    <w:rsid w:val="00A739E9"/>
    <w:rsid w:val="00A73DC7"/>
    <w:rsid w:val="00A749A3"/>
    <w:rsid w:val="00A749D6"/>
    <w:rsid w:val="00A75341"/>
    <w:rsid w:val="00A756E1"/>
    <w:rsid w:val="00A7571D"/>
    <w:rsid w:val="00A76551"/>
    <w:rsid w:val="00A7684E"/>
    <w:rsid w:val="00A773BF"/>
    <w:rsid w:val="00A776EF"/>
    <w:rsid w:val="00A77A7A"/>
    <w:rsid w:val="00A77B28"/>
    <w:rsid w:val="00A77D17"/>
    <w:rsid w:val="00A77DE3"/>
    <w:rsid w:val="00A77F87"/>
    <w:rsid w:val="00A801CA"/>
    <w:rsid w:val="00A80403"/>
    <w:rsid w:val="00A80423"/>
    <w:rsid w:val="00A80688"/>
    <w:rsid w:val="00A8106F"/>
    <w:rsid w:val="00A81E03"/>
    <w:rsid w:val="00A8217E"/>
    <w:rsid w:val="00A829E9"/>
    <w:rsid w:val="00A8300C"/>
    <w:rsid w:val="00A83693"/>
    <w:rsid w:val="00A84382"/>
    <w:rsid w:val="00A84547"/>
    <w:rsid w:val="00A84724"/>
    <w:rsid w:val="00A84BD2"/>
    <w:rsid w:val="00A85456"/>
    <w:rsid w:val="00A85FC2"/>
    <w:rsid w:val="00A86D1E"/>
    <w:rsid w:val="00A87649"/>
    <w:rsid w:val="00A90CA2"/>
    <w:rsid w:val="00A91341"/>
    <w:rsid w:val="00A92B19"/>
    <w:rsid w:val="00A9334A"/>
    <w:rsid w:val="00A94325"/>
    <w:rsid w:val="00A9451F"/>
    <w:rsid w:val="00A947DE"/>
    <w:rsid w:val="00A94EEA"/>
    <w:rsid w:val="00A9532B"/>
    <w:rsid w:val="00A95800"/>
    <w:rsid w:val="00A959E6"/>
    <w:rsid w:val="00A96EE1"/>
    <w:rsid w:val="00A97396"/>
    <w:rsid w:val="00AA0F5D"/>
    <w:rsid w:val="00AA10FD"/>
    <w:rsid w:val="00AA3FDB"/>
    <w:rsid w:val="00AA4EFD"/>
    <w:rsid w:val="00AA5244"/>
    <w:rsid w:val="00AA5264"/>
    <w:rsid w:val="00AA55AA"/>
    <w:rsid w:val="00AA5620"/>
    <w:rsid w:val="00AA58D4"/>
    <w:rsid w:val="00AA644D"/>
    <w:rsid w:val="00AA69D9"/>
    <w:rsid w:val="00AA6D29"/>
    <w:rsid w:val="00AA703E"/>
    <w:rsid w:val="00AB087C"/>
    <w:rsid w:val="00AB0F32"/>
    <w:rsid w:val="00AB1630"/>
    <w:rsid w:val="00AB2C56"/>
    <w:rsid w:val="00AB2F0B"/>
    <w:rsid w:val="00AB31AB"/>
    <w:rsid w:val="00AB38D6"/>
    <w:rsid w:val="00AB3DD6"/>
    <w:rsid w:val="00AB41EB"/>
    <w:rsid w:val="00AB4248"/>
    <w:rsid w:val="00AB466C"/>
    <w:rsid w:val="00AB514B"/>
    <w:rsid w:val="00AB5388"/>
    <w:rsid w:val="00AB5AF5"/>
    <w:rsid w:val="00AC0FAA"/>
    <w:rsid w:val="00AC19FE"/>
    <w:rsid w:val="00AC1E75"/>
    <w:rsid w:val="00AC2512"/>
    <w:rsid w:val="00AC2A41"/>
    <w:rsid w:val="00AC2B66"/>
    <w:rsid w:val="00AC3365"/>
    <w:rsid w:val="00AC3549"/>
    <w:rsid w:val="00AC37E8"/>
    <w:rsid w:val="00AC469A"/>
    <w:rsid w:val="00AC4F60"/>
    <w:rsid w:val="00AC528E"/>
    <w:rsid w:val="00AC56F6"/>
    <w:rsid w:val="00AC59CB"/>
    <w:rsid w:val="00AC6204"/>
    <w:rsid w:val="00AC658A"/>
    <w:rsid w:val="00AD07E8"/>
    <w:rsid w:val="00AD0BE7"/>
    <w:rsid w:val="00AD117B"/>
    <w:rsid w:val="00AD124C"/>
    <w:rsid w:val="00AD2026"/>
    <w:rsid w:val="00AD21E6"/>
    <w:rsid w:val="00AD246E"/>
    <w:rsid w:val="00AD267A"/>
    <w:rsid w:val="00AD28A6"/>
    <w:rsid w:val="00AD338D"/>
    <w:rsid w:val="00AD3572"/>
    <w:rsid w:val="00AD3995"/>
    <w:rsid w:val="00AD3BAE"/>
    <w:rsid w:val="00AD5EAD"/>
    <w:rsid w:val="00AD6315"/>
    <w:rsid w:val="00AD65A2"/>
    <w:rsid w:val="00AD66E6"/>
    <w:rsid w:val="00AD6D39"/>
    <w:rsid w:val="00AE015A"/>
    <w:rsid w:val="00AE01E4"/>
    <w:rsid w:val="00AE1515"/>
    <w:rsid w:val="00AE1854"/>
    <w:rsid w:val="00AE2433"/>
    <w:rsid w:val="00AE31B2"/>
    <w:rsid w:val="00AE3A1E"/>
    <w:rsid w:val="00AE468A"/>
    <w:rsid w:val="00AE4CA5"/>
    <w:rsid w:val="00AE566F"/>
    <w:rsid w:val="00AE56A9"/>
    <w:rsid w:val="00AE5D71"/>
    <w:rsid w:val="00AE6510"/>
    <w:rsid w:val="00AE6AE4"/>
    <w:rsid w:val="00AE6C90"/>
    <w:rsid w:val="00AE6FF0"/>
    <w:rsid w:val="00AE71CA"/>
    <w:rsid w:val="00AE76F6"/>
    <w:rsid w:val="00AE7B84"/>
    <w:rsid w:val="00AE7CA1"/>
    <w:rsid w:val="00AF08B9"/>
    <w:rsid w:val="00AF1156"/>
    <w:rsid w:val="00AF19C6"/>
    <w:rsid w:val="00AF1C69"/>
    <w:rsid w:val="00AF1F63"/>
    <w:rsid w:val="00AF2798"/>
    <w:rsid w:val="00AF2AC9"/>
    <w:rsid w:val="00AF2BBB"/>
    <w:rsid w:val="00AF2FE6"/>
    <w:rsid w:val="00AF4E49"/>
    <w:rsid w:val="00AF5103"/>
    <w:rsid w:val="00AF5E19"/>
    <w:rsid w:val="00AF6043"/>
    <w:rsid w:val="00AF61F2"/>
    <w:rsid w:val="00B00101"/>
    <w:rsid w:val="00B002D1"/>
    <w:rsid w:val="00B0057D"/>
    <w:rsid w:val="00B009E8"/>
    <w:rsid w:val="00B00A9D"/>
    <w:rsid w:val="00B01200"/>
    <w:rsid w:val="00B01870"/>
    <w:rsid w:val="00B01900"/>
    <w:rsid w:val="00B026C3"/>
    <w:rsid w:val="00B02D69"/>
    <w:rsid w:val="00B03134"/>
    <w:rsid w:val="00B0374C"/>
    <w:rsid w:val="00B0394B"/>
    <w:rsid w:val="00B04655"/>
    <w:rsid w:val="00B04827"/>
    <w:rsid w:val="00B0492C"/>
    <w:rsid w:val="00B05A8A"/>
    <w:rsid w:val="00B05D5E"/>
    <w:rsid w:val="00B05EF1"/>
    <w:rsid w:val="00B067FF"/>
    <w:rsid w:val="00B07A9E"/>
    <w:rsid w:val="00B07D8D"/>
    <w:rsid w:val="00B07D96"/>
    <w:rsid w:val="00B07E90"/>
    <w:rsid w:val="00B113CE"/>
    <w:rsid w:val="00B12A33"/>
    <w:rsid w:val="00B12B21"/>
    <w:rsid w:val="00B12D34"/>
    <w:rsid w:val="00B134AD"/>
    <w:rsid w:val="00B13D2E"/>
    <w:rsid w:val="00B13E7F"/>
    <w:rsid w:val="00B1460B"/>
    <w:rsid w:val="00B14CF1"/>
    <w:rsid w:val="00B1511E"/>
    <w:rsid w:val="00B157DA"/>
    <w:rsid w:val="00B15D34"/>
    <w:rsid w:val="00B16606"/>
    <w:rsid w:val="00B16CD7"/>
    <w:rsid w:val="00B16E2A"/>
    <w:rsid w:val="00B17A7E"/>
    <w:rsid w:val="00B17C3F"/>
    <w:rsid w:val="00B17C88"/>
    <w:rsid w:val="00B203E1"/>
    <w:rsid w:val="00B208FE"/>
    <w:rsid w:val="00B209DD"/>
    <w:rsid w:val="00B20EF9"/>
    <w:rsid w:val="00B2111E"/>
    <w:rsid w:val="00B2150B"/>
    <w:rsid w:val="00B2167F"/>
    <w:rsid w:val="00B225E2"/>
    <w:rsid w:val="00B2309B"/>
    <w:rsid w:val="00B232DD"/>
    <w:rsid w:val="00B2480D"/>
    <w:rsid w:val="00B2488E"/>
    <w:rsid w:val="00B249B7"/>
    <w:rsid w:val="00B256E9"/>
    <w:rsid w:val="00B25A52"/>
    <w:rsid w:val="00B25ECB"/>
    <w:rsid w:val="00B2601D"/>
    <w:rsid w:val="00B26D2C"/>
    <w:rsid w:val="00B304C5"/>
    <w:rsid w:val="00B305E7"/>
    <w:rsid w:val="00B31219"/>
    <w:rsid w:val="00B31851"/>
    <w:rsid w:val="00B31C97"/>
    <w:rsid w:val="00B32C24"/>
    <w:rsid w:val="00B32FD3"/>
    <w:rsid w:val="00B34281"/>
    <w:rsid w:val="00B3475A"/>
    <w:rsid w:val="00B3500C"/>
    <w:rsid w:val="00B352A2"/>
    <w:rsid w:val="00B363CC"/>
    <w:rsid w:val="00B37149"/>
    <w:rsid w:val="00B37B12"/>
    <w:rsid w:val="00B37CD4"/>
    <w:rsid w:val="00B37FD4"/>
    <w:rsid w:val="00B404D6"/>
    <w:rsid w:val="00B41B0C"/>
    <w:rsid w:val="00B41C3A"/>
    <w:rsid w:val="00B423B7"/>
    <w:rsid w:val="00B43602"/>
    <w:rsid w:val="00B43931"/>
    <w:rsid w:val="00B43C3D"/>
    <w:rsid w:val="00B441CF"/>
    <w:rsid w:val="00B44293"/>
    <w:rsid w:val="00B44C93"/>
    <w:rsid w:val="00B4519D"/>
    <w:rsid w:val="00B45200"/>
    <w:rsid w:val="00B46004"/>
    <w:rsid w:val="00B465B0"/>
    <w:rsid w:val="00B469C6"/>
    <w:rsid w:val="00B47163"/>
    <w:rsid w:val="00B47198"/>
    <w:rsid w:val="00B47265"/>
    <w:rsid w:val="00B47449"/>
    <w:rsid w:val="00B475FA"/>
    <w:rsid w:val="00B4766A"/>
    <w:rsid w:val="00B476C7"/>
    <w:rsid w:val="00B477FB"/>
    <w:rsid w:val="00B50C96"/>
    <w:rsid w:val="00B50E90"/>
    <w:rsid w:val="00B51423"/>
    <w:rsid w:val="00B5261D"/>
    <w:rsid w:val="00B52DE7"/>
    <w:rsid w:val="00B52E25"/>
    <w:rsid w:val="00B52F51"/>
    <w:rsid w:val="00B52F54"/>
    <w:rsid w:val="00B53206"/>
    <w:rsid w:val="00B5334F"/>
    <w:rsid w:val="00B53E91"/>
    <w:rsid w:val="00B53F9C"/>
    <w:rsid w:val="00B5509A"/>
    <w:rsid w:val="00B5588E"/>
    <w:rsid w:val="00B56AA0"/>
    <w:rsid w:val="00B60293"/>
    <w:rsid w:val="00B607D5"/>
    <w:rsid w:val="00B60836"/>
    <w:rsid w:val="00B60D52"/>
    <w:rsid w:val="00B618D9"/>
    <w:rsid w:val="00B61C17"/>
    <w:rsid w:val="00B6200B"/>
    <w:rsid w:val="00B625B5"/>
    <w:rsid w:val="00B627DF"/>
    <w:rsid w:val="00B62E01"/>
    <w:rsid w:val="00B62EC5"/>
    <w:rsid w:val="00B64CE4"/>
    <w:rsid w:val="00B64E88"/>
    <w:rsid w:val="00B64EBD"/>
    <w:rsid w:val="00B65529"/>
    <w:rsid w:val="00B6623A"/>
    <w:rsid w:val="00B66892"/>
    <w:rsid w:val="00B67020"/>
    <w:rsid w:val="00B6702D"/>
    <w:rsid w:val="00B67741"/>
    <w:rsid w:val="00B7009F"/>
    <w:rsid w:val="00B7031B"/>
    <w:rsid w:val="00B723D3"/>
    <w:rsid w:val="00B72A30"/>
    <w:rsid w:val="00B730AD"/>
    <w:rsid w:val="00B73726"/>
    <w:rsid w:val="00B74109"/>
    <w:rsid w:val="00B74781"/>
    <w:rsid w:val="00B74EFB"/>
    <w:rsid w:val="00B755FF"/>
    <w:rsid w:val="00B75C53"/>
    <w:rsid w:val="00B76CA5"/>
    <w:rsid w:val="00B76F1A"/>
    <w:rsid w:val="00B7714F"/>
    <w:rsid w:val="00B77FD0"/>
    <w:rsid w:val="00B80793"/>
    <w:rsid w:val="00B80C0F"/>
    <w:rsid w:val="00B80CAB"/>
    <w:rsid w:val="00B8101A"/>
    <w:rsid w:val="00B812F5"/>
    <w:rsid w:val="00B8158C"/>
    <w:rsid w:val="00B81883"/>
    <w:rsid w:val="00B81C7C"/>
    <w:rsid w:val="00B82074"/>
    <w:rsid w:val="00B8226D"/>
    <w:rsid w:val="00B82C0C"/>
    <w:rsid w:val="00B82F39"/>
    <w:rsid w:val="00B83781"/>
    <w:rsid w:val="00B837FA"/>
    <w:rsid w:val="00B84AD4"/>
    <w:rsid w:val="00B85F5D"/>
    <w:rsid w:val="00B87046"/>
    <w:rsid w:val="00B87CDC"/>
    <w:rsid w:val="00B904D6"/>
    <w:rsid w:val="00B90D2E"/>
    <w:rsid w:val="00B91439"/>
    <w:rsid w:val="00B9179A"/>
    <w:rsid w:val="00B93B6F"/>
    <w:rsid w:val="00B94BB6"/>
    <w:rsid w:val="00B958E2"/>
    <w:rsid w:val="00B95DAD"/>
    <w:rsid w:val="00B96FC0"/>
    <w:rsid w:val="00B97075"/>
    <w:rsid w:val="00B97690"/>
    <w:rsid w:val="00B97EEE"/>
    <w:rsid w:val="00BA0EC3"/>
    <w:rsid w:val="00BA18BF"/>
    <w:rsid w:val="00BA1E07"/>
    <w:rsid w:val="00BA2859"/>
    <w:rsid w:val="00BA2D1F"/>
    <w:rsid w:val="00BA37A9"/>
    <w:rsid w:val="00BA389C"/>
    <w:rsid w:val="00BA3CB1"/>
    <w:rsid w:val="00BA4090"/>
    <w:rsid w:val="00BA4FE2"/>
    <w:rsid w:val="00BA546F"/>
    <w:rsid w:val="00BA59D3"/>
    <w:rsid w:val="00BA59D6"/>
    <w:rsid w:val="00BA5ACE"/>
    <w:rsid w:val="00BA5E54"/>
    <w:rsid w:val="00BA6CF0"/>
    <w:rsid w:val="00BA6E68"/>
    <w:rsid w:val="00BA747A"/>
    <w:rsid w:val="00BA7B12"/>
    <w:rsid w:val="00BA7BAD"/>
    <w:rsid w:val="00BA7E06"/>
    <w:rsid w:val="00BB0148"/>
    <w:rsid w:val="00BB21BC"/>
    <w:rsid w:val="00BB260D"/>
    <w:rsid w:val="00BB366C"/>
    <w:rsid w:val="00BB3E8B"/>
    <w:rsid w:val="00BB423B"/>
    <w:rsid w:val="00BB48C7"/>
    <w:rsid w:val="00BB48F3"/>
    <w:rsid w:val="00BB4AF7"/>
    <w:rsid w:val="00BB4E3D"/>
    <w:rsid w:val="00BB59AF"/>
    <w:rsid w:val="00BB5A03"/>
    <w:rsid w:val="00BB6325"/>
    <w:rsid w:val="00BB6428"/>
    <w:rsid w:val="00BB78EC"/>
    <w:rsid w:val="00BB7C47"/>
    <w:rsid w:val="00BC00E0"/>
    <w:rsid w:val="00BC0210"/>
    <w:rsid w:val="00BC0E52"/>
    <w:rsid w:val="00BC10E1"/>
    <w:rsid w:val="00BC1DFA"/>
    <w:rsid w:val="00BC26F3"/>
    <w:rsid w:val="00BC277F"/>
    <w:rsid w:val="00BC2785"/>
    <w:rsid w:val="00BC31D3"/>
    <w:rsid w:val="00BC462D"/>
    <w:rsid w:val="00BC475B"/>
    <w:rsid w:val="00BC4F97"/>
    <w:rsid w:val="00BC5362"/>
    <w:rsid w:val="00BC576D"/>
    <w:rsid w:val="00BC5B49"/>
    <w:rsid w:val="00BC6023"/>
    <w:rsid w:val="00BC60EC"/>
    <w:rsid w:val="00BC6719"/>
    <w:rsid w:val="00BC7234"/>
    <w:rsid w:val="00BC74E0"/>
    <w:rsid w:val="00BC7C32"/>
    <w:rsid w:val="00BC7C61"/>
    <w:rsid w:val="00BC7D62"/>
    <w:rsid w:val="00BD06D6"/>
    <w:rsid w:val="00BD07B5"/>
    <w:rsid w:val="00BD0BC2"/>
    <w:rsid w:val="00BD20BA"/>
    <w:rsid w:val="00BD22AA"/>
    <w:rsid w:val="00BD2878"/>
    <w:rsid w:val="00BD2B43"/>
    <w:rsid w:val="00BD2CF3"/>
    <w:rsid w:val="00BD33E1"/>
    <w:rsid w:val="00BD36D4"/>
    <w:rsid w:val="00BD3F87"/>
    <w:rsid w:val="00BD401A"/>
    <w:rsid w:val="00BD49DA"/>
    <w:rsid w:val="00BD4FAB"/>
    <w:rsid w:val="00BD568C"/>
    <w:rsid w:val="00BD5C4E"/>
    <w:rsid w:val="00BD68EE"/>
    <w:rsid w:val="00BD6BC5"/>
    <w:rsid w:val="00BD718E"/>
    <w:rsid w:val="00BD72BD"/>
    <w:rsid w:val="00BD7E6E"/>
    <w:rsid w:val="00BE02B3"/>
    <w:rsid w:val="00BE030D"/>
    <w:rsid w:val="00BE0687"/>
    <w:rsid w:val="00BE1045"/>
    <w:rsid w:val="00BE1214"/>
    <w:rsid w:val="00BE1E22"/>
    <w:rsid w:val="00BE25EB"/>
    <w:rsid w:val="00BE2885"/>
    <w:rsid w:val="00BE29D7"/>
    <w:rsid w:val="00BE3661"/>
    <w:rsid w:val="00BE3916"/>
    <w:rsid w:val="00BE3EFF"/>
    <w:rsid w:val="00BE4A7E"/>
    <w:rsid w:val="00BE5161"/>
    <w:rsid w:val="00BE520B"/>
    <w:rsid w:val="00BE5454"/>
    <w:rsid w:val="00BE5A51"/>
    <w:rsid w:val="00BE6162"/>
    <w:rsid w:val="00BE61E6"/>
    <w:rsid w:val="00BE6978"/>
    <w:rsid w:val="00BE6FC5"/>
    <w:rsid w:val="00BE790C"/>
    <w:rsid w:val="00BF0634"/>
    <w:rsid w:val="00BF1087"/>
    <w:rsid w:val="00BF186B"/>
    <w:rsid w:val="00BF2EC0"/>
    <w:rsid w:val="00BF409A"/>
    <w:rsid w:val="00BF4135"/>
    <w:rsid w:val="00BF4ACA"/>
    <w:rsid w:val="00BF5790"/>
    <w:rsid w:val="00BF619D"/>
    <w:rsid w:val="00BF6A8A"/>
    <w:rsid w:val="00BF6B45"/>
    <w:rsid w:val="00BF752D"/>
    <w:rsid w:val="00C0064A"/>
    <w:rsid w:val="00C01A42"/>
    <w:rsid w:val="00C01D75"/>
    <w:rsid w:val="00C01DEF"/>
    <w:rsid w:val="00C02339"/>
    <w:rsid w:val="00C02397"/>
    <w:rsid w:val="00C02A37"/>
    <w:rsid w:val="00C03DA5"/>
    <w:rsid w:val="00C056CB"/>
    <w:rsid w:val="00C062AB"/>
    <w:rsid w:val="00C068C4"/>
    <w:rsid w:val="00C10BFA"/>
    <w:rsid w:val="00C10C4F"/>
    <w:rsid w:val="00C1121F"/>
    <w:rsid w:val="00C1181C"/>
    <w:rsid w:val="00C11BD8"/>
    <w:rsid w:val="00C11C7E"/>
    <w:rsid w:val="00C129A7"/>
    <w:rsid w:val="00C1311D"/>
    <w:rsid w:val="00C136C6"/>
    <w:rsid w:val="00C13909"/>
    <w:rsid w:val="00C13B05"/>
    <w:rsid w:val="00C13E5A"/>
    <w:rsid w:val="00C1523F"/>
    <w:rsid w:val="00C15255"/>
    <w:rsid w:val="00C15401"/>
    <w:rsid w:val="00C1561C"/>
    <w:rsid w:val="00C15CFE"/>
    <w:rsid w:val="00C166C4"/>
    <w:rsid w:val="00C1677A"/>
    <w:rsid w:val="00C16EAF"/>
    <w:rsid w:val="00C1759A"/>
    <w:rsid w:val="00C179E1"/>
    <w:rsid w:val="00C17EB2"/>
    <w:rsid w:val="00C208F5"/>
    <w:rsid w:val="00C20A3C"/>
    <w:rsid w:val="00C20E37"/>
    <w:rsid w:val="00C219D7"/>
    <w:rsid w:val="00C2224C"/>
    <w:rsid w:val="00C2243F"/>
    <w:rsid w:val="00C22EF1"/>
    <w:rsid w:val="00C22F60"/>
    <w:rsid w:val="00C23B4F"/>
    <w:rsid w:val="00C24263"/>
    <w:rsid w:val="00C243FF"/>
    <w:rsid w:val="00C24467"/>
    <w:rsid w:val="00C24C01"/>
    <w:rsid w:val="00C2611C"/>
    <w:rsid w:val="00C26983"/>
    <w:rsid w:val="00C26C17"/>
    <w:rsid w:val="00C27175"/>
    <w:rsid w:val="00C272C5"/>
    <w:rsid w:val="00C276DD"/>
    <w:rsid w:val="00C27C3A"/>
    <w:rsid w:val="00C302B8"/>
    <w:rsid w:val="00C30CB6"/>
    <w:rsid w:val="00C31027"/>
    <w:rsid w:val="00C31BD6"/>
    <w:rsid w:val="00C3524B"/>
    <w:rsid w:val="00C353FB"/>
    <w:rsid w:val="00C354F2"/>
    <w:rsid w:val="00C36118"/>
    <w:rsid w:val="00C36A59"/>
    <w:rsid w:val="00C371AD"/>
    <w:rsid w:val="00C376BF"/>
    <w:rsid w:val="00C37C17"/>
    <w:rsid w:val="00C41110"/>
    <w:rsid w:val="00C4136B"/>
    <w:rsid w:val="00C413B8"/>
    <w:rsid w:val="00C4141E"/>
    <w:rsid w:val="00C415F3"/>
    <w:rsid w:val="00C417A9"/>
    <w:rsid w:val="00C42013"/>
    <w:rsid w:val="00C42476"/>
    <w:rsid w:val="00C427C1"/>
    <w:rsid w:val="00C42A20"/>
    <w:rsid w:val="00C42B0A"/>
    <w:rsid w:val="00C455FA"/>
    <w:rsid w:val="00C45880"/>
    <w:rsid w:val="00C45A7A"/>
    <w:rsid w:val="00C45DBA"/>
    <w:rsid w:val="00C46483"/>
    <w:rsid w:val="00C46747"/>
    <w:rsid w:val="00C47080"/>
    <w:rsid w:val="00C477CF"/>
    <w:rsid w:val="00C47ED8"/>
    <w:rsid w:val="00C54008"/>
    <w:rsid w:val="00C541A9"/>
    <w:rsid w:val="00C5512C"/>
    <w:rsid w:val="00C55133"/>
    <w:rsid w:val="00C55C3A"/>
    <w:rsid w:val="00C55D42"/>
    <w:rsid w:val="00C55F1C"/>
    <w:rsid w:val="00C561B1"/>
    <w:rsid w:val="00C5670F"/>
    <w:rsid w:val="00C56EB8"/>
    <w:rsid w:val="00C570AB"/>
    <w:rsid w:val="00C57739"/>
    <w:rsid w:val="00C57972"/>
    <w:rsid w:val="00C602DC"/>
    <w:rsid w:val="00C60331"/>
    <w:rsid w:val="00C6055F"/>
    <w:rsid w:val="00C614E4"/>
    <w:rsid w:val="00C615C1"/>
    <w:rsid w:val="00C621F5"/>
    <w:rsid w:val="00C62A4E"/>
    <w:rsid w:val="00C63E1F"/>
    <w:rsid w:val="00C65250"/>
    <w:rsid w:val="00C65F34"/>
    <w:rsid w:val="00C65FC9"/>
    <w:rsid w:val="00C66613"/>
    <w:rsid w:val="00C6709C"/>
    <w:rsid w:val="00C67427"/>
    <w:rsid w:val="00C70353"/>
    <w:rsid w:val="00C70540"/>
    <w:rsid w:val="00C707A1"/>
    <w:rsid w:val="00C70A21"/>
    <w:rsid w:val="00C7287D"/>
    <w:rsid w:val="00C72B2F"/>
    <w:rsid w:val="00C72D70"/>
    <w:rsid w:val="00C738EA"/>
    <w:rsid w:val="00C73E1A"/>
    <w:rsid w:val="00C73EB0"/>
    <w:rsid w:val="00C743EB"/>
    <w:rsid w:val="00C747DA"/>
    <w:rsid w:val="00C75288"/>
    <w:rsid w:val="00C77602"/>
    <w:rsid w:val="00C77620"/>
    <w:rsid w:val="00C77C72"/>
    <w:rsid w:val="00C80899"/>
    <w:rsid w:val="00C80C4C"/>
    <w:rsid w:val="00C813FD"/>
    <w:rsid w:val="00C8152A"/>
    <w:rsid w:val="00C81F5E"/>
    <w:rsid w:val="00C821CB"/>
    <w:rsid w:val="00C8254D"/>
    <w:rsid w:val="00C82762"/>
    <w:rsid w:val="00C827D5"/>
    <w:rsid w:val="00C82C18"/>
    <w:rsid w:val="00C82C65"/>
    <w:rsid w:val="00C83653"/>
    <w:rsid w:val="00C83CDA"/>
    <w:rsid w:val="00C842CB"/>
    <w:rsid w:val="00C84453"/>
    <w:rsid w:val="00C85FF9"/>
    <w:rsid w:val="00C865B2"/>
    <w:rsid w:val="00C86A5A"/>
    <w:rsid w:val="00C87D7C"/>
    <w:rsid w:val="00C904C3"/>
    <w:rsid w:val="00C92197"/>
    <w:rsid w:val="00C923DB"/>
    <w:rsid w:val="00C92E72"/>
    <w:rsid w:val="00C93659"/>
    <w:rsid w:val="00C93726"/>
    <w:rsid w:val="00C93FB6"/>
    <w:rsid w:val="00C94338"/>
    <w:rsid w:val="00C946AC"/>
    <w:rsid w:val="00C9489C"/>
    <w:rsid w:val="00C948B3"/>
    <w:rsid w:val="00C95392"/>
    <w:rsid w:val="00C9540E"/>
    <w:rsid w:val="00C95B86"/>
    <w:rsid w:val="00C96490"/>
    <w:rsid w:val="00C96ACA"/>
    <w:rsid w:val="00CA0578"/>
    <w:rsid w:val="00CA07BE"/>
    <w:rsid w:val="00CA1417"/>
    <w:rsid w:val="00CA1901"/>
    <w:rsid w:val="00CA1CAC"/>
    <w:rsid w:val="00CA35F3"/>
    <w:rsid w:val="00CA440F"/>
    <w:rsid w:val="00CA55CC"/>
    <w:rsid w:val="00CA76A3"/>
    <w:rsid w:val="00CA7A45"/>
    <w:rsid w:val="00CA7DEB"/>
    <w:rsid w:val="00CB087A"/>
    <w:rsid w:val="00CB0A14"/>
    <w:rsid w:val="00CB1B3D"/>
    <w:rsid w:val="00CB1DC3"/>
    <w:rsid w:val="00CB20D2"/>
    <w:rsid w:val="00CB2D7D"/>
    <w:rsid w:val="00CB3606"/>
    <w:rsid w:val="00CB3D38"/>
    <w:rsid w:val="00CB4C0F"/>
    <w:rsid w:val="00CB53DB"/>
    <w:rsid w:val="00CB5A14"/>
    <w:rsid w:val="00CB5ADF"/>
    <w:rsid w:val="00CB5B0C"/>
    <w:rsid w:val="00CB6008"/>
    <w:rsid w:val="00CB6221"/>
    <w:rsid w:val="00CB66F7"/>
    <w:rsid w:val="00CB6941"/>
    <w:rsid w:val="00CB6B36"/>
    <w:rsid w:val="00CC1500"/>
    <w:rsid w:val="00CC1709"/>
    <w:rsid w:val="00CC173E"/>
    <w:rsid w:val="00CC1BD7"/>
    <w:rsid w:val="00CC3105"/>
    <w:rsid w:val="00CC349C"/>
    <w:rsid w:val="00CC37B6"/>
    <w:rsid w:val="00CC3C70"/>
    <w:rsid w:val="00CC4A9D"/>
    <w:rsid w:val="00CC4FC9"/>
    <w:rsid w:val="00CC543B"/>
    <w:rsid w:val="00CC5603"/>
    <w:rsid w:val="00CC5C39"/>
    <w:rsid w:val="00CC5D87"/>
    <w:rsid w:val="00CC6008"/>
    <w:rsid w:val="00CC7722"/>
    <w:rsid w:val="00CC7830"/>
    <w:rsid w:val="00CD00EC"/>
    <w:rsid w:val="00CD0521"/>
    <w:rsid w:val="00CD0603"/>
    <w:rsid w:val="00CD0630"/>
    <w:rsid w:val="00CD0905"/>
    <w:rsid w:val="00CD0AA9"/>
    <w:rsid w:val="00CD0D33"/>
    <w:rsid w:val="00CD0DF0"/>
    <w:rsid w:val="00CD0FE8"/>
    <w:rsid w:val="00CD273B"/>
    <w:rsid w:val="00CD276D"/>
    <w:rsid w:val="00CD293A"/>
    <w:rsid w:val="00CD2D6C"/>
    <w:rsid w:val="00CD3DD9"/>
    <w:rsid w:val="00CD4DE4"/>
    <w:rsid w:val="00CD4E47"/>
    <w:rsid w:val="00CD5AA7"/>
    <w:rsid w:val="00CD5E8D"/>
    <w:rsid w:val="00CD63FC"/>
    <w:rsid w:val="00CD6C2B"/>
    <w:rsid w:val="00CD6F6C"/>
    <w:rsid w:val="00CD759C"/>
    <w:rsid w:val="00CD75B3"/>
    <w:rsid w:val="00CD7CEE"/>
    <w:rsid w:val="00CD7DC5"/>
    <w:rsid w:val="00CE0433"/>
    <w:rsid w:val="00CE0816"/>
    <w:rsid w:val="00CE0FB0"/>
    <w:rsid w:val="00CE1A1A"/>
    <w:rsid w:val="00CE417F"/>
    <w:rsid w:val="00CE4405"/>
    <w:rsid w:val="00CE533E"/>
    <w:rsid w:val="00CE5714"/>
    <w:rsid w:val="00CE58A8"/>
    <w:rsid w:val="00CE5ACF"/>
    <w:rsid w:val="00CE615C"/>
    <w:rsid w:val="00CE6E1E"/>
    <w:rsid w:val="00CE735C"/>
    <w:rsid w:val="00CE73B7"/>
    <w:rsid w:val="00CF0090"/>
    <w:rsid w:val="00CF0ACB"/>
    <w:rsid w:val="00CF1178"/>
    <w:rsid w:val="00CF185C"/>
    <w:rsid w:val="00CF1862"/>
    <w:rsid w:val="00CF18E8"/>
    <w:rsid w:val="00CF1C92"/>
    <w:rsid w:val="00CF2471"/>
    <w:rsid w:val="00CF2A67"/>
    <w:rsid w:val="00CF2C17"/>
    <w:rsid w:val="00CF2E5E"/>
    <w:rsid w:val="00CF36A7"/>
    <w:rsid w:val="00CF4872"/>
    <w:rsid w:val="00CF48F4"/>
    <w:rsid w:val="00CF4915"/>
    <w:rsid w:val="00CF4C92"/>
    <w:rsid w:val="00CF4EDB"/>
    <w:rsid w:val="00CF5302"/>
    <w:rsid w:val="00CF5A92"/>
    <w:rsid w:val="00CF651B"/>
    <w:rsid w:val="00CF6A79"/>
    <w:rsid w:val="00CF7780"/>
    <w:rsid w:val="00CF78CF"/>
    <w:rsid w:val="00CF7A8C"/>
    <w:rsid w:val="00CF7AD1"/>
    <w:rsid w:val="00D011D8"/>
    <w:rsid w:val="00D01B57"/>
    <w:rsid w:val="00D021DF"/>
    <w:rsid w:val="00D02966"/>
    <w:rsid w:val="00D03056"/>
    <w:rsid w:val="00D04414"/>
    <w:rsid w:val="00D049C0"/>
    <w:rsid w:val="00D04F6C"/>
    <w:rsid w:val="00D051CB"/>
    <w:rsid w:val="00D052B3"/>
    <w:rsid w:val="00D05518"/>
    <w:rsid w:val="00D056C1"/>
    <w:rsid w:val="00D05F2A"/>
    <w:rsid w:val="00D05F5C"/>
    <w:rsid w:val="00D063E8"/>
    <w:rsid w:val="00D06EB9"/>
    <w:rsid w:val="00D07CDD"/>
    <w:rsid w:val="00D07D10"/>
    <w:rsid w:val="00D102F4"/>
    <w:rsid w:val="00D103B4"/>
    <w:rsid w:val="00D1049F"/>
    <w:rsid w:val="00D1080D"/>
    <w:rsid w:val="00D11046"/>
    <w:rsid w:val="00D1129E"/>
    <w:rsid w:val="00D11813"/>
    <w:rsid w:val="00D11F0B"/>
    <w:rsid w:val="00D134C2"/>
    <w:rsid w:val="00D1385D"/>
    <w:rsid w:val="00D13ACE"/>
    <w:rsid w:val="00D1405D"/>
    <w:rsid w:val="00D14198"/>
    <w:rsid w:val="00D14210"/>
    <w:rsid w:val="00D14257"/>
    <w:rsid w:val="00D147A7"/>
    <w:rsid w:val="00D1516E"/>
    <w:rsid w:val="00D15AA8"/>
    <w:rsid w:val="00D175C6"/>
    <w:rsid w:val="00D20A47"/>
    <w:rsid w:val="00D20AF6"/>
    <w:rsid w:val="00D20CB2"/>
    <w:rsid w:val="00D21BC7"/>
    <w:rsid w:val="00D22ADD"/>
    <w:rsid w:val="00D2308B"/>
    <w:rsid w:val="00D2338F"/>
    <w:rsid w:val="00D23762"/>
    <w:rsid w:val="00D23D22"/>
    <w:rsid w:val="00D2508A"/>
    <w:rsid w:val="00D2561B"/>
    <w:rsid w:val="00D25E1E"/>
    <w:rsid w:val="00D260CD"/>
    <w:rsid w:val="00D26112"/>
    <w:rsid w:val="00D26278"/>
    <w:rsid w:val="00D26622"/>
    <w:rsid w:val="00D26D8A"/>
    <w:rsid w:val="00D272D4"/>
    <w:rsid w:val="00D27428"/>
    <w:rsid w:val="00D3028E"/>
    <w:rsid w:val="00D30973"/>
    <w:rsid w:val="00D30D28"/>
    <w:rsid w:val="00D31174"/>
    <w:rsid w:val="00D31A96"/>
    <w:rsid w:val="00D330B5"/>
    <w:rsid w:val="00D33597"/>
    <w:rsid w:val="00D33697"/>
    <w:rsid w:val="00D33A35"/>
    <w:rsid w:val="00D3445D"/>
    <w:rsid w:val="00D35A6C"/>
    <w:rsid w:val="00D35AB1"/>
    <w:rsid w:val="00D36694"/>
    <w:rsid w:val="00D3676F"/>
    <w:rsid w:val="00D36790"/>
    <w:rsid w:val="00D36DB1"/>
    <w:rsid w:val="00D37F4D"/>
    <w:rsid w:val="00D418F9"/>
    <w:rsid w:val="00D43F7A"/>
    <w:rsid w:val="00D44284"/>
    <w:rsid w:val="00D45233"/>
    <w:rsid w:val="00D45A2F"/>
    <w:rsid w:val="00D46DD0"/>
    <w:rsid w:val="00D47363"/>
    <w:rsid w:val="00D51097"/>
    <w:rsid w:val="00D516FB"/>
    <w:rsid w:val="00D51D05"/>
    <w:rsid w:val="00D52096"/>
    <w:rsid w:val="00D531F2"/>
    <w:rsid w:val="00D5329B"/>
    <w:rsid w:val="00D53477"/>
    <w:rsid w:val="00D541BF"/>
    <w:rsid w:val="00D542B5"/>
    <w:rsid w:val="00D55AA0"/>
    <w:rsid w:val="00D56E80"/>
    <w:rsid w:val="00D56F6F"/>
    <w:rsid w:val="00D572BC"/>
    <w:rsid w:val="00D60717"/>
    <w:rsid w:val="00D60773"/>
    <w:rsid w:val="00D6097E"/>
    <w:rsid w:val="00D60F6A"/>
    <w:rsid w:val="00D61040"/>
    <w:rsid w:val="00D610B5"/>
    <w:rsid w:val="00D611D2"/>
    <w:rsid w:val="00D6179E"/>
    <w:rsid w:val="00D61BA9"/>
    <w:rsid w:val="00D61E70"/>
    <w:rsid w:val="00D61E91"/>
    <w:rsid w:val="00D62242"/>
    <w:rsid w:val="00D6350B"/>
    <w:rsid w:val="00D64B5D"/>
    <w:rsid w:val="00D6522D"/>
    <w:rsid w:val="00D65366"/>
    <w:rsid w:val="00D659B9"/>
    <w:rsid w:val="00D65C24"/>
    <w:rsid w:val="00D66A85"/>
    <w:rsid w:val="00D66E58"/>
    <w:rsid w:val="00D670A6"/>
    <w:rsid w:val="00D70975"/>
    <w:rsid w:val="00D70B12"/>
    <w:rsid w:val="00D71F97"/>
    <w:rsid w:val="00D72080"/>
    <w:rsid w:val="00D723E2"/>
    <w:rsid w:val="00D7304D"/>
    <w:rsid w:val="00D73758"/>
    <w:rsid w:val="00D7382C"/>
    <w:rsid w:val="00D738D9"/>
    <w:rsid w:val="00D7431D"/>
    <w:rsid w:val="00D75B88"/>
    <w:rsid w:val="00D75BA6"/>
    <w:rsid w:val="00D75E4E"/>
    <w:rsid w:val="00D76211"/>
    <w:rsid w:val="00D762AF"/>
    <w:rsid w:val="00D76B1F"/>
    <w:rsid w:val="00D77245"/>
    <w:rsid w:val="00D7751E"/>
    <w:rsid w:val="00D815E2"/>
    <w:rsid w:val="00D81639"/>
    <w:rsid w:val="00D81E3E"/>
    <w:rsid w:val="00D824A6"/>
    <w:rsid w:val="00D82E3F"/>
    <w:rsid w:val="00D83020"/>
    <w:rsid w:val="00D830DF"/>
    <w:rsid w:val="00D838E1"/>
    <w:rsid w:val="00D83A94"/>
    <w:rsid w:val="00D83ADF"/>
    <w:rsid w:val="00D83EA4"/>
    <w:rsid w:val="00D85637"/>
    <w:rsid w:val="00D86F65"/>
    <w:rsid w:val="00D87078"/>
    <w:rsid w:val="00D873B8"/>
    <w:rsid w:val="00D877A5"/>
    <w:rsid w:val="00D9007A"/>
    <w:rsid w:val="00D9019F"/>
    <w:rsid w:val="00D90B42"/>
    <w:rsid w:val="00D910CD"/>
    <w:rsid w:val="00D9110F"/>
    <w:rsid w:val="00D911F6"/>
    <w:rsid w:val="00D9151B"/>
    <w:rsid w:val="00D91916"/>
    <w:rsid w:val="00D91A0B"/>
    <w:rsid w:val="00D91ADB"/>
    <w:rsid w:val="00D91ED2"/>
    <w:rsid w:val="00D92051"/>
    <w:rsid w:val="00D932D3"/>
    <w:rsid w:val="00D934BC"/>
    <w:rsid w:val="00D93607"/>
    <w:rsid w:val="00D968B1"/>
    <w:rsid w:val="00D96C2F"/>
    <w:rsid w:val="00D97670"/>
    <w:rsid w:val="00D97915"/>
    <w:rsid w:val="00DA0473"/>
    <w:rsid w:val="00DA089D"/>
    <w:rsid w:val="00DA16B1"/>
    <w:rsid w:val="00DA193E"/>
    <w:rsid w:val="00DA2608"/>
    <w:rsid w:val="00DA279D"/>
    <w:rsid w:val="00DA287D"/>
    <w:rsid w:val="00DA2F6B"/>
    <w:rsid w:val="00DA3E3D"/>
    <w:rsid w:val="00DA409B"/>
    <w:rsid w:val="00DA430C"/>
    <w:rsid w:val="00DA47A3"/>
    <w:rsid w:val="00DA4920"/>
    <w:rsid w:val="00DA5E16"/>
    <w:rsid w:val="00DA6C1E"/>
    <w:rsid w:val="00DA6D66"/>
    <w:rsid w:val="00DA7046"/>
    <w:rsid w:val="00DA75EA"/>
    <w:rsid w:val="00DA769F"/>
    <w:rsid w:val="00DA77BB"/>
    <w:rsid w:val="00DA7CC6"/>
    <w:rsid w:val="00DA7FD3"/>
    <w:rsid w:val="00DB046A"/>
    <w:rsid w:val="00DB0532"/>
    <w:rsid w:val="00DB080D"/>
    <w:rsid w:val="00DB093F"/>
    <w:rsid w:val="00DB1E14"/>
    <w:rsid w:val="00DB2053"/>
    <w:rsid w:val="00DB20EF"/>
    <w:rsid w:val="00DB2A4A"/>
    <w:rsid w:val="00DB32AF"/>
    <w:rsid w:val="00DB3C51"/>
    <w:rsid w:val="00DB3E76"/>
    <w:rsid w:val="00DB53C4"/>
    <w:rsid w:val="00DB5447"/>
    <w:rsid w:val="00DB6320"/>
    <w:rsid w:val="00DB6464"/>
    <w:rsid w:val="00DB770C"/>
    <w:rsid w:val="00DB7A24"/>
    <w:rsid w:val="00DC01BD"/>
    <w:rsid w:val="00DC13E6"/>
    <w:rsid w:val="00DC15CB"/>
    <w:rsid w:val="00DC1B27"/>
    <w:rsid w:val="00DC1E4B"/>
    <w:rsid w:val="00DC22E9"/>
    <w:rsid w:val="00DC2C25"/>
    <w:rsid w:val="00DC4150"/>
    <w:rsid w:val="00DC481E"/>
    <w:rsid w:val="00DC6453"/>
    <w:rsid w:val="00DC7025"/>
    <w:rsid w:val="00DC76BE"/>
    <w:rsid w:val="00DD083E"/>
    <w:rsid w:val="00DD0D28"/>
    <w:rsid w:val="00DD0EC4"/>
    <w:rsid w:val="00DD2103"/>
    <w:rsid w:val="00DD2DFF"/>
    <w:rsid w:val="00DD33DF"/>
    <w:rsid w:val="00DD34F3"/>
    <w:rsid w:val="00DD3C22"/>
    <w:rsid w:val="00DD3F43"/>
    <w:rsid w:val="00DD4E2E"/>
    <w:rsid w:val="00DD5820"/>
    <w:rsid w:val="00DD7CE8"/>
    <w:rsid w:val="00DE070A"/>
    <w:rsid w:val="00DE0C1C"/>
    <w:rsid w:val="00DE0D1D"/>
    <w:rsid w:val="00DE15A7"/>
    <w:rsid w:val="00DE18A2"/>
    <w:rsid w:val="00DE23C4"/>
    <w:rsid w:val="00DE23CC"/>
    <w:rsid w:val="00DE23F6"/>
    <w:rsid w:val="00DE2946"/>
    <w:rsid w:val="00DE2D3C"/>
    <w:rsid w:val="00DE3106"/>
    <w:rsid w:val="00DE48EE"/>
    <w:rsid w:val="00DE5CF7"/>
    <w:rsid w:val="00DE6278"/>
    <w:rsid w:val="00DE63C5"/>
    <w:rsid w:val="00DE6856"/>
    <w:rsid w:val="00DE7760"/>
    <w:rsid w:val="00DE7C89"/>
    <w:rsid w:val="00DF03DE"/>
    <w:rsid w:val="00DF105C"/>
    <w:rsid w:val="00DF158A"/>
    <w:rsid w:val="00DF1728"/>
    <w:rsid w:val="00DF1AA7"/>
    <w:rsid w:val="00DF1AE4"/>
    <w:rsid w:val="00DF1C9C"/>
    <w:rsid w:val="00DF1CE5"/>
    <w:rsid w:val="00DF1E9A"/>
    <w:rsid w:val="00DF2880"/>
    <w:rsid w:val="00DF3107"/>
    <w:rsid w:val="00DF3367"/>
    <w:rsid w:val="00DF464D"/>
    <w:rsid w:val="00DF4839"/>
    <w:rsid w:val="00DF4A37"/>
    <w:rsid w:val="00DF4DB9"/>
    <w:rsid w:val="00DF5245"/>
    <w:rsid w:val="00DF5ACB"/>
    <w:rsid w:val="00DF69E7"/>
    <w:rsid w:val="00DF6FB8"/>
    <w:rsid w:val="00DF756F"/>
    <w:rsid w:val="00DF7D0F"/>
    <w:rsid w:val="00E00168"/>
    <w:rsid w:val="00E00317"/>
    <w:rsid w:val="00E0082E"/>
    <w:rsid w:val="00E009F0"/>
    <w:rsid w:val="00E00C09"/>
    <w:rsid w:val="00E00D46"/>
    <w:rsid w:val="00E02C2E"/>
    <w:rsid w:val="00E038C2"/>
    <w:rsid w:val="00E03F0D"/>
    <w:rsid w:val="00E04A64"/>
    <w:rsid w:val="00E050DC"/>
    <w:rsid w:val="00E05AD0"/>
    <w:rsid w:val="00E06781"/>
    <w:rsid w:val="00E0707A"/>
    <w:rsid w:val="00E102D5"/>
    <w:rsid w:val="00E10338"/>
    <w:rsid w:val="00E1033D"/>
    <w:rsid w:val="00E10443"/>
    <w:rsid w:val="00E106DB"/>
    <w:rsid w:val="00E10F43"/>
    <w:rsid w:val="00E10F69"/>
    <w:rsid w:val="00E114D8"/>
    <w:rsid w:val="00E120B6"/>
    <w:rsid w:val="00E124E1"/>
    <w:rsid w:val="00E1266F"/>
    <w:rsid w:val="00E13515"/>
    <w:rsid w:val="00E13B0C"/>
    <w:rsid w:val="00E14A5D"/>
    <w:rsid w:val="00E14CA1"/>
    <w:rsid w:val="00E14D99"/>
    <w:rsid w:val="00E14F16"/>
    <w:rsid w:val="00E14F4E"/>
    <w:rsid w:val="00E15213"/>
    <w:rsid w:val="00E1584D"/>
    <w:rsid w:val="00E16AE5"/>
    <w:rsid w:val="00E16CEC"/>
    <w:rsid w:val="00E16D34"/>
    <w:rsid w:val="00E17E47"/>
    <w:rsid w:val="00E17FA3"/>
    <w:rsid w:val="00E20209"/>
    <w:rsid w:val="00E20A24"/>
    <w:rsid w:val="00E2149D"/>
    <w:rsid w:val="00E2188F"/>
    <w:rsid w:val="00E21936"/>
    <w:rsid w:val="00E23035"/>
    <w:rsid w:val="00E23111"/>
    <w:rsid w:val="00E2341E"/>
    <w:rsid w:val="00E2353C"/>
    <w:rsid w:val="00E235DF"/>
    <w:rsid w:val="00E23606"/>
    <w:rsid w:val="00E23CD2"/>
    <w:rsid w:val="00E23EBE"/>
    <w:rsid w:val="00E2415B"/>
    <w:rsid w:val="00E24964"/>
    <w:rsid w:val="00E25990"/>
    <w:rsid w:val="00E2604C"/>
    <w:rsid w:val="00E300D5"/>
    <w:rsid w:val="00E30387"/>
    <w:rsid w:val="00E3060A"/>
    <w:rsid w:val="00E31B12"/>
    <w:rsid w:val="00E31DD5"/>
    <w:rsid w:val="00E31EBC"/>
    <w:rsid w:val="00E31FCB"/>
    <w:rsid w:val="00E32ABC"/>
    <w:rsid w:val="00E33196"/>
    <w:rsid w:val="00E343AE"/>
    <w:rsid w:val="00E34430"/>
    <w:rsid w:val="00E35C4B"/>
    <w:rsid w:val="00E362CA"/>
    <w:rsid w:val="00E363EC"/>
    <w:rsid w:val="00E37C40"/>
    <w:rsid w:val="00E37F06"/>
    <w:rsid w:val="00E37F4F"/>
    <w:rsid w:val="00E40329"/>
    <w:rsid w:val="00E40A88"/>
    <w:rsid w:val="00E40B41"/>
    <w:rsid w:val="00E40B5C"/>
    <w:rsid w:val="00E4103C"/>
    <w:rsid w:val="00E41732"/>
    <w:rsid w:val="00E422D0"/>
    <w:rsid w:val="00E427D2"/>
    <w:rsid w:val="00E42FCA"/>
    <w:rsid w:val="00E431E5"/>
    <w:rsid w:val="00E43FCA"/>
    <w:rsid w:val="00E4441B"/>
    <w:rsid w:val="00E44DB5"/>
    <w:rsid w:val="00E4528A"/>
    <w:rsid w:val="00E45799"/>
    <w:rsid w:val="00E4686A"/>
    <w:rsid w:val="00E469DF"/>
    <w:rsid w:val="00E46D8A"/>
    <w:rsid w:val="00E47525"/>
    <w:rsid w:val="00E475BD"/>
    <w:rsid w:val="00E47E74"/>
    <w:rsid w:val="00E501D9"/>
    <w:rsid w:val="00E509CC"/>
    <w:rsid w:val="00E50BC5"/>
    <w:rsid w:val="00E52A24"/>
    <w:rsid w:val="00E5325F"/>
    <w:rsid w:val="00E53468"/>
    <w:rsid w:val="00E54CB9"/>
    <w:rsid w:val="00E5564C"/>
    <w:rsid w:val="00E56364"/>
    <w:rsid w:val="00E56CFA"/>
    <w:rsid w:val="00E56E8E"/>
    <w:rsid w:val="00E56ECC"/>
    <w:rsid w:val="00E56F41"/>
    <w:rsid w:val="00E5734E"/>
    <w:rsid w:val="00E60518"/>
    <w:rsid w:val="00E60A87"/>
    <w:rsid w:val="00E60BA0"/>
    <w:rsid w:val="00E60FB9"/>
    <w:rsid w:val="00E61647"/>
    <w:rsid w:val="00E61B1E"/>
    <w:rsid w:val="00E62AA6"/>
    <w:rsid w:val="00E63202"/>
    <w:rsid w:val="00E6323B"/>
    <w:rsid w:val="00E633B9"/>
    <w:rsid w:val="00E63F59"/>
    <w:rsid w:val="00E63F6D"/>
    <w:rsid w:val="00E64886"/>
    <w:rsid w:val="00E65FAA"/>
    <w:rsid w:val="00E66276"/>
    <w:rsid w:val="00E662D6"/>
    <w:rsid w:val="00E663D1"/>
    <w:rsid w:val="00E66AAE"/>
    <w:rsid w:val="00E676E8"/>
    <w:rsid w:val="00E67EAF"/>
    <w:rsid w:val="00E70F4B"/>
    <w:rsid w:val="00E71AF6"/>
    <w:rsid w:val="00E72809"/>
    <w:rsid w:val="00E72EAA"/>
    <w:rsid w:val="00E73E3A"/>
    <w:rsid w:val="00E749AD"/>
    <w:rsid w:val="00E753C6"/>
    <w:rsid w:val="00E7564B"/>
    <w:rsid w:val="00E75CF5"/>
    <w:rsid w:val="00E76AE5"/>
    <w:rsid w:val="00E77654"/>
    <w:rsid w:val="00E806E2"/>
    <w:rsid w:val="00E80CDC"/>
    <w:rsid w:val="00E829CB"/>
    <w:rsid w:val="00E82D24"/>
    <w:rsid w:val="00E84021"/>
    <w:rsid w:val="00E8427F"/>
    <w:rsid w:val="00E84647"/>
    <w:rsid w:val="00E846F8"/>
    <w:rsid w:val="00E84870"/>
    <w:rsid w:val="00E87436"/>
    <w:rsid w:val="00E87C6B"/>
    <w:rsid w:val="00E87D6C"/>
    <w:rsid w:val="00E90A49"/>
    <w:rsid w:val="00E90B77"/>
    <w:rsid w:val="00E90D3C"/>
    <w:rsid w:val="00E913D2"/>
    <w:rsid w:val="00E9145D"/>
    <w:rsid w:val="00E921D8"/>
    <w:rsid w:val="00E925C3"/>
    <w:rsid w:val="00E92F51"/>
    <w:rsid w:val="00E9332D"/>
    <w:rsid w:val="00E93A27"/>
    <w:rsid w:val="00E93E5A"/>
    <w:rsid w:val="00E946D8"/>
    <w:rsid w:val="00E94DFC"/>
    <w:rsid w:val="00E952F8"/>
    <w:rsid w:val="00E95876"/>
    <w:rsid w:val="00E95AE6"/>
    <w:rsid w:val="00E9635D"/>
    <w:rsid w:val="00E96AEC"/>
    <w:rsid w:val="00E96F13"/>
    <w:rsid w:val="00E97603"/>
    <w:rsid w:val="00E97BD8"/>
    <w:rsid w:val="00EA0098"/>
    <w:rsid w:val="00EA022D"/>
    <w:rsid w:val="00EA038B"/>
    <w:rsid w:val="00EA0632"/>
    <w:rsid w:val="00EA082E"/>
    <w:rsid w:val="00EA10DD"/>
    <w:rsid w:val="00EA11DF"/>
    <w:rsid w:val="00EA13C9"/>
    <w:rsid w:val="00EA1DCF"/>
    <w:rsid w:val="00EA212D"/>
    <w:rsid w:val="00EA2D5F"/>
    <w:rsid w:val="00EA2D68"/>
    <w:rsid w:val="00EA3908"/>
    <w:rsid w:val="00EA397D"/>
    <w:rsid w:val="00EA3AE0"/>
    <w:rsid w:val="00EA4C4A"/>
    <w:rsid w:val="00EA5E7F"/>
    <w:rsid w:val="00EA60F8"/>
    <w:rsid w:val="00EA6B3F"/>
    <w:rsid w:val="00EA7B72"/>
    <w:rsid w:val="00EB04BA"/>
    <w:rsid w:val="00EB1B3B"/>
    <w:rsid w:val="00EB1BD4"/>
    <w:rsid w:val="00EB1CA6"/>
    <w:rsid w:val="00EB1CE0"/>
    <w:rsid w:val="00EB246A"/>
    <w:rsid w:val="00EB29A5"/>
    <w:rsid w:val="00EB2D5E"/>
    <w:rsid w:val="00EB2F81"/>
    <w:rsid w:val="00EB31E4"/>
    <w:rsid w:val="00EB3285"/>
    <w:rsid w:val="00EB34C0"/>
    <w:rsid w:val="00EB56C3"/>
    <w:rsid w:val="00EB56F3"/>
    <w:rsid w:val="00EB5E3C"/>
    <w:rsid w:val="00EB6147"/>
    <w:rsid w:val="00EB6CF5"/>
    <w:rsid w:val="00EB6D84"/>
    <w:rsid w:val="00EB6F45"/>
    <w:rsid w:val="00EB774C"/>
    <w:rsid w:val="00EB7848"/>
    <w:rsid w:val="00EB7958"/>
    <w:rsid w:val="00EC06C1"/>
    <w:rsid w:val="00EC0813"/>
    <w:rsid w:val="00EC157E"/>
    <w:rsid w:val="00EC164D"/>
    <w:rsid w:val="00EC210B"/>
    <w:rsid w:val="00EC33B6"/>
    <w:rsid w:val="00EC34DA"/>
    <w:rsid w:val="00EC3DCC"/>
    <w:rsid w:val="00EC3DF9"/>
    <w:rsid w:val="00EC4A44"/>
    <w:rsid w:val="00EC4C5A"/>
    <w:rsid w:val="00EC545B"/>
    <w:rsid w:val="00EC582A"/>
    <w:rsid w:val="00EC5994"/>
    <w:rsid w:val="00EC5E71"/>
    <w:rsid w:val="00EC6119"/>
    <w:rsid w:val="00EC73E7"/>
    <w:rsid w:val="00ED1F27"/>
    <w:rsid w:val="00ED21DE"/>
    <w:rsid w:val="00ED23C8"/>
    <w:rsid w:val="00ED2B89"/>
    <w:rsid w:val="00ED43BF"/>
    <w:rsid w:val="00ED45BB"/>
    <w:rsid w:val="00ED4A3F"/>
    <w:rsid w:val="00ED5B62"/>
    <w:rsid w:val="00ED5D96"/>
    <w:rsid w:val="00ED61D3"/>
    <w:rsid w:val="00ED73E4"/>
    <w:rsid w:val="00ED7FDC"/>
    <w:rsid w:val="00EE0064"/>
    <w:rsid w:val="00EE0577"/>
    <w:rsid w:val="00EE0E10"/>
    <w:rsid w:val="00EE131D"/>
    <w:rsid w:val="00EE1D54"/>
    <w:rsid w:val="00EE20CB"/>
    <w:rsid w:val="00EE24EA"/>
    <w:rsid w:val="00EE33CA"/>
    <w:rsid w:val="00EE3DBC"/>
    <w:rsid w:val="00EE461D"/>
    <w:rsid w:val="00EE489E"/>
    <w:rsid w:val="00EE6031"/>
    <w:rsid w:val="00EE6450"/>
    <w:rsid w:val="00EE6A90"/>
    <w:rsid w:val="00EE6DFD"/>
    <w:rsid w:val="00EE70EB"/>
    <w:rsid w:val="00EE720E"/>
    <w:rsid w:val="00EE7FBC"/>
    <w:rsid w:val="00EF0888"/>
    <w:rsid w:val="00EF12D8"/>
    <w:rsid w:val="00EF1A5A"/>
    <w:rsid w:val="00EF2960"/>
    <w:rsid w:val="00EF4413"/>
    <w:rsid w:val="00EF464C"/>
    <w:rsid w:val="00EF5318"/>
    <w:rsid w:val="00EF53A8"/>
    <w:rsid w:val="00EF5509"/>
    <w:rsid w:val="00EF5B14"/>
    <w:rsid w:val="00EF6A15"/>
    <w:rsid w:val="00EF6DCA"/>
    <w:rsid w:val="00EF78CE"/>
    <w:rsid w:val="00EF7EB3"/>
    <w:rsid w:val="00F0148C"/>
    <w:rsid w:val="00F01C31"/>
    <w:rsid w:val="00F02119"/>
    <w:rsid w:val="00F026D8"/>
    <w:rsid w:val="00F032C8"/>
    <w:rsid w:val="00F0351C"/>
    <w:rsid w:val="00F046E8"/>
    <w:rsid w:val="00F04800"/>
    <w:rsid w:val="00F04D95"/>
    <w:rsid w:val="00F05D40"/>
    <w:rsid w:val="00F06007"/>
    <w:rsid w:val="00F06483"/>
    <w:rsid w:val="00F064E2"/>
    <w:rsid w:val="00F0654B"/>
    <w:rsid w:val="00F06E12"/>
    <w:rsid w:val="00F075D1"/>
    <w:rsid w:val="00F0783C"/>
    <w:rsid w:val="00F07AE8"/>
    <w:rsid w:val="00F07D2C"/>
    <w:rsid w:val="00F10938"/>
    <w:rsid w:val="00F11B0B"/>
    <w:rsid w:val="00F12273"/>
    <w:rsid w:val="00F1290D"/>
    <w:rsid w:val="00F12DC9"/>
    <w:rsid w:val="00F132BC"/>
    <w:rsid w:val="00F13DCB"/>
    <w:rsid w:val="00F146B2"/>
    <w:rsid w:val="00F1562A"/>
    <w:rsid w:val="00F159FE"/>
    <w:rsid w:val="00F15B1F"/>
    <w:rsid w:val="00F161F7"/>
    <w:rsid w:val="00F16578"/>
    <w:rsid w:val="00F16B79"/>
    <w:rsid w:val="00F177F5"/>
    <w:rsid w:val="00F17940"/>
    <w:rsid w:val="00F20087"/>
    <w:rsid w:val="00F2127D"/>
    <w:rsid w:val="00F22569"/>
    <w:rsid w:val="00F229EB"/>
    <w:rsid w:val="00F22AB7"/>
    <w:rsid w:val="00F22E03"/>
    <w:rsid w:val="00F2478C"/>
    <w:rsid w:val="00F24EDB"/>
    <w:rsid w:val="00F2553C"/>
    <w:rsid w:val="00F260F7"/>
    <w:rsid w:val="00F2678D"/>
    <w:rsid w:val="00F26897"/>
    <w:rsid w:val="00F269A4"/>
    <w:rsid w:val="00F26A37"/>
    <w:rsid w:val="00F2723C"/>
    <w:rsid w:val="00F2793B"/>
    <w:rsid w:val="00F30626"/>
    <w:rsid w:val="00F30D7B"/>
    <w:rsid w:val="00F3245E"/>
    <w:rsid w:val="00F3422F"/>
    <w:rsid w:val="00F34B86"/>
    <w:rsid w:val="00F3514F"/>
    <w:rsid w:val="00F35AF4"/>
    <w:rsid w:val="00F35CE7"/>
    <w:rsid w:val="00F36022"/>
    <w:rsid w:val="00F360BD"/>
    <w:rsid w:val="00F36C1F"/>
    <w:rsid w:val="00F37571"/>
    <w:rsid w:val="00F37D7C"/>
    <w:rsid w:val="00F421DB"/>
    <w:rsid w:val="00F42356"/>
    <w:rsid w:val="00F4298D"/>
    <w:rsid w:val="00F42A80"/>
    <w:rsid w:val="00F43847"/>
    <w:rsid w:val="00F4446B"/>
    <w:rsid w:val="00F44CA7"/>
    <w:rsid w:val="00F44F6F"/>
    <w:rsid w:val="00F47FE7"/>
    <w:rsid w:val="00F50411"/>
    <w:rsid w:val="00F50473"/>
    <w:rsid w:val="00F50EE3"/>
    <w:rsid w:val="00F513FA"/>
    <w:rsid w:val="00F51A7F"/>
    <w:rsid w:val="00F5220F"/>
    <w:rsid w:val="00F52A09"/>
    <w:rsid w:val="00F52C68"/>
    <w:rsid w:val="00F5383B"/>
    <w:rsid w:val="00F53B65"/>
    <w:rsid w:val="00F5434E"/>
    <w:rsid w:val="00F54A07"/>
    <w:rsid w:val="00F55A95"/>
    <w:rsid w:val="00F56055"/>
    <w:rsid w:val="00F561D9"/>
    <w:rsid w:val="00F5759B"/>
    <w:rsid w:val="00F57DD3"/>
    <w:rsid w:val="00F57DDA"/>
    <w:rsid w:val="00F61942"/>
    <w:rsid w:val="00F61A0E"/>
    <w:rsid w:val="00F61E0F"/>
    <w:rsid w:val="00F6220E"/>
    <w:rsid w:val="00F628ED"/>
    <w:rsid w:val="00F62938"/>
    <w:rsid w:val="00F62CC2"/>
    <w:rsid w:val="00F632ED"/>
    <w:rsid w:val="00F63827"/>
    <w:rsid w:val="00F63AAA"/>
    <w:rsid w:val="00F647BE"/>
    <w:rsid w:val="00F6499D"/>
    <w:rsid w:val="00F64D73"/>
    <w:rsid w:val="00F6548C"/>
    <w:rsid w:val="00F65BB3"/>
    <w:rsid w:val="00F65CDE"/>
    <w:rsid w:val="00F65EC8"/>
    <w:rsid w:val="00F66C3F"/>
    <w:rsid w:val="00F67111"/>
    <w:rsid w:val="00F70BEE"/>
    <w:rsid w:val="00F70E67"/>
    <w:rsid w:val="00F70FBE"/>
    <w:rsid w:val="00F71905"/>
    <w:rsid w:val="00F71974"/>
    <w:rsid w:val="00F72005"/>
    <w:rsid w:val="00F720D5"/>
    <w:rsid w:val="00F721E2"/>
    <w:rsid w:val="00F72667"/>
    <w:rsid w:val="00F72E70"/>
    <w:rsid w:val="00F72E76"/>
    <w:rsid w:val="00F739BF"/>
    <w:rsid w:val="00F7413B"/>
    <w:rsid w:val="00F77231"/>
    <w:rsid w:val="00F7726C"/>
    <w:rsid w:val="00F7772B"/>
    <w:rsid w:val="00F80389"/>
    <w:rsid w:val="00F809FD"/>
    <w:rsid w:val="00F80FBA"/>
    <w:rsid w:val="00F8162E"/>
    <w:rsid w:val="00F816EE"/>
    <w:rsid w:val="00F81BE3"/>
    <w:rsid w:val="00F8271A"/>
    <w:rsid w:val="00F8288E"/>
    <w:rsid w:val="00F82A27"/>
    <w:rsid w:val="00F82C70"/>
    <w:rsid w:val="00F8436C"/>
    <w:rsid w:val="00F848D9"/>
    <w:rsid w:val="00F84D03"/>
    <w:rsid w:val="00F84D61"/>
    <w:rsid w:val="00F850A3"/>
    <w:rsid w:val="00F86787"/>
    <w:rsid w:val="00F8679A"/>
    <w:rsid w:val="00F86CC5"/>
    <w:rsid w:val="00F86FF6"/>
    <w:rsid w:val="00F87413"/>
    <w:rsid w:val="00F87694"/>
    <w:rsid w:val="00F87817"/>
    <w:rsid w:val="00F87D31"/>
    <w:rsid w:val="00F90407"/>
    <w:rsid w:val="00F91F80"/>
    <w:rsid w:val="00F9218C"/>
    <w:rsid w:val="00F92BE3"/>
    <w:rsid w:val="00F93410"/>
    <w:rsid w:val="00F934CC"/>
    <w:rsid w:val="00F93D03"/>
    <w:rsid w:val="00F9410B"/>
    <w:rsid w:val="00F94352"/>
    <w:rsid w:val="00F954E7"/>
    <w:rsid w:val="00F95678"/>
    <w:rsid w:val="00F95C3A"/>
    <w:rsid w:val="00F967DC"/>
    <w:rsid w:val="00F96ABE"/>
    <w:rsid w:val="00F96F4E"/>
    <w:rsid w:val="00F97AD8"/>
    <w:rsid w:val="00FA01ED"/>
    <w:rsid w:val="00FA0229"/>
    <w:rsid w:val="00FA0724"/>
    <w:rsid w:val="00FA154A"/>
    <w:rsid w:val="00FA17BE"/>
    <w:rsid w:val="00FA1F07"/>
    <w:rsid w:val="00FA29BD"/>
    <w:rsid w:val="00FA2B38"/>
    <w:rsid w:val="00FA2BCB"/>
    <w:rsid w:val="00FA31E6"/>
    <w:rsid w:val="00FA48A5"/>
    <w:rsid w:val="00FA4D22"/>
    <w:rsid w:val="00FA51D6"/>
    <w:rsid w:val="00FA54BE"/>
    <w:rsid w:val="00FA6DC5"/>
    <w:rsid w:val="00FA730D"/>
    <w:rsid w:val="00FA7956"/>
    <w:rsid w:val="00FA7EB0"/>
    <w:rsid w:val="00FB0A22"/>
    <w:rsid w:val="00FB0E90"/>
    <w:rsid w:val="00FB20A1"/>
    <w:rsid w:val="00FB3ABB"/>
    <w:rsid w:val="00FB4060"/>
    <w:rsid w:val="00FB4241"/>
    <w:rsid w:val="00FB4271"/>
    <w:rsid w:val="00FB4383"/>
    <w:rsid w:val="00FB44C2"/>
    <w:rsid w:val="00FB4602"/>
    <w:rsid w:val="00FB5747"/>
    <w:rsid w:val="00FB57F2"/>
    <w:rsid w:val="00FB6AAB"/>
    <w:rsid w:val="00FB6EB9"/>
    <w:rsid w:val="00FB74D0"/>
    <w:rsid w:val="00FB7B97"/>
    <w:rsid w:val="00FB7BC2"/>
    <w:rsid w:val="00FC0018"/>
    <w:rsid w:val="00FC01D2"/>
    <w:rsid w:val="00FC0ABC"/>
    <w:rsid w:val="00FC199B"/>
    <w:rsid w:val="00FC23E6"/>
    <w:rsid w:val="00FC2F86"/>
    <w:rsid w:val="00FC2FD3"/>
    <w:rsid w:val="00FC2FED"/>
    <w:rsid w:val="00FC3D15"/>
    <w:rsid w:val="00FC4356"/>
    <w:rsid w:val="00FC449F"/>
    <w:rsid w:val="00FC572A"/>
    <w:rsid w:val="00FC57F5"/>
    <w:rsid w:val="00FC5F33"/>
    <w:rsid w:val="00FC60E8"/>
    <w:rsid w:val="00FC687C"/>
    <w:rsid w:val="00FC69FD"/>
    <w:rsid w:val="00FD02FC"/>
    <w:rsid w:val="00FD0BC5"/>
    <w:rsid w:val="00FD0BFC"/>
    <w:rsid w:val="00FD0FF3"/>
    <w:rsid w:val="00FD1B6A"/>
    <w:rsid w:val="00FD2942"/>
    <w:rsid w:val="00FD2965"/>
    <w:rsid w:val="00FD3894"/>
    <w:rsid w:val="00FD398D"/>
    <w:rsid w:val="00FD3D0D"/>
    <w:rsid w:val="00FD40C6"/>
    <w:rsid w:val="00FD4382"/>
    <w:rsid w:val="00FD5165"/>
    <w:rsid w:val="00FD5612"/>
    <w:rsid w:val="00FD5FDA"/>
    <w:rsid w:val="00FD61B9"/>
    <w:rsid w:val="00FD62A3"/>
    <w:rsid w:val="00FD692B"/>
    <w:rsid w:val="00FD6EE9"/>
    <w:rsid w:val="00FD71F7"/>
    <w:rsid w:val="00FD7E4D"/>
    <w:rsid w:val="00FE0B9E"/>
    <w:rsid w:val="00FE13A4"/>
    <w:rsid w:val="00FE2421"/>
    <w:rsid w:val="00FE3B82"/>
    <w:rsid w:val="00FE3C13"/>
    <w:rsid w:val="00FE3CE7"/>
    <w:rsid w:val="00FE49D7"/>
    <w:rsid w:val="00FE4BF1"/>
    <w:rsid w:val="00FE50D2"/>
    <w:rsid w:val="00FE5228"/>
    <w:rsid w:val="00FE57F8"/>
    <w:rsid w:val="00FE59CB"/>
    <w:rsid w:val="00FE7ADE"/>
    <w:rsid w:val="00FF006E"/>
    <w:rsid w:val="00FF0885"/>
    <w:rsid w:val="00FF0E0C"/>
    <w:rsid w:val="00FF12F9"/>
    <w:rsid w:val="00FF16C8"/>
    <w:rsid w:val="00FF1ED5"/>
    <w:rsid w:val="00FF311B"/>
    <w:rsid w:val="00FF384A"/>
    <w:rsid w:val="00FF3AE3"/>
    <w:rsid w:val="00FF53C4"/>
    <w:rsid w:val="00FF55C7"/>
    <w:rsid w:val="00FF5786"/>
    <w:rsid w:val="00FF59E8"/>
    <w:rsid w:val="00FF709C"/>
    <w:rsid w:val="00FF7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BBC39F9"/>
  <w15:docId w15:val="{38F5E744-7AFA-48D2-B9EB-CB713C3D7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MS Mincho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5348"/>
    <w:pPr>
      <w:widowControl w:val="0"/>
      <w:autoSpaceDE w:val="0"/>
      <w:autoSpaceDN w:val="0"/>
      <w:adjustRightInd w:val="0"/>
      <w:snapToGrid w:val="0"/>
      <w:jc w:val="both"/>
    </w:pPr>
    <w:rPr>
      <w:rFonts w:ascii="Verdana" w:hAnsi="Verdana"/>
      <w:kern w:val="2"/>
      <w:szCs w:val="21"/>
    </w:rPr>
  </w:style>
  <w:style w:type="paragraph" w:styleId="Heading1">
    <w:name w:val="heading 1"/>
    <w:basedOn w:val="Normal"/>
    <w:next w:val="Normal"/>
    <w:qFormat/>
    <w:rsid w:val="004244F8"/>
    <w:pPr>
      <w:keepNext/>
      <w:numPr>
        <w:numId w:val="20"/>
      </w:numPr>
      <w:outlineLvl w:val="0"/>
    </w:pPr>
    <w:rPr>
      <w:rFonts w:eastAsia="MS Gothic"/>
      <w:sz w:val="28"/>
    </w:rPr>
  </w:style>
  <w:style w:type="paragraph" w:styleId="Heading2">
    <w:name w:val="heading 2"/>
    <w:basedOn w:val="Normal"/>
    <w:next w:val="Normal"/>
    <w:link w:val="Heading2Char"/>
    <w:qFormat/>
    <w:rsid w:val="004244F8"/>
    <w:pPr>
      <w:keepNext/>
      <w:numPr>
        <w:ilvl w:val="1"/>
        <w:numId w:val="20"/>
      </w:numPr>
      <w:outlineLvl w:val="1"/>
    </w:pPr>
    <w:rPr>
      <w:rFonts w:eastAsia="MS Gothic"/>
      <w:sz w:val="24"/>
      <w:lang w:val="x-none" w:eastAsia="x-none"/>
    </w:rPr>
  </w:style>
  <w:style w:type="paragraph" w:styleId="Heading3">
    <w:name w:val="heading 3"/>
    <w:basedOn w:val="Normal"/>
    <w:next w:val="Normal"/>
    <w:qFormat/>
    <w:rsid w:val="004244F8"/>
    <w:pPr>
      <w:keepNext/>
      <w:numPr>
        <w:ilvl w:val="2"/>
        <w:numId w:val="20"/>
      </w:numPr>
      <w:ind w:rightChars="100" w:right="100"/>
      <w:outlineLvl w:val="2"/>
    </w:pPr>
    <w:rPr>
      <w:rFonts w:eastAsia="MS Gothic"/>
      <w:sz w:val="24"/>
    </w:rPr>
  </w:style>
  <w:style w:type="paragraph" w:styleId="Heading4">
    <w:name w:val="heading 4"/>
    <w:basedOn w:val="Normal"/>
    <w:next w:val="NormalIndent"/>
    <w:qFormat/>
    <w:rsid w:val="007A04FB"/>
    <w:pPr>
      <w:keepNext/>
      <w:numPr>
        <w:ilvl w:val="3"/>
        <w:numId w:val="20"/>
      </w:numPr>
      <w:spacing w:line="360" w:lineRule="atLeast"/>
      <w:textAlignment w:val="baseline"/>
      <w:outlineLvl w:val="3"/>
    </w:pPr>
    <w:rPr>
      <w:kern w:val="0"/>
      <w:sz w:val="24"/>
      <w:szCs w:val="24"/>
    </w:rPr>
  </w:style>
  <w:style w:type="paragraph" w:styleId="Heading5">
    <w:name w:val="heading 5"/>
    <w:basedOn w:val="Normal"/>
    <w:next w:val="NormalIndent"/>
    <w:qFormat/>
    <w:rsid w:val="002920B6"/>
    <w:pPr>
      <w:keepNext/>
      <w:numPr>
        <w:ilvl w:val="4"/>
        <w:numId w:val="20"/>
      </w:numPr>
      <w:spacing w:line="360" w:lineRule="atLeast"/>
      <w:textAlignment w:val="baseline"/>
      <w:outlineLvl w:val="4"/>
    </w:pPr>
    <w:rPr>
      <w:rFonts w:eastAsia="ｺﾞｼｯｸ"/>
      <w:kern w:val="0"/>
      <w:szCs w:val="20"/>
    </w:rPr>
  </w:style>
  <w:style w:type="paragraph" w:styleId="Heading6">
    <w:name w:val="heading 6"/>
    <w:basedOn w:val="Normal"/>
    <w:next w:val="NormalIndent"/>
    <w:qFormat/>
    <w:rsid w:val="004244F8"/>
    <w:pPr>
      <w:keepNext/>
      <w:numPr>
        <w:ilvl w:val="5"/>
        <w:numId w:val="20"/>
      </w:numPr>
      <w:spacing w:line="360" w:lineRule="atLeast"/>
      <w:textAlignment w:val="baseline"/>
      <w:outlineLvl w:val="5"/>
    </w:pPr>
    <w:rPr>
      <w:rFonts w:ascii="Century" w:hAnsi="Century"/>
      <w:kern w:val="0"/>
      <w:szCs w:val="20"/>
    </w:rPr>
  </w:style>
  <w:style w:type="paragraph" w:styleId="Heading7">
    <w:name w:val="heading 7"/>
    <w:basedOn w:val="Normal"/>
    <w:next w:val="NormalIndent"/>
    <w:qFormat/>
    <w:rsid w:val="002920B6"/>
    <w:pPr>
      <w:keepNext/>
      <w:numPr>
        <w:ilvl w:val="6"/>
        <w:numId w:val="20"/>
      </w:numPr>
      <w:spacing w:line="360" w:lineRule="atLeast"/>
      <w:textAlignment w:val="baseline"/>
      <w:outlineLvl w:val="6"/>
    </w:pPr>
    <w:rPr>
      <w:rFonts w:ascii="Century" w:hAnsi="Century"/>
      <w:kern w:val="0"/>
      <w:szCs w:val="20"/>
    </w:rPr>
  </w:style>
  <w:style w:type="paragraph" w:styleId="Heading8">
    <w:name w:val="heading 8"/>
    <w:basedOn w:val="Normal"/>
    <w:next w:val="NormalIndent"/>
    <w:qFormat/>
    <w:rsid w:val="002920B6"/>
    <w:pPr>
      <w:keepNext/>
      <w:numPr>
        <w:ilvl w:val="7"/>
        <w:numId w:val="20"/>
      </w:numPr>
      <w:spacing w:line="360" w:lineRule="atLeast"/>
      <w:textAlignment w:val="baseline"/>
      <w:outlineLvl w:val="7"/>
    </w:pPr>
    <w:rPr>
      <w:rFonts w:ascii="Century" w:hAnsi="Century"/>
      <w:kern w:val="0"/>
      <w:szCs w:val="20"/>
    </w:rPr>
  </w:style>
  <w:style w:type="paragraph" w:styleId="Heading9">
    <w:name w:val="heading 9"/>
    <w:basedOn w:val="Normal"/>
    <w:next w:val="NormalIndent"/>
    <w:qFormat/>
    <w:rsid w:val="002920B6"/>
    <w:pPr>
      <w:keepNext/>
      <w:numPr>
        <w:ilvl w:val="8"/>
        <w:numId w:val="20"/>
      </w:numPr>
      <w:spacing w:line="360" w:lineRule="atLeast"/>
      <w:textAlignment w:val="baseline"/>
      <w:outlineLvl w:val="8"/>
    </w:pPr>
    <w:rPr>
      <w:rFonts w:ascii="Century" w:hAnsi="Century"/>
      <w:kern w:val="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link w:val="NormalIndentChar"/>
    <w:rsid w:val="00F57DDA"/>
    <w:pPr>
      <w:spacing w:line="360" w:lineRule="atLeast"/>
      <w:ind w:left="851"/>
      <w:textAlignment w:val="baseline"/>
    </w:pPr>
    <w:rPr>
      <w:rFonts w:ascii="Century" w:eastAsia="MS PGothic" w:hAnsi="Century"/>
      <w:kern w:val="0"/>
      <w:sz w:val="21"/>
      <w:szCs w:val="20"/>
    </w:rPr>
  </w:style>
  <w:style w:type="character" w:customStyle="1" w:styleId="NormalIndentChar">
    <w:name w:val="Normal Indent Char"/>
    <w:link w:val="NormalIndent"/>
    <w:rsid w:val="002920B6"/>
    <w:rPr>
      <w:rFonts w:ascii="Century" w:eastAsia="MS PGothic" w:hAnsi="Century"/>
      <w:sz w:val="21"/>
      <w:lang w:val="en-US" w:eastAsia="ja-JP" w:bidi="ar-SA"/>
    </w:rPr>
  </w:style>
  <w:style w:type="paragraph" w:styleId="Header">
    <w:name w:val="header"/>
    <w:basedOn w:val="Normal"/>
    <w:rsid w:val="00152CB9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rsid w:val="00152CB9"/>
    <w:pPr>
      <w:tabs>
        <w:tab w:val="center" w:pos="4252"/>
        <w:tab w:val="right" w:pos="8504"/>
      </w:tabs>
    </w:pPr>
  </w:style>
  <w:style w:type="table" w:styleId="TableGrid">
    <w:name w:val="Table Grid"/>
    <w:basedOn w:val="TableNormal"/>
    <w:rsid w:val="00152CB9"/>
    <w:pPr>
      <w:widowControl w:val="0"/>
      <w:jc w:val="both"/>
    </w:pPr>
    <w:rPr>
      <w:rFonts w:eastAsia="MS PGothi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FD7E4D"/>
  </w:style>
  <w:style w:type="paragraph" w:styleId="TOC1">
    <w:name w:val="toc 1"/>
    <w:basedOn w:val="Normal"/>
    <w:next w:val="Normal"/>
    <w:uiPriority w:val="39"/>
    <w:qFormat/>
    <w:rsid w:val="00FD7E4D"/>
    <w:pPr>
      <w:spacing w:before="120" w:after="120"/>
      <w:jc w:val="left"/>
    </w:pPr>
    <w:rPr>
      <w:rFonts w:ascii="Century" w:eastAsia="MS Gothic" w:hAnsi="Century"/>
      <w:b/>
      <w:bCs/>
      <w:caps/>
      <w:szCs w:val="20"/>
    </w:rPr>
  </w:style>
  <w:style w:type="paragraph" w:styleId="Caption">
    <w:name w:val="caption"/>
    <w:basedOn w:val="Normal"/>
    <w:next w:val="Normal"/>
    <w:link w:val="CaptionChar"/>
    <w:qFormat/>
    <w:rsid w:val="000C1BF9"/>
    <w:pPr>
      <w:jc w:val="left"/>
    </w:pPr>
    <w:rPr>
      <w:rFonts w:eastAsia="MS Gothic"/>
      <w:bCs/>
      <w:lang w:val="x-none" w:eastAsia="x-none"/>
    </w:rPr>
  </w:style>
  <w:style w:type="character" w:customStyle="1" w:styleId="CaptionChar">
    <w:name w:val="Caption Char"/>
    <w:link w:val="Caption"/>
    <w:rsid w:val="000C1BF9"/>
    <w:rPr>
      <w:rFonts w:ascii="Arial" w:eastAsia="MS Gothic" w:hAnsi="Arial"/>
      <w:bCs/>
      <w:kern w:val="2"/>
      <w:szCs w:val="21"/>
      <w:lang w:val="x-none" w:eastAsia="x-none"/>
    </w:rPr>
  </w:style>
  <w:style w:type="paragraph" w:customStyle="1" w:styleId="a">
    <w:name w:val="図のテキスト"/>
    <w:basedOn w:val="Normal"/>
    <w:rsid w:val="00FD7E4D"/>
    <w:pPr>
      <w:jc w:val="center"/>
    </w:pPr>
    <w:rPr>
      <w:rFonts w:hAnsi="Century"/>
      <w:sz w:val="16"/>
      <w:szCs w:val="16"/>
    </w:rPr>
  </w:style>
  <w:style w:type="paragraph" w:customStyle="1" w:styleId="31">
    <w:name w:val="スタイル 見出し 3 + 右 :  1 字"/>
    <w:basedOn w:val="Heading3"/>
    <w:rsid w:val="0015532C"/>
    <w:pPr>
      <w:numPr>
        <w:numId w:val="1"/>
      </w:numPr>
      <w:ind w:right="210"/>
    </w:pPr>
    <w:rPr>
      <w:rFonts w:cs="MS Mincho"/>
      <w:bCs/>
      <w:szCs w:val="20"/>
    </w:rPr>
  </w:style>
  <w:style w:type="paragraph" w:customStyle="1" w:styleId="311">
    <w:name w:val="スタイル 見出し 3 + 右 :  1 字1"/>
    <w:basedOn w:val="Heading3"/>
    <w:rsid w:val="0015532C"/>
    <w:pPr>
      <w:numPr>
        <w:numId w:val="2"/>
      </w:numPr>
      <w:ind w:right="210"/>
    </w:pPr>
    <w:rPr>
      <w:rFonts w:cs="MS Mincho"/>
      <w:bCs/>
      <w:szCs w:val="20"/>
    </w:rPr>
  </w:style>
  <w:style w:type="paragraph" w:styleId="TOC2">
    <w:name w:val="toc 2"/>
    <w:basedOn w:val="Normal"/>
    <w:next w:val="Normal"/>
    <w:autoRedefine/>
    <w:uiPriority w:val="39"/>
    <w:qFormat/>
    <w:rsid w:val="003D1431"/>
    <w:pPr>
      <w:tabs>
        <w:tab w:val="left" w:pos="840"/>
        <w:tab w:val="right" w:leader="dot" w:pos="9742"/>
      </w:tabs>
      <w:ind w:leftChars="100" w:left="200"/>
    </w:pPr>
  </w:style>
  <w:style w:type="paragraph" w:styleId="TOC3">
    <w:name w:val="toc 3"/>
    <w:basedOn w:val="Normal"/>
    <w:next w:val="Normal"/>
    <w:autoRedefine/>
    <w:uiPriority w:val="39"/>
    <w:qFormat/>
    <w:rsid w:val="003D1431"/>
    <w:pPr>
      <w:tabs>
        <w:tab w:val="left" w:pos="1260"/>
        <w:tab w:val="right" w:leader="dot" w:pos="9742"/>
      </w:tabs>
      <w:ind w:leftChars="200" w:left="400"/>
    </w:pPr>
  </w:style>
  <w:style w:type="character" w:styleId="Hyperlink">
    <w:name w:val="Hyperlink"/>
    <w:uiPriority w:val="99"/>
    <w:rsid w:val="00420E95"/>
    <w:rPr>
      <w:color w:val="0000FF"/>
      <w:u w:val="single"/>
    </w:rPr>
  </w:style>
  <w:style w:type="paragraph" w:styleId="TableofFigures">
    <w:name w:val="table of figures"/>
    <w:basedOn w:val="Normal"/>
    <w:next w:val="Normal"/>
    <w:uiPriority w:val="99"/>
    <w:rsid w:val="00420E95"/>
    <w:pPr>
      <w:ind w:leftChars="200" w:left="200" w:hangingChars="200" w:hanging="200"/>
    </w:pPr>
  </w:style>
  <w:style w:type="paragraph" w:styleId="BodyText">
    <w:name w:val="Body Text"/>
    <w:basedOn w:val="Normal"/>
    <w:link w:val="BodyTextChar"/>
    <w:rsid w:val="001B237C"/>
    <w:pPr>
      <w:ind w:right="43"/>
    </w:pPr>
    <w:rPr>
      <w:rFonts w:ascii="MS PGothic" w:eastAsia="MS PGothic" w:hAnsi="MS PGothic"/>
      <w:sz w:val="21"/>
      <w:szCs w:val="20"/>
      <w:lang w:val="x-none" w:eastAsia="x-none"/>
    </w:rPr>
  </w:style>
  <w:style w:type="paragraph" w:styleId="DocumentMap">
    <w:name w:val="Document Map"/>
    <w:basedOn w:val="Normal"/>
    <w:semiHidden/>
    <w:rsid w:val="00DA2608"/>
    <w:pPr>
      <w:shd w:val="clear" w:color="auto" w:fill="000080"/>
    </w:pPr>
    <w:rPr>
      <w:rFonts w:eastAsia="MS Gothic"/>
    </w:rPr>
  </w:style>
  <w:style w:type="paragraph" w:customStyle="1" w:styleId="a0">
    <w:name w:val="スタイル 図表番号 + 両端揃え"/>
    <w:basedOn w:val="Caption"/>
    <w:rsid w:val="001C1418"/>
    <w:rPr>
      <w:rFonts w:cs="MS Mincho"/>
      <w:szCs w:val="20"/>
    </w:rPr>
  </w:style>
  <w:style w:type="character" w:styleId="FollowedHyperlink">
    <w:name w:val="FollowedHyperlink"/>
    <w:rsid w:val="00A92B19"/>
    <w:rPr>
      <w:color w:val="800080"/>
      <w:u w:val="single"/>
    </w:rPr>
  </w:style>
  <w:style w:type="paragraph" w:customStyle="1" w:styleId="ART">
    <w:name w:val="ART表紙タイトル"/>
    <w:rsid w:val="006737F8"/>
    <w:pPr>
      <w:widowControl w:val="0"/>
      <w:wordWrap w:val="0"/>
      <w:autoSpaceDE w:val="0"/>
      <w:autoSpaceDN w:val="0"/>
      <w:adjustRightInd w:val="0"/>
      <w:spacing w:line="232" w:lineRule="atLeast"/>
      <w:jc w:val="both"/>
    </w:pPr>
    <w:rPr>
      <w:rFonts w:ascii="MS Gothic" w:eastAsia="MS Gothic"/>
      <w:sz w:val="19"/>
      <w:szCs w:val="19"/>
    </w:rPr>
  </w:style>
  <w:style w:type="paragraph" w:styleId="BalloonText">
    <w:name w:val="Balloon Text"/>
    <w:basedOn w:val="Normal"/>
    <w:semiHidden/>
    <w:rsid w:val="002E5F41"/>
    <w:rPr>
      <w:rFonts w:eastAsia="MS Gothic"/>
      <w:szCs w:val="18"/>
    </w:rPr>
  </w:style>
  <w:style w:type="paragraph" w:styleId="Salutation">
    <w:name w:val="Salutation"/>
    <w:basedOn w:val="Normal"/>
    <w:next w:val="Normal"/>
    <w:rsid w:val="007158A0"/>
    <w:pPr>
      <w:spacing w:after="50"/>
    </w:pPr>
    <w:rPr>
      <w:rFonts w:ascii="Lucida Console" w:eastAsia="MS UI Gothic" w:hAnsi="Lucida Console" w:cs="Arial"/>
    </w:rPr>
  </w:style>
  <w:style w:type="paragraph" w:customStyle="1" w:styleId="a1">
    <w:name w:val="ソース"/>
    <w:basedOn w:val="Normal"/>
    <w:rsid w:val="00A85456"/>
    <w:pPr>
      <w:textAlignment w:val="baseline"/>
    </w:pPr>
    <w:rPr>
      <w:rFonts w:ascii="terminal" w:hAnsi="Century"/>
      <w:kern w:val="0"/>
      <w:szCs w:val="20"/>
    </w:rPr>
  </w:style>
  <w:style w:type="paragraph" w:customStyle="1" w:styleId="a2">
    <w:name w:val="表"/>
    <w:basedOn w:val="Normal"/>
    <w:rsid w:val="002920B6"/>
    <w:pPr>
      <w:spacing w:after="40" w:line="260" w:lineRule="atLeast"/>
      <w:jc w:val="center"/>
      <w:textAlignment w:val="baseline"/>
    </w:pPr>
    <w:rPr>
      <w:rFonts w:eastAsia="MS Gothic"/>
      <w:kern w:val="0"/>
      <w:sz w:val="16"/>
      <w:szCs w:val="20"/>
    </w:rPr>
  </w:style>
  <w:style w:type="paragraph" w:styleId="NormalWeb">
    <w:name w:val="Normal (Web)"/>
    <w:basedOn w:val="Normal"/>
    <w:uiPriority w:val="99"/>
    <w:rsid w:val="00D04F6C"/>
    <w:pPr>
      <w:widowControl/>
      <w:spacing w:before="43" w:after="65" w:line="360" w:lineRule="auto"/>
      <w:jc w:val="left"/>
    </w:pPr>
    <w:rPr>
      <w:rFonts w:cs="MS PGothic"/>
      <w:kern w:val="0"/>
      <w:sz w:val="24"/>
      <w:szCs w:val="24"/>
    </w:rPr>
  </w:style>
  <w:style w:type="paragraph" w:customStyle="1" w:styleId="1">
    <w:name w:val="標準1"/>
    <w:basedOn w:val="Normal"/>
    <w:rsid w:val="00D04F6C"/>
    <w:pPr>
      <w:widowControl/>
      <w:spacing w:before="45" w:after="45"/>
      <w:jc w:val="left"/>
    </w:pPr>
    <w:rPr>
      <w:rFonts w:cs="MS PGothic"/>
      <w:kern w:val="0"/>
      <w:sz w:val="24"/>
      <w:szCs w:val="24"/>
    </w:rPr>
  </w:style>
  <w:style w:type="paragraph" w:customStyle="1" w:styleId="whs8">
    <w:name w:val="whs8"/>
    <w:basedOn w:val="Normal"/>
    <w:rsid w:val="00D04F6C"/>
    <w:pPr>
      <w:widowControl/>
      <w:spacing w:before="100" w:beforeAutospacing="1" w:after="100" w:afterAutospacing="1"/>
      <w:jc w:val="right"/>
    </w:pPr>
    <w:rPr>
      <w:rFonts w:cs="MS PGothic"/>
      <w:kern w:val="0"/>
      <w:sz w:val="24"/>
      <w:szCs w:val="24"/>
    </w:rPr>
  </w:style>
  <w:style w:type="paragraph" w:customStyle="1" w:styleId="whs15">
    <w:name w:val="whs15"/>
    <w:basedOn w:val="Normal"/>
    <w:rsid w:val="00D04F6C"/>
    <w:pPr>
      <w:widowControl/>
      <w:jc w:val="left"/>
    </w:pPr>
    <w:rPr>
      <w:rFonts w:cs="MS PGothic"/>
      <w:kern w:val="0"/>
      <w:sz w:val="24"/>
      <w:szCs w:val="24"/>
    </w:rPr>
  </w:style>
  <w:style w:type="paragraph" w:customStyle="1" w:styleId="whs16">
    <w:name w:val="whs16"/>
    <w:basedOn w:val="Normal"/>
    <w:rsid w:val="00D04F6C"/>
    <w:pPr>
      <w:widowControl/>
      <w:ind w:left="1260" w:hanging="1080"/>
      <w:jc w:val="left"/>
    </w:pPr>
    <w:rPr>
      <w:rFonts w:cs="MS PGothic"/>
      <w:kern w:val="0"/>
      <w:sz w:val="24"/>
      <w:szCs w:val="24"/>
    </w:rPr>
  </w:style>
  <w:style w:type="paragraph" w:customStyle="1" w:styleId="whs17">
    <w:name w:val="whs17"/>
    <w:basedOn w:val="Normal"/>
    <w:rsid w:val="00D04F6C"/>
    <w:pPr>
      <w:widowControl/>
      <w:ind w:left="150"/>
      <w:jc w:val="left"/>
    </w:pPr>
    <w:rPr>
      <w:rFonts w:cs="MS PGothic"/>
      <w:kern w:val="0"/>
      <w:sz w:val="24"/>
      <w:szCs w:val="24"/>
    </w:rPr>
  </w:style>
  <w:style w:type="paragraph" w:customStyle="1" w:styleId="whs18">
    <w:name w:val="whs18"/>
    <w:basedOn w:val="Normal"/>
    <w:rsid w:val="00D04F6C"/>
    <w:pPr>
      <w:widowControl/>
      <w:ind w:left="540" w:hanging="360"/>
      <w:jc w:val="left"/>
    </w:pPr>
    <w:rPr>
      <w:rFonts w:cs="MS PGothic"/>
      <w:kern w:val="0"/>
      <w:sz w:val="24"/>
      <w:szCs w:val="24"/>
    </w:rPr>
  </w:style>
  <w:style w:type="paragraph" w:customStyle="1" w:styleId="a3">
    <w:name w:val="変更履歴"/>
    <w:basedOn w:val="Heading1"/>
    <w:rsid w:val="000B4FC5"/>
    <w:pPr>
      <w:numPr>
        <w:numId w:val="0"/>
      </w:numPr>
      <w:jc w:val="center"/>
    </w:pPr>
  </w:style>
  <w:style w:type="character" w:styleId="CommentReference">
    <w:name w:val="annotation reference"/>
    <w:semiHidden/>
    <w:rsid w:val="004C147F"/>
    <w:rPr>
      <w:sz w:val="18"/>
      <w:szCs w:val="18"/>
    </w:rPr>
  </w:style>
  <w:style w:type="paragraph" w:styleId="CommentText">
    <w:name w:val="annotation text"/>
    <w:basedOn w:val="Normal"/>
    <w:semiHidden/>
    <w:rsid w:val="004C147F"/>
    <w:pPr>
      <w:jc w:val="left"/>
    </w:pPr>
  </w:style>
  <w:style w:type="paragraph" w:styleId="CommentSubject">
    <w:name w:val="annotation subject"/>
    <w:basedOn w:val="CommentText"/>
    <w:next w:val="CommentText"/>
    <w:semiHidden/>
    <w:rsid w:val="004C147F"/>
    <w:rPr>
      <w:b/>
      <w:bCs/>
    </w:rPr>
  </w:style>
  <w:style w:type="character" w:customStyle="1" w:styleId="Heading2Char">
    <w:name w:val="Heading 2 Char"/>
    <w:link w:val="Heading2"/>
    <w:rsid w:val="004244F8"/>
    <w:rPr>
      <w:rFonts w:ascii="Verdana" w:eastAsia="MS Gothic" w:hAnsi="Verdana"/>
      <w:kern w:val="2"/>
      <w:sz w:val="24"/>
      <w:szCs w:val="21"/>
      <w:lang w:val="x-none" w:eastAsia="x-none"/>
    </w:rPr>
  </w:style>
  <w:style w:type="character" w:customStyle="1" w:styleId="BodyTextChar">
    <w:name w:val="Body Text Char"/>
    <w:link w:val="BodyText"/>
    <w:rsid w:val="00B56AA0"/>
    <w:rPr>
      <w:rFonts w:ascii="MS PGothic" w:eastAsia="MS PGothic" w:hAnsi="MS PGothic"/>
      <w:kern w:val="2"/>
      <w:sz w:val="21"/>
    </w:rPr>
  </w:style>
  <w:style w:type="paragraph" w:customStyle="1" w:styleId="a4">
    <w:name w:val="暫定版"/>
    <w:next w:val="Normal"/>
    <w:rsid w:val="008F582F"/>
    <w:pPr>
      <w:jc w:val="right"/>
    </w:pPr>
    <w:rPr>
      <w:rFonts w:ascii="Arial" w:eastAsia="MS Gothic" w:hAnsi="Arial"/>
      <w:color w:val="324099"/>
      <w:sz w:val="36"/>
    </w:rPr>
  </w:style>
  <w:style w:type="paragraph" w:customStyle="1" w:styleId="R">
    <w:name w:val="R番号"/>
    <w:rsid w:val="008F582F"/>
    <w:pPr>
      <w:spacing w:line="240" w:lineRule="atLeast"/>
      <w:jc w:val="right"/>
    </w:pPr>
    <w:rPr>
      <w:rFonts w:ascii="Arial" w:eastAsia="MS Gothic" w:hAnsi="Arial"/>
      <w:sz w:val="18"/>
    </w:rPr>
  </w:style>
  <w:style w:type="paragraph" w:customStyle="1" w:styleId="tablebody">
    <w:name w:val="table body"/>
    <w:aliases w:val="tb"/>
    <w:basedOn w:val="Normal"/>
    <w:link w:val="tablebody0"/>
    <w:rsid w:val="00E31EBC"/>
    <w:pPr>
      <w:keepNext/>
      <w:keepLines/>
      <w:widowControl/>
      <w:spacing w:after="20" w:line="240" w:lineRule="exact"/>
      <w:ind w:firstLineChars="3" w:firstLine="5"/>
      <w:jc w:val="left"/>
    </w:pPr>
    <w:rPr>
      <w:rFonts w:ascii="Helvetica" w:hAnsi="Helvetica"/>
      <w:kern w:val="0"/>
      <w:sz w:val="18"/>
      <w:szCs w:val="18"/>
      <w:lang w:val="x-none" w:eastAsia="x-none"/>
    </w:rPr>
  </w:style>
  <w:style w:type="character" w:customStyle="1" w:styleId="tablebody0">
    <w:name w:val="table body (文字)"/>
    <w:aliases w:val="tb (文字)"/>
    <w:link w:val="tablebody"/>
    <w:rsid w:val="00E31EBC"/>
    <w:rPr>
      <w:rFonts w:ascii="Helvetica" w:hAnsi="Helvetica"/>
      <w:sz w:val="18"/>
      <w:szCs w:val="18"/>
    </w:rPr>
  </w:style>
  <w:style w:type="paragraph" w:styleId="ListBullet5">
    <w:name w:val="List Bullet 5"/>
    <w:basedOn w:val="Normal"/>
    <w:rsid w:val="00967648"/>
    <w:pPr>
      <w:numPr>
        <w:numId w:val="4"/>
      </w:numPr>
      <w:overflowPunct w:val="0"/>
      <w:spacing w:line="320" w:lineRule="exact"/>
      <w:jc w:val="left"/>
      <w:textAlignment w:val="baseline"/>
    </w:pPr>
    <w:rPr>
      <w:kern w:val="0"/>
      <w:szCs w:val="20"/>
    </w:rPr>
  </w:style>
  <w:style w:type="paragraph" w:styleId="Revision">
    <w:name w:val="Revision"/>
    <w:hidden/>
    <w:uiPriority w:val="99"/>
    <w:semiHidden/>
    <w:rsid w:val="00CE58A8"/>
    <w:rPr>
      <w:rFonts w:ascii="Times New Roman" w:hAnsi="Times New Roman"/>
      <w:kern w:val="2"/>
      <w:szCs w:val="21"/>
    </w:rPr>
  </w:style>
  <w:style w:type="paragraph" w:customStyle="1" w:styleId="a5">
    <w:name w:val="表タイトル"/>
    <w:link w:val="a6"/>
    <w:rsid w:val="00CE58A8"/>
    <w:pPr>
      <w:keepNext/>
      <w:tabs>
        <w:tab w:val="left" w:pos="992"/>
      </w:tabs>
      <w:adjustRightInd w:val="0"/>
      <w:spacing w:before="60" w:after="60" w:line="240" w:lineRule="exact"/>
      <w:ind w:left="992" w:hanging="992"/>
      <w:textAlignment w:val="baseline"/>
    </w:pPr>
    <w:rPr>
      <w:rFonts w:ascii="Arial" w:eastAsia="MS Gothic" w:hAnsi="Arial"/>
    </w:rPr>
  </w:style>
  <w:style w:type="character" w:customStyle="1" w:styleId="a6">
    <w:name w:val="表タイトル (文字)"/>
    <w:link w:val="a5"/>
    <w:rsid w:val="00CE58A8"/>
    <w:rPr>
      <w:rFonts w:ascii="Arial" w:eastAsia="MS Gothic" w:hAnsi="Arial"/>
    </w:rPr>
  </w:style>
  <w:style w:type="paragraph" w:customStyle="1" w:styleId="a7">
    <w:name w:val="表(広)"/>
    <w:basedOn w:val="NormalIndent"/>
    <w:rsid w:val="00CE58A8"/>
    <w:pPr>
      <w:ind w:left="0"/>
      <w:jc w:val="left"/>
    </w:pPr>
    <w:rPr>
      <w:rFonts w:ascii="Arial" w:eastAsia="MS Gothic" w:hAnsi="Arial" w:cs="Arial"/>
      <w:sz w:val="18"/>
      <w:szCs w:val="18"/>
    </w:rPr>
  </w:style>
  <w:style w:type="paragraph" w:styleId="ListParagraph">
    <w:name w:val="List Paragraph"/>
    <w:basedOn w:val="Normal"/>
    <w:uiPriority w:val="34"/>
    <w:qFormat/>
    <w:rsid w:val="00BC0210"/>
    <w:pPr>
      <w:ind w:leftChars="400" w:left="840"/>
    </w:pPr>
  </w:style>
  <w:style w:type="paragraph" w:customStyle="1" w:styleId="Default">
    <w:name w:val="Default"/>
    <w:rsid w:val="00032FFB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C068E"/>
    <w:pPr>
      <w:keepLines/>
      <w:widowControl/>
      <w:numPr>
        <w:numId w:val="0"/>
      </w:numPr>
      <w:autoSpaceDE/>
      <w:autoSpaceDN/>
      <w:adjustRightInd/>
      <w:snapToGrid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2E74B5" w:themeColor="accent1" w:themeShade="BF"/>
      <w:kern w:val="0"/>
      <w:szCs w:val="28"/>
    </w:rPr>
  </w:style>
  <w:style w:type="paragraph" w:styleId="TOC4">
    <w:name w:val="toc 4"/>
    <w:basedOn w:val="Normal"/>
    <w:next w:val="Normal"/>
    <w:autoRedefine/>
    <w:uiPriority w:val="39"/>
    <w:rsid w:val="00BA5ACE"/>
    <w:pPr>
      <w:spacing w:after="100"/>
      <w:ind w:left="600"/>
    </w:pPr>
  </w:style>
  <w:style w:type="paragraph" w:customStyle="1" w:styleId="a8">
    <w:name w:val="表本文"/>
    <w:rsid w:val="008F2D46"/>
    <w:pPr>
      <w:widowControl w:val="0"/>
      <w:adjustRightInd w:val="0"/>
      <w:spacing w:line="280" w:lineRule="exact"/>
      <w:ind w:left="85" w:right="57"/>
      <w:textAlignment w:val="baseline"/>
    </w:pPr>
    <w:rPr>
      <w:rFonts w:ascii="Arial" w:eastAsia="MS Gothic" w:hAnsi="Arial"/>
      <w:sz w:val="18"/>
    </w:rPr>
  </w:style>
  <w:style w:type="paragraph" w:customStyle="1" w:styleId="a9">
    <w:name w:val="大見出し"/>
    <w:next w:val="BodyText"/>
    <w:rsid w:val="008F2D46"/>
    <w:pPr>
      <w:keepNext/>
      <w:pageBreakBefore/>
      <w:widowControl w:val="0"/>
      <w:adjustRightInd w:val="0"/>
      <w:spacing w:before="120" w:after="120"/>
      <w:jc w:val="center"/>
      <w:textAlignment w:val="baseline"/>
    </w:pPr>
    <w:rPr>
      <w:rFonts w:ascii="Arial" w:eastAsia="MS Gothic" w:hAnsi="Arial"/>
      <w:sz w:val="40"/>
    </w:rPr>
  </w:style>
  <w:style w:type="paragraph" w:customStyle="1" w:styleId="SP">
    <w:name w:val="SP"/>
    <w:basedOn w:val="Normal"/>
    <w:rsid w:val="008F2D46"/>
    <w:pPr>
      <w:overflowPunct w:val="0"/>
      <w:snapToGrid/>
      <w:spacing w:line="300" w:lineRule="exact"/>
      <w:jc w:val="left"/>
      <w:textAlignment w:val="baseline"/>
    </w:pPr>
    <w:rPr>
      <w:rFonts w:ascii="Times" w:hAnsi="Times"/>
      <w:kern w:val="0"/>
      <w:szCs w:val="20"/>
    </w:rPr>
  </w:style>
  <w:style w:type="paragraph" w:customStyle="1" w:styleId="aa">
    <w:name w:val="番号無見出し"/>
    <w:basedOn w:val="Heading3"/>
    <w:next w:val="BodyText"/>
    <w:rsid w:val="008F2D46"/>
    <w:pPr>
      <w:widowControl/>
      <w:numPr>
        <w:ilvl w:val="0"/>
        <w:numId w:val="0"/>
      </w:numPr>
      <w:autoSpaceDE/>
      <w:autoSpaceDN/>
      <w:adjustRightInd/>
      <w:snapToGrid/>
      <w:spacing w:before="200" w:after="100" w:line="300" w:lineRule="exact"/>
      <w:ind w:rightChars="0" w:right="0"/>
      <w:jc w:val="left"/>
      <w:outlineLvl w:val="9"/>
    </w:pPr>
    <w:rPr>
      <w:rFonts w:ascii="Arial" w:hAnsi="Arial"/>
      <w:kern w:val="0"/>
      <w:szCs w:val="20"/>
    </w:rPr>
  </w:style>
  <w:style w:type="paragraph" w:customStyle="1" w:styleId="ab">
    <w:name w:val="本文インデントなし"/>
    <w:basedOn w:val="BodyText"/>
    <w:rsid w:val="008F2D46"/>
    <w:pPr>
      <w:autoSpaceDE/>
      <w:autoSpaceDN/>
      <w:snapToGrid/>
      <w:spacing w:line="300" w:lineRule="exact"/>
      <w:ind w:right="0" w:firstLine="199"/>
      <w:jc w:val="left"/>
      <w:textAlignment w:val="baseline"/>
    </w:pPr>
    <w:rPr>
      <w:rFonts w:ascii="Times New Roman" w:eastAsia="MS Mincho" w:hAnsi="Times New Roman"/>
      <w:kern w:val="0"/>
      <w:sz w:val="20"/>
      <w:lang w:val="en-US" w:eastAsia="ja-JP"/>
    </w:rPr>
  </w:style>
  <w:style w:type="paragraph" w:customStyle="1" w:styleId="ac">
    <w:name w:val="表ヘッダ"/>
    <w:basedOn w:val="a8"/>
    <w:next w:val="a8"/>
    <w:rsid w:val="009F4846"/>
    <w:pPr>
      <w:keepNext/>
      <w:widowControl/>
      <w:jc w:val="center"/>
    </w:pPr>
  </w:style>
  <w:style w:type="paragraph" w:customStyle="1" w:styleId="ad">
    <w:name w:val="改訂記録_タイトル"/>
    <w:rsid w:val="009F4846"/>
    <w:pPr>
      <w:spacing w:before="40"/>
      <w:ind w:left="113"/>
    </w:pPr>
    <w:rPr>
      <w:rFonts w:ascii="Arial" w:eastAsia="MS Gothic" w:hAnsi="Arial"/>
      <w:sz w:val="24"/>
    </w:rPr>
  </w:style>
  <w:style w:type="paragraph" w:customStyle="1" w:styleId="RefIDs">
    <w:name w:val="RefIDs"/>
    <w:basedOn w:val="Normal"/>
    <w:next w:val="Normal"/>
    <w:link w:val="RefIDsChar"/>
    <w:qFormat/>
    <w:rsid w:val="00521616"/>
    <w:pPr>
      <w:widowControl/>
      <w:wordWrap w:val="0"/>
      <w:autoSpaceDE/>
      <w:autoSpaceDN/>
      <w:adjustRightInd/>
      <w:snapToGrid/>
      <w:spacing w:line="0" w:lineRule="atLeast"/>
      <w:jc w:val="right"/>
    </w:pPr>
    <w:rPr>
      <w:rFonts w:eastAsia="Meiryo" w:cs="Arial"/>
      <w:b/>
      <w:i/>
      <w:vanish/>
      <w:color w:val="00B050"/>
      <w:kern w:val="0"/>
      <w:szCs w:val="20"/>
      <w:lang w:val="en-GB"/>
    </w:rPr>
  </w:style>
  <w:style w:type="character" w:customStyle="1" w:styleId="RefIDsChar">
    <w:name w:val="RefIDs Char"/>
    <w:basedOn w:val="DefaultParagraphFont"/>
    <w:link w:val="RefIDs"/>
    <w:rsid w:val="00521616"/>
    <w:rPr>
      <w:rFonts w:ascii="Verdana" w:eastAsia="Meiryo" w:hAnsi="Verdana" w:cs="Arial"/>
      <w:b/>
      <w:i/>
      <w:vanish/>
      <w:color w:val="00B050"/>
      <w:lang w:val="en-GB"/>
    </w:rPr>
  </w:style>
  <w:style w:type="paragraph" w:customStyle="1" w:styleId="ReqID">
    <w:name w:val="ReqID"/>
    <w:basedOn w:val="Normal"/>
    <w:next w:val="Normal"/>
    <w:link w:val="ReqIDChar"/>
    <w:qFormat/>
    <w:rsid w:val="00521616"/>
    <w:pPr>
      <w:widowControl/>
      <w:autoSpaceDE/>
      <w:autoSpaceDN/>
      <w:adjustRightInd/>
      <w:snapToGrid/>
      <w:spacing w:line="0" w:lineRule="atLeast"/>
      <w:jc w:val="left"/>
    </w:pPr>
    <w:rPr>
      <w:rFonts w:eastAsia="Meiryo" w:cs="Arial"/>
      <w:b/>
      <w:i/>
      <w:vanish/>
      <w:color w:val="0000FF"/>
      <w:kern w:val="0"/>
      <w:szCs w:val="20"/>
      <w:lang w:val="en-GB" w:eastAsia="fr-FR"/>
    </w:rPr>
  </w:style>
  <w:style w:type="character" w:customStyle="1" w:styleId="ReqIDChar">
    <w:name w:val="ReqID Char"/>
    <w:link w:val="ReqID"/>
    <w:rsid w:val="00521616"/>
    <w:rPr>
      <w:rFonts w:ascii="Verdana" w:eastAsia="Meiryo" w:hAnsi="Verdana" w:cs="Arial"/>
      <w:b/>
      <w:i/>
      <w:vanish/>
      <w:color w:val="0000FF"/>
      <w:lang w:val="en-GB" w:eastAsia="fr-FR"/>
    </w:rPr>
  </w:style>
  <w:style w:type="paragraph" w:customStyle="1" w:styleId="ReqText">
    <w:name w:val="ReqText"/>
    <w:basedOn w:val="Normal"/>
    <w:link w:val="ReqTextChar"/>
    <w:qFormat/>
    <w:rsid w:val="00521616"/>
    <w:pPr>
      <w:widowControl/>
      <w:autoSpaceDE/>
      <w:autoSpaceDN/>
      <w:adjustRightInd/>
      <w:snapToGrid/>
      <w:spacing w:line="0" w:lineRule="atLeast"/>
      <w:jc w:val="left"/>
    </w:pPr>
    <w:rPr>
      <w:rFonts w:eastAsia="Meiryo"/>
      <w:kern w:val="0"/>
      <w:szCs w:val="24"/>
      <w:lang w:val="en-GB" w:eastAsia="fr-FR"/>
    </w:rPr>
  </w:style>
  <w:style w:type="character" w:customStyle="1" w:styleId="ReqTextChar">
    <w:name w:val="ReqText Char"/>
    <w:basedOn w:val="DefaultParagraphFont"/>
    <w:link w:val="ReqText"/>
    <w:rsid w:val="00521616"/>
    <w:rPr>
      <w:rFonts w:ascii="Verdana" w:eastAsia="Meiryo" w:hAnsi="Verdana"/>
      <w:szCs w:val="24"/>
      <w:lang w:val="en-GB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5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9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7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6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5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/Relationships>
</file>

<file path=word/_rels/footer4.xml.rels><?xml version="1.0" encoding="UTF-8" standalone="yes"?>
<Relationships xmlns="http://schemas.openxmlformats.org/package/2006/relationships"><Relationship Id="rId2" Type="http://schemas.openxmlformats.org/officeDocument/2006/relationships/image" Target="file:///C:\Documents%20and%20Settings\b1900078\My%20Documents\&#12525;&#12468;\renesas_anf_blue.emf" TargetMode="External"/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file:///C:\Documents%20and%20Settings\b1900078\My%20Documents\&#12525;&#12468;\renesas_an_blue.emf" TargetMode="External"/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file:///C:\Documents%20and%20Settings\b1900078\My%20Documents\&#12525;&#12468;\renesas_an_blue.emf" TargetMode="External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FCF14F-6C35-4454-BBC2-49F77D9734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6298</TotalTime>
  <Pages>1</Pages>
  <Words>6346</Words>
  <Characters>36173</Characters>
  <Application>Microsoft Office Word</Application>
  <DocSecurity>0</DocSecurity>
  <Lines>301</Lines>
  <Paragraphs>84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>ADSP Interface for Linux</vt:lpstr>
      <vt:lpstr>ADSP Interface for Linux</vt:lpstr>
    </vt:vector>
  </TitlesOfParts>
  <Company>Renesas Electronics Corporation</Company>
  <LinksUpToDate>false</LinksUpToDate>
  <CharactersWithSpaces>42435</CharactersWithSpaces>
  <SharedDoc>false</SharedDoc>
  <HLinks>
    <vt:vector size="354" baseType="variant">
      <vt:variant>
        <vt:i4>4522091</vt:i4>
      </vt:variant>
      <vt:variant>
        <vt:i4>562</vt:i4>
      </vt:variant>
      <vt:variant>
        <vt:i4>0</vt:i4>
      </vt:variant>
      <vt:variant>
        <vt:i4>5</vt:i4>
      </vt:variant>
      <vt:variant>
        <vt:lpwstr/>
      </vt:variant>
      <vt:variant>
        <vt:lpwstr>Ref_ILSpec</vt:lpwstr>
      </vt:variant>
      <vt:variant>
        <vt:i4>4522091</vt:i4>
      </vt:variant>
      <vt:variant>
        <vt:i4>559</vt:i4>
      </vt:variant>
      <vt:variant>
        <vt:i4>0</vt:i4>
      </vt:variant>
      <vt:variant>
        <vt:i4>5</vt:i4>
      </vt:variant>
      <vt:variant>
        <vt:lpwstr/>
      </vt:variant>
      <vt:variant>
        <vt:lpwstr>Ref_ILSpec</vt:lpwstr>
      </vt:variant>
      <vt:variant>
        <vt:i4>4522091</vt:i4>
      </vt:variant>
      <vt:variant>
        <vt:i4>553</vt:i4>
      </vt:variant>
      <vt:variant>
        <vt:i4>0</vt:i4>
      </vt:variant>
      <vt:variant>
        <vt:i4>5</vt:i4>
      </vt:variant>
      <vt:variant>
        <vt:lpwstr/>
      </vt:variant>
      <vt:variant>
        <vt:lpwstr>Ref_ILSpec</vt:lpwstr>
      </vt:variant>
      <vt:variant>
        <vt:i4>4522091</vt:i4>
      </vt:variant>
      <vt:variant>
        <vt:i4>550</vt:i4>
      </vt:variant>
      <vt:variant>
        <vt:i4>0</vt:i4>
      </vt:variant>
      <vt:variant>
        <vt:i4>5</vt:i4>
      </vt:variant>
      <vt:variant>
        <vt:lpwstr/>
      </vt:variant>
      <vt:variant>
        <vt:lpwstr>Ref_ILSpec</vt:lpwstr>
      </vt:variant>
      <vt:variant>
        <vt:i4>1310770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_Toc438586637</vt:lpwstr>
      </vt:variant>
      <vt:variant>
        <vt:i4>1310770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_Toc438586636</vt:lpwstr>
      </vt:variant>
      <vt:variant>
        <vt:i4>1310770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_Toc438586635</vt:lpwstr>
      </vt:variant>
      <vt:variant>
        <vt:i4>1310770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_Toc438586634</vt:lpwstr>
      </vt:variant>
      <vt:variant>
        <vt:i4>1310770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_Toc438586633</vt:lpwstr>
      </vt:variant>
      <vt:variant>
        <vt:i4>1310770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_Toc438586632</vt:lpwstr>
      </vt:variant>
      <vt:variant>
        <vt:i4>1310770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_Toc438586631</vt:lpwstr>
      </vt:variant>
      <vt:variant>
        <vt:i4>1310770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_Toc438586630</vt:lpwstr>
      </vt:variant>
      <vt:variant>
        <vt:i4>1376306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_Toc438586629</vt:lpwstr>
      </vt:variant>
      <vt:variant>
        <vt:i4>1376306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_Toc438586628</vt:lpwstr>
      </vt:variant>
      <vt:variant>
        <vt:i4>1376306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_Toc438586627</vt:lpwstr>
      </vt:variant>
      <vt:variant>
        <vt:i4>1376306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_Toc438586626</vt:lpwstr>
      </vt:variant>
      <vt:variant>
        <vt:i4>1376306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_Toc438586625</vt:lpwstr>
      </vt:variant>
      <vt:variant>
        <vt:i4>1376306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_Toc438586624</vt:lpwstr>
      </vt:variant>
      <vt:variant>
        <vt:i4>1376306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_Toc438586623</vt:lpwstr>
      </vt:variant>
      <vt:variant>
        <vt:i4>1376306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_Toc438586622</vt:lpwstr>
      </vt:variant>
      <vt:variant>
        <vt:i4>1376306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_Toc438586621</vt:lpwstr>
      </vt:variant>
      <vt:variant>
        <vt:i4>1376306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_Toc438586620</vt:lpwstr>
      </vt:variant>
      <vt:variant>
        <vt:i4>1441842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_Toc438586619</vt:lpwstr>
      </vt:variant>
      <vt:variant>
        <vt:i4>1441842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_Toc438586618</vt:lpwstr>
      </vt:variant>
      <vt:variant>
        <vt:i4>1441842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_Toc438586617</vt:lpwstr>
      </vt:variant>
      <vt:variant>
        <vt:i4>1441842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_Toc438586616</vt:lpwstr>
      </vt:variant>
      <vt:variant>
        <vt:i4>1441842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_Toc438586615</vt:lpwstr>
      </vt:variant>
      <vt:variant>
        <vt:i4>1441842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_Toc438586614</vt:lpwstr>
      </vt:variant>
      <vt:variant>
        <vt:i4>1441842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_Toc438586613</vt:lpwstr>
      </vt:variant>
      <vt:variant>
        <vt:i4>1441842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_Toc438586612</vt:lpwstr>
      </vt:variant>
      <vt:variant>
        <vt:i4>1441842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_Toc438586611</vt:lpwstr>
      </vt:variant>
      <vt:variant>
        <vt:i4>1441842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_Toc438586610</vt:lpwstr>
      </vt:variant>
      <vt:variant>
        <vt:i4>1507378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_Toc438586609</vt:lpwstr>
      </vt:variant>
      <vt:variant>
        <vt:i4>1507378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_Toc438586608</vt:lpwstr>
      </vt:variant>
      <vt:variant>
        <vt:i4>1507378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_Toc438586607</vt:lpwstr>
      </vt:variant>
      <vt:variant>
        <vt:i4>1507378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_Toc438586606</vt:lpwstr>
      </vt:variant>
      <vt:variant>
        <vt:i4>1507378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_Toc438586605</vt:lpwstr>
      </vt:variant>
      <vt:variant>
        <vt:i4>1507378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_Toc438586604</vt:lpwstr>
      </vt:variant>
      <vt:variant>
        <vt:i4>1507378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_Toc438586603</vt:lpwstr>
      </vt:variant>
      <vt:variant>
        <vt:i4>1507378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_Toc438586602</vt:lpwstr>
      </vt:variant>
      <vt:variant>
        <vt:i4>1507378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_Toc438586601</vt:lpwstr>
      </vt:variant>
      <vt:variant>
        <vt:i4>1507378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_Toc438586600</vt:lpwstr>
      </vt:variant>
      <vt:variant>
        <vt:i4>1966129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_Toc438586599</vt:lpwstr>
      </vt:variant>
      <vt:variant>
        <vt:i4>1966129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_Toc438586598</vt:lpwstr>
      </vt:variant>
      <vt:variant>
        <vt:i4>1966129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_Toc438586597</vt:lpwstr>
      </vt:variant>
      <vt:variant>
        <vt:i4>1966129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_Toc438586596</vt:lpwstr>
      </vt:variant>
      <vt:variant>
        <vt:i4>1966129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_Toc438586595</vt:lpwstr>
      </vt:variant>
      <vt:variant>
        <vt:i4>1966129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_Toc438586594</vt:lpwstr>
      </vt:variant>
      <vt:variant>
        <vt:i4>1966129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_Toc438586593</vt:lpwstr>
      </vt:variant>
      <vt:variant>
        <vt:i4>1966129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_Toc438586592</vt:lpwstr>
      </vt:variant>
      <vt:variant>
        <vt:i4>1966129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_Toc438586591</vt:lpwstr>
      </vt:variant>
      <vt:variant>
        <vt:i4>1966129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_Toc438586590</vt:lpwstr>
      </vt:variant>
      <vt:variant>
        <vt:i4>2031665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_Toc438586589</vt:lpwstr>
      </vt:variant>
      <vt:variant>
        <vt:i4>2031665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_Toc438586588</vt:lpwstr>
      </vt:variant>
      <vt:variant>
        <vt:i4>2031665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_Toc438586587</vt:lpwstr>
      </vt:variant>
      <vt:variant>
        <vt:i4>2031665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_Toc438586586</vt:lpwstr>
      </vt:variant>
      <vt:variant>
        <vt:i4>821375114</vt:i4>
      </vt:variant>
      <vt:variant>
        <vt:i4>-1</vt:i4>
      </vt:variant>
      <vt:variant>
        <vt:i4>2114</vt:i4>
      </vt:variant>
      <vt:variant>
        <vt:i4>1</vt:i4>
      </vt:variant>
      <vt:variant>
        <vt:lpwstr>C:\Documents and Settings\b1900078\My Documents\ロゴ\renesas_anf_blue.emf</vt:lpwstr>
      </vt:variant>
      <vt:variant>
        <vt:lpwstr/>
      </vt:variant>
      <vt:variant>
        <vt:i4>814887149</vt:i4>
      </vt:variant>
      <vt:variant>
        <vt:i4>-1</vt:i4>
      </vt:variant>
      <vt:variant>
        <vt:i4>2127</vt:i4>
      </vt:variant>
      <vt:variant>
        <vt:i4>1</vt:i4>
      </vt:variant>
      <vt:variant>
        <vt:lpwstr>C:\Documents and Settings\b1900078\My Documents\ロゴ\renesas_an_blue.emf</vt:lpwstr>
      </vt:variant>
      <vt:variant>
        <vt:lpwstr/>
      </vt:variant>
      <vt:variant>
        <vt:i4>814887149</vt:i4>
      </vt:variant>
      <vt:variant>
        <vt:i4>-1</vt:i4>
      </vt:variant>
      <vt:variant>
        <vt:i4>2144</vt:i4>
      </vt:variant>
      <vt:variant>
        <vt:i4>1</vt:i4>
      </vt:variant>
      <vt:variant>
        <vt:lpwstr>C:\Documents and Settings\b1900078\My Documents\ロゴ\renesas_an_blue.emf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ADSP Interface for Linux</dc:title>
  <dc:subject>RCG3AHIFL4001ZDP</dc:subject>
  <dc:creator/>
  <cp:keywords/>
  <dc:description/>
  <cp:lastModifiedBy>Nguyen Dang</cp:lastModifiedBy>
  <cp:revision>1666</cp:revision>
  <cp:lastPrinted>2017-07-10T12:55:00Z</cp:lastPrinted>
  <dcterms:created xsi:type="dcterms:W3CDTF">2016-03-04T00:27:00Z</dcterms:created>
  <dcterms:modified xsi:type="dcterms:W3CDTF">2019-05-24T07:55:00Z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leaseYear">
    <vt:lpwstr>2017</vt:lpwstr>
  </property>
  <property fmtid="{D5CDD505-2E9C-101B-9397-08002B2CF9AE}" pid="3" name="ReleaseMonth">
    <vt:lpwstr>Jul</vt:lpwstr>
  </property>
  <property fmtid="{D5CDD505-2E9C-101B-9397-08002B2CF9AE}" pid="4" name="ReleaseDay">
    <vt:lpwstr>06</vt:lpwstr>
  </property>
  <property fmtid="{D5CDD505-2E9C-101B-9397-08002B2CF9AE}" pid="5" name="Release">
    <vt:lpwstr>Jul 06, 2017</vt:lpwstr>
  </property>
  <property fmtid="{D5CDD505-2E9C-101B-9397-08002B2CF9AE}" pid="6" name="DocumentType">
    <vt:lpwstr>Application Note - Renderer/Capture -</vt:lpwstr>
  </property>
  <property fmtid="{D5CDD505-2E9C-101B-9397-08002B2CF9AE}" pid="7" name="ProductNumber">
    <vt:lpwstr>RCG3AHIFL4001ZDP</vt:lpwstr>
  </property>
  <property fmtid="{D5CDD505-2E9C-101B-9397-08002B2CF9AE}" pid="8" name="DocumentNumber">
    <vt:lpwstr>RCG3AHIFL4001ZDPJ</vt:lpwstr>
  </property>
  <property fmtid="{D5CDD505-2E9C-101B-9397-08002B2CF9AE}" pid="9" name="DocumentNumberEN">
    <vt:lpwstr>RCG3AHIFL4001ZDPE_AN_RDR</vt:lpwstr>
  </property>
  <property fmtid="{D5CDD505-2E9C-101B-9397-08002B2CF9AE}" pid="10" name="APIName">
    <vt:lpwstr>ADSP Interface for Linux</vt:lpwstr>
  </property>
  <property fmtid="{D5CDD505-2E9C-101B-9397-08002B2CF9AE}" pid="11" name="DRVName">
    <vt:lpwstr>ADSP Driver for Linux</vt:lpwstr>
  </property>
  <property fmtid="{D5CDD505-2E9C-101B-9397-08002B2CF9AE}" pid="12" name="FWKName">
    <vt:lpwstr>ADSP Framework</vt:lpwstr>
  </property>
  <property fmtid="{D5CDD505-2E9C-101B-9397-08002B2CF9AE}" pid="13" name="Revision">
    <vt:lpwstr>Rev. 1.00</vt:lpwstr>
  </property>
  <property fmtid="{D5CDD505-2E9C-101B-9397-08002B2CF9AE}" pid="14" name="ManualTitle1">
    <vt:lpwstr/>
  </property>
  <property fmtid="{D5CDD505-2E9C-101B-9397-08002B2CF9AE}" pid="15" name="ManualTitle2">
    <vt:lpwstr>ADSP Interface for Linux</vt:lpwstr>
  </property>
  <property fmtid="{D5CDD505-2E9C-101B-9397-08002B2CF9AE}" pid="16" name="Appendix">
    <vt:lpwstr/>
  </property>
  <property fmtid="{D5CDD505-2E9C-101B-9397-08002B2CF9AE}" pid="17" name="Software">
    <vt:lpwstr>Software</vt:lpwstr>
  </property>
  <property fmtid="{D5CDD505-2E9C-101B-9397-08002B2CF9AE}" pid="18" name="ADSPPlugin">
    <vt:lpwstr>ADSP Plugin</vt:lpwstr>
  </property>
</Properties>
</file>