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14:paraId="1A775BEB" w14:textId="77777777" w:rsidTr="00790114">
        <w:trPr>
          <w:cantSplit/>
          <w:trHeight w:val="260"/>
          <w:tblHeader/>
        </w:trPr>
        <w:tc>
          <w:tcPr>
            <w:tcW w:w="2074" w:type="dxa"/>
          </w:tcPr>
          <w:p w14:paraId="3154AD14" w14:textId="77777777" w:rsidR="00CD3E3E" w:rsidRPr="00334AE8" w:rsidRDefault="001A4E1C" w:rsidP="00771F6D">
            <w:pPr>
              <w:pStyle w:val="aff6"/>
              <w:jc w:val="center"/>
            </w:pPr>
            <w:r>
              <w:rPr>
                <w:rFonts w:hint="eastAsia"/>
              </w:rPr>
              <w:t>R</w:t>
            </w:r>
            <w:r>
              <w:t>evision H</w:t>
            </w:r>
            <w:r w:rsidR="00771F6D">
              <w:t>i</w:t>
            </w:r>
            <w:r>
              <w:t>story</w:t>
            </w:r>
          </w:p>
        </w:tc>
        <w:tc>
          <w:tcPr>
            <w:tcW w:w="7677" w:type="dxa"/>
          </w:tcPr>
          <w:p w14:paraId="1880A645" w14:textId="67C367EE" w:rsidR="00CD3E3E" w:rsidRPr="00334AE8" w:rsidRDefault="00994891" w:rsidP="000A5639">
            <w:pPr>
              <w:pStyle w:val="aff6"/>
              <w:jc w:val="center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5B08AE">
              <w:t>ADSP Reference Equalizer Plugin</w:t>
            </w:r>
            <w:r>
              <w:fldChar w:fldCharType="end"/>
            </w:r>
            <w:r w:rsidR="00E73227">
              <w:rPr>
                <w:rFonts w:hint="eastAsia"/>
              </w:rPr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>
              <w:fldChar w:fldCharType="begin"/>
            </w:r>
            <w:r>
              <w:instrText xml:space="preserve"> DOCPROPERTY  DocumentType  \* MERGEFORMAT </w:instrText>
            </w:r>
            <w:r>
              <w:fldChar w:fldCharType="separate"/>
            </w:r>
            <w:r w:rsidR="005B08AE">
              <w:t>User's Manual</w:t>
            </w:r>
            <w:r>
              <w:fldChar w:fldCharType="end"/>
            </w:r>
          </w:p>
        </w:tc>
      </w:tr>
    </w:tbl>
    <w:p w14:paraId="700DF858" w14:textId="77777777"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353"/>
        <w:gridCol w:w="705"/>
        <w:gridCol w:w="6788"/>
      </w:tblGrid>
      <w:tr w:rsidR="00CD3E3E" w:rsidRPr="00334AE8" w14:paraId="12DF9843" w14:textId="77777777" w:rsidTr="007C5CF8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62FD4E17" w14:textId="77777777"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353" w:type="dxa"/>
            <w:vMerge w:val="restart"/>
          </w:tcPr>
          <w:p w14:paraId="2AA9A797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93" w:type="dxa"/>
            <w:gridSpan w:val="2"/>
          </w:tcPr>
          <w:p w14:paraId="498F2086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14:paraId="6A508BF8" w14:textId="77777777" w:rsidTr="007C5CF8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14:paraId="26E1052E" w14:textId="77777777" w:rsidR="00CD3E3E" w:rsidRPr="00334AE8" w:rsidRDefault="00CD3E3E">
            <w:pPr>
              <w:pStyle w:val="af1"/>
            </w:pPr>
          </w:p>
        </w:tc>
        <w:tc>
          <w:tcPr>
            <w:tcW w:w="1353" w:type="dxa"/>
            <w:vMerge/>
            <w:tcBorders>
              <w:bottom w:val="single" w:sz="8" w:space="0" w:color="auto"/>
            </w:tcBorders>
          </w:tcPr>
          <w:p w14:paraId="21906A17" w14:textId="77777777" w:rsidR="00CD3E3E" w:rsidRPr="00334AE8" w:rsidRDefault="00CD3E3E">
            <w:pPr>
              <w:pStyle w:val="af1"/>
            </w:pPr>
          </w:p>
        </w:tc>
        <w:tc>
          <w:tcPr>
            <w:tcW w:w="705" w:type="dxa"/>
            <w:tcBorders>
              <w:bottom w:val="single" w:sz="8" w:space="0" w:color="auto"/>
            </w:tcBorders>
          </w:tcPr>
          <w:p w14:paraId="3C42A68F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788" w:type="dxa"/>
            <w:tcBorders>
              <w:bottom w:val="single" w:sz="8" w:space="0" w:color="auto"/>
            </w:tcBorders>
          </w:tcPr>
          <w:p w14:paraId="63FC8A3F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201B09" w14:paraId="68A8312F" w14:textId="77777777" w:rsidTr="002F6B13"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bottom w:val="single" w:sz="8" w:space="0" w:color="auto"/>
            </w:tcBorders>
          </w:tcPr>
          <w:p w14:paraId="2F169751" w14:textId="74110808" w:rsidR="00201B09" w:rsidRDefault="0022197C" w:rsidP="001A4E1C">
            <w:pPr>
              <w:pStyle w:val="af2"/>
              <w:jc w:val="center"/>
            </w:pPr>
            <w:r>
              <w:t>1</w:t>
            </w:r>
            <w:r w:rsidR="00201B09">
              <w:rPr>
                <w:rFonts w:hint="eastAsia"/>
              </w:rPr>
              <w:t>.</w:t>
            </w:r>
            <w:r>
              <w:t>0</w:t>
            </w:r>
            <w:r w:rsidR="00201B09">
              <w:rPr>
                <w:rFonts w:hint="eastAsia"/>
              </w:rPr>
              <w:t>0</w:t>
            </w:r>
          </w:p>
        </w:tc>
        <w:tc>
          <w:tcPr>
            <w:tcW w:w="1353" w:type="dxa"/>
            <w:tcBorders>
              <w:top w:val="single" w:sz="8" w:space="0" w:color="auto"/>
              <w:bottom w:val="single" w:sz="8" w:space="0" w:color="auto"/>
            </w:tcBorders>
          </w:tcPr>
          <w:p w14:paraId="10B7B953" w14:textId="4EBA6801" w:rsidR="00201B09" w:rsidRDefault="0022197C" w:rsidP="00A63AA0">
            <w:pPr>
              <w:pStyle w:val="af2"/>
              <w:jc w:val="center"/>
            </w:pPr>
            <w:r>
              <w:t>May</w:t>
            </w:r>
            <w:r w:rsidR="00904021">
              <w:t>. 2</w:t>
            </w:r>
            <w:r>
              <w:t>4</w:t>
            </w:r>
            <w:r w:rsidR="00904021">
              <w:t>, 201</w:t>
            </w:r>
            <w:r>
              <w:t>9</w:t>
            </w:r>
            <w:bookmarkStart w:id="0" w:name="_GoBack"/>
            <w:bookmarkEnd w:id="0"/>
          </w:p>
        </w:tc>
        <w:tc>
          <w:tcPr>
            <w:tcW w:w="705" w:type="dxa"/>
            <w:tcBorders>
              <w:top w:val="single" w:sz="8" w:space="0" w:color="auto"/>
              <w:bottom w:val="single" w:sz="8" w:space="0" w:color="auto"/>
            </w:tcBorders>
          </w:tcPr>
          <w:p w14:paraId="734D4FC9" w14:textId="77777777" w:rsidR="00201B09" w:rsidRDefault="00201B09" w:rsidP="00E97EF4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8" w:space="0" w:color="auto"/>
              <w:bottom w:val="single" w:sz="8" w:space="0" w:color="auto"/>
            </w:tcBorders>
          </w:tcPr>
          <w:p w14:paraId="77FAB96B" w14:textId="77777777" w:rsidR="00201B09" w:rsidRDefault="00CB6B76" w:rsidP="00665E7E">
            <w:pPr>
              <w:pStyle w:val="af2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</w:tbl>
    <w:p w14:paraId="1773C6E5" w14:textId="77777777" w:rsidR="00CD3E3E" w:rsidRDefault="00CD3E3E">
      <w:pPr>
        <w:pStyle w:val="SP"/>
      </w:pPr>
    </w:p>
    <w:p w14:paraId="4FA20B78" w14:textId="77777777" w:rsidR="00CD3E3E" w:rsidRDefault="00CD3E3E">
      <w:pPr>
        <w:pStyle w:val="SP"/>
      </w:pPr>
    </w:p>
    <w:sectPr w:rsidR="00CD3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A5B26" w14:textId="77777777" w:rsidR="00994891" w:rsidRDefault="00994891" w:rsidP="00CD3E3E">
      <w:pPr>
        <w:pStyle w:val="af5"/>
      </w:pPr>
      <w:r>
        <w:separator/>
      </w:r>
    </w:p>
  </w:endnote>
  <w:endnote w:type="continuationSeparator" w:id="0">
    <w:p w14:paraId="0F967FB0" w14:textId="77777777" w:rsidR="00994891" w:rsidRDefault="00994891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0B16773D-C541-4BA2-AF2A-D09A13244E9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C450F" w14:textId="2AE5C688" w:rsidR="00CD3E3E" w:rsidRDefault="00994891">
    <w:pPr>
      <w:pStyle w:val="a9"/>
      <w:rPr>
        <w:rStyle w:val="af8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5B08AE">
      <w:t>RCG3AHPLN0202ZDO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14:paraId="0ED21D1B" w14:textId="6C2019FE" w:rsidR="00CD3E3E" w:rsidRDefault="00994891">
    <w:pPr>
      <w:pStyle w:val="a9"/>
      <w:rPr>
        <w:rStyle w:val="af8"/>
      </w:rPr>
    </w:pPr>
    <w:r>
      <w:fldChar w:fldCharType="begin"/>
    </w:r>
    <w:r>
      <w:instrText xml:space="preserve"> TITLE  \* MERGEFORMAT </w:instrText>
    </w:r>
    <w:r>
      <w:fldChar w:fldCharType="separate"/>
    </w:r>
    <w:r w:rsidR="005B08AE">
      <w:t>ADSP Reference Equalizer Plugin</w:t>
    </w:r>
    <w:r>
      <w:fldChar w:fldCharType="end"/>
    </w:r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 wp14:anchorId="7D9DB041" wp14:editId="257FA5F3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D9638" w14:textId="77777777"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857806">
      <w:rPr>
        <w:rFonts w:hint="eastAsia"/>
      </w:rPr>
      <w:t>C</w:t>
    </w:r>
    <w:r w:rsidR="00857806">
      <w:t xml:space="preserve"> </w:t>
    </w:r>
    <w:r>
      <w:rPr>
        <w:rFonts w:hint="eastAsia"/>
      </w:rPr>
      <w:t>-</w:t>
    </w:r>
    <w:r w:rsidR="00857806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F6B13">
      <w:rPr>
        <w:noProof/>
      </w:rPr>
      <w:t>1</w:t>
    </w:r>
    <w:r>
      <w:fldChar w:fldCharType="end"/>
    </w:r>
  </w:p>
  <w:p w14:paraId="5FD8BB5B" w14:textId="77777777"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6DBA7" w14:textId="77777777" w:rsidR="00994891" w:rsidRDefault="00994891" w:rsidP="00CD3E3E">
      <w:pPr>
        <w:pStyle w:val="af5"/>
      </w:pPr>
      <w:r>
        <w:separator/>
      </w:r>
    </w:p>
  </w:footnote>
  <w:footnote w:type="continuationSeparator" w:id="0">
    <w:p w14:paraId="094D48D3" w14:textId="77777777" w:rsidR="00994891" w:rsidRDefault="00994891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1D28A" w14:textId="77777777"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CC785" w14:textId="77777777" w:rsidR="00CD3E3E" w:rsidRDefault="00D15A36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C1D08B" wp14:editId="0F6A5724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2F9D72C" w14:textId="77777777" w:rsidR="00D15A36" w:rsidRPr="00084A41" w:rsidRDefault="00D15A36" w:rsidP="00D15A3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947ED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:rsidR="00D15A36" w:rsidRPr="00084A41" w:rsidRDefault="00D15A36" w:rsidP="00D15A3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973FB" w14:textId="77777777"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0E2A54" wp14:editId="137AA432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54C7"/>
    <w:rsid w:val="00043158"/>
    <w:rsid w:val="0004429E"/>
    <w:rsid w:val="000678BD"/>
    <w:rsid w:val="000A5639"/>
    <w:rsid w:val="000B0C4B"/>
    <w:rsid w:val="000C47EE"/>
    <w:rsid w:val="000E10F9"/>
    <w:rsid w:val="000E594A"/>
    <w:rsid w:val="000F2867"/>
    <w:rsid w:val="00102358"/>
    <w:rsid w:val="001132AE"/>
    <w:rsid w:val="001216DE"/>
    <w:rsid w:val="00123444"/>
    <w:rsid w:val="00124F69"/>
    <w:rsid w:val="00131FB1"/>
    <w:rsid w:val="00135A80"/>
    <w:rsid w:val="00147619"/>
    <w:rsid w:val="00150901"/>
    <w:rsid w:val="00156FBC"/>
    <w:rsid w:val="00163992"/>
    <w:rsid w:val="001666B1"/>
    <w:rsid w:val="00182196"/>
    <w:rsid w:val="00190AA3"/>
    <w:rsid w:val="001A4E1C"/>
    <w:rsid w:val="001A704D"/>
    <w:rsid w:val="001B17A7"/>
    <w:rsid w:val="001B31EF"/>
    <w:rsid w:val="001C5098"/>
    <w:rsid w:val="001C7E21"/>
    <w:rsid w:val="001D01E5"/>
    <w:rsid w:val="001E64AB"/>
    <w:rsid w:val="001E79DB"/>
    <w:rsid w:val="001F52F8"/>
    <w:rsid w:val="00201B09"/>
    <w:rsid w:val="0020258C"/>
    <w:rsid w:val="00203082"/>
    <w:rsid w:val="002045D0"/>
    <w:rsid w:val="00204C40"/>
    <w:rsid w:val="0022197C"/>
    <w:rsid w:val="00226B1A"/>
    <w:rsid w:val="00237B52"/>
    <w:rsid w:val="00241EB7"/>
    <w:rsid w:val="002453CF"/>
    <w:rsid w:val="00256101"/>
    <w:rsid w:val="00281811"/>
    <w:rsid w:val="00293FE0"/>
    <w:rsid w:val="002B66FD"/>
    <w:rsid w:val="002E74E1"/>
    <w:rsid w:val="002F6B13"/>
    <w:rsid w:val="003027F0"/>
    <w:rsid w:val="00316491"/>
    <w:rsid w:val="00317D4F"/>
    <w:rsid w:val="00334AE8"/>
    <w:rsid w:val="003448B1"/>
    <w:rsid w:val="00347BB1"/>
    <w:rsid w:val="003540F0"/>
    <w:rsid w:val="0037055B"/>
    <w:rsid w:val="00370ACE"/>
    <w:rsid w:val="00372841"/>
    <w:rsid w:val="003777D1"/>
    <w:rsid w:val="0038272A"/>
    <w:rsid w:val="00384956"/>
    <w:rsid w:val="00393E75"/>
    <w:rsid w:val="003B3700"/>
    <w:rsid w:val="003D48D0"/>
    <w:rsid w:val="003D504A"/>
    <w:rsid w:val="003F1C82"/>
    <w:rsid w:val="003F5DD6"/>
    <w:rsid w:val="003F685A"/>
    <w:rsid w:val="00410A07"/>
    <w:rsid w:val="00443C78"/>
    <w:rsid w:val="00453DAE"/>
    <w:rsid w:val="004577B8"/>
    <w:rsid w:val="00475F79"/>
    <w:rsid w:val="00490349"/>
    <w:rsid w:val="004F0830"/>
    <w:rsid w:val="005007AE"/>
    <w:rsid w:val="00511266"/>
    <w:rsid w:val="00527A2A"/>
    <w:rsid w:val="0053022F"/>
    <w:rsid w:val="00536D6A"/>
    <w:rsid w:val="005423EB"/>
    <w:rsid w:val="00545867"/>
    <w:rsid w:val="005471E2"/>
    <w:rsid w:val="005614F7"/>
    <w:rsid w:val="0058439F"/>
    <w:rsid w:val="00591440"/>
    <w:rsid w:val="005A2047"/>
    <w:rsid w:val="005B08AE"/>
    <w:rsid w:val="005C3F14"/>
    <w:rsid w:val="005D7AC0"/>
    <w:rsid w:val="005E74BD"/>
    <w:rsid w:val="005F2F68"/>
    <w:rsid w:val="00601245"/>
    <w:rsid w:val="00601789"/>
    <w:rsid w:val="006104FF"/>
    <w:rsid w:val="00626234"/>
    <w:rsid w:val="00633DD2"/>
    <w:rsid w:val="00654A72"/>
    <w:rsid w:val="0066495A"/>
    <w:rsid w:val="00665E7E"/>
    <w:rsid w:val="0067284F"/>
    <w:rsid w:val="00675517"/>
    <w:rsid w:val="006932F1"/>
    <w:rsid w:val="00693AF7"/>
    <w:rsid w:val="0069736F"/>
    <w:rsid w:val="006B1F01"/>
    <w:rsid w:val="006C7EF4"/>
    <w:rsid w:val="006E7421"/>
    <w:rsid w:val="006F3BF1"/>
    <w:rsid w:val="00700A49"/>
    <w:rsid w:val="0072243C"/>
    <w:rsid w:val="00727DD1"/>
    <w:rsid w:val="0073758E"/>
    <w:rsid w:val="007406F7"/>
    <w:rsid w:val="007454AD"/>
    <w:rsid w:val="00771F6D"/>
    <w:rsid w:val="007875E5"/>
    <w:rsid w:val="00787D44"/>
    <w:rsid w:val="00790114"/>
    <w:rsid w:val="00792831"/>
    <w:rsid w:val="007A064E"/>
    <w:rsid w:val="007A3593"/>
    <w:rsid w:val="007A6F23"/>
    <w:rsid w:val="007A7BCB"/>
    <w:rsid w:val="007C3632"/>
    <w:rsid w:val="007C5CF8"/>
    <w:rsid w:val="007C64DB"/>
    <w:rsid w:val="007D2BB4"/>
    <w:rsid w:val="008030ED"/>
    <w:rsid w:val="00811A7D"/>
    <w:rsid w:val="00813FC8"/>
    <w:rsid w:val="008322CB"/>
    <w:rsid w:val="008524B6"/>
    <w:rsid w:val="00857806"/>
    <w:rsid w:val="008A247B"/>
    <w:rsid w:val="008C0738"/>
    <w:rsid w:val="008E1191"/>
    <w:rsid w:val="008E3BCF"/>
    <w:rsid w:val="00904021"/>
    <w:rsid w:val="00914CD3"/>
    <w:rsid w:val="0091651B"/>
    <w:rsid w:val="009472D1"/>
    <w:rsid w:val="00966A73"/>
    <w:rsid w:val="009724A2"/>
    <w:rsid w:val="009750E1"/>
    <w:rsid w:val="00977DE2"/>
    <w:rsid w:val="00983472"/>
    <w:rsid w:val="00994891"/>
    <w:rsid w:val="009A3CCC"/>
    <w:rsid w:val="009B5014"/>
    <w:rsid w:val="009B5525"/>
    <w:rsid w:val="009C31E9"/>
    <w:rsid w:val="009C3DC6"/>
    <w:rsid w:val="009E629C"/>
    <w:rsid w:val="009E6A59"/>
    <w:rsid w:val="00A048AF"/>
    <w:rsid w:val="00A05EEF"/>
    <w:rsid w:val="00A26B70"/>
    <w:rsid w:val="00A36772"/>
    <w:rsid w:val="00A63AA0"/>
    <w:rsid w:val="00A65287"/>
    <w:rsid w:val="00A65C0C"/>
    <w:rsid w:val="00A7320D"/>
    <w:rsid w:val="00A746C7"/>
    <w:rsid w:val="00AB16D9"/>
    <w:rsid w:val="00AD61B1"/>
    <w:rsid w:val="00B04FEC"/>
    <w:rsid w:val="00B06ACE"/>
    <w:rsid w:val="00B121D6"/>
    <w:rsid w:val="00B13E8E"/>
    <w:rsid w:val="00B174DA"/>
    <w:rsid w:val="00B36D15"/>
    <w:rsid w:val="00B3716C"/>
    <w:rsid w:val="00B406F8"/>
    <w:rsid w:val="00B50FD9"/>
    <w:rsid w:val="00B742D0"/>
    <w:rsid w:val="00B85C50"/>
    <w:rsid w:val="00B9351D"/>
    <w:rsid w:val="00BA06A3"/>
    <w:rsid w:val="00BC02AE"/>
    <w:rsid w:val="00BE4498"/>
    <w:rsid w:val="00BF4DC6"/>
    <w:rsid w:val="00BF594C"/>
    <w:rsid w:val="00C01B02"/>
    <w:rsid w:val="00C0249D"/>
    <w:rsid w:val="00C169AA"/>
    <w:rsid w:val="00C20826"/>
    <w:rsid w:val="00C22DFB"/>
    <w:rsid w:val="00C35292"/>
    <w:rsid w:val="00C4175A"/>
    <w:rsid w:val="00C55C16"/>
    <w:rsid w:val="00C81D29"/>
    <w:rsid w:val="00C8269C"/>
    <w:rsid w:val="00C95917"/>
    <w:rsid w:val="00CA5283"/>
    <w:rsid w:val="00CB6B76"/>
    <w:rsid w:val="00CD37F4"/>
    <w:rsid w:val="00CD397B"/>
    <w:rsid w:val="00CD3E3E"/>
    <w:rsid w:val="00CE5623"/>
    <w:rsid w:val="00D15062"/>
    <w:rsid w:val="00D154E2"/>
    <w:rsid w:val="00D15A36"/>
    <w:rsid w:val="00D2519C"/>
    <w:rsid w:val="00D54C24"/>
    <w:rsid w:val="00D655B3"/>
    <w:rsid w:val="00D90B67"/>
    <w:rsid w:val="00DA2565"/>
    <w:rsid w:val="00DA6F43"/>
    <w:rsid w:val="00DB3D8F"/>
    <w:rsid w:val="00DB4983"/>
    <w:rsid w:val="00DC0F77"/>
    <w:rsid w:val="00E00835"/>
    <w:rsid w:val="00E12BE4"/>
    <w:rsid w:val="00E33437"/>
    <w:rsid w:val="00E37A43"/>
    <w:rsid w:val="00E56ADC"/>
    <w:rsid w:val="00E57E57"/>
    <w:rsid w:val="00E651E6"/>
    <w:rsid w:val="00E70A1D"/>
    <w:rsid w:val="00E73227"/>
    <w:rsid w:val="00E80082"/>
    <w:rsid w:val="00E8306E"/>
    <w:rsid w:val="00E8651C"/>
    <w:rsid w:val="00E94618"/>
    <w:rsid w:val="00E97EF4"/>
    <w:rsid w:val="00EA68A2"/>
    <w:rsid w:val="00EB005F"/>
    <w:rsid w:val="00EB3364"/>
    <w:rsid w:val="00ED3EDD"/>
    <w:rsid w:val="00ED4372"/>
    <w:rsid w:val="00ED5B20"/>
    <w:rsid w:val="00EE6A35"/>
    <w:rsid w:val="00EE6D25"/>
    <w:rsid w:val="00F01445"/>
    <w:rsid w:val="00F13E0A"/>
    <w:rsid w:val="00F141B8"/>
    <w:rsid w:val="00F3278A"/>
    <w:rsid w:val="00F5206F"/>
    <w:rsid w:val="00F523ED"/>
    <w:rsid w:val="00F53054"/>
    <w:rsid w:val="00F53DAB"/>
    <w:rsid w:val="00F916A1"/>
    <w:rsid w:val="00F91D88"/>
    <w:rsid w:val="00FA1B0D"/>
    <w:rsid w:val="00FB1CDA"/>
    <w:rsid w:val="00FB64E7"/>
    <w:rsid w:val="00FD37DA"/>
    <w:rsid w:val="00FE72B6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624881EF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0321C-565F-4CBA-892E-2627D80C7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Manager/>
  <Company>Renesas Electronics Corporation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Reference Equalizer Plugin</dc:title>
  <dc:subject>RCG3AHPLN0202ZDO</dc:subject>
  <dc:creator/>
  <cp:keywords/>
  <dc:description/>
  <cp:lastModifiedBy>Yuto Miki</cp:lastModifiedBy>
  <cp:revision>70</cp:revision>
  <cp:lastPrinted>2018-05-10T11:45:00Z</cp:lastPrinted>
  <dcterms:created xsi:type="dcterms:W3CDTF">2016-01-29T10:44:00Z</dcterms:created>
  <dcterms:modified xsi:type="dcterms:W3CDTF">2019-05-09T02:03:00Z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May</vt:lpwstr>
  </property>
  <property fmtid="{D5CDD505-2E9C-101B-9397-08002B2CF9AE}" pid="4" name="ReleaseDay">
    <vt:lpwstr>30</vt:lpwstr>
  </property>
  <property fmtid="{D5CDD505-2E9C-101B-9397-08002B2CF9AE}" pid="5" name="Release">
    <vt:lpwstr>May. 30, 2018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RCG3AHPLN0202ZDO</vt:lpwstr>
  </property>
  <property fmtid="{D5CDD505-2E9C-101B-9397-08002B2CF9AE}" pid="8" name="DocumentNumber">
    <vt:lpwstr>RCG3AHPLN0202ZDOJ</vt:lpwstr>
  </property>
  <property fmtid="{D5CDD505-2E9C-101B-9397-08002B2CF9AE}" pid="9" name="Revision">
    <vt:lpwstr>Rev. 0.10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Reference Equalizer Plugin</vt:lpwstr>
  </property>
  <property fmtid="{D5CDD505-2E9C-101B-9397-08002B2CF9AE}" pid="13" name="TotalPages">
    <vt:lpwstr>16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RCG3AHPLN0202ZDOE</vt:lpwstr>
  </property>
  <property fmtid="{D5CDD505-2E9C-101B-9397-08002B2CF9AE}" pid="17" name="APIName">
    <vt:lpwstr>ADSP Interface</vt:lpwstr>
  </property>
  <property fmtid="{D5CDD505-2E9C-101B-9397-08002B2CF9AE}" pid="18" name="DRVName">
    <vt:lpwstr>ADSP Driver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