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6025" w14:textId="23889885" w:rsidR="00791957" w:rsidRDefault="00E900BE">
      <w:r>
        <w:t>Bước 1: Tạo project gRPC service</w:t>
      </w:r>
    </w:p>
    <w:p w14:paraId="4A4FDD50" w14:textId="3A5DE84E" w:rsidR="00E900BE" w:rsidRDefault="00E900BE">
      <w:r>
        <w:rPr>
          <w:noProof/>
        </w:rPr>
        <w:drawing>
          <wp:inline distT="0" distB="0" distL="0" distR="0" wp14:anchorId="38D92847" wp14:editId="36C839CB">
            <wp:extent cx="5943600" cy="39198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BDB8" w14:textId="42301855" w:rsidR="00E900BE" w:rsidRDefault="00E900BE">
      <w:r>
        <w:rPr>
          <w:noProof/>
        </w:rPr>
        <w:drawing>
          <wp:inline distT="0" distB="0" distL="0" distR="0" wp14:anchorId="4A225F5A" wp14:editId="6D5069CD">
            <wp:extent cx="2457450" cy="20002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3670"/>
                    <a:stretch/>
                  </pic:blipFill>
                  <pic:spPr bwMode="auto">
                    <a:xfrm>
                      <a:off x="0" y="0"/>
                      <a:ext cx="24574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BFAA7" w14:textId="1220C906" w:rsidR="00E900BE" w:rsidRDefault="00E900BE">
      <w:r>
        <w:rPr>
          <w:noProof/>
        </w:rPr>
        <w:lastRenderedPageBreak/>
        <w:drawing>
          <wp:inline distT="0" distB="0" distL="0" distR="0" wp14:anchorId="0ECCB390" wp14:editId="5E11609F">
            <wp:extent cx="4000500" cy="3505200"/>
            <wp:effectExtent l="0" t="0" r="0" b="0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951" w14:textId="77777777" w:rsidR="00E900BE" w:rsidRDefault="00E900BE"/>
    <w:p w14:paraId="42C02D6E" w14:textId="301099CE" w:rsidR="00E900BE" w:rsidRDefault="00813AF0" w:rsidP="00813AF0">
      <w:pPr>
        <w:pStyle w:val="ListParagraph"/>
        <w:numPr>
          <w:ilvl w:val="0"/>
          <w:numId w:val="1"/>
        </w:numPr>
      </w:pPr>
      <w:r>
        <w:t>Khởi tạo package có tên “</w:t>
      </w:r>
      <w:r w:rsidRPr="00813AF0">
        <w:rPr>
          <w:b/>
          <w:bCs/>
        </w:rPr>
        <w:t>greet</w:t>
      </w:r>
      <w:r>
        <w:t>”</w:t>
      </w:r>
    </w:p>
    <w:p w14:paraId="1427F8D4" w14:textId="46AE05C4" w:rsidR="00813AF0" w:rsidRDefault="00813AF0" w:rsidP="00813AF0">
      <w:pPr>
        <w:pStyle w:val="ListParagraph"/>
        <w:numPr>
          <w:ilvl w:val="0"/>
          <w:numId w:val="1"/>
        </w:numPr>
      </w:pPr>
      <w:r>
        <w:t xml:space="preserve">Đăng ký service </w:t>
      </w:r>
      <w:r w:rsidR="00F131BA">
        <w:t xml:space="preserve">cho </w:t>
      </w:r>
      <w:r>
        <w:t>“</w:t>
      </w:r>
      <w:r w:rsidRPr="00813AF0">
        <w:rPr>
          <w:b/>
          <w:bCs/>
        </w:rPr>
        <w:t>Greeter</w:t>
      </w:r>
      <w:r>
        <w:rPr>
          <w:b/>
          <w:bCs/>
        </w:rPr>
        <w:t>”</w:t>
      </w:r>
      <w:r w:rsidR="00F131BA">
        <w:t xml:space="preserve"> với tên </w:t>
      </w:r>
      <w:r w:rsidR="0064190F">
        <w:t>“</w:t>
      </w:r>
      <w:r w:rsidR="00F131BA" w:rsidRPr="0064190F">
        <w:rPr>
          <w:b/>
          <w:bCs/>
        </w:rPr>
        <w:t>SayHello</w:t>
      </w:r>
      <w:r w:rsidR="0064190F">
        <w:t>”</w:t>
      </w:r>
    </w:p>
    <w:p w14:paraId="55109F56" w14:textId="77777777" w:rsidR="00813AF0" w:rsidRDefault="00813AF0" w:rsidP="00813AF0">
      <w:pPr>
        <w:pStyle w:val="ListParagraph"/>
      </w:pPr>
      <w:r>
        <w:t>+ Nhận vào request có kiểu message “</w:t>
      </w:r>
      <w:r w:rsidRPr="00813AF0">
        <w:rPr>
          <w:b/>
          <w:bCs/>
        </w:rPr>
        <w:t>HelloRequest</w:t>
      </w:r>
      <w:r>
        <w:t xml:space="preserve">” </w:t>
      </w:r>
    </w:p>
    <w:p w14:paraId="07E9400B" w14:textId="3B3B92CB" w:rsidR="00813AF0" w:rsidRDefault="00813AF0" w:rsidP="00813AF0">
      <w:pPr>
        <w:pStyle w:val="ListParagraph"/>
      </w:pPr>
      <w:r>
        <w:t>+ Trả về message response có kiểu message “</w:t>
      </w:r>
      <w:r w:rsidRPr="00813AF0">
        <w:rPr>
          <w:b/>
          <w:bCs/>
        </w:rPr>
        <w:t>HelloReply</w:t>
      </w:r>
      <w:r>
        <w:t>”</w:t>
      </w:r>
    </w:p>
    <w:p w14:paraId="13451A3C" w14:textId="5D0C242C" w:rsidR="00E900BE" w:rsidRDefault="00E900BE"/>
    <w:p w14:paraId="35D4848D" w14:textId="7CB2B12C" w:rsidR="00E900BE" w:rsidRDefault="00F131BA">
      <w:r>
        <w:rPr>
          <w:noProof/>
        </w:rPr>
        <w:lastRenderedPageBreak/>
        <w:drawing>
          <wp:inline distT="0" distB="0" distL="0" distR="0" wp14:anchorId="6E43E868" wp14:editId="327C7243">
            <wp:extent cx="5943600" cy="3552190"/>
            <wp:effectExtent l="0" t="0" r="0" b="508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2089" w14:textId="5A585D82" w:rsidR="00E900BE" w:rsidRDefault="00F131BA" w:rsidP="00F131BA">
      <w:pPr>
        <w:pStyle w:val="ListParagraph"/>
        <w:numPr>
          <w:ilvl w:val="0"/>
          <w:numId w:val="1"/>
        </w:numPr>
      </w:pPr>
      <w:r>
        <w:t>Tạo class “</w:t>
      </w:r>
      <w:r w:rsidRPr="00F131BA">
        <w:rPr>
          <w:b/>
          <w:bCs/>
        </w:rPr>
        <w:t>GreeterService</w:t>
      </w:r>
      <w:r>
        <w:t xml:space="preserve">” kế thừa từ </w:t>
      </w:r>
      <w:r w:rsidRPr="00F131BA">
        <w:rPr>
          <w:b/>
          <w:bCs/>
        </w:rPr>
        <w:t>GreeterBase</w:t>
      </w:r>
      <w:r w:rsidRPr="00F131BA">
        <w:t>,</w:t>
      </w:r>
      <w:r>
        <w:rPr>
          <w:b/>
          <w:bCs/>
        </w:rPr>
        <w:t xml:space="preserve"> </w:t>
      </w:r>
      <w:r w:rsidRPr="00F131BA">
        <w:t>implement</w:t>
      </w:r>
      <w:r>
        <w:rPr>
          <w:b/>
          <w:bCs/>
        </w:rPr>
        <w:t xml:space="preserve"> </w:t>
      </w:r>
      <w:r>
        <w:t xml:space="preserve">function </w:t>
      </w:r>
      <w:r w:rsidR="0064190F">
        <w:t>“</w:t>
      </w:r>
      <w:r w:rsidR="0064190F" w:rsidRPr="0064190F">
        <w:rPr>
          <w:b/>
          <w:bCs/>
        </w:rPr>
        <w:t>SayHello</w:t>
      </w:r>
      <w:r w:rsidR="0064190F">
        <w:rPr>
          <w:b/>
          <w:bCs/>
        </w:rPr>
        <w:t>”</w:t>
      </w:r>
      <w:r w:rsidR="0064190F">
        <w:t xml:space="preserve"> từ service </w:t>
      </w:r>
      <w:r w:rsidR="0064190F" w:rsidRPr="0064190F">
        <w:rPr>
          <w:b/>
          <w:bCs/>
        </w:rPr>
        <w:t>Greeter</w:t>
      </w:r>
      <w:r w:rsidR="0064190F">
        <w:rPr>
          <w:b/>
          <w:bCs/>
        </w:rPr>
        <w:t xml:space="preserve"> </w:t>
      </w:r>
      <w:r w:rsidR="0064190F">
        <w:t xml:space="preserve">và phản hồi về cho client thông qua message </w:t>
      </w:r>
      <w:r w:rsidR="0064190F" w:rsidRPr="0064190F">
        <w:rPr>
          <w:b/>
          <w:bCs/>
        </w:rPr>
        <w:t>HelloReply</w:t>
      </w:r>
    </w:p>
    <w:p w14:paraId="5BB3148B" w14:textId="77777777" w:rsidR="006D2189" w:rsidRDefault="006D2189"/>
    <w:p w14:paraId="1A2660C9" w14:textId="77777777" w:rsidR="006D2189" w:rsidRDefault="006D2189"/>
    <w:p w14:paraId="519F34E4" w14:textId="77777777" w:rsidR="006D2189" w:rsidRDefault="006D2189"/>
    <w:p w14:paraId="6313E453" w14:textId="77777777" w:rsidR="006D2189" w:rsidRDefault="006D2189"/>
    <w:p w14:paraId="4B106099" w14:textId="77777777" w:rsidR="006D2189" w:rsidRDefault="006D2189"/>
    <w:p w14:paraId="6FA651C8" w14:textId="77777777" w:rsidR="006D2189" w:rsidRDefault="006D2189"/>
    <w:p w14:paraId="38E629BE" w14:textId="77777777" w:rsidR="006D2189" w:rsidRDefault="006D2189"/>
    <w:p w14:paraId="4CE778FB" w14:textId="77777777" w:rsidR="006D2189" w:rsidRDefault="006D2189"/>
    <w:p w14:paraId="47B866F9" w14:textId="77777777" w:rsidR="006D2189" w:rsidRDefault="006D2189"/>
    <w:p w14:paraId="7A4A9CCC" w14:textId="77777777" w:rsidR="006D2189" w:rsidRDefault="006D2189"/>
    <w:p w14:paraId="6EA71CD3" w14:textId="77777777" w:rsidR="006D2189" w:rsidRDefault="006D2189"/>
    <w:p w14:paraId="3DBDF07B" w14:textId="77777777" w:rsidR="006D2189" w:rsidRDefault="006D2189"/>
    <w:p w14:paraId="606B083C" w14:textId="77777777" w:rsidR="006D2189" w:rsidRDefault="006D2189"/>
    <w:p w14:paraId="647ED8E3" w14:textId="77777777" w:rsidR="006D2189" w:rsidRDefault="006D2189"/>
    <w:p w14:paraId="52ADDF0E" w14:textId="0527D764" w:rsidR="00E900BE" w:rsidRDefault="00E900BE">
      <w:r>
        <w:lastRenderedPageBreak/>
        <w:t xml:space="preserve">Bước 2: </w:t>
      </w:r>
      <w:r w:rsidR="006D2189">
        <w:t>Tạo một ứng dụng console Client</w:t>
      </w:r>
    </w:p>
    <w:p w14:paraId="2723B120" w14:textId="44103737" w:rsidR="006D2189" w:rsidRDefault="006D2189">
      <w:r>
        <w:rPr>
          <w:noProof/>
        </w:rPr>
        <w:drawing>
          <wp:inline distT="0" distB="0" distL="0" distR="0" wp14:anchorId="1C9BC431" wp14:editId="60438E7C">
            <wp:extent cx="5943600" cy="39528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4F4" w14:textId="7C3642E8" w:rsidR="00106C8A" w:rsidRDefault="00106C8A">
      <w:r>
        <w:rPr>
          <w:noProof/>
        </w:rPr>
        <w:drawing>
          <wp:inline distT="0" distB="0" distL="0" distR="0" wp14:anchorId="141D7C75" wp14:editId="278A3594">
            <wp:extent cx="5943600" cy="1463040"/>
            <wp:effectExtent l="0" t="0" r="0" b="3810"/>
            <wp:docPr id="6" name="Picture 6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BDCF" w14:textId="13575CA0" w:rsidR="00106C8A" w:rsidRDefault="00106C8A">
      <w:r>
        <w:t>Install 3 package trên vào ứng dụng client. Đảm bảo version của các package phải phù hợp vs ứng dụng.</w:t>
      </w:r>
    </w:p>
    <w:p w14:paraId="1989340E" w14:textId="52B4C5AF" w:rsidR="00106C8A" w:rsidRDefault="00106C8A">
      <w:r>
        <w:rPr>
          <w:noProof/>
        </w:rPr>
        <w:lastRenderedPageBreak/>
        <w:drawing>
          <wp:inline distT="0" distB="0" distL="0" distR="0" wp14:anchorId="167638B2" wp14:editId="5069B42B">
            <wp:extent cx="3695700" cy="279082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60F" w14:textId="22BEC32C" w:rsidR="00106C8A" w:rsidRDefault="00106C8A" w:rsidP="00106C8A">
      <w:pPr>
        <w:pStyle w:val="ListParagraph"/>
        <w:numPr>
          <w:ilvl w:val="0"/>
          <w:numId w:val="1"/>
        </w:numPr>
      </w:pPr>
      <w:r>
        <w:t>Copy folder Protos chứa file greet.proto vào ứng dụng client</w:t>
      </w:r>
    </w:p>
    <w:p w14:paraId="4610C6F6" w14:textId="0CADACED" w:rsidR="00106C8A" w:rsidRDefault="00106C8A"/>
    <w:p w14:paraId="3850CD1A" w14:textId="4F8592E5" w:rsidR="00106C8A" w:rsidRDefault="00106C8A">
      <w:r>
        <w:rPr>
          <w:noProof/>
        </w:rPr>
        <w:drawing>
          <wp:inline distT="0" distB="0" distL="0" distR="0" wp14:anchorId="3782CAB1" wp14:editId="27B75A09">
            <wp:extent cx="5943600" cy="2220595"/>
            <wp:effectExtent l="0" t="0" r="0" b="8255"/>
            <wp:docPr id="8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43A4" w14:textId="01407B38" w:rsidR="00106C8A" w:rsidRDefault="00106C8A" w:rsidP="00106C8A">
      <w:pPr>
        <w:pStyle w:val="ListParagraph"/>
        <w:numPr>
          <w:ilvl w:val="0"/>
          <w:numId w:val="1"/>
        </w:numPr>
      </w:pPr>
      <w:r>
        <w:t>Update GrpcServices sang “Client”</w:t>
      </w:r>
    </w:p>
    <w:p w14:paraId="21C3B151" w14:textId="6B69F1AA" w:rsidR="003C63EF" w:rsidRDefault="003C63EF" w:rsidP="003C63EF"/>
    <w:p w14:paraId="5A68F786" w14:textId="779E219E" w:rsidR="003C63EF" w:rsidRDefault="003C63EF" w:rsidP="003C63EF">
      <w:r>
        <w:rPr>
          <w:noProof/>
        </w:rPr>
        <w:lastRenderedPageBreak/>
        <w:drawing>
          <wp:inline distT="0" distB="0" distL="0" distR="0" wp14:anchorId="381926A8" wp14:editId="23AEA38A">
            <wp:extent cx="3429000" cy="2985739"/>
            <wp:effectExtent l="0" t="0" r="0" b="5715"/>
            <wp:docPr id="9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939" cy="29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279" w14:textId="212D2F17" w:rsidR="003C63EF" w:rsidRDefault="003C63EF" w:rsidP="003C63EF">
      <w:pPr>
        <w:pStyle w:val="ListParagraph"/>
        <w:numPr>
          <w:ilvl w:val="0"/>
          <w:numId w:val="1"/>
        </w:numPr>
      </w:pPr>
      <w:r>
        <w:t>Update csharp_namespace = “GrpcClient”</w:t>
      </w:r>
    </w:p>
    <w:p w14:paraId="0ACAAAAC" w14:textId="7DC4AD6F" w:rsidR="003C63EF" w:rsidRPr="000B419B" w:rsidRDefault="00DC53DC" w:rsidP="003C63EF">
      <w:pPr>
        <w:pStyle w:val="ListParagraph"/>
        <w:numPr>
          <w:ilvl w:val="0"/>
          <w:numId w:val="1"/>
        </w:numPr>
      </w:pPr>
      <w:r>
        <w:rPr>
          <w:lang w:val="vi-VN"/>
        </w:rPr>
        <w:t>Build ứng dụng client để file .proto có thể thực thi sử dụng</w:t>
      </w:r>
    </w:p>
    <w:p w14:paraId="7D3E8663" w14:textId="77777777" w:rsidR="000B419B" w:rsidRDefault="000B419B" w:rsidP="000B419B">
      <w:pPr>
        <w:pStyle w:val="ListParagraph"/>
      </w:pPr>
    </w:p>
    <w:p w14:paraId="3BD518BD" w14:textId="47AB2FAA" w:rsidR="003C63EF" w:rsidRDefault="003C63EF" w:rsidP="003C63EF">
      <w:r>
        <w:rPr>
          <w:noProof/>
        </w:rPr>
        <w:drawing>
          <wp:inline distT="0" distB="0" distL="0" distR="0" wp14:anchorId="0D506181" wp14:editId="0434F62D">
            <wp:extent cx="5943600" cy="405828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B5B" w14:textId="3B2204AA" w:rsidR="00106C8A" w:rsidRDefault="00960BF8">
      <w:r>
        <w:t>Tài liệu tham khảo:</w:t>
      </w:r>
    </w:p>
    <w:p w14:paraId="2319B76A" w14:textId="273FF9ED" w:rsidR="00960BF8" w:rsidRDefault="00000000">
      <w:hyperlink r:id="rId15" w:history="1">
        <w:r w:rsidR="00150931" w:rsidRPr="008C2163">
          <w:rPr>
            <w:rStyle w:val="Hyperlink"/>
          </w:rPr>
          <w:t>https://www.c-sharpcorner.com/article/grpc-introduction-and-implementation-using-net-core-6/</w:t>
        </w:r>
      </w:hyperlink>
    </w:p>
    <w:p w14:paraId="2CADE090" w14:textId="1BBBB728" w:rsidR="00150931" w:rsidRDefault="00BD20A9">
      <w:hyperlink r:id="rId16" w:history="1">
        <w:r w:rsidRPr="003F56D3">
          <w:rPr>
            <w:rStyle w:val="Hyperlink"/>
          </w:rPr>
          <w:t>https://www.youtube.com/watch?v=U8kTRj1wfPc&amp;ab_channel=Hacked</w:t>
        </w:r>
      </w:hyperlink>
    </w:p>
    <w:p w14:paraId="70214ACF" w14:textId="3ED1D174" w:rsidR="00BD20A9" w:rsidRDefault="00BD20A9">
      <w:hyperlink r:id="rId17" w:history="1">
        <w:r w:rsidRPr="003F56D3">
          <w:rPr>
            <w:rStyle w:val="Hyperlink"/>
          </w:rPr>
          <w:t>https://www.c-sharpcorner.com/article/crud-operation-and-microservice-communication-using-grpc-in-net-core-6-web-api/</w:t>
        </w:r>
      </w:hyperlink>
    </w:p>
    <w:p w14:paraId="1A74C9EB" w14:textId="77777777" w:rsidR="00BD20A9" w:rsidRDefault="00BD20A9"/>
    <w:sectPr w:rsidR="00BD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5186"/>
    <w:multiLevelType w:val="hybridMultilevel"/>
    <w:tmpl w:val="D30AA76A"/>
    <w:lvl w:ilvl="0" w:tplc="304E9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2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BE"/>
    <w:rsid w:val="00096816"/>
    <w:rsid w:val="000B419B"/>
    <w:rsid w:val="00106C8A"/>
    <w:rsid w:val="00150931"/>
    <w:rsid w:val="003C63EF"/>
    <w:rsid w:val="0064190F"/>
    <w:rsid w:val="006D2189"/>
    <w:rsid w:val="00791957"/>
    <w:rsid w:val="00813AF0"/>
    <w:rsid w:val="00960BF8"/>
    <w:rsid w:val="00BD20A9"/>
    <w:rsid w:val="00DC53DC"/>
    <w:rsid w:val="00E900BE"/>
    <w:rsid w:val="00F1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01E5"/>
  <w15:chartTrackingRefBased/>
  <w15:docId w15:val="{D6E1A0AE-BAA7-478F-8689-2600045A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-sharpcorner.com/article/crud-operation-and-microservice-communication-using-grpc-in-net-core-6-web-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8kTRj1wfPc&amp;ab_channel=Hack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-sharpcorner.com/article/grpc-introduction-and-implementation-using-net-core-6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10</cp:revision>
  <dcterms:created xsi:type="dcterms:W3CDTF">2023-06-22T06:24:00Z</dcterms:created>
  <dcterms:modified xsi:type="dcterms:W3CDTF">2023-06-22T08:55:00Z</dcterms:modified>
</cp:coreProperties>
</file>