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F1FF83" w14:textId="3AF939A8" w:rsidR="00C80ADD" w:rsidRDefault="00455705">
      <w:r>
        <w:t>Các bước thực hiện 1 dự án REACT</w:t>
      </w:r>
    </w:p>
    <w:p w14:paraId="0625AAF1" w14:textId="00450173" w:rsidR="00455705" w:rsidRDefault="00455705">
      <w:r>
        <w:t>Bước 1: Cài đặt Custumize-cra để tùy chỉnh cấu hình webpack</w:t>
      </w:r>
    </w:p>
    <w:p w14:paraId="72553732" w14:textId="3205FA89" w:rsidR="00455705" w:rsidRDefault="00455705">
      <w:r>
        <w:t xml:space="preserve">Bước 2: Cài đặt babel plugin module resolver </w:t>
      </w:r>
    </w:p>
    <w:p w14:paraId="2A692A8B" w14:textId="73FB7FBC" w:rsidR="00455705" w:rsidRDefault="00455705">
      <w:r>
        <w:t xml:space="preserve">Bước 3: Cài đặt cấu hình Prettiter </w:t>
      </w:r>
    </w:p>
    <w:p w14:paraId="12603E7E" w14:textId="262905EA" w:rsidR="00455705" w:rsidRDefault="00455705">
      <w:r>
        <w:t>Bước 4: Cấu hình route</w:t>
      </w:r>
      <w:r w:rsidR="00422382">
        <w:t>r và xây dựng cơ chế tải Layout cho dự án ( Tạo thêm thư mục routes, Pages, components / Layout các kiểu)</w:t>
      </w:r>
    </w:p>
    <w:sectPr w:rsidR="00455705" w:rsidSect="00FA2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705"/>
    <w:rsid w:val="00422382"/>
    <w:rsid w:val="00455705"/>
    <w:rsid w:val="00C80ADD"/>
    <w:rsid w:val="00FA2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10548"/>
  <w15:chartTrackingRefBased/>
  <w15:docId w15:val="{73CBBAD9-A3F1-44A5-8530-97CC3AD3D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18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Huynh</dc:creator>
  <cp:keywords/>
  <dc:description/>
  <cp:lastModifiedBy>Son Huynh</cp:lastModifiedBy>
  <cp:revision>2</cp:revision>
  <dcterms:created xsi:type="dcterms:W3CDTF">2022-10-12T02:50:00Z</dcterms:created>
  <dcterms:modified xsi:type="dcterms:W3CDTF">2022-10-12T03:46:00Z</dcterms:modified>
</cp:coreProperties>
</file>