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59FFE8" w14:textId="350E7FDD" w:rsidR="00727EFF" w:rsidRDefault="00727EFF" w:rsidP="00727EFF">
      <w:pPr>
        <w:spacing w:after="0" w:line="240" w:lineRule="auto"/>
        <w:rPr>
          <w:rFonts w:ascii="Cambria" w:eastAsiaTheme="minorEastAsia" w:hAnsi="Cambria"/>
          <w:b/>
          <w:kern w:val="0"/>
          <w:lang w:val="en-US"/>
          <w14:ligatures w14:val="none"/>
        </w:rPr>
      </w:pPr>
      <w:r w:rsidRPr="00727EFF">
        <w:rPr>
          <w:rFonts w:ascii="Cambria" w:eastAsiaTheme="minorEastAsia" w:hAnsi="Cambria"/>
          <w:b/>
          <w:kern w:val="0"/>
          <w:lang w:val="en-US"/>
          <w14:ligatures w14:val="none"/>
        </w:rPr>
        <w:t>AJAY</w:t>
      </w:r>
      <w:r>
        <w:rPr>
          <w:rFonts w:ascii="Cambria" w:eastAsiaTheme="minorEastAsia" w:hAnsi="Cambria"/>
          <w:b/>
          <w:kern w:val="0"/>
          <w:lang w:val="en-US"/>
          <w14:ligatures w14:val="none"/>
        </w:rPr>
        <w:t xml:space="preserve"> V</w:t>
      </w:r>
    </w:p>
    <w:p w14:paraId="6832A965" w14:textId="6BBE0B2F" w:rsidR="00727EFF" w:rsidRPr="00727EFF" w:rsidRDefault="00727EFF" w:rsidP="00727EFF">
      <w:pPr>
        <w:spacing w:after="0" w:line="240" w:lineRule="auto"/>
        <w:rPr>
          <w:rFonts w:ascii="Cambria" w:eastAsiaTheme="minorEastAsia" w:hAnsi="Cambria"/>
          <w:b/>
          <w:kern w:val="0"/>
          <w:lang w:val="en-US"/>
          <w14:ligatures w14:val="none"/>
        </w:rPr>
      </w:pPr>
      <w:r w:rsidRPr="00727EFF">
        <w:rPr>
          <w:rFonts w:ascii="Cambria" w:eastAsiaTheme="minorEastAsia" w:hAnsi="Cambria"/>
          <w:b/>
          <w:kern w:val="0"/>
          <w:lang w:val="en-US"/>
          <w14:ligatures w14:val="none"/>
        </w:rPr>
        <w:t>SAP Security &amp; GRC Consultant</w:t>
      </w:r>
    </w:p>
    <w:p w14:paraId="25EC31EF" w14:textId="6E4D6136" w:rsidR="00727EFF" w:rsidRPr="00727EFF" w:rsidRDefault="00727EFF" w:rsidP="00727EFF">
      <w:pPr>
        <w:spacing w:after="0" w:line="240" w:lineRule="auto"/>
        <w:rPr>
          <w:rFonts w:ascii="Cambria" w:eastAsiaTheme="minorEastAsia" w:hAnsi="Cambria"/>
          <w:b/>
          <w:kern w:val="0"/>
          <w:lang w:val="en-US"/>
          <w14:ligatures w14:val="none"/>
        </w:rPr>
      </w:pPr>
      <w:r w:rsidRPr="00727EFF">
        <w:rPr>
          <w:rFonts w:ascii="Cambria" w:eastAsiaTheme="minorEastAsia" w:hAnsi="Cambria"/>
          <w:b/>
          <w:kern w:val="0"/>
          <w:lang w:val="en-US"/>
          <w14:ligatures w14:val="none"/>
        </w:rPr>
        <w:t xml:space="preserve">Mobile: </w:t>
      </w:r>
      <w:r>
        <w:rPr>
          <w:rFonts w:ascii="Cambria" w:eastAsiaTheme="minorEastAsia" w:hAnsi="Cambria"/>
          <w:b/>
          <w:kern w:val="0"/>
          <w:lang w:val="en-US"/>
          <w14:ligatures w14:val="none"/>
        </w:rPr>
        <w:t>(</w:t>
      </w:r>
      <w:r w:rsidRPr="00727EFF">
        <w:rPr>
          <w:rFonts w:ascii="Cambria" w:eastAsiaTheme="minorEastAsia" w:hAnsi="Cambria"/>
          <w:b/>
          <w:kern w:val="0"/>
          <w:lang w:val="en-US"/>
          <w14:ligatures w14:val="none"/>
        </w:rPr>
        <w:t>945</w:t>
      </w:r>
      <w:r>
        <w:rPr>
          <w:rFonts w:ascii="Cambria" w:eastAsiaTheme="minorEastAsia" w:hAnsi="Cambria"/>
          <w:b/>
          <w:kern w:val="0"/>
          <w:lang w:val="en-US"/>
          <w14:ligatures w14:val="none"/>
        </w:rPr>
        <w:t>)</w:t>
      </w:r>
      <w:r w:rsidRPr="00727EFF">
        <w:rPr>
          <w:rFonts w:ascii="Cambria" w:eastAsiaTheme="minorEastAsia" w:hAnsi="Cambria"/>
          <w:b/>
          <w:kern w:val="0"/>
          <w:lang w:val="en-US"/>
          <w14:ligatures w14:val="none"/>
        </w:rPr>
        <w:t xml:space="preserve"> 243</w:t>
      </w:r>
      <w:r>
        <w:rPr>
          <w:rFonts w:ascii="Cambria" w:eastAsiaTheme="minorEastAsia" w:hAnsi="Cambria"/>
          <w:b/>
          <w:kern w:val="0"/>
          <w:lang w:val="en-US"/>
          <w14:ligatures w14:val="none"/>
        </w:rPr>
        <w:t>-</w:t>
      </w:r>
      <w:r w:rsidRPr="00727EFF">
        <w:rPr>
          <w:rFonts w:ascii="Cambria" w:eastAsiaTheme="minorEastAsia" w:hAnsi="Cambria"/>
          <w:b/>
          <w:kern w:val="0"/>
          <w:lang w:val="en-US"/>
          <w14:ligatures w14:val="none"/>
        </w:rPr>
        <w:t>2628</w:t>
      </w:r>
    </w:p>
    <w:p w14:paraId="5796F399" w14:textId="5DC26A1C" w:rsidR="00E8120E" w:rsidRDefault="00727EFF" w:rsidP="00727EFF">
      <w:pPr>
        <w:pBdr>
          <w:bottom w:val="double" w:sz="6" w:space="1" w:color="auto"/>
        </w:pBdr>
        <w:spacing w:after="0" w:line="240" w:lineRule="auto"/>
        <w:rPr>
          <w:rFonts w:ascii="Cambria" w:eastAsiaTheme="minorEastAsia" w:hAnsi="Cambria"/>
          <w:b/>
          <w:kern w:val="0"/>
          <w:lang w:val="en-US"/>
          <w14:ligatures w14:val="none"/>
        </w:rPr>
      </w:pPr>
      <w:r w:rsidRPr="00727EFF">
        <w:rPr>
          <w:rFonts w:ascii="Cambria" w:eastAsiaTheme="minorEastAsia" w:hAnsi="Cambria"/>
          <w:b/>
          <w:kern w:val="0"/>
          <w:lang w:val="en-US"/>
          <w14:ligatures w14:val="none"/>
        </w:rPr>
        <w:t xml:space="preserve">Email:   </w:t>
      </w:r>
      <w:hyperlink r:id="rId5" w:history="1">
        <w:r w:rsidRPr="00EF2C42">
          <w:rPr>
            <w:rStyle w:val="Hyperlink"/>
            <w:rFonts w:ascii="Cambria" w:eastAsiaTheme="minorEastAsia" w:hAnsi="Cambria"/>
            <w:b/>
            <w:kern w:val="0"/>
            <w:lang w:val="en-US"/>
            <w14:ligatures w14:val="none"/>
          </w:rPr>
          <w:t>aajay.grc@gmail.com</w:t>
        </w:r>
      </w:hyperlink>
    </w:p>
    <w:p w14:paraId="3184A1A0" w14:textId="77777777" w:rsidR="00727EFF" w:rsidRPr="00727EFF" w:rsidRDefault="00727EFF" w:rsidP="00727EFF">
      <w:pPr>
        <w:spacing w:after="0" w:line="240" w:lineRule="auto"/>
        <w:rPr>
          <w:rFonts w:ascii="Cambria" w:hAnsi="Cambria"/>
        </w:rPr>
      </w:pPr>
      <w:r w:rsidRPr="00727EFF">
        <w:rPr>
          <w:rFonts w:ascii="Cambria" w:hAnsi="Cambria"/>
        </w:rPr>
        <w:t>OBJECTIVE</w:t>
      </w:r>
    </w:p>
    <w:p w14:paraId="48394D84" w14:textId="77777777" w:rsidR="00727EFF" w:rsidRPr="00727EFF" w:rsidRDefault="00727EFF" w:rsidP="00727EFF">
      <w:pPr>
        <w:pStyle w:val="ListParagraph"/>
        <w:spacing w:after="0" w:line="240" w:lineRule="auto"/>
        <w:ind w:hanging="360"/>
        <w:rPr>
          <w:rFonts w:ascii="Cambria" w:hAnsi="Cambria"/>
        </w:rPr>
      </w:pPr>
    </w:p>
    <w:p w14:paraId="6012D7CB" w14:textId="595FAB5A" w:rsidR="00727EFF" w:rsidRDefault="00727EFF" w:rsidP="00727EFF">
      <w:pPr>
        <w:spacing w:after="0" w:line="240" w:lineRule="auto"/>
        <w:rPr>
          <w:rFonts w:ascii="Cambria" w:hAnsi="Cambria"/>
        </w:rPr>
      </w:pPr>
      <w:r w:rsidRPr="00727EFF">
        <w:rPr>
          <w:rFonts w:ascii="Cambria" w:hAnsi="Cambria"/>
        </w:rPr>
        <w:t xml:space="preserve">Overall, 11 years of experience in SAP Security R/3 and 6 years of experience in GRC 10.1 and 6 months in GRC 12.0 and also experience in S/4 HANA and SAP FIORI. Involved in major projects RPA (Robotic Process Automation) and GDPR (General Data Projection Regulation) across all Security Landscapes. </w:t>
      </w:r>
      <w:proofErr w:type="gramStart"/>
      <w:r w:rsidRPr="00727EFF">
        <w:rPr>
          <w:rFonts w:ascii="Cambria" w:hAnsi="Cambria"/>
        </w:rPr>
        <w:t>Role and user administration as part of support projects.</w:t>
      </w:r>
      <w:proofErr w:type="gramEnd"/>
      <w:r w:rsidRPr="00727EFF">
        <w:rPr>
          <w:rFonts w:ascii="Cambria" w:hAnsi="Cambria"/>
        </w:rPr>
        <w:t xml:space="preserve"> </w:t>
      </w:r>
      <w:proofErr w:type="gramStart"/>
      <w:r w:rsidRPr="00727EFF">
        <w:rPr>
          <w:rFonts w:ascii="Cambria" w:hAnsi="Cambria"/>
        </w:rPr>
        <w:t>Successfully implemented the Governance Risk and Compliance (GRC) 10.1 Access Control (ARM, EAM, BRM and ARA).</w:t>
      </w:r>
      <w:proofErr w:type="gramEnd"/>
      <w:r w:rsidRPr="00727EFF">
        <w:rPr>
          <w:rFonts w:ascii="Cambria" w:hAnsi="Cambria"/>
        </w:rPr>
        <w:t xml:space="preserve"> </w:t>
      </w:r>
      <w:proofErr w:type="gramStart"/>
      <w:r w:rsidRPr="00727EFF">
        <w:rPr>
          <w:rFonts w:ascii="Cambria" w:hAnsi="Cambria"/>
        </w:rPr>
        <w:t>And involved in the SOX Audit Reports like B1, B2, B3, B4 and B5.</w:t>
      </w:r>
      <w:proofErr w:type="gramEnd"/>
    </w:p>
    <w:p w14:paraId="71BE01E9" w14:textId="77777777" w:rsidR="00727EFF" w:rsidRDefault="00727EFF" w:rsidP="00727EFF">
      <w:pPr>
        <w:spacing w:after="0" w:line="240" w:lineRule="auto"/>
        <w:rPr>
          <w:rFonts w:ascii="Cambria" w:hAnsi="Cambria"/>
        </w:rPr>
      </w:pPr>
    </w:p>
    <w:p w14:paraId="69D03D83" w14:textId="6DEF6F1C" w:rsidR="00727EFF" w:rsidRPr="00727EFF" w:rsidRDefault="00727EFF" w:rsidP="00727EFF">
      <w:pPr>
        <w:spacing w:after="0" w:line="240" w:lineRule="auto"/>
        <w:rPr>
          <w:rFonts w:ascii="Cambria" w:eastAsiaTheme="minorEastAsia" w:hAnsi="Cambria"/>
          <w:b/>
          <w:spacing w:val="20"/>
          <w:kern w:val="0"/>
          <w:position w:val="6"/>
          <w:lang w:val="en-US"/>
          <w14:ligatures w14:val="none"/>
        </w:rPr>
      </w:pPr>
      <w:r w:rsidRPr="00727EFF">
        <w:rPr>
          <w:rFonts w:ascii="Cambria" w:eastAsiaTheme="minorEastAsia" w:hAnsi="Cambria"/>
          <w:b/>
          <w:spacing w:val="20"/>
          <w:kern w:val="0"/>
          <w:position w:val="6"/>
          <w:lang w:val="en-US"/>
          <w14:ligatures w14:val="none"/>
        </w:rPr>
        <w:t>Professional Summary:</w:t>
      </w:r>
    </w:p>
    <w:p w14:paraId="25B02B20" w14:textId="4C00F0DB"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 xml:space="preserve">Expert in working with cutover team in roll-out/cutover activities and hyper care (post </w:t>
      </w:r>
      <w:r>
        <w:rPr>
          <w:rFonts w:ascii="Cambria" w:eastAsiaTheme="minorEastAsia" w:hAnsi="Cambria"/>
          <w:bCs/>
          <w:color w:val="000000"/>
          <w:kern w:val="0"/>
          <w:lang w:val="en-US"/>
          <w14:ligatures w14:val="none"/>
        </w:rPr>
        <w:t xml:space="preserve">    </w:t>
      </w:r>
      <w:r w:rsidRPr="00727EFF">
        <w:rPr>
          <w:rFonts w:ascii="Cambria" w:eastAsiaTheme="minorEastAsia" w:hAnsi="Cambria"/>
          <w:bCs/>
          <w:color w:val="000000"/>
          <w:kern w:val="0"/>
          <w:lang w:val="en-US"/>
          <w14:ligatures w14:val="none"/>
        </w:rPr>
        <w:t>production security support).</w:t>
      </w:r>
    </w:p>
    <w:p w14:paraId="72733D6B"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Expert in securing system and data through customization of role maintenance, authorization objects, transaction codes.</w:t>
      </w:r>
    </w:p>
    <w:p w14:paraId="35CF4796" w14:textId="5257A2AE"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Experienced in the design, development, implementation and maintenance of SAP Security and Authorization       Solutions in ECC, GRC*, FIORI and S/4 HANA.</w:t>
      </w:r>
    </w:p>
    <w:p w14:paraId="6BFA16DD"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Expert in creating/updating in single, master, derived and Composite roles.</w:t>
      </w:r>
    </w:p>
    <w:p w14:paraId="744C0029"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User administration involving creation/deletion/locking/unlocking/change password/copy and changing users.</w:t>
      </w:r>
    </w:p>
    <w:p w14:paraId="22AF2A0B"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Experience on joining tables to generate queries.</w:t>
      </w:r>
    </w:p>
    <w:p w14:paraId="34ECB94B"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Expert with all security related authorization objects.</w:t>
      </w:r>
    </w:p>
    <w:p w14:paraId="788D4F27"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Expert on user/role related tables.</w:t>
      </w:r>
    </w:p>
    <w:p w14:paraId="6022945C" w14:textId="2B403466"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 xml:space="preserve">Proficient in </w:t>
      </w:r>
      <w:r w:rsidR="00A504F2">
        <w:rPr>
          <w:rFonts w:ascii="Cambria" w:eastAsiaTheme="minorEastAsia" w:hAnsi="Cambria"/>
          <w:bCs/>
          <w:color w:val="000000"/>
          <w:kern w:val="0"/>
          <w:lang w:val="en-US"/>
          <w14:ligatures w14:val="none"/>
        </w:rPr>
        <w:t>analys</w:t>
      </w:r>
      <w:r w:rsidR="00A504F2" w:rsidRPr="00727EFF">
        <w:rPr>
          <w:rFonts w:ascii="Cambria" w:eastAsiaTheme="minorEastAsia" w:hAnsi="Cambria"/>
          <w:bCs/>
          <w:color w:val="000000"/>
          <w:kern w:val="0"/>
          <w:lang w:val="en-US"/>
          <w14:ligatures w14:val="none"/>
        </w:rPr>
        <w:t>ing</w:t>
      </w:r>
      <w:r w:rsidRPr="00727EFF">
        <w:rPr>
          <w:rFonts w:ascii="Cambria" w:eastAsiaTheme="minorEastAsia" w:hAnsi="Cambria"/>
          <w:bCs/>
          <w:color w:val="000000"/>
          <w:kern w:val="0"/>
          <w:lang w:val="en-US"/>
          <w14:ligatures w14:val="none"/>
        </w:rPr>
        <w:t xml:space="preserve"> user/role/authorizations related information using SUIM.</w:t>
      </w:r>
    </w:p>
    <w:p w14:paraId="29A27DB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Experience in generating workload analysis report (Transaction analysis, user settlement statistics).</w:t>
      </w:r>
    </w:p>
    <w:p w14:paraId="59BEA036"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Good knowledge in maintaining password related parameters and illegal passwords as per company standards.</w:t>
      </w:r>
    </w:p>
    <w:p w14:paraId="01152EAF" w14:textId="751BC2A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Proficient in analysing and fixing the missing authorizations using System Trace and Last Authorization Check Failure.</w:t>
      </w:r>
    </w:p>
    <w:p w14:paraId="24AC94B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Expert in transporting single/mass roles and deleting roles.</w:t>
      </w:r>
    </w:p>
    <w:p w14:paraId="0BD2F41A"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Extensively worked on roles modification/creation through the Charm process (SOLMAN).</w:t>
      </w:r>
    </w:p>
    <w:p w14:paraId="36EB3577"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Experience in creating the Robotic roles for the RPA (Robotic Process Automation).</w:t>
      </w:r>
    </w:p>
    <w:p w14:paraId="786EF845"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Preparing Role Matrix and Role Designing strategy and defining procedures for the best of security for the client business</w:t>
      </w:r>
    </w:p>
    <w:p w14:paraId="54377616"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I have provided post Go Live support including end user training, performed demonstration, prepare user manual and technical guide.</w:t>
      </w:r>
    </w:p>
    <w:p w14:paraId="6EBA101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Quality team player with inter-group coordination, strong communication, leadership qualities, and decision-making skills.</w:t>
      </w:r>
    </w:p>
    <w:p w14:paraId="73093ED7" w14:textId="0708CCC0"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Worked on SOX Audit Reports like</w:t>
      </w:r>
    </w:p>
    <w:p w14:paraId="5747DEC5" w14:textId="77777777" w:rsidR="00727EFF" w:rsidRPr="00727EFF" w:rsidRDefault="00727EFF" w:rsidP="00727EFF">
      <w:pPr>
        <w:pStyle w:val="ListParagraph"/>
        <w:spacing w:after="0" w:line="240" w:lineRule="auto"/>
        <w:ind w:hanging="360"/>
        <w:rPr>
          <w:rFonts w:ascii="Cambria" w:hAnsi="Cambria"/>
        </w:rPr>
      </w:pPr>
    </w:p>
    <w:p w14:paraId="44BCA655" w14:textId="77777777" w:rsidR="00727EFF" w:rsidRPr="00727EFF" w:rsidRDefault="00727EFF" w:rsidP="00727EFF">
      <w:pPr>
        <w:pStyle w:val="ListParagraph"/>
        <w:spacing w:after="0" w:line="240" w:lineRule="auto"/>
        <w:ind w:hanging="360"/>
        <w:rPr>
          <w:rFonts w:ascii="Cambria" w:hAnsi="Cambria"/>
        </w:rPr>
      </w:pPr>
      <w:proofErr w:type="gramStart"/>
      <w:r w:rsidRPr="00727EFF">
        <w:rPr>
          <w:rFonts w:ascii="Cambria" w:hAnsi="Cambria"/>
        </w:rPr>
        <w:t>o</w:t>
      </w:r>
      <w:proofErr w:type="gramEnd"/>
      <w:r w:rsidRPr="00727EFF">
        <w:rPr>
          <w:rFonts w:ascii="Cambria" w:hAnsi="Cambria"/>
        </w:rPr>
        <w:tab/>
        <w:t>B1 – Approval and Granting of Access</w:t>
      </w:r>
    </w:p>
    <w:p w14:paraId="5675CEC2" w14:textId="77777777" w:rsidR="00727EFF" w:rsidRPr="00727EFF" w:rsidRDefault="00727EFF" w:rsidP="00727EFF">
      <w:pPr>
        <w:pStyle w:val="ListParagraph"/>
        <w:spacing w:after="0" w:line="240" w:lineRule="auto"/>
        <w:ind w:hanging="360"/>
        <w:rPr>
          <w:rFonts w:ascii="Cambria" w:hAnsi="Cambria"/>
        </w:rPr>
      </w:pPr>
      <w:proofErr w:type="gramStart"/>
      <w:r w:rsidRPr="00727EFF">
        <w:rPr>
          <w:rFonts w:ascii="Cambria" w:hAnsi="Cambria"/>
        </w:rPr>
        <w:t>o</w:t>
      </w:r>
      <w:proofErr w:type="gramEnd"/>
      <w:r w:rsidRPr="00727EFF">
        <w:rPr>
          <w:rFonts w:ascii="Cambria" w:hAnsi="Cambria"/>
        </w:rPr>
        <w:tab/>
        <w:t>B2 – Segregation of Duties</w:t>
      </w:r>
    </w:p>
    <w:p w14:paraId="0089D427" w14:textId="77777777" w:rsidR="00727EFF" w:rsidRPr="00727EFF" w:rsidRDefault="00727EFF" w:rsidP="00727EFF">
      <w:pPr>
        <w:pStyle w:val="ListParagraph"/>
        <w:spacing w:after="0" w:line="240" w:lineRule="auto"/>
        <w:ind w:hanging="360"/>
        <w:rPr>
          <w:rFonts w:ascii="Cambria" w:hAnsi="Cambria"/>
        </w:rPr>
      </w:pPr>
      <w:proofErr w:type="gramStart"/>
      <w:r w:rsidRPr="00727EFF">
        <w:rPr>
          <w:rFonts w:ascii="Cambria" w:hAnsi="Cambria"/>
        </w:rPr>
        <w:t>o</w:t>
      </w:r>
      <w:proofErr w:type="gramEnd"/>
      <w:r w:rsidRPr="00727EFF">
        <w:rPr>
          <w:rFonts w:ascii="Cambria" w:hAnsi="Cambria"/>
        </w:rPr>
        <w:tab/>
        <w:t>B3 – Leavers</w:t>
      </w:r>
    </w:p>
    <w:p w14:paraId="429C9051" w14:textId="77777777" w:rsidR="00727EFF" w:rsidRPr="00727EFF" w:rsidRDefault="00727EFF" w:rsidP="00727EFF">
      <w:pPr>
        <w:pStyle w:val="ListParagraph"/>
        <w:spacing w:after="0" w:line="240" w:lineRule="auto"/>
        <w:ind w:hanging="360"/>
        <w:rPr>
          <w:rFonts w:ascii="Cambria" w:hAnsi="Cambria"/>
        </w:rPr>
      </w:pPr>
      <w:proofErr w:type="gramStart"/>
      <w:r w:rsidRPr="00727EFF">
        <w:rPr>
          <w:rFonts w:ascii="Cambria" w:hAnsi="Cambria"/>
        </w:rPr>
        <w:t>o</w:t>
      </w:r>
      <w:proofErr w:type="gramEnd"/>
      <w:r w:rsidRPr="00727EFF">
        <w:rPr>
          <w:rFonts w:ascii="Cambria" w:hAnsi="Cambria"/>
        </w:rPr>
        <w:tab/>
        <w:t>B4 – IT User Access Review</w:t>
      </w:r>
    </w:p>
    <w:p w14:paraId="0B595D74" w14:textId="77777777" w:rsidR="00727EFF" w:rsidRDefault="00727EFF" w:rsidP="00727EFF">
      <w:pPr>
        <w:pStyle w:val="ListParagraph"/>
        <w:spacing w:after="0" w:line="240" w:lineRule="auto"/>
        <w:ind w:hanging="360"/>
        <w:rPr>
          <w:rFonts w:ascii="Cambria" w:hAnsi="Cambria"/>
        </w:rPr>
      </w:pPr>
      <w:proofErr w:type="gramStart"/>
      <w:r w:rsidRPr="00727EFF">
        <w:rPr>
          <w:rFonts w:ascii="Cambria" w:hAnsi="Cambria"/>
        </w:rPr>
        <w:t>o</w:t>
      </w:r>
      <w:proofErr w:type="gramEnd"/>
      <w:r w:rsidRPr="00727EFF">
        <w:rPr>
          <w:rFonts w:ascii="Cambria" w:hAnsi="Cambria"/>
        </w:rPr>
        <w:tab/>
        <w:t>B5 – Business User Access Review and Role Owner Review</w:t>
      </w:r>
    </w:p>
    <w:p w14:paraId="7E77DB39" w14:textId="77777777" w:rsidR="00727EFF" w:rsidRPr="00727EFF" w:rsidRDefault="00727EFF" w:rsidP="00727EFF">
      <w:pPr>
        <w:pStyle w:val="ListParagraph"/>
        <w:spacing w:after="0" w:line="240" w:lineRule="auto"/>
        <w:ind w:hanging="360"/>
        <w:rPr>
          <w:rFonts w:ascii="Cambria" w:hAnsi="Cambria"/>
        </w:rPr>
      </w:pPr>
    </w:p>
    <w:p w14:paraId="7E62EAE7"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Implementation of ERP applications such as SAP S/4HANA 2020 and prepared the documentations on Security role designs and Fiori concepts.</w:t>
      </w:r>
    </w:p>
    <w:p w14:paraId="33DA8FDD"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lastRenderedPageBreak/>
        <w:t>•</w:t>
      </w:r>
      <w:r w:rsidRPr="00727EFF">
        <w:rPr>
          <w:rFonts w:ascii="Cambria" w:eastAsiaTheme="minorEastAsia" w:hAnsi="Cambria"/>
          <w:bCs/>
          <w:color w:val="000000"/>
          <w:kern w:val="0"/>
          <w:lang w:val="en-US"/>
          <w14:ligatures w14:val="none"/>
        </w:rPr>
        <w:tab/>
        <w:t>Completed end to end GRC Access Control Green Field implementation from Requirement gathering, Blue Print, Design, project planning to go-live and hyper care</w:t>
      </w:r>
    </w:p>
    <w:p w14:paraId="62CDD325"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As part of daily activity used to work on GRC monitoring task.</w:t>
      </w:r>
    </w:p>
    <w:p w14:paraId="0D2A25AF"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Prepared configuration documentation for GRC.</w:t>
      </w:r>
    </w:p>
    <w:p w14:paraId="24F46BFD"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Performed all Post installation and common configuration steps of GRC.</w:t>
      </w:r>
    </w:p>
    <w:p w14:paraId="4FDF9257"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Configured MSMP Workflow.</w:t>
      </w:r>
    </w:p>
    <w:p w14:paraId="4EFDEDB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Configured BRF+ and mapped BRF+ application with MSMP workflow.</w:t>
      </w:r>
    </w:p>
    <w:p w14:paraId="7E967F91"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Set up the Admin Delegation incase if approver going on vacation.</w:t>
      </w:r>
    </w:p>
    <w:p w14:paraId="6EA8CCF1"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Running risk analysis/simulation against roles based on the requirements.</w:t>
      </w:r>
    </w:p>
    <w:p w14:paraId="5CCB2FB6"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Worked on the Business Role owner Update/Add/Deletion (Master Data Update).</w:t>
      </w:r>
    </w:p>
    <w:p w14:paraId="79F24430"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Worked on creating Mitigation Control ID.</w:t>
      </w:r>
    </w:p>
    <w:p w14:paraId="5E2ED4E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Worked on Mitigation Control assignment to Users/Roles.</w:t>
      </w:r>
    </w:p>
    <w:p w14:paraId="45AB9317"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Designed and configured the creation of FFID’s.</w:t>
      </w:r>
    </w:p>
    <w:p w14:paraId="6236B105"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Extensively worked on creation/updating of Owners, Controller and creating reason codes.</w:t>
      </w:r>
    </w:p>
    <w:p w14:paraId="6731FA96"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Assigning owners to FFID and assigning FFID to Firefighter and Controller.</w:t>
      </w:r>
    </w:p>
    <w:p w14:paraId="03672A4E"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Extensively worked on Synchronization jobs.</w:t>
      </w:r>
    </w:p>
    <w:p w14:paraId="27CEB5B3"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Configured and set up GRC parameters / connectors/ Connector group, background jobs for SAP Landscape.</w:t>
      </w:r>
    </w:p>
    <w:p w14:paraId="401D52D1" w14:textId="77777777"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Created roles for S/4 HANA and Fiori Gateway systems.</w:t>
      </w:r>
    </w:p>
    <w:p w14:paraId="469B0ACC" w14:textId="3FFEFE02" w:rsidR="00727EFF" w:rsidRPr="00727EFF" w:rsidRDefault="00727EFF" w:rsidP="00727EFF">
      <w:pPr>
        <w:spacing w:after="0" w:line="240" w:lineRule="auto"/>
        <w:ind w:left="360" w:hanging="36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Monitored the Service Desk ticketing system for SAP Security requests and ensured that all requests were promptly and accurately handled.</w:t>
      </w:r>
    </w:p>
    <w:p w14:paraId="33880283" w14:textId="77777777" w:rsidR="00727EFF" w:rsidRDefault="00727EFF" w:rsidP="00727EFF">
      <w:pPr>
        <w:pStyle w:val="ListParagraph"/>
        <w:spacing w:after="0" w:line="240" w:lineRule="auto"/>
        <w:ind w:hanging="360"/>
        <w:rPr>
          <w:rFonts w:ascii="Cambria" w:hAnsi="Cambria"/>
        </w:rPr>
      </w:pPr>
    </w:p>
    <w:p w14:paraId="56159E67" w14:textId="77777777" w:rsidR="00727EFF" w:rsidRPr="00727EFF" w:rsidRDefault="00727EFF" w:rsidP="00727EFF">
      <w:pPr>
        <w:spacing w:after="0" w:line="240" w:lineRule="auto"/>
        <w:rPr>
          <w:rFonts w:ascii="Cambria" w:eastAsiaTheme="minorEastAsia" w:hAnsi="Cambria"/>
          <w:b/>
          <w:color w:val="000000"/>
          <w:kern w:val="0"/>
          <w:lang w:val="en-US"/>
          <w14:ligatures w14:val="none"/>
        </w:rPr>
      </w:pPr>
      <w:r w:rsidRPr="00727EFF">
        <w:rPr>
          <w:rFonts w:ascii="Cambria" w:eastAsiaTheme="minorEastAsia" w:hAnsi="Cambria"/>
          <w:b/>
          <w:color w:val="000000"/>
          <w:kern w:val="0"/>
          <w:lang w:val="en-US"/>
          <w14:ligatures w14:val="none"/>
        </w:rPr>
        <w:t>Education: -</w:t>
      </w:r>
    </w:p>
    <w:p w14:paraId="166AA6A5" w14:textId="77777777" w:rsidR="00727EFF" w:rsidRPr="00727EFF" w:rsidRDefault="00727EFF" w:rsidP="00727EFF">
      <w:pPr>
        <w:spacing w:after="0" w:line="240" w:lineRule="auto"/>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Masters from University of Wales, Cardiff (UWIC, UK).</w:t>
      </w:r>
    </w:p>
    <w:p w14:paraId="25A90C0C" w14:textId="1AFC4702" w:rsidR="00727EFF" w:rsidRDefault="00727EFF" w:rsidP="00727EFF">
      <w:pPr>
        <w:spacing w:after="0" w:line="240" w:lineRule="auto"/>
        <w:ind w:left="720" w:hanging="720"/>
        <w:rPr>
          <w:rFonts w:ascii="Cambria" w:eastAsiaTheme="minorEastAsia" w:hAnsi="Cambria"/>
          <w:bCs/>
          <w:color w:val="000000"/>
          <w:kern w:val="0"/>
          <w:lang w:val="en-US"/>
          <w14:ligatures w14:val="none"/>
        </w:rPr>
      </w:pPr>
      <w:r w:rsidRPr="00727EFF">
        <w:rPr>
          <w:rFonts w:ascii="Cambria" w:eastAsiaTheme="minorEastAsia" w:hAnsi="Cambria"/>
          <w:bCs/>
          <w:color w:val="000000"/>
          <w:kern w:val="0"/>
          <w:lang w:val="en-US"/>
          <w14:ligatures w14:val="none"/>
        </w:rPr>
        <w:t>•</w:t>
      </w:r>
      <w:r w:rsidRPr="00727EFF">
        <w:rPr>
          <w:rFonts w:ascii="Cambria" w:eastAsiaTheme="minorEastAsia" w:hAnsi="Cambria"/>
          <w:bCs/>
          <w:color w:val="000000"/>
          <w:kern w:val="0"/>
          <w:lang w:val="en-US"/>
          <w14:ligatures w14:val="none"/>
        </w:rPr>
        <w:tab/>
        <w:t>B-Tech from JNTU University</w:t>
      </w:r>
      <w:r w:rsidR="00B87A82">
        <w:rPr>
          <w:rFonts w:ascii="Cambria" w:eastAsiaTheme="minorEastAsia" w:hAnsi="Cambria"/>
          <w:bCs/>
          <w:color w:val="000000"/>
          <w:kern w:val="0"/>
          <w:lang w:val="en-US"/>
          <w14:ligatures w14:val="none"/>
        </w:rPr>
        <w:t xml:space="preserve"> of Andhra Pradesh, Hyderabad (</w:t>
      </w:r>
      <w:r w:rsidRPr="00727EFF">
        <w:rPr>
          <w:rFonts w:ascii="Cambria" w:eastAsiaTheme="minorEastAsia" w:hAnsi="Cambria"/>
          <w:bCs/>
          <w:color w:val="000000"/>
          <w:kern w:val="0"/>
          <w:lang w:val="en-US"/>
          <w14:ligatures w14:val="none"/>
        </w:rPr>
        <w:t>Anurag Engineering College).</w:t>
      </w:r>
    </w:p>
    <w:p w14:paraId="5F11CBB1" w14:textId="77777777" w:rsidR="00ED668E" w:rsidRDefault="00ED668E" w:rsidP="00727EFF">
      <w:pPr>
        <w:spacing w:after="0" w:line="240" w:lineRule="auto"/>
        <w:ind w:left="720" w:hanging="720"/>
        <w:rPr>
          <w:rFonts w:ascii="Cambria" w:eastAsiaTheme="minorEastAsia" w:hAnsi="Cambria"/>
          <w:bCs/>
          <w:color w:val="000000"/>
          <w:kern w:val="0"/>
          <w:lang w:val="en-US"/>
          <w14:ligatures w14:val="none"/>
        </w:rPr>
      </w:pPr>
    </w:p>
    <w:p w14:paraId="122623D3" w14:textId="12519018" w:rsidR="00ED668E" w:rsidRPr="00ED668E" w:rsidRDefault="00ED668E" w:rsidP="00ED668E">
      <w:pPr>
        <w:spacing w:after="0" w:line="240" w:lineRule="auto"/>
        <w:rPr>
          <w:rFonts w:ascii="Cambria" w:eastAsiaTheme="minorEastAsia" w:hAnsi="Cambria"/>
          <w:b/>
          <w:kern w:val="0"/>
          <w:u w:val="single"/>
          <w:lang w:val="en-US"/>
          <w14:ligatures w14:val="none"/>
        </w:rPr>
      </w:pPr>
      <w:r w:rsidRPr="00ED668E">
        <w:rPr>
          <w:rFonts w:ascii="Cambria" w:eastAsiaTheme="minorEastAsia" w:hAnsi="Cambria"/>
          <w:b/>
          <w:kern w:val="0"/>
          <w:u w:val="single"/>
          <w:lang w:val="en-US"/>
          <w14:ligatures w14:val="none"/>
        </w:rPr>
        <w:t>Professional Experience:</w:t>
      </w:r>
    </w:p>
    <w:p w14:paraId="39D7946F" w14:textId="77777777" w:rsidR="00ED668E" w:rsidRDefault="00ED668E" w:rsidP="00727EFF">
      <w:pPr>
        <w:spacing w:after="0" w:line="240" w:lineRule="auto"/>
        <w:ind w:left="720" w:hanging="720"/>
        <w:rPr>
          <w:rFonts w:ascii="Cambria" w:eastAsiaTheme="minorEastAsia" w:hAnsi="Cambria"/>
          <w:bCs/>
          <w:color w:val="000000"/>
          <w:kern w:val="0"/>
          <w:lang w:val="en-US"/>
          <w14:ligatures w14:val="none"/>
        </w:rPr>
      </w:pPr>
    </w:p>
    <w:p w14:paraId="216C790E" w14:textId="50D52A0F" w:rsidR="00ED668E" w:rsidRDefault="00ED668E" w:rsidP="00ED668E">
      <w:pPr>
        <w:spacing w:after="0" w:line="240" w:lineRule="auto"/>
        <w:rPr>
          <w:rFonts w:ascii="Cambria" w:eastAsiaTheme="minorEastAsia" w:hAnsi="Cambria"/>
          <w:b/>
          <w:kern w:val="0"/>
          <w:lang w:val="en-US"/>
          <w14:ligatures w14:val="none"/>
        </w:rPr>
      </w:pPr>
      <w:r w:rsidRPr="00ED668E">
        <w:rPr>
          <w:rFonts w:ascii="Cambria" w:eastAsiaTheme="minorEastAsia" w:hAnsi="Cambria"/>
          <w:b/>
          <w:kern w:val="0"/>
          <w:lang w:val="en-US"/>
          <w14:ligatures w14:val="none"/>
        </w:rPr>
        <w:t xml:space="preserve">Client: Johnson &amp; Johnson                                                                             </w:t>
      </w:r>
      <w:r w:rsidR="006B60A7">
        <w:rPr>
          <w:rFonts w:ascii="Cambria" w:eastAsiaTheme="minorEastAsia" w:hAnsi="Cambria"/>
          <w:b/>
          <w:kern w:val="0"/>
          <w:lang w:val="en-US"/>
          <w14:ligatures w14:val="none"/>
        </w:rPr>
        <w:t xml:space="preserve">    </w:t>
      </w:r>
      <w:r w:rsidRPr="00ED668E">
        <w:rPr>
          <w:rFonts w:ascii="Cambria" w:eastAsiaTheme="minorEastAsia" w:hAnsi="Cambria"/>
          <w:b/>
          <w:kern w:val="0"/>
          <w:lang w:val="en-US"/>
          <w14:ligatures w14:val="none"/>
        </w:rPr>
        <w:t>Date Dec’21 – Till</w:t>
      </w:r>
      <w:r>
        <w:rPr>
          <w:rFonts w:ascii="Cambria" w:eastAsiaTheme="minorEastAsia" w:hAnsi="Cambria"/>
          <w:b/>
          <w:kern w:val="0"/>
          <w:lang w:val="en-US"/>
          <w14:ligatures w14:val="none"/>
        </w:rPr>
        <w:t xml:space="preserve"> Date</w:t>
      </w:r>
    </w:p>
    <w:p w14:paraId="5470B933" w14:textId="760543A4" w:rsidR="001874E1" w:rsidRPr="00ED668E" w:rsidRDefault="001874E1" w:rsidP="00ED668E">
      <w:pPr>
        <w:spacing w:after="0" w:line="240" w:lineRule="auto"/>
        <w:rPr>
          <w:rFonts w:ascii="Cambria" w:eastAsiaTheme="minorEastAsia" w:hAnsi="Cambria"/>
          <w:b/>
          <w:kern w:val="0"/>
          <w:lang w:val="en-US"/>
          <w14:ligatures w14:val="none"/>
        </w:rPr>
      </w:pPr>
      <w:r>
        <w:rPr>
          <w:rFonts w:ascii="Cambria" w:eastAsiaTheme="minorEastAsia" w:hAnsi="Cambria"/>
          <w:b/>
          <w:kern w:val="0"/>
          <w:lang w:val="en-US"/>
          <w14:ligatures w14:val="none"/>
        </w:rPr>
        <w:t xml:space="preserve">Role: </w:t>
      </w:r>
      <w:r w:rsidRPr="001874E1">
        <w:rPr>
          <w:rFonts w:ascii="Cambria" w:eastAsiaTheme="minorEastAsia" w:hAnsi="Cambria"/>
          <w:b/>
          <w:kern w:val="0"/>
          <w:lang w:val="en-US"/>
          <w14:ligatures w14:val="none"/>
        </w:rPr>
        <w:t xml:space="preserve">Package Specialist – SAP Security                                                              </w:t>
      </w:r>
    </w:p>
    <w:p w14:paraId="596CC861"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ab/>
      </w:r>
    </w:p>
    <w:p w14:paraId="3D501737" w14:textId="632A94E1" w:rsidR="00ED668E" w:rsidRPr="00ED668E" w:rsidRDefault="00ED668E" w:rsidP="00ED668E">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Johnson &amp; Johnson (J&amp;J) is an American multinational corporation founded in 1886 that develops medical devices, pharmaceuticals, and consumer packaged goods. Johnson &amp; Johnson is headquartered in New Brunswick, New Jersey, the consumer division being located in Skillman, New Jersey. The corporation includes some 250 subsidiary companies with operations in 60 countries and products sold in over 175 countries.</w:t>
      </w:r>
    </w:p>
    <w:p w14:paraId="44977AFD" w14:textId="77777777" w:rsidR="00ED668E" w:rsidRPr="00ED668E" w:rsidRDefault="00ED668E" w:rsidP="00ED668E">
      <w:pPr>
        <w:pStyle w:val="ListParagraph"/>
        <w:spacing w:after="0" w:line="240" w:lineRule="auto"/>
        <w:ind w:hanging="360"/>
        <w:rPr>
          <w:rFonts w:ascii="Cambria" w:hAnsi="Cambria"/>
        </w:rPr>
      </w:pPr>
    </w:p>
    <w:p w14:paraId="025605DE" w14:textId="77777777" w:rsidR="00ED668E" w:rsidRPr="00ED668E" w:rsidRDefault="00ED668E" w:rsidP="00ED668E">
      <w:pPr>
        <w:spacing w:after="0" w:line="240" w:lineRule="auto"/>
        <w:rPr>
          <w:rFonts w:ascii="Cambria" w:eastAsiaTheme="minorEastAsia" w:hAnsi="Cambria"/>
          <w:b/>
          <w:kern w:val="0"/>
          <w:lang w:val="en-US"/>
          <w14:ligatures w14:val="none"/>
        </w:rPr>
      </w:pPr>
      <w:r w:rsidRPr="00ED668E">
        <w:rPr>
          <w:rFonts w:ascii="Cambria" w:eastAsiaTheme="minorEastAsia" w:hAnsi="Cambria"/>
          <w:b/>
          <w:kern w:val="0"/>
          <w:lang w:val="en-US"/>
          <w14:ligatures w14:val="none"/>
        </w:rPr>
        <w:t>Roles and Responsibilities: -</w:t>
      </w:r>
    </w:p>
    <w:p w14:paraId="392BD3D7"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kern w:val="0"/>
          <w:lang w:val="en-US"/>
          <w14:ligatures w14:val="none"/>
        </w:rPr>
        <w:t>•</w:t>
      </w:r>
      <w:r w:rsidRPr="00ED668E">
        <w:rPr>
          <w:rFonts w:ascii="Cambria" w:eastAsiaTheme="minorEastAsia" w:hAnsi="Cambria"/>
          <w:kern w:val="0"/>
          <w:lang w:val="en-US"/>
          <w14:ligatures w14:val="none"/>
        </w:rPr>
        <w:tab/>
      </w:r>
      <w:r w:rsidRPr="00ED668E">
        <w:rPr>
          <w:rFonts w:ascii="Cambria" w:eastAsiaTheme="minorEastAsia" w:hAnsi="Cambria"/>
          <w:bCs/>
          <w:color w:val="000000"/>
          <w:kern w:val="0"/>
          <w:lang w:val="en-US"/>
          <w14:ligatures w14:val="none"/>
        </w:rPr>
        <w:t>User administration involving creation/deletion/locking/unlocking/change password/copy and modifying users.</w:t>
      </w:r>
    </w:p>
    <w:p w14:paraId="616AAFCE"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Mass user maintenance</w:t>
      </w:r>
    </w:p>
    <w:p w14:paraId="54E7545E"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 single, master/derived, Business roles as per the standard template provided by the Business.</w:t>
      </w:r>
    </w:p>
    <w:p w14:paraId="499C6E84"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Co-</w:t>
      </w:r>
      <w:proofErr w:type="spellStart"/>
      <w:r w:rsidRPr="00ED668E">
        <w:rPr>
          <w:rFonts w:ascii="Cambria" w:eastAsiaTheme="minorEastAsia" w:hAnsi="Cambria"/>
          <w:bCs/>
          <w:color w:val="000000"/>
          <w:kern w:val="0"/>
          <w:lang w:val="en-US"/>
          <w14:ligatures w14:val="none"/>
        </w:rPr>
        <w:t>ordinating</w:t>
      </w:r>
      <w:proofErr w:type="spellEnd"/>
      <w:r w:rsidRPr="00ED668E">
        <w:rPr>
          <w:rFonts w:ascii="Cambria" w:eastAsiaTheme="minorEastAsia" w:hAnsi="Cambria"/>
          <w:bCs/>
          <w:color w:val="000000"/>
          <w:kern w:val="0"/>
          <w:lang w:val="en-US"/>
          <w14:ligatures w14:val="none"/>
        </w:rPr>
        <w:t xml:space="preserve"> with functional teams to gather the requirements and build roles based upon their requirements.</w:t>
      </w:r>
    </w:p>
    <w:p w14:paraId="2BFC3580"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Charm process for the requirements (Role creation/change) provided by the Business/IT.</w:t>
      </w:r>
    </w:p>
    <w:p w14:paraId="059D48BE"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Proficient in analyzing the transaction codes to maintain authorization checks in SU24.</w:t>
      </w:r>
    </w:p>
    <w:p w14:paraId="7DFC614F"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 xml:space="preserve">Extensive worked on performing Risk Analysis at user level and role level and performing Risk Simulation at user, role level ensuring that the user is risk free. </w:t>
      </w:r>
    </w:p>
    <w:p w14:paraId="562E0E0E"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Experience in role/mass role transport.</w:t>
      </w:r>
    </w:p>
    <w:p w14:paraId="3FDE20C1"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transporting single/mass roles and deleting roles.</w:t>
      </w:r>
    </w:p>
    <w:p w14:paraId="479B54A5"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lastRenderedPageBreak/>
        <w:t>•</w:t>
      </w:r>
      <w:r w:rsidRPr="00ED668E">
        <w:rPr>
          <w:rFonts w:ascii="Cambria" w:eastAsiaTheme="minorEastAsia" w:hAnsi="Cambria"/>
          <w:bCs/>
          <w:color w:val="000000"/>
          <w:kern w:val="0"/>
          <w:lang w:val="en-US"/>
          <w14:ligatures w14:val="none"/>
        </w:rPr>
        <w:tab/>
        <w:t>Analyzing the authorization issues by System trace and last Authorization check failure and providing the solution as per the user profile.</w:t>
      </w:r>
    </w:p>
    <w:p w14:paraId="2D0B1130"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Generating reports using user/role/authorization related tables.</w:t>
      </w:r>
    </w:p>
    <w:p w14:paraId="1C9F30B6"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Experience in generating workload analysis report (Transaction analysis, user settlement statistics).</w:t>
      </w:r>
    </w:p>
    <w:p w14:paraId="221C7A87"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Experience in opening the OSS connections.</w:t>
      </w:r>
    </w:p>
    <w:p w14:paraId="399560AA"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the Business Role owner Update/Add/Deletion (Master Data Update) in GRC.</w:t>
      </w:r>
    </w:p>
    <w:p w14:paraId="32AA2882"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roles for S/4 HANA and Fiori Gateway systems.</w:t>
      </w:r>
    </w:p>
    <w:p w14:paraId="44E0D965" w14:textId="77777777" w:rsidR="00ED668E" w:rsidRPr="00ED668E" w:rsidRDefault="00ED668E" w:rsidP="00ED668E">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Collaborate with other team members and business representatives to ensure that security roles, authorizations, activity levels and settings meet the Client requirements.</w:t>
      </w:r>
    </w:p>
    <w:p w14:paraId="72B7FB83" w14:textId="77777777" w:rsidR="00B578D2" w:rsidRDefault="00B578D2" w:rsidP="00B578D2">
      <w:pPr>
        <w:spacing w:after="0" w:line="240" w:lineRule="auto"/>
        <w:rPr>
          <w:rFonts w:ascii="Cambria" w:eastAsiaTheme="minorEastAsia" w:hAnsi="Cambria"/>
          <w:b/>
          <w:kern w:val="0"/>
          <w:lang w:val="en-US"/>
          <w14:ligatures w14:val="none"/>
        </w:rPr>
      </w:pPr>
    </w:p>
    <w:p w14:paraId="52B172FF" w14:textId="47E61989" w:rsidR="00ED668E" w:rsidRDefault="00ED668E" w:rsidP="00B578D2">
      <w:pPr>
        <w:spacing w:after="0" w:line="240" w:lineRule="auto"/>
        <w:rPr>
          <w:rFonts w:ascii="Cambria" w:eastAsiaTheme="minorEastAsia" w:hAnsi="Cambria"/>
          <w:b/>
          <w:kern w:val="0"/>
          <w:lang w:val="en-US"/>
          <w14:ligatures w14:val="none"/>
        </w:rPr>
      </w:pPr>
      <w:r w:rsidRPr="00B578D2">
        <w:rPr>
          <w:rFonts w:ascii="Cambria" w:eastAsiaTheme="minorEastAsia" w:hAnsi="Cambria"/>
          <w:b/>
          <w:kern w:val="0"/>
          <w:lang w:val="en-US"/>
          <w14:ligatures w14:val="none"/>
        </w:rPr>
        <w:t>Client: Toyota Motors North America (</w:t>
      </w:r>
      <w:r w:rsidR="00792277" w:rsidRPr="00B578D2">
        <w:rPr>
          <w:rFonts w:ascii="Cambria" w:eastAsiaTheme="minorEastAsia" w:hAnsi="Cambria"/>
          <w:b/>
          <w:kern w:val="0"/>
          <w:lang w:val="en-US"/>
          <w14:ligatures w14:val="none"/>
        </w:rPr>
        <w:t xml:space="preserve">TMNA)  </w:t>
      </w:r>
      <w:r w:rsidRPr="00B578D2">
        <w:rPr>
          <w:rFonts w:ascii="Cambria" w:eastAsiaTheme="minorEastAsia" w:hAnsi="Cambria"/>
          <w:b/>
          <w:kern w:val="0"/>
          <w:lang w:val="en-US"/>
          <w14:ligatures w14:val="none"/>
        </w:rPr>
        <w:t xml:space="preserve">                                    </w:t>
      </w:r>
      <w:r w:rsidR="00B578D2">
        <w:rPr>
          <w:rFonts w:ascii="Cambria" w:eastAsiaTheme="minorEastAsia" w:hAnsi="Cambria"/>
          <w:b/>
          <w:kern w:val="0"/>
          <w:lang w:val="en-US"/>
          <w14:ligatures w14:val="none"/>
        </w:rPr>
        <w:t xml:space="preserve">     </w:t>
      </w:r>
      <w:r w:rsidRPr="00B578D2">
        <w:rPr>
          <w:rFonts w:ascii="Cambria" w:eastAsiaTheme="minorEastAsia" w:hAnsi="Cambria"/>
          <w:b/>
          <w:kern w:val="0"/>
          <w:lang w:val="en-US"/>
          <w14:ligatures w14:val="none"/>
        </w:rPr>
        <w:t>Date June’21 – Dec’21</w:t>
      </w:r>
    </w:p>
    <w:p w14:paraId="01E56F5C" w14:textId="68C12E8B" w:rsidR="00E34CC1" w:rsidRPr="00B578D2" w:rsidRDefault="00E34CC1" w:rsidP="00B578D2">
      <w:pPr>
        <w:spacing w:after="0" w:line="240" w:lineRule="auto"/>
        <w:rPr>
          <w:rFonts w:ascii="Cambria" w:eastAsiaTheme="minorEastAsia" w:hAnsi="Cambria"/>
          <w:b/>
          <w:kern w:val="0"/>
          <w:lang w:val="en-US"/>
          <w14:ligatures w14:val="none"/>
        </w:rPr>
      </w:pPr>
      <w:r>
        <w:rPr>
          <w:rFonts w:ascii="Cambria" w:eastAsiaTheme="minorEastAsia" w:hAnsi="Cambria"/>
          <w:b/>
          <w:kern w:val="0"/>
          <w:lang w:val="en-US"/>
          <w14:ligatures w14:val="none"/>
        </w:rPr>
        <w:t xml:space="preserve">Role: SAP Security </w:t>
      </w:r>
      <w:r w:rsidR="00F40CAD">
        <w:rPr>
          <w:rFonts w:ascii="Cambria" w:eastAsiaTheme="minorEastAsia" w:hAnsi="Cambria"/>
          <w:b/>
          <w:kern w:val="0"/>
          <w:lang w:val="en-US"/>
          <w14:ligatures w14:val="none"/>
        </w:rPr>
        <w:t xml:space="preserve">&amp; GCR </w:t>
      </w:r>
      <w:r>
        <w:rPr>
          <w:rFonts w:ascii="Cambria" w:eastAsiaTheme="minorEastAsia" w:hAnsi="Cambria"/>
          <w:b/>
          <w:kern w:val="0"/>
          <w:lang w:val="en-US"/>
          <w14:ligatures w14:val="none"/>
        </w:rPr>
        <w:t>Consultant</w:t>
      </w:r>
    </w:p>
    <w:p w14:paraId="5AF3A898" w14:textId="77777777" w:rsidR="00B578D2" w:rsidRDefault="00B578D2" w:rsidP="00B578D2">
      <w:pPr>
        <w:spacing w:after="0" w:line="240" w:lineRule="auto"/>
        <w:rPr>
          <w:rFonts w:ascii="Cambria" w:eastAsiaTheme="minorEastAsia" w:hAnsi="Cambria"/>
          <w:bCs/>
          <w:color w:val="000000"/>
          <w:kern w:val="0"/>
          <w:lang w:val="en-US"/>
          <w14:ligatures w14:val="none"/>
        </w:rPr>
      </w:pPr>
    </w:p>
    <w:p w14:paraId="0F79B59F" w14:textId="165877AB" w:rsidR="00ED668E" w:rsidRPr="00ED668E" w:rsidRDefault="00ED668E" w:rsidP="00B578D2">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Toyota Motor North America, Inc. is a holding company of sales and manufacturing subsidiaries of Toyota Motor Corporation in the United States. Its services include government and regulatory affairs, energy, economic research, philanthropy, corporate advertising, and corporate communications.</w:t>
      </w:r>
    </w:p>
    <w:p w14:paraId="0F5F25D2" w14:textId="77777777" w:rsidR="00B578D2" w:rsidRDefault="00B578D2" w:rsidP="00B578D2">
      <w:pPr>
        <w:spacing w:after="0" w:line="240" w:lineRule="auto"/>
        <w:rPr>
          <w:rFonts w:ascii="Cambria" w:eastAsiaTheme="minorEastAsia" w:hAnsi="Cambria"/>
          <w:bCs/>
          <w:color w:val="000000"/>
          <w:kern w:val="0"/>
          <w:lang w:val="en-US"/>
          <w14:ligatures w14:val="none"/>
        </w:rPr>
      </w:pPr>
    </w:p>
    <w:p w14:paraId="4B3957D2" w14:textId="7D610DE6" w:rsidR="00ED668E" w:rsidRPr="00ED668E" w:rsidRDefault="00ED668E" w:rsidP="00B578D2">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The company is headquartered in Plano, TX with an additional office in Torrance, CA, Georgetown, KY, Washington, District of Columbia, Ann Arbor, MI, New York City, NY, San Ramon, CA, and other regional offices. Toyota Motor North America, Inc. operates as a wholly owned subsidiary of Toyota Motor Corporation.</w:t>
      </w:r>
    </w:p>
    <w:p w14:paraId="71EB02EE"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5FDC5706" w14:textId="77777777" w:rsidR="00ED668E" w:rsidRPr="00792277" w:rsidRDefault="00ED668E" w:rsidP="00792277">
      <w:pPr>
        <w:spacing w:after="0" w:line="240" w:lineRule="auto"/>
        <w:rPr>
          <w:rFonts w:ascii="Cambria" w:eastAsiaTheme="minorEastAsia" w:hAnsi="Cambria"/>
          <w:b/>
          <w:kern w:val="0"/>
          <w:lang w:val="en-US"/>
          <w14:ligatures w14:val="none"/>
        </w:rPr>
      </w:pPr>
      <w:r w:rsidRPr="00792277">
        <w:rPr>
          <w:rFonts w:ascii="Cambria" w:eastAsiaTheme="minorEastAsia" w:hAnsi="Cambria"/>
          <w:b/>
          <w:kern w:val="0"/>
          <w:lang w:val="en-US"/>
          <w14:ligatures w14:val="none"/>
        </w:rPr>
        <w:t>Roles and Responsibilities: -</w:t>
      </w:r>
    </w:p>
    <w:p w14:paraId="2303770B"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User administration involving creation/deletion/locking/unlocking/change password/copy and modifying users.</w:t>
      </w:r>
    </w:p>
    <w:p w14:paraId="56FAB01F"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User administration in Ariba Portal (User group and Purchasing Unit assignments)</w:t>
      </w:r>
    </w:p>
    <w:p w14:paraId="6A4367E8"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 single, master/derived, Business roles as per the standard template provided by the Business.</w:t>
      </w:r>
    </w:p>
    <w:p w14:paraId="36F61689"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UAT and helped users in testing all new and modified roles.</w:t>
      </w:r>
    </w:p>
    <w:p w14:paraId="19CB44C9"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Identified and removed all unwanted and inactive roles from all SAP systems.</w:t>
      </w:r>
    </w:p>
    <w:p w14:paraId="261AA3A5"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Charm process for the requirements (Role creation/change) provided by the Business/IT.</w:t>
      </w:r>
    </w:p>
    <w:p w14:paraId="6704B580"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Managing user login parameters and password parameters.</w:t>
      </w:r>
    </w:p>
    <w:p w14:paraId="3AB3D10F"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Analyzing the authorization issues by System trace and last Authorization check failure and providing the solution as per the user profile.</w:t>
      </w:r>
    </w:p>
    <w:p w14:paraId="1F67F2F6"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Generating reports using user/role/authorization related tables.</w:t>
      </w:r>
    </w:p>
    <w:p w14:paraId="71E077EB"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Proficient in analyzing the transaction codes to maintain authorization checks in SU24.</w:t>
      </w:r>
    </w:p>
    <w:p w14:paraId="4B65672F"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Familiar with transporting single/mass roles and deleting roles.</w:t>
      </w:r>
    </w:p>
    <w:p w14:paraId="0C3456CF"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Analyzed the SAP Systems and provided recommendation to clean up and maintain the SAP positions and user profile.</w:t>
      </w:r>
    </w:p>
    <w:p w14:paraId="4EF309C8"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Implementation of ERP applications such as SAP S/4HANA 2020 and prepared the documentations on Security role designs and Fiori concepts.</w:t>
      </w:r>
    </w:p>
    <w:p w14:paraId="5CCB1B8A"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As part of daily activity used to work on GRC monitoring task</w:t>
      </w:r>
    </w:p>
    <w:p w14:paraId="76EC6DD2"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Extensively worked on access control Owners and creating reason codes.</w:t>
      </w:r>
    </w:p>
    <w:p w14:paraId="673E18AF"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Assigning FFID to FFID Owners and FFID controllers.</w:t>
      </w:r>
    </w:p>
    <w:p w14:paraId="5445D41B"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 xml:space="preserve">Extensive worked on performing Risk Analysis at user level and role level and performing Risk Simulation at user, role level ensuring that the user is risk free. </w:t>
      </w:r>
    </w:p>
    <w:p w14:paraId="15E6E42E"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Administration activities in GRC such as cancel the request, routing the request and forwarding the request.</w:t>
      </w:r>
    </w:p>
    <w:p w14:paraId="55CC806B"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roles for S/4 HANA and Fiori Gateway systems.</w:t>
      </w:r>
    </w:p>
    <w:p w14:paraId="21675C32"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with Service Now (SNOW) for Task management and incident management.</w:t>
      </w:r>
    </w:p>
    <w:p w14:paraId="15489D0B" w14:textId="77777777" w:rsidR="00ED668E" w:rsidRPr="00ED668E" w:rsidRDefault="00ED668E" w:rsidP="00792277">
      <w:pPr>
        <w:spacing w:after="0" w:line="240" w:lineRule="auto"/>
        <w:ind w:left="360" w:hanging="360"/>
        <w:rPr>
          <w:rFonts w:ascii="Cambria" w:eastAsiaTheme="minorEastAsia" w:hAnsi="Cambria"/>
          <w:bCs/>
          <w:color w:val="000000"/>
          <w:kern w:val="0"/>
          <w:lang w:val="en-US"/>
          <w14:ligatures w14:val="none"/>
        </w:rPr>
      </w:pPr>
    </w:p>
    <w:p w14:paraId="1DBD6F49"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6EFA40A8" w14:textId="77777777" w:rsidR="00E13DDC" w:rsidRDefault="00E13DDC" w:rsidP="00E17FD5">
      <w:pPr>
        <w:spacing w:after="0" w:line="240" w:lineRule="auto"/>
        <w:rPr>
          <w:rFonts w:ascii="Cambria" w:eastAsiaTheme="minorEastAsia" w:hAnsi="Cambria"/>
          <w:b/>
          <w:kern w:val="0"/>
          <w:lang w:val="en-US"/>
          <w14:ligatures w14:val="none"/>
        </w:rPr>
      </w:pPr>
    </w:p>
    <w:p w14:paraId="698342A2" w14:textId="118F5CFA" w:rsidR="00ED668E" w:rsidRDefault="00ED668E" w:rsidP="00E17FD5">
      <w:pPr>
        <w:spacing w:after="0" w:line="240" w:lineRule="auto"/>
        <w:rPr>
          <w:rFonts w:ascii="Cambria" w:eastAsiaTheme="minorEastAsia" w:hAnsi="Cambria"/>
          <w:b/>
          <w:kern w:val="0"/>
          <w:lang w:val="en-US"/>
          <w14:ligatures w14:val="none"/>
        </w:rPr>
      </w:pPr>
      <w:bookmarkStart w:id="0" w:name="_GoBack"/>
      <w:bookmarkEnd w:id="0"/>
      <w:r w:rsidRPr="00E17FD5">
        <w:rPr>
          <w:rFonts w:ascii="Cambria" w:eastAsiaTheme="minorEastAsia" w:hAnsi="Cambria"/>
          <w:b/>
          <w:kern w:val="0"/>
          <w:lang w:val="en-US"/>
          <w14:ligatures w14:val="none"/>
        </w:rPr>
        <w:t>Client: AstraZeneca                                                                                              Date March’17 – April’21</w:t>
      </w:r>
    </w:p>
    <w:p w14:paraId="1B38E931" w14:textId="43DDAA17" w:rsidR="00B52260" w:rsidRPr="00B52260" w:rsidRDefault="00B52260" w:rsidP="00E17FD5">
      <w:pPr>
        <w:spacing w:after="0" w:line="240" w:lineRule="auto"/>
        <w:rPr>
          <w:rFonts w:ascii="Cambria" w:eastAsiaTheme="minorEastAsia" w:hAnsi="Cambria"/>
          <w:b/>
          <w:kern w:val="0"/>
          <w:lang w:val="en-US"/>
          <w14:ligatures w14:val="none"/>
        </w:rPr>
      </w:pPr>
      <w:r w:rsidRPr="00B52260">
        <w:rPr>
          <w:rFonts w:ascii="Cambria" w:eastAsiaTheme="minorEastAsia" w:hAnsi="Cambria"/>
          <w:b/>
          <w:kern w:val="0"/>
          <w:lang w:val="en-US"/>
          <w14:ligatures w14:val="none"/>
        </w:rPr>
        <w:t xml:space="preserve">Senior SAP Security &amp; GRC Consultant                                                                     </w:t>
      </w:r>
    </w:p>
    <w:p w14:paraId="4606D7EB" w14:textId="77777777" w:rsidR="00E13DDC" w:rsidRDefault="00E13DDC" w:rsidP="00E13DDC">
      <w:pPr>
        <w:spacing w:after="0" w:line="240" w:lineRule="auto"/>
        <w:rPr>
          <w:rFonts w:ascii="Cambria" w:eastAsiaTheme="minorEastAsia" w:hAnsi="Cambria"/>
          <w:bCs/>
          <w:color w:val="000000"/>
          <w:kern w:val="0"/>
          <w:lang w:val="en-US"/>
          <w14:ligatures w14:val="none"/>
        </w:rPr>
      </w:pPr>
    </w:p>
    <w:p w14:paraId="7D908BE5" w14:textId="09315E99" w:rsidR="00ED668E" w:rsidRDefault="00ED668E" w:rsidP="00E13DDC">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 xml:space="preserve">Astra AB was founded in 1913 in Sodertalje, Sweden, by 400 doctors and apothecaries. In 1993 the British chemicals company ICI demerged its pharmaceuticals businesses and its agrochemicals and specialties businesses, to form Zeneca Group plc. Finally, in 1999 Astra and Zeneca Group merged to form AstraZeneca </w:t>
      </w:r>
      <w:proofErr w:type="spellStart"/>
      <w:r w:rsidRPr="00ED668E">
        <w:rPr>
          <w:rFonts w:ascii="Cambria" w:eastAsiaTheme="minorEastAsia" w:hAnsi="Cambria"/>
          <w:bCs/>
          <w:color w:val="000000"/>
          <w:kern w:val="0"/>
          <w:lang w:val="en-US"/>
          <w14:ligatures w14:val="none"/>
        </w:rPr>
        <w:t>plc</w:t>
      </w:r>
      <w:proofErr w:type="spellEnd"/>
      <w:r w:rsidRPr="00ED668E">
        <w:rPr>
          <w:rFonts w:ascii="Cambria" w:eastAsiaTheme="minorEastAsia" w:hAnsi="Cambria"/>
          <w:bCs/>
          <w:color w:val="000000"/>
          <w:kern w:val="0"/>
          <w:lang w:val="en-US"/>
          <w14:ligatures w14:val="none"/>
        </w:rPr>
        <w:t>, with its headquarters in London. In 1999, AstraZeneca identified as a new location for the company's US base the "Fairfax-plus" site in North Wilmington, Delaware.</w:t>
      </w:r>
    </w:p>
    <w:p w14:paraId="0D30FC0E" w14:textId="77777777" w:rsidR="00E13DDC" w:rsidRPr="00ED668E" w:rsidRDefault="00E13DDC" w:rsidP="00E13DDC">
      <w:pPr>
        <w:spacing w:after="0" w:line="240" w:lineRule="auto"/>
        <w:rPr>
          <w:rFonts w:ascii="Cambria" w:eastAsiaTheme="minorEastAsia" w:hAnsi="Cambria"/>
          <w:bCs/>
          <w:color w:val="000000"/>
          <w:kern w:val="0"/>
          <w:lang w:val="en-US"/>
          <w14:ligatures w14:val="none"/>
        </w:rPr>
      </w:pPr>
    </w:p>
    <w:p w14:paraId="2D53BA84" w14:textId="77777777" w:rsidR="00ED668E" w:rsidRPr="00E13DDC" w:rsidRDefault="00ED668E" w:rsidP="00E13DDC">
      <w:pPr>
        <w:spacing w:after="0" w:line="240" w:lineRule="auto"/>
        <w:rPr>
          <w:rFonts w:ascii="Cambria" w:eastAsiaTheme="minorEastAsia" w:hAnsi="Cambria"/>
          <w:b/>
          <w:kern w:val="0"/>
          <w:lang w:val="en-US"/>
          <w14:ligatures w14:val="none"/>
        </w:rPr>
      </w:pPr>
      <w:r w:rsidRPr="00E13DDC">
        <w:rPr>
          <w:rFonts w:ascii="Cambria" w:eastAsiaTheme="minorEastAsia" w:hAnsi="Cambria"/>
          <w:b/>
          <w:kern w:val="0"/>
          <w:lang w:val="en-US"/>
          <w14:ligatures w14:val="none"/>
        </w:rPr>
        <w:t>Roles and Responsibilities: -</w:t>
      </w:r>
    </w:p>
    <w:p w14:paraId="00272A35"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User creation/deletion through IDM request.</w:t>
      </w:r>
    </w:p>
    <w:p w14:paraId="798AD4F8"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User administration in Portal Systems.</w:t>
      </w:r>
    </w:p>
    <w:p w14:paraId="5E192441"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 single, master/derived roles as per the standard template provided by the Business.</w:t>
      </w:r>
    </w:p>
    <w:p w14:paraId="0590CB13"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Charm process for the requirements (Role creation/change) provided by the Business/IT.</w:t>
      </w:r>
    </w:p>
    <w:p w14:paraId="1ECB5C3D"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Analyzing the authorization issues and providing the solution as per the user profile.</w:t>
      </w:r>
    </w:p>
    <w:p w14:paraId="7A9E5CCF"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Generating reports using user/role/authorization related tables.</w:t>
      </w:r>
    </w:p>
    <w:p w14:paraId="285B6A6F"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Experience in generating workload analysis report (Transaction analysis, user settlement statistics).</w:t>
      </w:r>
    </w:p>
    <w:p w14:paraId="560EFA44"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Proficient in analyzing the transaction codes to maintain authorization checks in SU24.</w:t>
      </w:r>
    </w:p>
    <w:p w14:paraId="17A3E9A8"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 xml:space="preserve">Created Test Scripts for UAT and provided to Business users to Test and the evidence provided by the Business user will be attached to the </w:t>
      </w:r>
      <w:proofErr w:type="spellStart"/>
      <w:r w:rsidRPr="00ED668E">
        <w:rPr>
          <w:rFonts w:ascii="Cambria" w:eastAsiaTheme="minorEastAsia" w:hAnsi="Cambria"/>
          <w:bCs/>
          <w:color w:val="000000"/>
          <w:kern w:val="0"/>
          <w:lang w:val="en-US"/>
          <w14:ligatures w14:val="none"/>
        </w:rPr>
        <w:t>Solman</w:t>
      </w:r>
      <w:proofErr w:type="spellEnd"/>
      <w:r w:rsidRPr="00ED668E">
        <w:rPr>
          <w:rFonts w:ascii="Cambria" w:eastAsiaTheme="minorEastAsia" w:hAnsi="Cambria"/>
          <w:bCs/>
          <w:color w:val="000000"/>
          <w:kern w:val="0"/>
          <w:lang w:val="en-US"/>
          <w14:ligatures w14:val="none"/>
        </w:rPr>
        <w:t xml:space="preserve"> (Charm Process).</w:t>
      </w:r>
    </w:p>
    <w:p w14:paraId="06479B8A"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Working on the RPA (Robotic process Automation) across all the Systems.</w:t>
      </w:r>
    </w:p>
    <w:p w14:paraId="0426B7E1"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GDPR (General data Protection Act) across all systems.</w:t>
      </w:r>
    </w:p>
    <w:p w14:paraId="5C68F5CC" w14:textId="77777777" w:rsid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 xml:space="preserve">Worked on SOX Audit Reports like </w:t>
      </w:r>
    </w:p>
    <w:p w14:paraId="2AB124F8" w14:textId="77777777" w:rsidR="00E13DDC" w:rsidRPr="00ED668E" w:rsidRDefault="00E13DDC" w:rsidP="00E13DDC">
      <w:pPr>
        <w:spacing w:after="0" w:line="240" w:lineRule="auto"/>
        <w:ind w:left="360" w:hanging="360"/>
        <w:rPr>
          <w:rFonts w:ascii="Cambria" w:eastAsiaTheme="minorEastAsia" w:hAnsi="Cambria"/>
          <w:bCs/>
          <w:color w:val="000000"/>
          <w:kern w:val="0"/>
          <w:lang w:val="en-US"/>
          <w14:ligatures w14:val="none"/>
        </w:rPr>
      </w:pPr>
    </w:p>
    <w:p w14:paraId="41AA82C1"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proofErr w:type="gramStart"/>
      <w:r w:rsidRPr="00ED668E">
        <w:rPr>
          <w:rFonts w:ascii="Cambria" w:eastAsiaTheme="minorEastAsia" w:hAnsi="Cambria"/>
          <w:bCs/>
          <w:color w:val="000000"/>
          <w:kern w:val="0"/>
          <w:lang w:val="en-US"/>
          <w14:ligatures w14:val="none"/>
        </w:rPr>
        <w:t>o</w:t>
      </w:r>
      <w:proofErr w:type="gramEnd"/>
      <w:r w:rsidRPr="00ED668E">
        <w:rPr>
          <w:rFonts w:ascii="Cambria" w:eastAsiaTheme="minorEastAsia" w:hAnsi="Cambria"/>
          <w:bCs/>
          <w:color w:val="000000"/>
          <w:kern w:val="0"/>
          <w:lang w:val="en-US"/>
          <w14:ligatures w14:val="none"/>
        </w:rPr>
        <w:tab/>
        <w:t>B1 – Approval and Granting of Access</w:t>
      </w:r>
    </w:p>
    <w:p w14:paraId="4566F251"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proofErr w:type="gramStart"/>
      <w:r w:rsidRPr="00ED668E">
        <w:rPr>
          <w:rFonts w:ascii="Cambria" w:eastAsiaTheme="minorEastAsia" w:hAnsi="Cambria"/>
          <w:bCs/>
          <w:color w:val="000000"/>
          <w:kern w:val="0"/>
          <w:lang w:val="en-US"/>
          <w14:ligatures w14:val="none"/>
        </w:rPr>
        <w:t>o</w:t>
      </w:r>
      <w:proofErr w:type="gramEnd"/>
      <w:r w:rsidRPr="00ED668E">
        <w:rPr>
          <w:rFonts w:ascii="Cambria" w:eastAsiaTheme="minorEastAsia" w:hAnsi="Cambria"/>
          <w:bCs/>
          <w:color w:val="000000"/>
          <w:kern w:val="0"/>
          <w:lang w:val="en-US"/>
          <w14:ligatures w14:val="none"/>
        </w:rPr>
        <w:tab/>
        <w:t>B2 – Segregation of Duties</w:t>
      </w:r>
    </w:p>
    <w:p w14:paraId="196ADCDA"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proofErr w:type="gramStart"/>
      <w:r w:rsidRPr="00ED668E">
        <w:rPr>
          <w:rFonts w:ascii="Cambria" w:eastAsiaTheme="minorEastAsia" w:hAnsi="Cambria"/>
          <w:bCs/>
          <w:color w:val="000000"/>
          <w:kern w:val="0"/>
          <w:lang w:val="en-US"/>
          <w14:ligatures w14:val="none"/>
        </w:rPr>
        <w:t>o</w:t>
      </w:r>
      <w:proofErr w:type="gramEnd"/>
      <w:r w:rsidRPr="00ED668E">
        <w:rPr>
          <w:rFonts w:ascii="Cambria" w:eastAsiaTheme="minorEastAsia" w:hAnsi="Cambria"/>
          <w:bCs/>
          <w:color w:val="000000"/>
          <w:kern w:val="0"/>
          <w:lang w:val="en-US"/>
          <w14:ligatures w14:val="none"/>
        </w:rPr>
        <w:tab/>
        <w:t>B3 – Leavers</w:t>
      </w:r>
    </w:p>
    <w:p w14:paraId="33A75F5A"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proofErr w:type="gramStart"/>
      <w:r w:rsidRPr="00ED668E">
        <w:rPr>
          <w:rFonts w:ascii="Cambria" w:eastAsiaTheme="minorEastAsia" w:hAnsi="Cambria"/>
          <w:bCs/>
          <w:color w:val="000000"/>
          <w:kern w:val="0"/>
          <w:lang w:val="en-US"/>
          <w14:ligatures w14:val="none"/>
        </w:rPr>
        <w:t>o</w:t>
      </w:r>
      <w:proofErr w:type="gramEnd"/>
      <w:r w:rsidRPr="00ED668E">
        <w:rPr>
          <w:rFonts w:ascii="Cambria" w:eastAsiaTheme="minorEastAsia" w:hAnsi="Cambria"/>
          <w:bCs/>
          <w:color w:val="000000"/>
          <w:kern w:val="0"/>
          <w:lang w:val="en-US"/>
          <w14:ligatures w14:val="none"/>
        </w:rPr>
        <w:tab/>
        <w:t xml:space="preserve">B4 – Privileged IT User Access Review </w:t>
      </w:r>
    </w:p>
    <w:p w14:paraId="3701D677" w14:textId="77777777" w:rsidR="00ED668E" w:rsidRDefault="00ED668E" w:rsidP="00E13DDC">
      <w:pPr>
        <w:spacing w:after="0" w:line="240" w:lineRule="auto"/>
        <w:ind w:left="360" w:hanging="360"/>
        <w:rPr>
          <w:rFonts w:ascii="Cambria" w:eastAsiaTheme="minorEastAsia" w:hAnsi="Cambria"/>
          <w:bCs/>
          <w:color w:val="000000"/>
          <w:kern w:val="0"/>
          <w:lang w:val="en-US"/>
          <w14:ligatures w14:val="none"/>
        </w:rPr>
      </w:pPr>
      <w:proofErr w:type="gramStart"/>
      <w:r w:rsidRPr="00ED668E">
        <w:rPr>
          <w:rFonts w:ascii="Cambria" w:eastAsiaTheme="minorEastAsia" w:hAnsi="Cambria"/>
          <w:bCs/>
          <w:color w:val="000000"/>
          <w:kern w:val="0"/>
          <w:lang w:val="en-US"/>
          <w14:ligatures w14:val="none"/>
        </w:rPr>
        <w:t>o</w:t>
      </w:r>
      <w:proofErr w:type="gramEnd"/>
      <w:r w:rsidRPr="00ED668E">
        <w:rPr>
          <w:rFonts w:ascii="Cambria" w:eastAsiaTheme="minorEastAsia" w:hAnsi="Cambria"/>
          <w:bCs/>
          <w:color w:val="000000"/>
          <w:kern w:val="0"/>
          <w:lang w:val="en-US"/>
          <w14:ligatures w14:val="none"/>
        </w:rPr>
        <w:tab/>
        <w:t>B5 – Normal User Access Review and Role owner review</w:t>
      </w:r>
    </w:p>
    <w:p w14:paraId="10408B77" w14:textId="77777777" w:rsidR="00E13DDC" w:rsidRPr="00ED668E" w:rsidRDefault="00E13DDC" w:rsidP="00E13DDC">
      <w:pPr>
        <w:spacing w:after="0" w:line="240" w:lineRule="auto"/>
        <w:ind w:left="360" w:hanging="360"/>
        <w:rPr>
          <w:rFonts w:ascii="Cambria" w:eastAsiaTheme="minorEastAsia" w:hAnsi="Cambria"/>
          <w:bCs/>
          <w:color w:val="000000"/>
          <w:kern w:val="0"/>
          <w:lang w:val="en-US"/>
          <w14:ligatures w14:val="none"/>
        </w:rPr>
      </w:pPr>
    </w:p>
    <w:p w14:paraId="5C8D53BE"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From GRC implementation prospective, actively working in implementing GRC10.1 AC -products like ARM, EAM, BRM and ARA.</w:t>
      </w:r>
    </w:p>
    <w:p w14:paraId="34D288ED"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Prepared configuration documentation for GRC 10.1.</w:t>
      </w:r>
    </w:p>
    <w:p w14:paraId="0BDBAAF7"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Activated the application in clients, BC sets, Configuration settings.</w:t>
      </w:r>
    </w:p>
    <w:p w14:paraId="053A886C"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Activated the Connection settings and SICF services.</w:t>
      </w:r>
    </w:p>
    <w:p w14:paraId="31903DAC"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news roles for GRC (FFID owner role, FFID Controller role, Mitigation role’s etc</w:t>
      </w:r>
      <w:proofErr w:type="gramStart"/>
      <w:r w:rsidRPr="00ED668E">
        <w:rPr>
          <w:rFonts w:ascii="Cambria" w:eastAsiaTheme="minorEastAsia" w:hAnsi="Cambria"/>
          <w:bCs/>
          <w:color w:val="000000"/>
          <w:kern w:val="0"/>
          <w:lang w:val="en-US"/>
          <w14:ligatures w14:val="none"/>
        </w:rPr>
        <w:t>.,</w:t>
      </w:r>
      <w:proofErr w:type="gramEnd"/>
      <w:r w:rsidRPr="00ED668E">
        <w:rPr>
          <w:rFonts w:ascii="Cambria" w:eastAsiaTheme="minorEastAsia" w:hAnsi="Cambria"/>
          <w:bCs/>
          <w:color w:val="000000"/>
          <w:kern w:val="0"/>
          <w:lang w:val="en-US"/>
          <w14:ligatures w14:val="none"/>
        </w:rPr>
        <w:t>)</w:t>
      </w:r>
    </w:p>
    <w:p w14:paraId="059AD04C"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Managed organizational hierarchy for mitigation.</w:t>
      </w:r>
    </w:p>
    <w:p w14:paraId="1F359ACD"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Designed and configured the FFID’s in ECC system.</w:t>
      </w:r>
    </w:p>
    <w:p w14:paraId="66805DDF"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Extensively worked on access control Owners and creating reason codes.</w:t>
      </w:r>
    </w:p>
    <w:p w14:paraId="659E2514"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Assigned FFID’s to FFID Owners and FFID Controllers.</w:t>
      </w:r>
    </w:p>
    <w:p w14:paraId="7F014DC6"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Running risk analysis/simulation against roles based on the requirements.</w:t>
      </w:r>
    </w:p>
    <w:p w14:paraId="70119924"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creating Mitigation Control ID.</w:t>
      </w:r>
    </w:p>
    <w:p w14:paraId="6E2CEFCA"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Mitigation Control assignment to Users/Roles.</w:t>
      </w:r>
    </w:p>
    <w:p w14:paraId="4CF80002"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Scheduled background jobs for authorization sync and repository sync.</w:t>
      </w:r>
    </w:p>
    <w:p w14:paraId="61252EA8"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Administration activities in GRC such as cancel the request, routing the request and forwarding the request.</w:t>
      </w:r>
    </w:p>
    <w:p w14:paraId="6A7BCC61"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Set up the Admin Delegation incase if approver on vacation.</w:t>
      </w:r>
    </w:p>
    <w:p w14:paraId="2A5C8DEA"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MSMP workflow.</w:t>
      </w:r>
    </w:p>
    <w:p w14:paraId="3BBD1A55" w14:textId="77777777" w:rsidR="00ED668E" w:rsidRPr="00ED668E" w:rsidRDefault="00ED668E" w:rsidP="00E13DDC">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lastRenderedPageBreak/>
        <w:t>•</w:t>
      </w:r>
      <w:r w:rsidRPr="00ED668E">
        <w:rPr>
          <w:rFonts w:ascii="Cambria" w:eastAsiaTheme="minorEastAsia" w:hAnsi="Cambria"/>
          <w:bCs/>
          <w:color w:val="000000"/>
          <w:kern w:val="0"/>
          <w:lang w:val="en-US"/>
          <w14:ligatures w14:val="none"/>
        </w:rPr>
        <w:tab/>
        <w:t>Worked on BRF+ and mapped BRF+ application with MSMP workflow.</w:t>
      </w:r>
    </w:p>
    <w:p w14:paraId="60A7FDED"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0694063C" w14:textId="77777777" w:rsidR="00B40939" w:rsidRDefault="00B40939" w:rsidP="00ED668E">
      <w:pPr>
        <w:spacing w:after="0" w:line="240" w:lineRule="auto"/>
        <w:ind w:left="720" w:hanging="720"/>
        <w:rPr>
          <w:rFonts w:ascii="Cambria" w:eastAsiaTheme="minorEastAsia" w:hAnsi="Cambria"/>
          <w:bCs/>
          <w:color w:val="000000"/>
          <w:kern w:val="0"/>
          <w:lang w:val="en-US"/>
          <w14:ligatures w14:val="none"/>
        </w:rPr>
      </w:pPr>
    </w:p>
    <w:p w14:paraId="750009FE" w14:textId="7608F1DD" w:rsidR="00ED668E" w:rsidRDefault="00ED668E" w:rsidP="00B40939">
      <w:pPr>
        <w:spacing w:after="0" w:line="240" w:lineRule="auto"/>
        <w:rPr>
          <w:rFonts w:ascii="Cambria" w:eastAsiaTheme="minorEastAsia" w:hAnsi="Cambria"/>
          <w:b/>
          <w:kern w:val="0"/>
          <w:lang w:val="en-US"/>
          <w14:ligatures w14:val="none"/>
        </w:rPr>
      </w:pPr>
      <w:r w:rsidRPr="00B40939">
        <w:rPr>
          <w:rFonts w:ascii="Cambria" w:eastAsiaTheme="minorEastAsia" w:hAnsi="Cambria"/>
          <w:b/>
          <w:kern w:val="0"/>
          <w:lang w:val="en-US"/>
          <w14:ligatures w14:val="none"/>
        </w:rPr>
        <w:t xml:space="preserve">Client: SPX                                                                                                     </w:t>
      </w:r>
      <w:r w:rsidR="00BC34FF">
        <w:rPr>
          <w:rFonts w:ascii="Cambria" w:eastAsiaTheme="minorEastAsia" w:hAnsi="Cambria"/>
          <w:b/>
          <w:kern w:val="0"/>
          <w:lang w:val="en-US"/>
          <w14:ligatures w14:val="none"/>
        </w:rPr>
        <w:tab/>
      </w:r>
      <w:r w:rsidRPr="00B40939">
        <w:rPr>
          <w:rFonts w:ascii="Cambria" w:eastAsiaTheme="minorEastAsia" w:hAnsi="Cambria"/>
          <w:b/>
          <w:kern w:val="0"/>
          <w:lang w:val="en-US"/>
          <w14:ligatures w14:val="none"/>
        </w:rPr>
        <w:t>Date May’16 – March’17</w:t>
      </w:r>
    </w:p>
    <w:p w14:paraId="026B3758" w14:textId="407B8E27" w:rsidR="00F26B39" w:rsidRPr="00B40939" w:rsidRDefault="00F26B39" w:rsidP="00B40939">
      <w:pPr>
        <w:spacing w:after="0" w:line="240" w:lineRule="auto"/>
        <w:rPr>
          <w:rFonts w:ascii="Cambria" w:eastAsiaTheme="minorEastAsia" w:hAnsi="Cambria"/>
          <w:b/>
          <w:kern w:val="0"/>
          <w:lang w:val="en-US"/>
          <w14:ligatures w14:val="none"/>
        </w:rPr>
      </w:pPr>
      <w:r>
        <w:rPr>
          <w:rFonts w:ascii="Cambria" w:eastAsiaTheme="minorEastAsia" w:hAnsi="Cambria"/>
          <w:b/>
          <w:kern w:val="0"/>
          <w:lang w:val="en-US"/>
          <w14:ligatures w14:val="none"/>
        </w:rPr>
        <w:t>Role:</w:t>
      </w:r>
      <w:r w:rsidR="00FD4C06">
        <w:rPr>
          <w:rFonts w:ascii="Cambria" w:eastAsiaTheme="minorEastAsia" w:hAnsi="Cambria"/>
          <w:b/>
          <w:kern w:val="0"/>
          <w:lang w:val="en-US"/>
          <w14:ligatures w14:val="none"/>
        </w:rPr>
        <w:t xml:space="preserve"> </w:t>
      </w:r>
      <w:r w:rsidRPr="00F26B39">
        <w:rPr>
          <w:rFonts w:ascii="Cambria" w:eastAsiaTheme="minorEastAsia" w:hAnsi="Cambria"/>
          <w:b/>
          <w:kern w:val="0"/>
          <w:lang w:val="en-US"/>
          <w14:ligatures w14:val="none"/>
        </w:rPr>
        <w:t>SAP Security Consultant</w:t>
      </w:r>
    </w:p>
    <w:p w14:paraId="1D8C4FC9"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 xml:space="preserve">         </w:t>
      </w:r>
    </w:p>
    <w:p w14:paraId="2ADD84E6" w14:textId="32AA8C38" w:rsidR="00ED668E" w:rsidRPr="00ED668E" w:rsidRDefault="00ED668E" w:rsidP="00B40939">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 xml:space="preserve">SPX is a diversified, global supplier of infrastructure equipment with scalable growth platform in heating, ventilation and air conditioning (HVAC), and detection and measurement markets, and a strong presence in power and energy markets. </w:t>
      </w:r>
      <w:proofErr w:type="gramStart"/>
      <w:r w:rsidRPr="00ED668E">
        <w:rPr>
          <w:rFonts w:ascii="Cambria" w:eastAsiaTheme="minorEastAsia" w:hAnsi="Cambria"/>
          <w:bCs/>
          <w:color w:val="000000"/>
          <w:kern w:val="0"/>
          <w:lang w:val="en-US"/>
          <w14:ligatures w14:val="none"/>
        </w:rPr>
        <w:t>With operations in about 20 countries and approximately $1.7 billion in revenue for 2015.</w:t>
      </w:r>
      <w:proofErr w:type="gramEnd"/>
    </w:p>
    <w:p w14:paraId="0F402BD9"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2BDED177" w14:textId="77777777" w:rsidR="00ED668E" w:rsidRPr="00F12A8A" w:rsidRDefault="00ED668E" w:rsidP="00F12A8A">
      <w:pPr>
        <w:spacing w:after="0" w:line="240" w:lineRule="auto"/>
        <w:rPr>
          <w:rFonts w:ascii="Cambria" w:eastAsiaTheme="minorEastAsia" w:hAnsi="Cambria"/>
          <w:b/>
          <w:kern w:val="0"/>
          <w:lang w:val="en-US"/>
          <w14:ligatures w14:val="none"/>
        </w:rPr>
      </w:pPr>
      <w:r w:rsidRPr="00F12A8A">
        <w:rPr>
          <w:rFonts w:ascii="Cambria" w:eastAsiaTheme="minorEastAsia" w:hAnsi="Cambria"/>
          <w:b/>
          <w:kern w:val="0"/>
          <w:lang w:val="en-US"/>
          <w14:ligatures w14:val="none"/>
        </w:rPr>
        <w:t>Roles and Responsibilities: -</w:t>
      </w:r>
    </w:p>
    <w:p w14:paraId="1E168D76"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User administration involving creation/deletion/locking/unlocking/change password/copy and modifying users.</w:t>
      </w:r>
    </w:p>
    <w:p w14:paraId="623DA96D"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Mass user maintenance using transaction code SU10.</w:t>
      </w:r>
    </w:p>
    <w:p w14:paraId="7299B853"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Creating User Groups for user administration.</w:t>
      </w:r>
    </w:p>
    <w:p w14:paraId="0E41406A"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Experience in role/mass role transport.</w:t>
      </w:r>
    </w:p>
    <w:p w14:paraId="7850EA83"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Analyzing the authorization issues and providing the solution as per the user profile.</w:t>
      </w:r>
    </w:p>
    <w:p w14:paraId="534192C8"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Generating reports using user/role/authorization related tables.</w:t>
      </w:r>
    </w:p>
    <w:p w14:paraId="15A8F1C7"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generating workload analysis report (Transaction analysis, user settlement statistics).</w:t>
      </w:r>
    </w:p>
    <w:p w14:paraId="0D502115"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 single, master/derived roles as per the standard template provided by the Business.</w:t>
      </w:r>
    </w:p>
    <w:p w14:paraId="5611E889"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Proficient in analyzing the transaction codes to maintain authorization checks in SU24.</w:t>
      </w:r>
    </w:p>
    <w:p w14:paraId="0812BBAC"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as an administrator in ARM like creation of GRC request on behalf of Business users and provide the status of the request.</w:t>
      </w:r>
    </w:p>
    <w:p w14:paraId="51B6582D"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Rerouting the GRC request on behalf of approvers in their absence and this activity done based on email.</w:t>
      </w:r>
    </w:p>
    <w:p w14:paraId="5B619402"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Administration activities in GRC such as cancel the request, routing the request and forwarding the request.</w:t>
      </w:r>
    </w:p>
    <w:p w14:paraId="4977EC83" w14:textId="77777777" w:rsidR="00ED668E" w:rsidRPr="00ED668E" w:rsidRDefault="00ED668E" w:rsidP="00F12A8A">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Set up the Admin Delegation incase if approver on vacation.</w:t>
      </w:r>
    </w:p>
    <w:p w14:paraId="18B94AFD"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399105AC" w14:textId="6A465CF3" w:rsidR="00ED668E" w:rsidRDefault="00ED668E" w:rsidP="00ED668E">
      <w:pPr>
        <w:spacing w:after="0" w:line="240" w:lineRule="auto"/>
        <w:ind w:left="720" w:hanging="720"/>
        <w:rPr>
          <w:rFonts w:ascii="Cambria" w:eastAsiaTheme="minorEastAsia" w:hAnsi="Cambria"/>
          <w:b/>
          <w:kern w:val="0"/>
          <w:lang w:val="en-US"/>
          <w14:ligatures w14:val="none"/>
        </w:rPr>
      </w:pPr>
      <w:r w:rsidRPr="00F12A8A">
        <w:rPr>
          <w:rFonts w:ascii="Cambria" w:eastAsiaTheme="minorEastAsia" w:hAnsi="Cambria"/>
          <w:b/>
          <w:kern w:val="0"/>
          <w:lang w:val="en-US"/>
          <w14:ligatures w14:val="none"/>
        </w:rPr>
        <w:t>Client: AMD</w:t>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r>
      <w:r w:rsidR="007A28F7">
        <w:rPr>
          <w:rFonts w:ascii="Cambria" w:eastAsiaTheme="minorEastAsia" w:hAnsi="Cambria"/>
          <w:b/>
          <w:kern w:val="0"/>
          <w:lang w:val="en-US"/>
          <w14:ligatures w14:val="none"/>
        </w:rPr>
        <w:tab/>
        <w:t xml:space="preserve">     </w:t>
      </w:r>
      <w:r w:rsidR="009E63E7">
        <w:rPr>
          <w:rFonts w:ascii="Cambria" w:eastAsiaTheme="minorEastAsia" w:hAnsi="Cambria"/>
          <w:b/>
          <w:kern w:val="0"/>
          <w:lang w:val="en-US"/>
          <w14:ligatures w14:val="none"/>
        </w:rPr>
        <w:t xml:space="preserve"> </w:t>
      </w:r>
      <w:r w:rsidRPr="00F12A8A">
        <w:rPr>
          <w:rFonts w:ascii="Cambria" w:eastAsiaTheme="minorEastAsia" w:hAnsi="Cambria"/>
          <w:b/>
          <w:kern w:val="0"/>
          <w:lang w:val="en-US"/>
          <w14:ligatures w14:val="none"/>
        </w:rPr>
        <w:t>Date Jan’12 – Apr’16</w:t>
      </w:r>
    </w:p>
    <w:p w14:paraId="2243D6D7" w14:textId="1DE3A6AE" w:rsidR="00BB46D1" w:rsidRPr="00ED668E" w:rsidRDefault="00BB46D1" w:rsidP="00ED668E">
      <w:pPr>
        <w:spacing w:after="0" w:line="240" w:lineRule="auto"/>
        <w:ind w:left="720" w:hanging="720"/>
        <w:rPr>
          <w:rFonts w:ascii="Cambria" w:eastAsiaTheme="minorEastAsia" w:hAnsi="Cambria"/>
          <w:bCs/>
          <w:color w:val="000000"/>
          <w:kern w:val="0"/>
          <w:lang w:val="en-US"/>
          <w14:ligatures w14:val="none"/>
        </w:rPr>
      </w:pPr>
      <w:r>
        <w:rPr>
          <w:rFonts w:ascii="Cambria" w:eastAsiaTheme="minorEastAsia" w:hAnsi="Cambria"/>
          <w:b/>
          <w:kern w:val="0"/>
          <w:lang w:val="en-US"/>
          <w14:ligatures w14:val="none"/>
        </w:rPr>
        <w:t xml:space="preserve">Role: </w:t>
      </w:r>
      <w:r w:rsidRPr="00BB46D1">
        <w:rPr>
          <w:rFonts w:ascii="Cambria" w:eastAsiaTheme="minorEastAsia" w:hAnsi="Cambria"/>
          <w:b/>
          <w:kern w:val="0"/>
          <w:lang w:val="en-US"/>
          <w14:ligatures w14:val="none"/>
        </w:rPr>
        <w:t xml:space="preserve">Associate SAP Consultant </w:t>
      </w:r>
    </w:p>
    <w:p w14:paraId="0B9364E4"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3092244B" w14:textId="79151D5D" w:rsidR="00ED668E" w:rsidRPr="00ED668E" w:rsidRDefault="00ED668E" w:rsidP="00266693">
      <w:pPr>
        <w:spacing w:after="0" w:line="240" w:lineRule="auto"/>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 xml:space="preserve">Advanced Micro Devices is an American semiconductor company based in Sunnyvale, California, United States. AMD develops computer-processors and related technologies for business and consumer markets. Initially AMD manufactured its own processors. The AMD became fables after </w:t>
      </w:r>
      <w:r w:rsidR="00EF5BE2" w:rsidRPr="00ED668E">
        <w:rPr>
          <w:rFonts w:ascii="Cambria" w:eastAsiaTheme="minorEastAsia" w:hAnsi="Cambria"/>
          <w:bCs/>
          <w:color w:val="000000"/>
          <w:kern w:val="0"/>
          <w:lang w:val="en-US"/>
          <w14:ligatures w14:val="none"/>
        </w:rPr>
        <w:t>Global Foundries</w:t>
      </w:r>
      <w:r w:rsidRPr="00ED668E">
        <w:rPr>
          <w:rFonts w:ascii="Cambria" w:eastAsiaTheme="minorEastAsia" w:hAnsi="Cambria"/>
          <w:bCs/>
          <w:color w:val="000000"/>
          <w:kern w:val="0"/>
          <w:lang w:val="en-US"/>
          <w14:ligatures w14:val="none"/>
        </w:rPr>
        <w:t xml:space="preserve"> was spun off in 2009. AMD’s main products are microprocessors, motherboard chipsets, </w:t>
      </w:r>
      <w:r w:rsidR="00EF5BE2" w:rsidRPr="00ED668E">
        <w:rPr>
          <w:rFonts w:ascii="Cambria" w:eastAsiaTheme="minorEastAsia" w:hAnsi="Cambria"/>
          <w:bCs/>
          <w:color w:val="000000"/>
          <w:kern w:val="0"/>
          <w:lang w:val="en-US"/>
          <w14:ligatures w14:val="none"/>
        </w:rPr>
        <w:t>and embedded</w:t>
      </w:r>
      <w:r w:rsidRPr="00ED668E">
        <w:rPr>
          <w:rFonts w:ascii="Cambria" w:eastAsiaTheme="minorEastAsia" w:hAnsi="Cambria"/>
          <w:bCs/>
          <w:color w:val="000000"/>
          <w:kern w:val="0"/>
          <w:lang w:val="en-US"/>
          <w14:ligatures w14:val="none"/>
        </w:rPr>
        <w:t xml:space="preserve"> processors and graphics processors for servers, workstations and personal computers.</w:t>
      </w:r>
    </w:p>
    <w:p w14:paraId="71872430" w14:textId="77777777" w:rsidR="00ED668E" w:rsidRPr="00ED668E" w:rsidRDefault="00ED668E" w:rsidP="00ED668E">
      <w:pPr>
        <w:spacing w:after="0" w:line="240" w:lineRule="auto"/>
        <w:ind w:left="720" w:hanging="720"/>
        <w:rPr>
          <w:rFonts w:ascii="Cambria" w:eastAsiaTheme="minorEastAsia" w:hAnsi="Cambria"/>
          <w:bCs/>
          <w:color w:val="000000"/>
          <w:kern w:val="0"/>
          <w:lang w:val="en-US"/>
          <w14:ligatures w14:val="none"/>
        </w:rPr>
      </w:pPr>
    </w:p>
    <w:p w14:paraId="6884488F" w14:textId="77777777" w:rsidR="00ED668E" w:rsidRPr="007D436F" w:rsidRDefault="00ED668E" w:rsidP="007D436F">
      <w:pPr>
        <w:spacing w:after="0" w:line="240" w:lineRule="auto"/>
        <w:rPr>
          <w:rFonts w:ascii="Cambria" w:eastAsiaTheme="minorEastAsia" w:hAnsi="Cambria"/>
          <w:b/>
          <w:kern w:val="0"/>
          <w:lang w:val="en-US"/>
          <w14:ligatures w14:val="none"/>
        </w:rPr>
      </w:pPr>
      <w:r w:rsidRPr="007D436F">
        <w:rPr>
          <w:rFonts w:ascii="Cambria" w:eastAsiaTheme="minorEastAsia" w:hAnsi="Cambria"/>
          <w:b/>
          <w:kern w:val="0"/>
          <w:lang w:val="en-US"/>
          <w14:ligatures w14:val="none"/>
        </w:rPr>
        <w:t>Roles and Responsibilities: -</w:t>
      </w:r>
    </w:p>
    <w:p w14:paraId="35E0915B"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User administration involving creation/deletion/locking/unlocking/change password/copy and modifying users.</w:t>
      </w:r>
    </w:p>
    <w:p w14:paraId="0335301F"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Mass user maintenance using transaction code SU10.</w:t>
      </w:r>
    </w:p>
    <w:p w14:paraId="2A83C37E"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Creating User Groups for user administration.</w:t>
      </w:r>
    </w:p>
    <w:p w14:paraId="1BEF9564"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Analyzing the authorization issues and providing the solution as per the user profile.</w:t>
      </w:r>
    </w:p>
    <w:p w14:paraId="5142D4ED"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Worked on generating workload analysis report (Transaction analysis, user settlement statistics).</w:t>
      </w:r>
    </w:p>
    <w:p w14:paraId="0BEF5966"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Proficient in analyzing the transaction codes to maintain authorization checks in SU24.</w:t>
      </w:r>
    </w:p>
    <w:p w14:paraId="78455499" w14:textId="77777777" w:rsidR="00ED668E" w:rsidRPr="00ED668E" w:rsidRDefault="00ED668E" w:rsidP="007D436F">
      <w:pPr>
        <w:spacing w:after="0" w:line="240" w:lineRule="auto"/>
        <w:ind w:left="360" w:hanging="360"/>
        <w:rPr>
          <w:rFonts w:ascii="Cambria" w:eastAsiaTheme="minorEastAsia" w:hAnsi="Cambria"/>
          <w:bCs/>
          <w:color w:val="000000"/>
          <w:kern w:val="0"/>
          <w:lang w:val="en-US"/>
          <w14:ligatures w14:val="none"/>
        </w:rPr>
      </w:pPr>
      <w:r w:rsidRPr="00ED668E">
        <w:rPr>
          <w:rFonts w:ascii="Cambria" w:eastAsiaTheme="minorEastAsia" w:hAnsi="Cambria"/>
          <w:bCs/>
          <w:color w:val="000000"/>
          <w:kern w:val="0"/>
          <w:lang w:val="en-US"/>
          <w14:ligatures w14:val="none"/>
        </w:rPr>
        <w:t>•</w:t>
      </w:r>
      <w:r w:rsidRPr="00ED668E">
        <w:rPr>
          <w:rFonts w:ascii="Cambria" w:eastAsiaTheme="minorEastAsia" w:hAnsi="Cambria"/>
          <w:bCs/>
          <w:color w:val="000000"/>
          <w:kern w:val="0"/>
          <w:lang w:val="en-US"/>
          <w14:ligatures w14:val="none"/>
        </w:rPr>
        <w:tab/>
        <w:t>Created new single, master/derived roles as per the standard template provided by the Business.</w:t>
      </w:r>
    </w:p>
    <w:p w14:paraId="51C15390" w14:textId="77777777" w:rsidR="00ED668E" w:rsidRPr="00727EFF" w:rsidRDefault="00ED668E" w:rsidP="00727EFF">
      <w:pPr>
        <w:spacing w:after="0" w:line="240" w:lineRule="auto"/>
        <w:ind w:left="720" w:hanging="720"/>
        <w:rPr>
          <w:rFonts w:ascii="Cambria" w:eastAsiaTheme="minorEastAsia" w:hAnsi="Cambria"/>
          <w:bCs/>
          <w:color w:val="000000"/>
          <w:kern w:val="0"/>
          <w:lang w:val="en-US"/>
          <w14:ligatures w14:val="none"/>
        </w:rPr>
      </w:pPr>
    </w:p>
    <w:sectPr w:rsidR="00ED668E" w:rsidRPr="00727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EFF"/>
    <w:rsid w:val="001874E1"/>
    <w:rsid w:val="00266693"/>
    <w:rsid w:val="00643FD7"/>
    <w:rsid w:val="006B60A7"/>
    <w:rsid w:val="00727EFF"/>
    <w:rsid w:val="00792277"/>
    <w:rsid w:val="007A28F7"/>
    <w:rsid w:val="007D436F"/>
    <w:rsid w:val="009E63E7"/>
    <w:rsid w:val="00A0307C"/>
    <w:rsid w:val="00A4608E"/>
    <w:rsid w:val="00A504F2"/>
    <w:rsid w:val="00B40939"/>
    <w:rsid w:val="00B52260"/>
    <w:rsid w:val="00B578D2"/>
    <w:rsid w:val="00B87A82"/>
    <w:rsid w:val="00BB46D1"/>
    <w:rsid w:val="00BC34FF"/>
    <w:rsid w:val="00CC1184"/>
    <w:rsid w:val="00E13DDC"/>
    <w:rsid w:val="00E17FD5"/>
    <w:rsid w:val="00E34CC1"/>
    <w:rsid w:val="00E8120E"/>
    <w:rsid w:val="00ED668E"/>
    <w:rsid w:val="00EF5BE2"/>
    <w:rsid w:val="00F12A8A"/>
    <w:rsid w:val="00F26B39"/>
    <w:rsid w:val="00F40CAD"/>
    <w:rsid w:val="00FD4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C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FF"/>
    <w:rPr>
      <w:color w:val="0000FF" w:themeColor="hyperlink"/>
      <w:u w:val="single"/>
    </w:rPr>
  </w:style>
  <w:style w:type="character" w:customStyle="1" w:styleId="UnresolvedMention">
    <w:name w:val="Unresolved Mention"/>
    <w:basedOn w:val="DefaultParagraphFont"/>
    <w:uiPriority w:val="99"/>
    <w:semiHidden/>
    <w:unhideWhenUsed/>
    <w:rsid w:val="00727EFF"/>
    <w:rPr>
      <w:color w:val="605E5C"/>
      <w:shd w:val="clear" w:color="auto" w:fill="E1DFDD"/>
    </w:rPr>
  </w:style>
  <w:style w:type="paragraph" w:styleId="ListParagraph">
    <w:name w:val="List Paragraph"/>
    <w:basedOn w:val="Normal"/>
    <w:uiPriority w:val="34"/>
    <w:qFormat/>
    <w:rsid w:val="00727EFF"/>
    <w:pPr>
      <w:ind w:left="720"/>
      <w:contextualSpacing/>
    </w:pPr>
    <w:rPr>
      <w:rFonts w:eastAsiaTheme="minorEastAsia"/>
      <w:kern w:val="0"/>
      <w:lang w:val="en-US"/>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7EFF"/>
    <w:rPr>
      <w:color w:val="0000FF" w:themeColor="hyperlink"/>
      <w:u w:val="single"/>
    </w:rPr>
  </w:style>
  <w:style w:type="character" w:customStyle="1" w:styleId="UnresolvedMention">
    <w:name w:val="Unresolved Mention"/>
    <w:basedOn w:val="DefaultParagraphFont"/>
    <w:uiPriority w:val="99"/>
    <w:semiHidden/>
    <w:unhideWhenUsed/>
    <w:rsid w:val="00727EFF"/>
    <w:rPr>
      <w:color w:val="605E5C"/>
      <w:shd w:val="clear" w:color="auto" w:fill="E1DFDD"/>
    </w:rPr>
  </w:style>
  <w:style w:type="paragraph" w:styleId="ListParagraph">
    <w:name w:val="List Paragraph"/>
    <w:basedOn w:val="Normal"/>
    <w:uiPriority w:val="34"/>
    <w:qFormat/>
    <w:rsid w:val="00727EFF"/>
    <w:pPr>
      <w:ind w:left="720"/>
      <w:contextualSpacing/>
    </w:pPr>
    <w:rPr>
      <w:rFonts w:eastAsiaTheme="minorEastAsia"/>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ajay.grc@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5</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Bachu</dc:creator>
  <cp:keywords/>
  <dc:description/>
  <cp:lastModifiedBy>user</cp:lastModifiedBy>
  <cp:revision>29</cp:revision>
  <dcterms:created xsi:type="dcterms:W3CDTF">2024-02-14T19:29:00Z</dcterms:created>
  <dcterms:modified xsi:type="dcterms:W3CDTF">2024-02-14T19:54:00Z</dcterms:modified>
</cp:coreProperties>
</file>