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inorHAnsi" w:hAnsiTheme="minorHAnsi" w:cstheme="minorHAnsi"/>
          <w:sz w:val="22"/>
          <w:szCs w:val="22"/>
        </w:rPr>
      </w:pPr>
      <w:r>
        <w:rPr>
          <w:rFonts w:asciiTheme="minorHAnsi" w:hAnsiTheme="minorHAnsi" w:cstheme="minorHAnsi"/>
          <w:sz w:val="22"/>
          <w:szCs w:val="22"/>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815965" cy="116840"/>
            <wp:effectExtent l="0" t="0" r="0" b="0"/>
            <wp:wrapNone/>
            <wp:docPr id="1" name="Picture"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image1"/>
                    <pic:cNvPicPr>
                      <a:picLocks noChangeAspect="1" noChangeArrowheads="1"/>
                    </pic:cNvPicPr>
                  </pic:nvPicPr>
                  <pic:blipFill>
                    <a:blip r:embed="rId10"/>
                    <a:stretch>
                      <a:fillRect/>
                    </a:stretch>
                  </pic:blipFill>
                  <pic:spPr>
                    <a:xfrm>
                      <a:off x="0" y="0"/>
                      <a:ext cx="5815965" cy="116840"/>
                    </a:xfrm>
                    <a:prstGeom prst="rect">
                      <a:avLst/>
                    </a:prstGeom>
                    <a:noFill/>
                    <a:ln w="9525">
                      <a:noFill/>
                      <a:miter lim="800000"/>
                      <a:headEnd/>
                      <a:tailEnd/>
                    </a:ln>
                  </pic:spPr>
                </pic:pic>
              </a:graphicData>
            </a:graphic>
          </wp:anchor>
        </w:drawing>
      </w:r>
    </w:p>
    <w:p>
      <w:pPr>
        <w:shd w:val="clear" w:color="auto" w:fill="E6E6E6"/>
        <w:tabs>
          <w:tab w:val="left" w:pos="2040"/>
          <w:tab w:val="left" w:pos="5100"/>
          <w:tab w:val="right" w:pos="9180"/>
        </w:tabs>
        <w:jc w:val="both"/>
        <w:outlineLvl w:val="0"/>
        <w:rPr>
          <w:rFonts w:asciiTheme="minorHAnsi" w:hAnsiTheme="minorHAnsi" w:cstheme="minorHAnsi"/>
          <w:b/>
          <w:bCs/>
          <w:color w:val="00000A"/>
          <w:sz w:val="22"/>
          <w:szCs w:val="22"/>
          <w:u w:val="single"/>
        </w:rPr>
      </w:pPr>
      <w:r>
        <w:rPr>
          <w:rFonts w:asciiTheme="minorHAnsi" w:hAnsiTheme="minorHAnsi" w:cstheme="minorHAnsi"/>
          <w:b/>
          <w:bCs/>
          <w:color w:val="00000A"/>
          <w:sz w:val="22"/>
          <w:szCs w:val="22"/>
          <w:u w:val="single"/>
        </w:rPr>
        <w:t>PROFESSIONAL SUMMARY</w:t>
      </w:r>
    </w:p>
    <w:p>
      <w:pPr>
        <w:pStyle w:val="53"/>
        <w:spacing w:after="0" w:line="240" w:lineRule="auto"/>
        <w:jc w:val="both"/>
        <w:rPr>
          <w:rFonts w:asciiTheme="minorHAnsi" w:hAnsiTheme="minorHAnsi" w:cstheme="minorHAnsi"/>
        </w:rPr>
      </w:pPr>
    </w:p>
    <w:p>
      <w:pPr>
        <w:pStyle w:val="53"/>
        <w:numPr>
          <w:ilvl w:val="0"/>
          <w:numId w:val="1"/>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Experienced Salesforce Lead Consultant with 12 years of IT experience, specializing in Salesforce CRM for 9 years. </w:t>
      </w:r>
    </w:p>
    <w:p>
      <w:pPr>
        <w:pStyle w:val="53"/>
        <w:numPr>
          <w:ilvl w:val="0"/>
          <w:numId w:val="1"/>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Skilled in Apex development, Lightning Experience, and seamless integrations. Successfully leads teams and aligns technical solutions with business needs. </w:t>
      </w:r>
    </w:p>
    <w:p>
      <w:pPr>
        <w:pStyle w:val="53"/>
        <w:numPr>
          <w:ilvl w:val="0"/>
          <w:numId w:val="1"/>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Certified in Salesforce Development and Administration, adept in DevOps procedures. Dynamic and results-oriented, excelling across various Salesforce Cloud platforms. Utilizes advanced analytics and AI-powered capabilities for personalized campaigns, seamless shopping experiences, and exceptional customer support. </w:t>
      </w:r>
    </w:p>
    <w:p>
      <w:pPr>
        <w:pStyle w:val="53"/>
        <w:numPr>
          <w:ilvl w:val="0"/>
          <w:numId w:val="1"/>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 xml:space="preserve">Proven track record in finance, insurance, government, and community engagement, delivering impactful results and driving positive outcomes. </w:t>
      </w:r>
    </w:p>
    <w:p>
      <w:pPr>
        <w:pStyle w:val="53"/>
        <w:numPr>
          <w:ilvl w:val="0"/>
          <w:numId w:val="1"/>
        </w:numPr>
        <w:jc w:val="both"/>
        <w:rPr>
          <w:rFonts w:asciiTheme="minorHAnsi" w:hAnsiTheme="minorHAnsi" w:cstheme="minorHAnsi"/>
          <w:color w:val="0D0D0D"/>
          <w:shd w:val="clear" w:color="auto" w:fill="FFFFFF"/>
        </w:rPr>
      </w:pPr>
      <w:r>
        <w:rPr>
          <w:rFonts w:asciiTheme="minorHAnsi" w:hAnsiTheme="minorHAnsi" w:cstheme="minorHAnsi"/>
          <w:color w:val="0D0D0D"/>
          <w:shd w:val="clear" w:color="auto" w:fill="FFFFFF"/>
        </w:rPr>
        <w:t>Proficient in SDLC methodologies, troubleshooting, and stakeholder management.</w:t>
      </w:r>
    </w:p>
    <w:p>
      <w:pPr>
        <w:spacing w:line="276" w:lineRule="auto"/>
        <w:jc w:val="both"/>
        <w:rPr>
          <w:rFonts w:asciiTheme="minorHAnsi" w:hAnsiTheme="minorHAnsi" w:cstheme="minorHAnsi"/>
          <w:b/>
          <w:bCs/>
          <w:color w:val="00000A"/>
          <w:sz w:val="22"/>
          <w:szCs w:val="22"/>
          <w:u w:val="single"/>
          <w:shd w:val="clear" w:color="auto" w:fill="FFFFFF"/>
        </w:rPr>
      </w:pPr>
      <w:r>
        <w:rPr>
          <w:rFonts w:asciiTheme="minorHAnsi" w:hAnsiTheme="minorHAnsi" w:cstheme="minorHAnsi"/>
          <w:b/>
          <w:bCs/>
          <w:color w:val="00000A"/>
          <w:sz w:val="22"/>
          <w:szCs w:val="22"/>
          <w:u w:val="single"/>
          <w:shd w:val="clear" w:color="auto" w:fill="FFFFFF"/>
        </w:rPr>
        <w:t>LICENSES &amp; CERTIFICATIONS: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Certified Integration Architect for Salesforce.com</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Certified Administrator (ADM-201) for Salesforce.com</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Certified Platform Developer I for Salesforce.com</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Certified Platform Developer II for Salesforce.com</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u w:val="single"/>
          <w:shd w:val="clear" w:color="auto" w:fill="FFFFFF"/>
        </w:rPr>
      </w:pPr>
      <w:r>
        <w:rPr>
          <w:rFonts w:asciiTheme="minorHAnsi" w:hAnsiTheme="minorHAnsi" w:cstheme="minorHAnsi"/>
          <w:b/>
          <w:bCs/>
          <w:color w:val="00000A"/>
          <w:sz w:val="22"/>
          <w:szCs w:val="22"/>
          <w:u w:val="single"/>
          <w:shd w:val="clear" w:color="auto" w:fill="FFFFFF"/>
        </w:rPr>
        <w:t>TECHNICAL EXPERTISE:</w:t>
      </w:r>
    </w:p>
    <w:p>
      <w:pPr>
        <w:spacing w:line="276" w:lineRule="auto"/>
        <w:jc w:val="both"/>
        <w:rPr>
          <w:rFonts w:asciiTheme="minorHAnsi" w:hAnsiTheme="minorHAnsi" w:cstheme="minorHAnsi"/>
          <w:color w:val="00000A"/>
          <w:sz w:val="22"/>
          <w:szCs w:val="22"/>
          <w:shd w:val="clear" w:color="auto" w:fill="FFFFFF"/>
        </w:rPr>
      </w:pPr>
    </w:p>
    <w:p>
      <w:pPr>
        <w:pStyle w:val="53"/>
        <w:numPr>
          <w:ilvl w:val="0"/>
          <w:numId w:val="3"/>
        </w:numPr>
        <w:jc w:val="both"/>
        <w:rPr>
          <w:rFonts w:asciiTheme="minorHAnsi" w:hAnsiTheme="minorHAnsi" w:cstheme="minorHAnsi"/>
          <w:shd w:val="clear" w:color="auto" w:fill="FFFFFF"/>
        </w:rPr>
      </w:pPr>
      <w:r>
        <w:rPr>
          <w:rFonts w:asciiTheme="minorHAnsi" w:hAnsiTheme="minorHAnsi" w:cstheme="minorHAnsi"/>
          <w:b/>
          <w:bCs/>
          <w:u w:val="single"/>
          <w:shd w:val="clear" w:color="auto" w:fill="FFFFFF"/>
        </w:rPr>
        <w:t>Environments:</w:t>
      </w:r>
      <w:r>
        <w:rPr>
          <w:rFonts w:asciiTheme="minorHAnsi" w:hAnsiTheme="minorHAnsi" w:cstheme="minorHAnsi"/>
          <w:shd w:val="clear" w:color="auto" w:fill="FFFFFF"/>
        </w:rPr>
        <w:t xml:space="preserve"> Salesforce.com platform, Lightning Components, Aura Framework, Salesforce Lightning Design System (SLDS), Force.com IDE, Eclipse, Apex, Visual Force, Data Loader, Salesforce Workbench, HTML, JavaScript, Lightning App Builder, Flows, Workflow &amp; Approvals, Reports, Process Builder, Custom Objects, Custom Tabs, GitHub, GIT, Jenkins, Copado.</w:t>
      </w:r>
    </w:p>
    <w:p>
      <w:pPr>
        <w:pStyle w:val="53"/>
        <w:numPr>
          <w:ilvl w:val="0"/>
          <w:numId w:val="3"/>
        </w:numPr>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 xml:space="preserve">Salesforce Development Skills: </w:t>
      </w:r>
    </w:p>
    <w:p>
      <w:pPr>
        <w:pStyle w:val="53"/>
        <w:jc w:val="both"/>
        <w:rPr>
          <w:rFonts w:asciiTheme="minorHAnsi" w:hAnsiTheme="minorHAnsi" w:cstheme="minorHAnsi"/>
          <w:shd w:val="clear" w:color="auto" w:fill="FFFFFF"/>
        </w:rPr>
      </w:pPr>
      <w:r>
        <w:rPr>
          <w:rFonts w:asciiTheme="minorHAnsi" w:hAnsiTheme="minorHAnsi" w:cstheme="minorHAnsi"/>
          <w:shd w:val="clear" w:color="auto" w:fill="FFFFFF"/>
        </w:rPr>
        <w:t>Apex (including Classes and Triggers), Visualforce pages, Lightning Web Components (LWC), customization and configuration (flows, process builder, Lightning App Builder), Salesforce APIs (REST and SOAP), Salesforce architecture and security model, Salesforce Service Cloud and Experience Cloud (Communities) development, Salesforce Lightning Design System (SLDS), Salesforce DevOps tools (GitHub, BitBucket, Copado, CI/CD processes).</w:t>
      </w:r>
    </w:p>
    <w:p>
      <w:pPr>
        <w:pStyle w:val="53"/>
        <w:numPr>
          <w:ilvl w:val="0"/>
          <w:numId w:val="3"/>
        </w:numPr>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Integration Skills:</w:t>
      </w:r>
    </w:p>
    <w:p>
      <w:pPr>
        <w:pStyle w:val="53"/>
        <w:jc w:val="both"/>
        <w:rPr>
          <w:rFonts w:asciiTheme="minorHAnsi" w:hAnsiTheme="minorHAnsi" w:cstheme="minorHAnsi"/>
          <w:shd w:val="clear" w:color="auto" w:fill="FFFFFF"/>
        </w:rPr>
      </w:pPr>
      <w:r>
        <w:rPr>
          <w:rFonts w:asciiTheme="minorHAnsi" w:hAnsiTheme="minorHAnsi" w:cstheme="minorHAnsi"/>
          <w:shd w:val="clear" w:color="auto" w:fill="FFFFFF"/>
        </w:rPr>
        <w:t>Middleware, MuleSoft, ETL tools, Salesforce APIs integration with other systems (including legacy systems), Web Services (SOAP, REST), HTTP (TLS).</w:t>
      </w:r>
    </w:p>
    <w:p>
      <w:pPr>
        <w:pStyle w:val="53"/>
        <w:numPr>
          <w:ilvl w:val="0"/>
          <w:numId w:val="3"/>
        </w:numPr>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Configuration and Administration Skills:</w:t>
      </w:r>
    </w:p>
    <w:p>
      <w:pPr>
        <w:pStyle w:val="53"/>
        <w:jc w:val="both"/>
        <w:rPr>
          <w:rFonts w:asciiTheme="minorHAnsi" w:hAnsiTheme="minorHAnsi" w:cstheme="minorHAnsi"/>
          <w:shd w:val="clear" w:color="auto" w:fill="FFFFFF"/>
        </w:rPr>
      </w:pPr>
      <w:r>
        <w:rPr>
          <w:rFonts w:asciiTheme="minorHAnsi" w:hAnsiTheme="minorHAnsi" w:cstheme="minorHAnsi"/>
          <w:shd w:val="clear" w:color="auto" w:fill="FFFFFF"/>
        </w:rPr>
        <w:t>Setting up environments for Salesforce public sector solutions, managing organization-wide defaults, configuring permission sets, establishing role hierarchies, platform configuration (objects, fields, page layouts, reports, dashboards), handling change set deployments, understanding deployment methodologies.</w:t>
      </w:r>
    </w:p>
    <w:p>
      <w:pPr>
        <w:pStyle w:val="53"/>
        <w:numPr>
          <w:ilvl w:val="0"/>
          <w:numId w:val="3"/>
        </w:numPr>
        <w:jc w:val="both"/>
        <w:rPr>
          <w:rFonts w:asciiTheme="minorHAnsi" w:hAnsiTheme="minorHAnsi" w:cstheme="minorHAnsi"/>
          <w:b/>
          <w:bCs/>
          <w:u w:val="single"/>
          <w:shd w:val="clear" w:color="auto" w:fill="FFFFFF"/>
        </w:rPr>
      </w:pPr>
      <w:r>
        <w:rPr>
          <w:rFonts w:asciiTheme="minorHAnsi" w:hAnsiTheme="minorHAnsi" w:cstheme="minorHAnsi"/>
          <w:b/>
          <w:bCs/>
          <w:u w:val="single"/>
          <w:shd w:val="clear" w:color="auto" w:fill="FFFFFF"/>
        </w:rPr>
        <w:t>SDLC and Agile Skills:</w:t>
      </w:r>
    </w:p>
    <w:p>
      <w:pPr>
        <w:pStyle w:val="53"/>
        <w:jc w:val="both"/>
        <w:rPr>
          <w:rFonts w:asciiTheme="minorHAnsi" w:hAnsiTheme="minorHAnsi" w:cstheme="minorHAnsi"/>
          <w:shd w:val="clear" w:color="auto" w:fill="FFFFFF"/>
        </w:rPr>
      </w:pPr>
      <w:r>
        <w:rPr>
          <w:rFonts w:asciiTheme="minorHAnsi" w:hAnsiTheme="minorHAnsi" w:cstheme="minorHAnsi"/>
          <w:shd w:val="clear" w:color="auto" w:fill="FFFFFF"/>
        </w:rPr>
        <w:t>SDLC methodologies (particularly Agile SCRUM), strong communication skills for presenting ideas to various levels and skill sets.</w:t>
      </w:r>
    </w:p>
    <w:p>
      <w:pPr>
        <w:spacing w:line="276" w:lineRule="auto"/>
        <w:jc w:val="both"/>
        <w:rPr>
          <w:rFonts w:asciiTheme="minorHAnsi" w:hAnsiTheme="minorHAnsi" w:cstheme="minorHAnsi"/>
          <w:b/>
          <w:bCs/>
          <w:color w:val="00000A"/>
          <w:sz w:val="22"/>
          <w:szCs w:val="22"/>
          <w:u w:val="single"/>
          <w:shd w:val="clear" w:color="auto" w:fill="FFFFFF"/>
        </w:rPr>
      </w:pPr>
      <w:r>
        <w:rPr>
          <w:rFonts w:asciiTheme="minorHAnsi" w:hAnsiTheme="minorHAnsi" w:cstheme="minorHAnsi"/>
          <w:b/>
          <w:bCs/>
          <w:color w:val="00000A"/>
          <w:sz w:val="22"/>
          <w:szCs w:val="22"/>
          <w:u w:val="single"/>
          <w:shd w:val="clear" w:color="auto" w:fill="FFFFFF"/>
        </w:rPr>
        <w:t>EDUCATION</w:t>
      </w:r>
    </w:p>
    <w:p>
      <w:pPr>
        <w:spacing w:line="276" w:lineRule="auto"/>
        <w:ind w:left="360"/>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Bachelor of Engineering (Electronics and Communications) - Osmania University, 2011</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Master of Electrical and Electronics - Northwestern Polytechnic University, 2015</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u w:val="single"/>
          <w:shd w:val="clear" w:color="auto" w:fill="FFFFFF"/>
        </w:rPr>
      </w:pPr>
      <w:r>
        <w:rPr>
          <w:rFonts w:asciiTheme="minorHAnsi" w:hAnsiTheme="minorHAnsi" w:cstheme="minorHAnsi"/>
          <w:b/>
          <w:bCs/>
          <w:color w:val="00000A"/>
          <w:sz w:val="22"/>
          <w:szCs w:val="22"/>
          <w:u w:val="single"/>
          <w:shd w:val="clear" w:color="auto" w:fill="FFFFFF"/>
        </w:rPr>
        <w:t>PROFESSIONAL EXPERIENCE</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Lead Salesforce Consultant</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Walt Disney, Los Angeles, California (Jan 2019 – Present)</w:t>
      </w:r>
    </w:p>
    <w:p>
      <w:pPr>
        <w:spacing w:line="276" w:lineRule="auto"/>
        <w:ind w:left="360"/>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Led a team of six in creating and deploying Salesforce solutions.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Spearheaded technical discussions to align with stakeholder demands.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Developed DevOps procedures using Gearset for CI/CD, GitHub, and VS Code.</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Created cutting-edge Lightning Apps and utilized Salesforce Flow for automation.</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Developed Apex code and Lightning Components to enhance user experiences.</w:t>
      </w:r>
    </w:p>
    <w:p>
      <w:pPr>
        <w:spacing w:line="276" w:lineRule="auto"/>
        <w:ind w:left="360"/>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Lead Salesforce Developer</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Home Depot, Austin, Texas (Aug 2017 – Dec 2018)</w:t>
      </w:r>
    </w:p>
    <w:p>
      <w:pPr>
        <w:spacing w:line="276" w:lineRule="auto"/>
        <w:ind w:left="360"/>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Oversaw three developers in customizing Salesforce products.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Enhanced user interaction with Lightning Experience apps.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Integrated third-party APIs to improve Lightning component functionality.</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Provided comprehensive training to business users.</w:t>
      </w:r>
    </w:p>
    <w:p>
      <w:pPr>
        <w:spacing w:line="276" w:lineRule="auto"/>
        <w:ind w:left="360"/>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Senior Salesforce.com Consultant</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American Express, Los Angeles, California (Jun 2016 – Jul 2017)</w:t>
      </w:r>
    </w:p>
    <w:p>
      <w:pPr>
        <w:spacing w:line="276" w:lineRule="auto"/>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Improved data validation through Salesforce integration with external providers.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Developed REST APIs and implemented Agile methodologies.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Conducted code reviews and addressed bugs during testing phases.</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Salesforce.com Consultant</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Google, Mountain View, CA (Jun 2016 – Aug 2015)</w:t>
      </w:r>
    </w:p>
    <w:p>
      <w:pPr>
        <w:spacing w:line="276" w:lineRule="auto"/>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Served as a member of the improvement team and performed developer and administrator roles.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Developed Apex code, Visualforce Pages, and custom objects.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Implemented custom tabs, approval processes, and validation rules to automate business logic.</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Created custom reports and dashboards to assist managers effectively.</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Salesforce.com Consultant</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American Express, Bangalore, Karnataka (May 2013 – Nov 2014)</w:t>
      </w:r>
    </w:p>
    <w:p>
      <w:pPr>
        <w:spacing w:line="276" w:lineRule="auto"/>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Participated in business analysis and requirement gathering for Salesforce.com deployment.</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Successfully produced program plans within specified time, effort, and quality standards.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Customized communication templates, security controls, and profiles to meet organizational needs.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Developed Apex code, custom objects, and workflows to automate processes.</w:t>
      </w:r>
    </w:p>
    <w:p>
      <w:pPr>
        <w:spacing w:line="276" w:lineRule="auto"/>
        <w:jc w:val="both"/>
        <w:rPr>
          <w:rFonts w:asciiTheme="minorHAnsi" w:hAnsiTheme="minorHAnsi" w:cstheme="minorHAnsi"/>
          <w:color w:val="00000A"/>
          <w:sz w:val="22"/>
          <w:szCs w:val="22"/>
          <w:shd w:val="clear" w:color="auto" w:fill="FFFFFF"/>
        </w:rPr>
      </w:pP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Java Developer</w:t>
      </w:r>
    </w:p>
    <w:p>
      <w:pPr>
        <w:spacing w:line="276" w:lineRule="auto"/>
        <w:jc w:val="both"/>
        <w:rPr>
          <w:rFonts w:asciiTheme="minorHAnsi" w:hAnsiTheme="minorHAnsi" w:cstheme="minorHAnsi"/>
          <w:b/>
          <w:bCs/>
          <w:color w:val="00000A"/>
          <w:sz w:val="22"/>
          <w:szCs w:val="22"/>
          <w:shd w:val="clear" w:color="auto" w:fill="FFFFFF"/>
        </w:rPr>
      </w:pPr>
      <w:r>
        <w:rPr>
          <w:rFonts w:asciiTheme="minorHAnsi" w:hAnsiTheme="minorHAnsi" w:cstheme="minorHAnsi"/>
          <w:b/>
          <w:bCs/>
          <w:color w:val="00000A"/>
          <w:sz w:val="22"/>
          <w:szCs w:val="22"/>
          <w:shd w:val="clear" w:color="auto" w:fill="FFFFFF"/>
        </w:rPr>
        <w:t>Infosys, Hyderabad, India (Jun 2011 – May 2013)</w:t>
      </w:r>
    </w:p>
    <w:p>
      <w:pPr>
        <w:spacing w:line="276" w:lineRule="auto"/>
        <w:ind w:left="360"/>
        <w:jc w:val="both"/>
        <w:rPr>
          <w:rFonts w:asciiTheme="minorHAnsi" w:hAnsiTheme="minorHAnsi" w:cstheme="minorHAnsi"/>
          <w:color w:val="00000A"/>
          <w:sz w:val="22"/>
          <w:szCs w:val="22"/>
          <w:shd w:val="clear" w:color="auto" w:fill="FFFFFF"/>
        </w:rPr>
      </w:pP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Collaborated to customize and integrate Salesforce solutions.</w:t>
      </w:r>
    </w:p>
    <w:p>
      <w:pPr>
        <w:numPr>
          <w:ilvl w:val="0"/>
          <w:numId w:val="2"/>
        </w:numPr>
        <w:spacing w:line="276" w:lineRule="auto"/>
        <w:jc w:val="both"/>
        <w:rPr>
          <w:rFonts w:asciiTheme="minorHAnsi" w:hAnsiTheme="minorHAnsi" w:cstheme="minorHAnsi"/>
          <w:color w:val="00000A"/>
          <w:sz w:val="22"/>
          <w:szCs w:val="22"/>
          <w:shd w:val="clear" w:color="auto" w:fill="FFFFFF"/>
        </w:rPr>
      </w:pPr>
      <w:r>
        <w:rPr>
          <w:rFonts w:asciiTheme="minorHAnsi" w:hAnsiTheme="minorHAnsi" w:cstheme="minorHAnsi"/>
          <w:color w:val="00000A"/>
          <w:sz w:val="22"/>
          <w:szCs w:val="22"/>
          <w:shd w:val="clear" w:color="auto" w:fill="FFFFFF"/>
        </w:rPr>
        <w:t>Altered workflows, page layouts, and profiles to meet corporate needs.</w:t>
      </w:r>
    </w:p>
    <w:p>
      <w:pPr>
        <w:numPr>
          <w:ilvl w:val="0"/>
          <w:numId w:val="2"/>
        </w:numPr>
        <w:spacing w:line="276" w:lineRule="auto"/>
        <w:jc w:val="both"/>
        <w:rPr>
          <w:rFonts w:asciiTheme="minorHAnsi" w:hAnsiTheme="minorHAnsi" w:cstheme="minorHAnsi"/>
          <w:sz w:val="22"/>
          <w:szCs w:val="22"/>
          <w:shd w:val="clear" w:color="auto" w:fill="FFFFFF"/>
        </w:rPr>
      </w:pPr>
      <w:r>
        <w:rPr>
          <w:rFonts w:asciiTheme="minorHAnsi" w:hAnsiTheme="minorHAnsi" w:cstheme="minorHAnsi"/>
          <w:color w:val="00000A"/>
          <w:sz w:val="22"/>
          <w:szCs w:val="22"/>
          <w:shd w:val="clear" w:color="auto" w:fill="FFFFFF"/>
        </w:rPr>
        <w:t>Developed Apex code and launched applications using Eclipse IDE.</w:t>
      </w:r>
    </w:p>
    <w:sectPr>
      <w:headerReference r:id="rId6" w:type="first"/>
      <w:footerReference r:id="rId8" w:type="first"/>
      <w:headerReference r:id="rId5" w:type="default"/>
      <w:footerReference r:id="rId7" w:type="default"/>
      <w:pgSz w:w="12240" w:h="15840"/>
      <w:pgMar w:top="1440" w:right="1440" w:bottom="1080" w:left="1440" w:header="288" w:footer="0" w:gutter="0"/>
      <w:cols w:space="720" w:num="1"/>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roid Sans Fallback">
    <w:altName w:val="SimSun"/>
    <w:panose1 w:val="00000000000000000000"/>
    <w:charset w:val="86"/>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FreeSans">
    <w:altName w:val="Segoe Print"/>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OpenSymbol">
    <w:altName w:val="Segoe Print"/>
    <w:panose1 w:val="00000000000000000000"/>
    <w:charset w:val="02"/>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b/>
      </w:rPr>
    </w:pPr>
    <w:r>
      <w:rPr>
        <w:b/>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b/>
      </w:rPr>
    </w:pPr>
    <w:r>
      <w:rPr>
        <w:b/>
      </w:rPr>
      <w:drawing>
        <wp:inline distT="0" distB="0" distL="0" distR="0">
          <wp:extent cx="1652270" cy="660400"/>
          <wp:effectExtent l="0" t="0" r="5080" b="6350"/>
          <wp:docPr id="1248809777" name="Picture 1248809777" descr="C:\Users\abdulm9\Documents\Abdul Aleem\logos\1 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09777" name="Picture 1248809777" descr="C:\Users\abdulm9\Documents\Abdul Aleem\logos\1 n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652550" cy="660400"/>
                  </a:xfrm>
                  <a:prstGeom prst="rect">
                    <a:avLst/>
                  </a:prstGeom>
                  <a:noFill/>
                  <a:ln>
                    <a:noFill/>
                  </a:ln>
                </pic:spPr>
              </pic:pic>
            </a:graphicData>
          </a:graphic>
        </wp:inline>
      </w:drawing>
    </w:r>
    <w:r>
      <w:rPr>
        <w:b/>
      </w:rPr>
      <w:drawing>
        <wp:inline distT="0" distB="0" distL="0" distR="0">
          <wp:extent cx="571500" cy="617220"/>
          <wp:effectExtent l="0" t="0" r="0" b="0"/>
          <wp:docPr id="1572745416" name="Picture 1572745416" descr="C:\Users\abdulm9\Documents\Abdul Aleem\logos\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45416" name="Picture 1572745416" descr="C:\Users\abdulm9\Documents\Abdul Aleem\logos\adm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78812" cy="733214"/>
                  </a:xfrm>
                  <a:prstGeom prst="rect">
                    <a:avLst/>
                  </a:prstGeom>
                  <a:noFill/>
                  <a:ln>
                    <a:noFill/>
                  </a:ln>
                </pic:spPr>
              </pic:pic>
            </a:graphicData>
          </a:graphic>
        </wp:inline>
      </w:drawing>
    </w:r>
    <w:r>
      <w:rPr>
        <w:b/>
      </w:rPr>
      <w:t xml:space="preserve">                              </w:t>
    </w:r>
    <w:bookmarkStart w:id="0" w:name="_GoBack"/>
    <w:bookmarkEnd w:id="0"/>
    <w:r>
      <w:rPr>
        <w:b/>
      </w:rPr>
      <w:t xml:space="preserve">                                </w:t>
    </w:r>
  </w:p>
  <w:p>
    <w:pPr>
      <w:pStyle w:val="13"/>
      <w:tabs>
        <w:tab w:val="left" w:pos="3975"/>
      </w:tabs>
      <w:rPr>
        <w:b/>
        <w:sz w:val="24"/>
        <w:szCs w:val="24"/>
      </w:rPr>
    </w:pPr>
    <w:r>
      <w:rPr>
        <w:b/>
        <w:sz w:val="28"/>
        <w:szCs w:val="28"/>
      </w:rPr>
      <w:t>Aleem Mohammed</w:t>
    </w:r>
  </w:p>
  <w:p>
    <w:pPr>
      <w:pStyle w:val="13"/>
      <w:tabs>
        <w:tab w:val="left" w:pos="3975"/>
      </w:tabs>
      <w:rPr>
        <w:b/>
        <w:sz w:val="24"/>
        <w:szCs w:val="24"/>
      </w:rPr>
    </w:pPr>
    <w:r>
      <w:rPr>
        <w:b/>
        <w:sz w:val="24"/>
        <w:szCs w:val="24"/>
      </w:rPr>
      <w:t>Lead Salesforce Consultant / Architect</w:t>
    </w:r>
  </w:p>
  <w:p>
    <w:pPr>
      <w:pStyle w:val="13"/>
      <w:tabs>
        <w:tab w:val="left" w:pos="3975"/>
      </w:tabs>
      <w:rPr>
        <w:b/>
      </w:rPr>
    </w:pPr>
    <w:r>
      <w:rPr>
        <w:b/>
        <w:sz w:val="24"/>
        <w:szCs w:val="24"/>
      </w:rPr>
      <w:tab/>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002E43"/>
    <w:multiLevelType w:val="multilevel"/>
    <w:tmpl w:val="46002E4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6E5B6697"/>
    <w:multiLevelType w:val="multilevel"/>
    <w:tmpl w:val="6E5B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4B16D3"/>
    <w:multiLevelType w:val="multilevel"/>
    <w:tmpl w:val="714B16D3"/>
    <w:lvl w:ilvl="0" w:tentative="0">
      <w:start w:val="1"/>
      <w:numFmt w:val="bullet"/>
      <w:lvlText w:val=""/>
      <w:lvlJc w:val="left"/>
      <w:pPr>
        <w:ind w:left="360" w:hanging="360"/>
      </w:pPr>
      <w:rPr>
        <w:rFonts w:hint="default" w:ascii="Symbol" w:hAnsi="Symbol" w:cs="Symbol"/>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0CC"/>
    <w:rsid w:val="00001BC4"/>
    <w:rsid w:val="00011F10"/>
    <w:rsid w:val="00012678"/>
    <w:rsid w:val="00027725"/>
    <w:rsid w:val="000330ED"/>
    <w:rsid w:val="000410DC"/>
    <w:rsid w:val="00047630"/>
    <w:rsid w:val="000516BB"/>
    <w:rsid w:val="00061536"/>
    <w:rsid w:val="00064CF3"/>
    <w:rsid w:val="0007097C"/>
    <w:rsid w:val="00074D48"/>
    <w:rsid w:val="00077AB5"/>
    <w:rsid w:val="000816D7"/>
    <w:rsid w:val="00092225"/>
    <w:rsid w:val="00092630"/>
    <w:rsid w:val="000B128C"/>
    <w:rsid w:val="000C2285"/>
    <w:rsid w:val="000E0C5D"/>
    <w:rsid w:val="000F5174"/>
    <w:rsid w:val="00106C62"/>
    <w:rsid w:val="0011030F"/>
    <w:rsid w:val="0011085E"/>
    <w:rsid w:val="0011190D"/>
    <w:rsid w:val="00121D14"/>
    <w:rsid w:val="00122003"/>
    <w:rsid w:val="00123A00"/>
    <w:rsid w:val="001258FB"/>
    <w:rsid w:val="00142663"/>
    <w:rsid w:val="0016042F"/>
    <w:rsid w:val="00164322"/>
    <w:rsid w:val="00171539"/>
    <w:rsid w:val="00171B0A"/>
    <w:rsid w:val="001754D3"/>
    <w:rsid w:val="001871E3"/>
    <w:rsid w:val="00190E3A"/>
    <w:rsid w:val="0019676A"/>
    <w:rsid w:val="001B0ED8"/>
    <w:rsid w:val="001C5B9D"/>
    <w:rsid w:val="001D4AFA"/>
    <w:rsid w:val="001D63FB"/>
    <w:rsid w:val="001F19D5"/>
    <w:rsid w:val="001F64A9"/>
    <w:rsid w:val="001F754B"/>
    <w:rsid w:val="00200865"/>
    <w:rsid w:val="00200A21"/>
    <w:rsid w:val="00213254"/>
    <w:rsid w:val="00214BB9"/>
    <w:rsid w:val="0021509C"/>
    <w:rsid w:val="00224011"/>
    <w:rsid w:val="00236F49"/>
    <w:rsid w:val="00247293"/>
    <w:rsid w:val="00250A81"/>
    <w:rsid w:val="002526AC"/>
    <w:rsid w:val="002639B5"/>
    <w:rsid w:val="00265A2E"/>
    <w:rsid w:val="00267680"/>
    <w:rsid w:val="00274E88"/>
    <w:rsid w:val="002B30D1"/>
    <w:rsid w:val="002C0491"/>
    <w:rsid w:val="002C056F"/>
    <w:rsid w:val="002D4DE2"/>
    <w:rsid w:val="002D6544"/>
    <w:rsid w:val="002E129A"/>
    <w:rsid w:val="002E5B9A"/>
    <w:rsid w:val="002F3A56"/>
    <w:rsid w:val="002F6F4F"/>
    <w:rsid w:val="00300016"/>
    <w:rsid w:val="00303283"/>
    <w:rsid w:val="00313856"/>
    <w:rsid w:val="00314EEA"/>
    <w:rsid w:val="00325817"/>
    <w:rsid w:val="00332DD5"/>
    <w:rsid w:val="00351E85"/>
    <w:rsid w:val="003605B0"/>
    <w:rsid w:val="003613A2"/>
    <w:rsid w:val="0036250D"/>
    <w:rsid w:val="00363B95"/>
    <w:rsid w:val="00364D90"/>
    <w:rsid w:val="00366C5B"/>
    <w:rsid w:val="003671EC"/>
    <w:rsid w:val="00372C18"/>
    <w:rsid w:val="00384BD9"/>
    <w:rsid w:val="0039156C"/>
    <w:rsid w:val="0039348C"/>
    <w:rsid w:val="003B0E23"/>
    <w:rsid w:val="003B5C9F"/>
    <w:rsid w:val="003C5121"/>
    <w:rsid w:val="003C6EFF"/>
    <w:rsid w:val="003D18E7"/>
    <w:rsid w:val="003E28D2"/>
    <w:rsid w:val="003E7736"/>
    <w:rsid w:val="003F448F"/>
    <w:rsid w:val="0040258B"/>
    <w:rsid w:val="00404CE2"/>
    <w:rsid w:val="004144F0"/>
    <w:rsid w:val="00420806"/>
    <w:rsid w:val="00423CBA"/>
    <w:rsid w:val="004251CB"/>
    <w:rsid w:val="0042659A"/>
    <w:rsid w:val="0043387C"/>
    <w:rsid w:val="0044160C"/>
    <w:rsid w:val="004631B3"/>
    <w:rsid w:val="004649BB"/>
    <w:rsid w:val="004651F9"/>
    <w:rsid w:val="00466E6D"/>
    <w:rsid w:val="004705BF"/>
    <w:rsid w:val="00475F06"/>
    <w:rsid w:val="0048027D"/>
    <w:rsid w:val="00481263"/>
    <w:rsid w:val="00486A6D"/>
    <w:rsid w:val="00491603"/>
    <w:rsid w:val="00494F23"/>
    <w:rsid w:val="004A0791"/>
    <w:rsid w:val="004A5143"/>
    <w:rsid w:val="004A6780"/>
    <w:rsid w:val="004B0EC2"/>
    <w:rsid w:val="004C5040"/>
    <w:rsid w:val="004D64C3"/>
    <w:rsid w:val="004F4D67"/>
    <w:rsid w:val="004F7499"/>
    <w:rsid w:val="004F7D00"/>
    <w:rsid w:val="00502098"/>
    <w:rsid w:val="00524502"/>
    <w:rsid w:val="00542A64"/>
    <w:rsid w:val="005451BB"/>
    <w:rsid w:val="00553A76"/>
    <w:rsid w:val="0057097C"/>
    <w:rsid w:val="0057346C"/>
    <w:rsid w:val="005744B3"/>
    <w:rsid w:val="00575D45"/>
    <w:rsid w:val="0057614C"/>
    <w:rsid w:val="00597E17"/>
    <w:rsid w:val="005B276A"/>
    <w:rsid w:val="005C4363"/>
    <w:rsid w:val="005C5964"/>
    <w:rsid w:val="005D392B"/>
    <w:rsid w:val="005E0E82"/>
    <w:rsid w:val="005F31FD"/>
    <w:rsid w:val="005F3B9B"/>
    <w:rsid w:val="0062283E"/>
    <w:rsid w:val="00624A84"/>
    <w:rsid w:val="00641580"/>
    <w:rsid w:val="00655579"/>
    <w:rsid w:val="00660900"/>
    <w:rsid w:val="006650E5"/>
    <w:rsid w:val="00676212"/>
    <w:rsid w:val="00676224"/>
    <w:rsid w:val="0068038A"/>
    <w:rsid w:val="00681E76"/>
    <w:rsid w:val="00693037"/>
    <w:rsid w:val="00694E7F"/>
    <w:rsid w:val="006B1284"/>
    <w:rsid w:val="006D2591"/>
    <w:rsid w:val="006D50CC"/>
    <w:rsid w:val="006D668B"/>
    <w:rsid w:val="006D7E92"/>
    <w:rsid w:val="006F0320"/>
    <w:rsid w:val="006F6575"/>
    <w:rsid w:val="00701703"/>
    <w:rsid w:val="007102D8"/>
    <w:rsid w:val="0071772E"/>
    <w:rsid w:val="00724339"/>
    <w:rsid w:val="007448D1"/>
    <w:rsid w:val="00770D35"/>
    <w:rsid w:val="00771782"/>
    <w:rsid w:val="0077208B"/>
    <w:rsid w:val="00772785"/>
    <w:rsid w:val="007737DD"/>
    <w:rsid w:val="007835F5"/>
    <w:rsid w:val="007905D5"/>
    <w:rsid w:val="007A7F96"/>
    <w:rsid w:val="007B3229"/>
    <w:rsid w:val="007B3829"/>
    <w:rsid w:val="007C01C0"/>
    <w:rsid w:val="007C048A"/>
    <w:rsid w:val="007C2B0A"/>
    <w:rsid w:val="007C3C12"/>
    <w:rsid w:val="007C52F0"/>
    <w:rsid w:val="007D7AEB"/>
    <w:rsid w:val="008020BB"/>
    <w:rsid w:val="008040CD"/>
    <w:rsid w:val="008057B7"/>
    <w:rsid w:val="00817317"/>
    <w:rsid w:val="00820F4F"/>
    <w:rsid w:val="00825676"/>
    <w:rsid w:val="00825AD2"/>
    <w:rsid w:val="00837653"/>
    <w:rsid w:val="00837E8B"/>
    <w:rsid w:val="00841082"/>
    <w:rsid w:val="00845351"/>
    <w:rsid w:val="00852DDB"/>
    <w:rsid w:val="00855356"/>
    <w:rsid w:val="008730A1"/>
    <w:rsid w:val="00873427"/>
    <w:rsid w:val="00875654"/>
    <w:rsid w:val="00883315"/>
    <w:rsid w:val="00886A66"/>
    <w:rsid w:val="00890294"/>
    <w:rsid w:val="00890F26"/>
    <w:rsid w:val="0089200F"/>
    <w:rsid w:val="00893FA2"/>
    <w:rsid w:val="008A1118"/>
    <w:rsid w:val="008C263C"/>
    <w:rsid w:val="008D50A5"/>
    <w:rsid w:val="008E4767"/>
    <w:rsid w:val="008E4DEB"/>
    <w:rsid w:val="008F0EA8"/>
    <w:rsid w:val="008F3807"/>
    <w:rsid w:val="009032BA"/>
    <w:rsid w:val="009053D7"/>
    <w:rsid w:val="0091433F"/>
    <w:rsid w:val="009147BC"/>
    <w:rsid w:val="00923A92"/>
    <w:rsid w:val="00926AC7"/>
    <w:rsid w:val="00930389"/>
    <w:rsid w:val="00932FD6"/>
    <w:rsid w:val="009350EB"/>
    <w:rsid w:val="00946395"/>
    <w:rsid w:val="0095685E"/>
    <w:rsid w:val="00956897"/>
    <w:rsid w:val="0096211D"/>
    <w:rsid w:val="00971915"/>
    <w:rsid w:val="00976013"/>
    <w:rsid w:val="0097627F"/>
    <w:rsid w:val="009779B5"/>
    <w:rsid w:val="009862A0"/>
    <w:rsid w:val="00990997"/>
    <w:rsid w:val="009A2B00"/>
    <w:rsid w:val="009A2C80"/>
    <w:rsid w:val="009A67F6"/>
    <w:rsid w:val="009B2020"/>
    <w:rsid w:val="009C4E38"/>
    <w:rsid w:val="00A05EB8"/>
    <w:rsid w:val="00A12039"/>
    <w:rsid w:val="00A3036C"/>
    <w:rsid w:val="00A32A69"/>
    <w:rsid w:val="00A37345"/>
    <w:rsid w:val="00A41998"/>
    <w:rsid w:val="00A46DDE"/>
    <w:rsid w:val="00A52B69"/>
    <w:rsid w:val="00A56498"/>
    <w:rsid w:val="00A57BBC"/>
    <w:rsid w:val="00A6164D"/>
    <w:rsid w:val="00A71EE3"/>
    <w:rsid w:val="00A95C8A"/>
    <w:rsid w:val="00A962D3"/>
    <w:rsid w:val="00AA42F0"/>
    <w:rsid w:val="00AA7989"/>
    <w:rsid w:val="00AD0225"/>
    <w:rsid w:val="00AD675D"/>
    <w:rsid w:val="00AD67D1"/>
    <w:rsid w:val="00AE04DA"/>
    <w:rsid w:val="00AE0CD5"/>
    <w:rsid w:val="00AE5E26"/>
    <w:rsid w:val="00AF46D7"/>
    <w:rsid w:val="00B02D8A"/>
    <w:rsid w:val="00B0582D"/>
    <w:rsid w:val="00B113A7"/>
    <w:rsid w:val="00B125E9"/>
    <w:rsid w:val="00B3274D"/>
    <w:rsid w:val="00B41B5B"/>
    <w:rsid w:val="00B41E46"/>
    <w:rsid w:val="00B4300F"/>
    <w:rsid w:val="00B43747"/>
    <w:rsid w:val="00B468A7"/>
    <w:rsid w:val="00B62B90"/>
    <w:rsid w:val="00B641E1"/>
    <w:rsid w:val="00BA6810"/>
    <w:rsid w:val="00BC045E"/>
    <w:rsid w:val="00BE3104"/>
    <w:rsid w:val="00BF26C8"/>
    <w:rsid w:val="00BF5ED0"/>
    <w:rsid w:val="00BF6AE0"/>
    <w:rsid w:val="00C025F8"/>
    <w:rsid w:val="00C05142"/>
    <w:rsid w:val="00C2003E"/>
    <w:rsid w:val="00C247EE"/>
    <w:rsid w:val="00C367CF"/>
    <w:rsid w:val="00C4746E"/>
    <w:rsid w:val="00C5033D"/>
    <w:rsid w:val="00C54FC3"/>
    <w:rsid w:val="00C61D7E"/>
    <w:rsid w:val="00C64316"/>
    <w:rsid w:val="00C679CA"/>
    <w:rsid w:val="00CB7DEA"/>
    <w:rsid w:val="00CC39CB"/>
    <w:rsid w:val="00CD3954"/>
    <w:rsid w:val="00CE38FD"/>
    <w:rsid w:val="00CE4DD3"/>
    <w:rsid w:val="00CF4785"/>
    <w:rsid w:val="00CF7D54"/>
    <w:rsid w:val="00D10024"/>
    <w:rsid w:val="00D13681"/>
    <w:rsid w:val="00D15DEA"/>
    <w:rsid w:val="00D265EF"/>
    <w:rsid w:val="00D355A4"/>
    <w:rsid w:val="00D36246"/>
    <w:rsid w:val="00D53456"/>
    <w:rsid w:val="00D60169"/>
    <w:rsid w:val="00D6410F"/>
    <w:rsid w:val="00D6463F"/>
    <w:rsid w:val="00D70041"/>
    <w:rsid w:val="00D85657"/>
    <w:rsid w:val="00D875D4"/>
    <w:rsid w:val="00DB60A4"/>
    <w:rsid w:val="00DB6E37"/>
    <w:rsid w:val="00DE1F3B"/>
    <w:rsid w:val="00DE1FC4"/>
    <w:rsid w:val="00DF4B6A"/>
    <w:rsid w:val="00DF522C"/>
    <w:rsid w:val="00DF7925"/>
    <w:rsid w:val="00E22342"/>
    <w:rsid w:val="00E22659"/>
    <w:rsid w:val="00E229DF"/>
    <w:rsid w:val="00E23836"/>
    <w:rsid w:val="00E2701A"/>
    <w:rsid w:val="00E40EFB"/>
    <w:rsid w:val="00E43571"/>
    <w:rsid w:val="00E50EE6"/>
    <w:rsid w:val="00E51CD6"/>
    <w:rsid w:val="00E6126D"/>
    <w:rsid w:val="00E61929"/>
    <w:rsid w:val="00E632D4"/>
    <w:rsid w:val="00E63651"/>
    <w:rsid w:val="00E77E56"/>
    <w:rsid w:val="00E81AD4"/>
    <w:rsid w:val="00E830A1"/>
    <w:rsid w:val="00E859E6"/>
    <w:rsid w:val="00E959BE"/>
    <w:rsid w:val="00EA45E1"/>
    <w:rsid w:val="00EB4B15"/>
    <w:rsid w:val="00EC1BEA"/>
    <w:rsid w:val="00EC7891"/>
    <w:rsid w:val="00ED0635"/>
    <w:rsid w:val="00EF0B52"/>
    <w:rsid w:val="00EF4E39"/>
    <w:rsid w:val="00F0535F"/>
    <w:rsid w:val="00F36BCA"/>
    <w:rsid w:val="00F405B8"/>
    <w:rsid w:val="00F47ABB"/>
    <w:rsid w:val="00F5030F"/>
    <w:rsid w:val="00F61D17"/>
    <w:rsid w:val="00F82708"/>
    <w:rsid w:val="00F86135"/>
    <w:rsid w:val="00F86D17"/>
    <w:rsid w:val="00F870C7"/>
    <w:rsid w:val="00F9597C"/>
    <w:rsid w:val="00FA2765"/>
    <w:rsid w:val="00FB05FC"/>
    <w:rsid w:val="00FB1B68"/>
    <w:rsid w:val="00FC10BE"/>
    <w:rsid w:val="00FC34E5"/>
    <w:rsid w:val="00FD0D2F"/>
    <w:rsid w:val="00FE5FA6"/>
    <w:rsid w:val="00FF000F"/>
    <w:rsid w:val="46B000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Droid Sans Fallback"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240" w:lineRule="auto"/>
    </w:pPr>
    <w:rPr>
      <w:rFonts w:ascii="Times New Roman" w:hAnsi="Times New Roman" w:eastAsia="Times New Roman" w:cs="Times New Roman"/>
      <w:color w:val="000000"/>
      <w:sz w:val="24"/>
      <w:szCs w:val="24"/>
      <w:lang w:val="en-US" w:eastAsia="en-US" w:bidi="ar-SA"/>
    </w:rPr>
  </w:style>
  <w:style w:type="paragraph" w:styleId="2">
    <w:name w:val="heading 1"/>
    <w:basedOn w:val="3"/>
    <w:link w:val="20"/>
    <w:autoRedefine/>
    <w:qFormat/>
    <w:uiPriority w:val="0"/>
    <w:pPr>
      <w:outlineLvl w:val="0"/>
    </w:pPr>
  </w:style>
  <w:style w:type="paragraph" w:styleId="5">
    <w:name w:val="heading 2"/>
    <w:basedOn w:val="3"/>
    <w:link w:val="21"/>
    <w:autoRedefine/>
    <w:qFormat/>
    <w:uiPriority w:val="0"/>
    <w:pPr>
      <w:outlineLvl w:val="1"/>
    </w:pPr>
  </w:style>
  <w:style w:type="paragraph" w:styleId="6">
    <w:name w:val="heading 3"/>
    <w:basedOn w:val="3"/>
    <w:link w:val="22"/>
    <w:uiPriority w:val="0"/>
    <w:pPr>
      <w:outlineLvl w:val="2"/>
    </w:pPr>
  </w:style>
  <w:style w:type="character" w:default="1" w:styleId="7">
    <w:name w:val="Default Paragraph Font"/>
    <w:semiHidden/>
    <w:unhideWhenUsed/>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customStyle="1" w:styleId="3">
    <w:name w:val="Heading"/>
    <w:basedOn w:val="1"/>
    <w:next w:val="4"/>
    <w:autoRedefine/>
    <w:qFormat/>
    <w:uiPriority w:val="0"/>
    <w:pPr>
      <w:keepNext/>
      <w:spacing w:before="240" w:after="120"/>
    </w:pPr>
    <w:rPr>
      <w:rFonts w:ascii="Liberation Sans" w:hAnsi="Liberation Sans" w:eastAsia="Droid Sans Fallback" w:cs="FreeSans"/>
      <w:sz w:val="28"/>
      <w:szCs w:val="28"/>
    </w:rPr>
  </w:style>
  <w:style w:type="paragraph" w:customStyle="1" w:styleId="4">
    <w:name w:val="Text Body"/>
    <w:basedOn w:val="1"/>
    <w:autoRedefine/>
    <w:qFormat/>
    <w:uiPriority w:val="0"/>
    <w:pPr>
      <w:spacing w:after="140" w:line="288" w:lineRule="auto"/>
    </w:pPr>
  </w:style>
  <w:style w:type="paragraph" w:styleId="9">
    <w:name w:val="Balloon Text"/>
    <w:basedOn w:val="1"/>
    <w:link w:val="39"/>
    <w:autoRedefine/>
    <w:semiHidden/>
    <w:unhideWhenUsed/>
    <w:qFormat/>
    <w:uiPriority w:val="99"/>
    <w:rPr>
      <w:rFonts w:ascii="Tahoma" w:hAnsi="Tahoma" w:cs="Tahoma"/>
      <w:sz w:val="16"/>
      <w:szCs w:val="16"/>
    </w:rPr>
  </w:style>
  <w:style w:type="paragraph" w:styleId="10">
    <w:name w:val="Body Text 3"/>
    <w:basedOn w:val="1"/>
    <w:link w:val="41"/>
    <w:autoRedefine/>
    <w:qFormat/>
    <w:uiPriority w:val="0"/>
    <w:pPr>
      <w:spacing w:after="120"/>
    </w:pPr>
    <w:rPr>
      <w:color w:val="00000A"/>
      <w:sz w:val="16"/>
      <w:szCs w:val="16"/>
    </w:rPr>
  </w:style>
  <w:style w:type="paragraph" w:styleId="11">
    <w:name w:val="caption"/>
    <w:basedOn w:val="1"/>
    <w:autoRedefine/>
    <w:qFormat/>
    <w:uiPriority w:val="0"/>
    <w:pPr>
      <w:suppressLineNumbers/>
      <w:spacing w:before="120" w:after="120"/>
    </w:pPr>
    <w:rPr>
      <w:rFonts w:cs="FreeSans"/>
      <w:i/>
      <w:iCs/>
    </w:rPr>
  </w:style>
  <w:style w:type="paragraph" w:styleId="12">
    <w:name w:val="footer"/>
    <w:basedOn w:val="1"/>
    <w:link w:val="42"/>
    <w:autoRedefine/>
    <w:unhideWhenUsed/>
    <w:qFormat/>
    <w:uiPriority w:val="99"/>
    <w:pPr>
      <w:tabs>
        <w:tab w:val="center" w:pos="4680"/>
        <w:tab w:val="right" w:pos="9360"/>
      </w:tabs>
    </w:pPr>
  </w:style>
  <w:style w:type="paragraph" w:styleId="13">
    <w:name w:val="header"/>
    <w:basedOn w:val="1"/>
    <w:link w:val="40"/>
    <w:autoRedefine/>
    <w:unhideWhenUsed/>
    <w:qFormat/>
    <w:uiPriority w:val="99"/>
    <w:pPr>
      <w:tabs>
        <w:tab w:val="center" w:pos="4680"/>
        <w:tab w:val="right" w:pos="9360"/>
      </w:tabs>
    </w:pPr>
    <w:rPr>
      <w:rFonts w:ascii="Calibri" w:hAnsi="Calibri" w:eastAsia="Calibri"/>
      <w:color w:val="00000A"/>
      <w:sz w:val="20"/>
      <w:szCs w:val="20"/>
    </w:rPr>
  </w:style>
  <w:style w:type="character" w:styleId="14">
    <w:name w:val="Hyperlink"/>
    <w:basedOn w:val="7"/>
    <w:autoRedefine/>
    <w:unhideWhenUsed/>
    <w:qFormat/>
    <w:uiPriority w:val="99"/>
    <w:rPr>
      <w:color w:val="0000FF" w:themeColor="hyperlink"/>
      <w:u w:val="single"/>
      <w14:textFill>
        <w14:solidFill>
          <w14:schemeClr w14:val="hlink"/>
        </w14:solidFill>
      </w14:textFill>
    </w:rPr>
  </w:style>
  <w:style w:type="paragraph" w:styleId="15">
    <w:name w:val="List"/>
    <w:basedOn w:val="4"/>
    <w:autoRedefine/>
    <w:qFormat/>
    <w:uiPriority w:val="0"/>
    <w:rPr>
      <w:rFonts w:cs="FreeSans"/>
    </w:rPr>
  </w:style>
  <w:style w:type="paragraph" w:styleId="16">
    <w:name w:val="Normal (Web)"/>
    <w:basedOn w:val="1"/>
    <w:autoRedefine/>
    <w:unhideWhenUsed/>
    <w:qFormat/>
    <w:uiPriority w:val="99"/>
    <w:pPr>
      <w:spacing w:after="280"/>
    </w:pPr>
    <w:rPr>
      <w:color w:val="00000A"/>
    </w:rPr>
  </w:style>
  <w:style w:type="character" w:styleId="17">
    <w:name w:val="Strong"/>
    <w:autoRedefine/>
    <w:qFormat/>
    <w:uiPriority w:val="22"/>
    <w:rPr>
      <w:b/>
      <w:bCs/>
    </w:rPr>
  </w:style>
  <w:style w:type="paragraph" w:styleId="18">
    <w:name w:val="Subtitle"/>
    <w:basedOn w:val="3"/>
    <w:link w:val="44"/>
    <w:autoRedefine/>
    <w:qFormat/>
    <w:uiPriority w:val="0"/>
  </w:style>
  <w:style w:type="paragraph" w:styleId="19">
    <w:name w:val="Title"/>
    <w:basedOn w:val="3"/>
    <w:link w:val="43"/>
    <w:autoRedefine/>
    <w:qFormat/>
    <w:uiPriority w:val="0"/>
  </w:style>
  <w:style w:type="character" w:customStyle="1" w:styleId="20">
    <w:name w:val="Heading 1 Char"/>
    <w:basedOn w:val="7"/>
    <w:link w:val="2"/>
    <w:autoRedefine/>
    <w:qFormat/>
    <w:uiPriority w:val="0"/>
    <w:rPr>
      <w:rFonts w:ascii="Liberation Sans" w:hAnsi="Liberation Sans" w:eastAsia="Droid Sans Fallback" w:cs="FreeSans"/>
      <w:color w:val="000000"/>
      <w:sz w:val="28"/>
      <w:szCs w:val="28"/>
    </w:rPr>
  </w:style>
  <w:style w:type="character" w:customStyle="1" w:styleId="21">
    <w:name w:val="Heading 2 Char"/>
    <w:basedOn w:val="7"/>
    <w:link w:val="5"/>
    <w:autoRedefine/>
    <w:qFormat/>
    <w:uiPriority w:val="0"/>
    <w:rPr>
      <w:rFonts w:ascii="Liberation Sans" w:hAnsi="Liberation Sans" w:eastAsia="Droid Sans Fallback" w:cs="FreeSans"/>
      <w:color w:val="000000"/>
      <w:sz w:val="28"/>
      <w:szCs w:val="28"/>
    </w:rPr>
  </w:style>
  <w:style w:type="character" w:customStyle="1" w:styleId="22">
    <w:name w:val="Heading 3 Char"/>
    <w:basedOn w:val="7"/>
    <w:link w:val="6"/>
    <w:autoRedefine/>
    <w:qFormat/>
    <w:uiPriority w:val="0"/>
    <w:rPr>
      <w:rFonts w:ascii="Liberation Sans" w:hAnsi="Liberation Sans" w:eastAsia="Droid Sans Fallback" w:cs="FreeSans"/>
      <w:color w:val="000000"/>
      <w:sz w:val="28"/>
      <w:szCs w:val="28"/>
    </w:rPr>
  </w:style>
  <w:style w:type="character" w:customStyle="1" w:styleId="23">
    <w:name w:val="normal__char"/>
    <w:basedOn w:val="7"/>
    <w:autoRedefine/>
    <w:qFormat/>
    <w:uiPriority w:val="0"/>
  </w:style>
  <w:style w:type="character" w:customStyle="1" w:styleId="24">
    <w:name w:val="Internet Link"/>
    <w:basedOn w:val="7"/>
    <w:autoRedefine/>
    <w:unhideWhenUsed/>
    <w:qFormat/>
    <w:uiPriority w:val="99"/>
    <w:rPr>
      <w:color w:val="0000FF"/>
      <w:u w:val="single"/>
    </w:rPr>
  </w:style>
  <w:style w:type="character" w:customStyle="1" w:styleId="25">
    <w:name w:val="Balloon Text Char"/>
    <w:autoRedefine/>
    <w:semiHidden/>
    <w:qFormat/>
    <w:uiPriority w:val="99"/>
    <w:rPr>
      <w:rFonts w:ascii="Tahoma" w:hAnsi="Tahoma" w:eastAsia="Times New Roman" w:cs="Tahoma"/>
      <w:color w:val="000000"/>
      <w:sz w:val="16"/>
      <w:szCs w:val="16"/>
    </w:rPr>
  </w:style>
  <w:style w:type="character" w:customStyle="1" w:styleId="26">
    <w:name w:val="Header Char"/>
    <w:autoRedefine/>
    <w:qFormat/>
    <w:uiPriority w:val="99"/>
    <w:rPr>
      <w:rFonts w:ascii="Calibri" w:hAnsi="Calibri" w:eastAsia="Calibri" w:cs="Times New Roman"/>
      <w:sz w:val="20"/>
      <w:szCs w:val="20"/>
    </w:rPr>
  </w:style>
  <w:style w:type="character" w:customStyle="1" w:styleId="27">
    <w:name w:val="apple-style-span"/>
    <w:basedOn w:val="7"/>
    <w:autoRedefine/>
    <w:qFormat/>
    <w:uiPriority w:val="0"/>
  </w:style>
  <w:style w:type="character" w:customStyle="1" w:styleId="28">
    <w:name w:val="Body Text 3 Char"/>
    <w:autoRedefine/>
    <w:qFormat/>
    <w:uiPriority w:val="0"/>
    <w:rPr>
      <w:rFonts w:ascii="Times New Roman" w:hAnsi="Times New Roman" w:eastAsia="Times New Roman" w:cs="Times New Roman"/>
      <w:sz w:val="16"/>
      <w:szCs w:val="16"/>
    </w:rPr>
  </w:style>
  <w:style w:type="character" w:customStyle="1" w:styleId="29">
    <w:name w:val="Footer Char"/>
    <w:autoRedefine/>
    <w:qFormat/>
    <w:uiPriority w:val="99"/>
    <w:rPr>
      <w:rFonts w:ascii="Times New Roman" w:hAnsi="Times New Roman" w:eastAsia="Times New Roman" w:cs="Times New Roman"/>
      <w:color w:val="000000"/>
      <w:sz w:val="24"/>
      <w:szCs w:val="24"/>
    </w:rPr>
  </w:style>
  <w:style w:type="character" w:customStyle="1" w:styleId="30">
    <w:name w:val="apple-converted-space"/>
    <w:basedOn w:val="7"/>
    <w:autoRedefine/>
    <w:qFormat/>
    <w:uiPriority w:val="0"/>
  </w:style>
  <w:style w:type="character" w:customStyle="1" w:styleId="31">
    <w:name w:val="txtempstyle1"/>
    <w:autoRedefine/>
    <w:qFormat/>
    <w:uiPriority w:val="0"/>
    <w:rPr>
      <w:rFonts w:ascii="Arial" w:hAnsi="Arial" w:cs="Arial"/>
      <w:color w:val="333333"/>
      <w:sz w:val="18"/>
      <w:szCs w:val="18"/>
      <w:u w:val="none"/>
    </w:rPr>
  </w:style>
  <w:style w:type="character" w:customStyle="1" w:styleId="32">
    <w:name w:val="ListLabel 1"/>
    <w:autoRedefine/>
    <w:qFormat/>
    <w:uiPriority w:val="0"/>
    <w:rPr>
      <w:sz w:val="22"/>
      <w:szCs w:val="22"/>
    </w:rPr>
  </w:style>
  <w:style w:type="character" w:customStyle="1" w:styleId="33">
    <w:name w:val="ListLabel 2"/>
    <w:autoRedefine/>
    <w:qFormat/>
    <w:uiPriority w:val="0"/>
    <w:rPr>
      <w:rFonts w:cs="Courier New"/>
    </w:rPr>
  </w:style>
  <w:style w:type="character" w:customStyle="1" w:styleId="34">
    <w:name w:val="ListLabel 3"/>
    <w:autoRedefine/>
    <w:qFormat/>
    <w:uiPriority w:val="0"/>
    <w:rPr>
      <w:rFonts w:cs="Times New Roman"/>
    </w:rPr>
  </w:style>
  <w:style w:type="character" w:customStyle="1" w:styleId="35">
    <w:name w:val="ListLabel 4"/>
    <w:autoRedefine/>
    <w:qFormat/>
    <w:uiPriority w:val="0"/>
    <w:rPr>
      <w:rFonts w:cs="Symbol"/>
    </w:rPr>
  </w:style>
  <w:style w:type="character" w:customStyle="1" w:styleId="36">
    <w:name w:val="ListLabel 5"/>
    <w:autoRedefine/>
    <w:qFormat/>
    <w:uiPriority w:val="0"/>
    <w:rPr>
      <w:color w:val="000000"/>
      <w:sz w:val="20"/>
      <w:szCs w:val="20"/>
      <w:u w:val="none"/>
    </w:rPr>
  </w:style>
  <w:style w:type="character" w:customStyle="1" w:styleId="37">
    <w:name w:val="ListLabel 6"/>
    <w:autoRedefine/>
    <w:qFormat/>
    <w:uiPriority w:val="0"/>
    <w:rPr>
      <w:rFonts w:eastAsia="Times New Roman" w:cs="Calibri"/>
    </w:rPr>
  </w:style>
  <w:style w:type="character" w:customStyle="1" w:styleId="38">
    <w:name w:val="Bullets"/>
    <w:autoRedefine/>
    <w:qFormat/>
    <w:uiPriority w:val="0"/>
    <w:rPr>
      <w:rFonts w:ascii="OpenSymbol" w:hAnsi="OpenSymbol" w:eastAsia="OpenSymbol" w:cs="OpenSymbol"/>
      <w:sz w:val="22"/>
      <w:szCs w:val="22"/>
    </w:rPr>
  </w:style>
  <w:style w:type="character" w:customStyle="1" w:styleId="39">
    <w:name w:val="Balloon Text Char1"/>
    <w:basedOn w:val="7"/>
    <w:link w:val="9"/>
    <w:autoRedefine/>
    <w:semiHidden/>
    <w:qFormat/>
    <w:uiPriority w:val="99"/>
    <w:rPr>
      <w:rFonts w:ascii="Tahoma" w:hAnsi="Tahoma" w:eastAsia="Times New Roman" w:cs="Tahoma"/>
      <w:color w:val="000000"/>
      <w:sz w:val="16"/>
      <w:szCs w:val="16"/>
    </w:rPr>
  </w:style>
  <w:style w:type="character" w:customStyle="1" w:styleId="40">
    <w:name w:val="Header Char1"/>
    <w:basedOn w:val="7"/>
    <w:link w:val="13"/>
    <w:autoRedefine/>
    <w:semiHidden/>
    <w:qFormat/>
    <w:uiPriority w:val="99"/>
    <w:rPr>
      <w:rFonts w:ascii="Times New Roman" w:hAnsi="Times New Roman" w:eastAsia="Times New Roman" w:cs="Times New Roman"/>
      <w:color w:val="000000"/>
      <w:sz w:val="24"/>
      <w:szCs w:val="24"/>
    </w:rPr>
  </w:style>
  <w:style w:type="character" w:customStyle="1" w:styleId="41">
    <w:name w:val="Body Text 3 Char1"/>
    <w:basedOn w:val="7"/>
    <w:link w:val="10"/>
    <w:autoRedefine/>
    <w:semiHidden/>
    <w:qFormat/>
    <w:uiPriority w:val="99"/>
    <w:rPr>
      <w:rFonts w:ascii="Times New Roman" w:hAnsi="Times New Roman" w:eastAsia="Times New Roman" w:cs="Times New Roman"/>
      <w:color w:val="000000"/>
      <w:sz w:val="16"/>
      <w:szCs w:val="16"/>
    </w:rPr>
  </w:style>
  <w:style w:type="character" w:customStyle="1" w:styleId="42">
    <w:name w:val="Footer Char1"/>
    <w:basedOn w:val="7"/>
    <w:link w:val="12"/>
    <w:autoRedefine/>
    <w:semiHidden/>
    <w:qFormat/>
    <w:uiPriority w:val="99"/>
    <w:rPr>
      <w:rFonts w:ascii="Times New Roman" w:hAnsi="Times New Roman" w:eastAsia="Times New Roman" w:cs="Times New Roman"/>
      <w:color w:val="000000"/>
      <w:sz w:val="24"/>
      <w:szCs w:val="24"/>
    </w:rPr>
  </w:style>
  <w:style w:type="character" w:customStyle="1" w:styleId="43">
    <w:name w:val="Title Char"/>
    <w:basedOn w:val="7"/>
    <w:link w:val="19"/>
    <w:autoRedefine/>
    <w:qFormat/>
    <w:uiPriority w:val="0"/>
    <w:rPr>
      <w:rFonts w:ascii="Liberation Sans" w:hAnsi="Liberation Sans" w:eastAsia="Droid Sans Fallback" w:cs="FreeSans"/>
      <w:color w:val="000000"/>
      <w:sz w:val="28"/>
      <w:szCs w:val="28"/>
    </w:rPr>
  </w:style>
  <w:style w:type="character" w:customStyle="1" w:styleId="44">
    <w:name w:val="Subtitle Char"/>
    <w:basedOn w:val="7"/>
    <w:link w:val="18"/>
    <w:autoRedefine/>
    <w:qFormat/>
    <w:uiPriority w:val="0"/>
    <w:rPr>
      <w:rFonts w:ascii="Liberation Sans" w:hAnsi="Liberation Sans" w:eastAsia="Droid Sans Fallback" w:cs="FreeSans"/>
      <w:color w:val="000000"/>
      <w:sz w:val="28"/>
      <w:szCs w:val="28"/>
    </w:rPr>
  </w:style>
  <w:style w:type="character" w:customStyle="1" w:styleId="45">
    <w:name w:val="ListLabel 7"/>
    <w:autoRedefine/>
    <w:qFormat/>
    <w:uiPriority w:val="0"/>
    <w:rPr>
      <w:rFonts w:cs="Symbol"/>
      <w:sz w:val="22"/>
      <w:szCs w:val="22"/>
    </w:rPr>
  </w:style>
  <w:style w:type="character" w:customStyle="1" w:styleId="46">
    <w:name w:val="ListLabel 8"/>
    <w:autoRedefine/>
    <w:qFormat/>
    <w:uiPriority w:val="0"/>
    <w:rPr>
      <w:rFonts w:cs="Courier New"/>
    </w:rPr>
  </w:style>
  <w:style w:type="character" w:customStyle="1" w:styleId="47">
    <w:name w:val="ListLabel 9"/>
    <w:autoRedefine/>
    <w:qFormat/>
    <w:uiPriority w:val="0"/>
    <w:rPr>
      <w:rFonts w:cs="Wingdings"/>
    </w:rPr>
  </w:style>
  <w:style w:type="character" w:customStyle="1" w:styleId="48">
    <w:name w:val="ListLabel 10"/>
    <w:autoRedefine/>
    <w:qFormat/>
    <w:uiPriority w:val="0"/>
    <w:rPr>
      <w:rFonts w:cs="Symbol"/>
    </w:rPr>
  </w:style>
  <w:style w:type="character" w:customStyle="1" w:styleId="49">
    <w:name w:val="ListLabel 11"/>
    <w:autoRedefine/>
    <w:qFormat/>
    <w:uiPriority w:val="0"/>
    <w:rPr>
      <w:rFonts w:eastAsia="Symbol" w:cs="Calibri"/>
    </w:rPr>
  </w:style>
  <w:style w:type="character" w:customStyle="1" w:styleId="50">
    <w:name w:val="ListLabel 12"/>
    <w:autoRedefine/>
    <w:qFormat/>
    <w:uiPriority w:val="0"/>
  </w:style>
  <w:style w:type="paragraph" w:customStyle="1" w:styleId="51">
    <w:name w:val="Index"/>
    <w:basedOn w:val="1"/>
    <w:autoRedefine/>
    <w:qFormat/>
    <w:uiPriority w:val="0"/>
    <w:pPr>
      <w:suppressLineNumbers/>
    </w:pPr>
    <w:rPr>
      <w:rFonts w:cs="FreeSans"/>
    </w:rPr>
  </w:style>
  <w:style w:type="paragraph" w:styleId="52">
    <w:name w:val="No Spacing"/>
    <w:autoRedefine/>
    <w:qFormat/>
    <w:uiPriority w:val="1"/>
    <w:pPr>
      <w:suppressAutoHyphens/>
      <w:spacing w:line="240" w:lineRule="auto"/>
    </w:pPr>
    <w:rPr>
      <w:rFonts w:ascii="Times New Roman" w:hAnsi="Times New Roman" w:eastAsia="Times New Roman" w:cs="Times New Roman"/>
      <w:sz w:val="20"/>
      <w:szCs w:val="20"/>
      <w:lang w:val="en-US" w:eastAsia="en-US" w:bidi="ar-SA"/>
    </w:rPr>
  </w:style>
  <w:style w:type="paragraph" w:styleId="53">
    <w:name w:val="List Paragraph"/>
    <w:basedOn w:val="1"/>
    <w:autoRedefine/>
    <w:qFormat/>
    <w:uiPriority w:val="34"/>
    <w:pPr>
      <w:spacing w:after="200" w:line="276" w:lineRule="auto"/>
      <w:ind w:left="720"/>
      <w:contextualSpacing/>
    </w:pPr>
    <w:rPr>
      <w:rFonts w:ascii="Calibri" w:hAnsi="Calibri" w:eastAsia="Calibri"/>
      <w:color w:val="00000A"/>
      <w:sz w:val="22"/>
      <w:szCs w:val="22"/>
    </w:rPr>
  </w:style>
  <w:style w:type="paragraph" w:customStyle="1" w:styleId="54">
    <w:name w:val="Frame Contents"/>
    <w:basedOn w:val="1"/>
    <w:autoRedefine/>
    <w:qFormat/>
    <w:uiPriority w:val="0"/>
  </w:style>
  <w:style w:type="paragraph" w:customStyle="1" w:styleId="55">
    <w:name w:val="Quotations"/>
    <w:basedOn w:val="1"/>
    <w:autoRedefine/>
    <w:qFormat/>
    <w:uiPriority w:val="0"/>
  </w:style>
  <w:style w:type="character" w:customStyle="1" w:styleId="56">
    <w:name w:val="Unresolved Mention1"/>
    <w:basedOn w:val="7"/>
    <w:semiHidden/>
    <w:unhideWhenUsed/>
    <w:uiPriority w:val="99"/>
    <w:rPr>
      <w:color w:val="605E5C"/>
      <w:shd w:val="clear" w:color="auto" w:fill="E1DFDD"/>
    </w:rPr>
  </w:style>
  <w:style w:type="character" w:customStyle="1" w:styleId="57">
    <w:name w:val="Unresolved Mention"/>
    <w:basedOn w:val="7"/>
    <w:autoRedefine/>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AD247C-0E64-470B-9051-CAD8E90A3EAD}">
  <ds:schemaRefs/>
</ds:datastoreItem>
</file>

<file path=docProps/app.xml><?xml version="1.0" encoding="utf-8"?>
<Properties xmlns="http://schemas.openxmlformats.org/officeDocument/2006/extended-properties" xmlns:vt="http://schemas.openxmlformats.org/officeDocument/2006/docPropsVTypes">
  <Template>Normal</Template>
  <Pages>3</Pages>
  <Words>739</Words>
  <Characters>4213</Characters>
  <Lines>35</Lines>
  <Paragraphs>9</Paragraphs>
  <TotalTime>28</TotalTime>
  <ScaleCrop>false</ScaleCrop>
  <LinksUpToDate>false</LinksUpToDate>
  <CharactersWithSpaces>4943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2024-01-24T15:56:00Z</dcterms:created>
  <dc:creator>Shiva</dc:creator>
  <cp:lastModifiedBy>shiva kumar</cp:lastModifiedBy>
  <cp:lastPrinted>2023-10-24T05:27:00Z</cp:lastPrinted>
  <dcterms:modified xsi:type="dcterms:W3CDTF">2024-04-16T13:44:30Z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Naresh Varkala</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y fmtid="{D5CDD505-2E9C-101B-9397-08002B2CF9AE}" pid="5" name="KSOProductBuildVer">
    <vt:lpwstr>1033-12.2.0.16731</vt:lpwstr>
  </property>
  <property fmtid="{D5CDD505-2E9C-101B-9397-08002B2CF9AE}" pid="6" name="ICV">
    <vt:lpwstr>5E869F0B6FF144E9A79DB01C023D28C4_12</vt:lpwstr>
  </property>
</Properties>
</file>