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1A3" w:rsidRPr="00EB3186" w:rsidRDefault="009E71A3" w:rsidP="009E71A3">
      <w:pPr>
        <w:contextualSpacing/>
        <w:jc w:val="right"/>
        <w:rPr>
          <w:rFonts w:ascii="Calibri" w:hAnsi="Calibri" w:cs="Calibri"/>
          <w:b/>
          <w:bCs/>
          <w:kern w:val="22"/>
          <w:sz w:val="22"/>
          <w:szCs w:val="22"/>
          <w:u w:val="single"/>
        </w:rPr>
      </w:pPr>
    </w:p>
    <w:p w:rsidR="003663FE" w:rsidRPr="00EB3186" w:rsidRDefault="00AE013A" w:rsidP="009E71A3">
      <w:pPr>
        <w:contextualSpacing/>
        <w:rPr>
          <w:rFonts w:ascii="Calibri" w:hAnsi="Calibri" w:cs="Calibri"/>
          <w:b/>
          <w:bCs/>
          <w:kern w:val="22"/>
          <w:sz w:val="22"/>
          <w:szCs w:val="22"/>
          <w:u w:val="single"/>
        </w:rPr>
      </w:pPr>
      <w:r>
        <w:rPr>
          <w:rFonts w:ascii="Calibri" w:hAnsi="Calibri" w:cs="Calibri"/>
          <w:b/>
          <w:bCs/>
          <w:color w:val="0070C0"/>
          <w:kern w:val="22"/>
          <w:sz w:val="36"/>
          <w:szCs w:val="36"/>
        </w:rPr>
        <w:t xml:space="preserve">                 </w:t>
      </w:r>
      <w:r>
        <w:t xml:space="preserve"> </w:t>
      </w:r>
      <w:r w:rsidR="00A31C41">
        <w:fldChar w:fldCharType="begin"/>
      </w:r>
      <w:r w:rsidR="00747921">
        <w:instrText xml:space="preserve"> INCLUDEPICTURE "https://www.6sigmastudy.com/Images/brand-logo/badge-SSYB.png" \* MERGEFORMATINET </w:instrText>
      </w:r>
      <w:r w:rsidR="00A31C41">
        <w:fldChar w:fldCharType="separate"/>
      </w:r>
      <w:r w:rsidR="00747921">
        <w:rPr>
          <w:noProof/>
        </w:rPr>
        <w:drawing>
          <wp:inline distT="0" distB="0" distL="0" distR="0">
            <wp:extent cx="729519" cy="729519"/>
            <wp:effectExtent l="0" t="0" r="0" b="0"/>
            <wp:docPr id="1477035921" name="Picture 1" descr="SSYB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YB bad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09304" cy="809304"/>
                    </a:xfrm>
                    <a:prstGeom prst="rect">
                      <a:avLst/>
                    </a:prstGeom>
                    <a:noFill/>
                    <a:ln>
                      <a:noFill/>
                    </a:ln>
                  </pic:spPr>
                </pic:pic>
              </a:graphicData>
            </a:graphic>
          </wp:inline>
        </w:drawing>
      </w:r>
      <w:r w:rsidR="00A31C41">
        <w:fldChar w:fldCharType="end"/>
      </w:r>
      <w:r w:rsidR="00CF513F" w:rsidRPr="00EB3186">
        <w:rPr>
          <w:rFonts w:ascii="Calibri" w:hAnsi="Calibri" w:cs="Calibri"/>
          <w:noProof/>
          <w:sz w:val="22"/>
          <w:szCs w:val="22"/>
        </w:rPr>
        <w:drawing>
          <wp:inline distT="0" distB="0" distL="0" distR="0">
            <wp:extent cx="690565" cy="744446"/>
            <wp:effectExtent l="0" t="0" r="0" b="5080"/>
            <wp:docPr id="675801682" name="Picture 1" descr="SCRUMstudy Scrum Master Certif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study Scrum Master Certified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8944" cy="818160"/>
                    </a:xfrm>
                    <a:prstGeom prst="rect">
                      <a:avLst/>
                    </a:prstGeom>
                    <a:noFill/>
                    <a:ln>
                      <a:noFill/>
                    </a:ln>
                  </pic:spPr>
                </pic:pic>
              </a:graphicData>
            </a:graphic>
          </wp:inline>
        </w:drawing>
      </w:r>
      <w:r w:rsidR="009E71A3" w:rsidRPr="00EB3186">
        <w:rPr>
          <w:rFonts w:ascii="Calibri" w:hAnsi="Calibri" w:cs="Calibri"/>
          <w:b/>
          <w:bCs/>
          <w:kern w:val="22"/>
          <w:sz w:val="22"/>
          <w:szCs w:val="22"/>
          <w:u w:val="single"/>
        </w:rPr>
        <w:t>_</w:t>
      </w:r>
      <w:r w:rsidR="00CF513F" w:rsidRPr="00EB3186">
        <w:rPr>
          <w:rFonts w:ascii="Calibri" w:hAnsi="Calibri" w:cs="Calibri"/>
          <w:noProof/>
          <w:sz w:val="22"/>
          <w:szCs w:val="22"/>
        </w:rPr>
        <w:drawing>
          <wp:inline distT="0" distB="0" distL="0" distR="0">
            <wp:extent cx="667961" cy="667961"/>
            <wp:effectExtent l="0" t="0" r="5715" b="5715"/>
            <wp:docPr id="778670462" name="Picture 2" descr="Project Management Professional (P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Professional (PMP ..."/>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239" cy="685239"/>
                    </a:xfrm>
                    <a:prstGeom prst="rect">
                      <a:avLst/>
                    </a:prstGeom>
                    <a:noFill/>
                    <a:ln>
                      <a:noFill/>
                    </a:ln>
                  </pic:spPr>
                </pic:pic>
              </a:graphicData>
            </a:graphic>
          </wp:inline>
        </w:drawing>
      </w:r>
      <w:r w:rsidR="009E71A3" w:rsidRPr="00EB3186">
        <w:rPr>
          <w:rFonts w:ascii="Calibri" w:hAnsi="Calibri" w:cs="Calibri"/>
          <w:b/>
          <w:bCs/>
          <w:kern w:val="22"/>
          <w:sz w:val="22"/>
          <w:szCs w:val="22"/>
          <w:u w:val="single"/>
        </w:rPr>
        <w:t>_</w:t>
      </w:r>
      <w:r w:rsidR="00CF513F" w:rsidRPr="00EB3186">
        <w:rPr>
          <w:rFonts w:ascii="Calibri" w:hAnsi="Calibri" w:cs="Calibri"/>
          <w:noProof/>
          <w:sz w:val="22"/>
          <w:szCs w:val="22"/>
        </w:rPr>
        <w:drawing>
          <wp:inline distT="0" distB="0" distL="0" distR="0">
            <wp:extent cx="684033" cy="684033"/>
            <wp:effectExtent l="0" t="0" r="1905" b="1905"/>
            <wp:docPr id="148155959" name="Picture 3" descr="Certified SAFe® 4 Agilist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ified SAFe® 4 Agilist - Credly"/>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930" cy="703930"/>
                    </a:xfrm>
                    <a:prstGeom prst="rect">
                      <a:avLst/>
                    </a:prstGeom>
                    <a:noFill/>
                    <a:ln>
                      <a:noFill/>
                    </a:ln>
                  </pic:spPr>
                </pic:pic>
              </a:graphicData>
            </a:graphic>
          </wp:inline>
        </w:drawing>
      </w:r>
      <w:r w:rsidR="00CF513F" w:rsidRPr="00EB3186">
        <w:rPr>
          <w:rFonts w:ascii="Calibri" w:hAnsi="Calibri" w:cs="Calibri"/>
          <w:noProof/>
          <w:sz w:val="22"/>
          <w:szCs w:val="22"/>
        </w:rPr>
        <w:drawing>
          <wp:inline distT="0" distB="0" distL="0" distR="0">
            <wp:extent cx="637775" cy="717873"/>
            <wp:effectExtent l="0" t="0" r="0" b="6350"/>
            <wp:docPr id="1246186311" name="Picture 4" descr="Aviatrix | Secure Cloud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iatrix | Secure Cloud Networki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946" cy="757461"/>
                    </a:xfrm>
                    <a:prstGeom prst="rect">
                      <a:avLst/>
                    </a:prstGeom>
                    <a:noFill/>
                    <a:ln>
                      <a:noFill/>
                    </a:ln>
                  </pic:spPr>
                </pic:pic>
              </a:graphicData>
            </a:graphic>
          </wp:inline>
        </w:drawing>
      </w:r>
      <w:r w:rsidR="00CF513F" w:rsidRPr="00EB3186">
        <w:rPr>
          <w:rFonts w:ascii="Calibri" w:hAnsi="Calibri" w:cs="Calibri"/>
          <w:noProof/>
          <w:sz w:val="22"/>
          <w:szCs w:val="22"/>
        </w:rPr>
        <w:drawing>
          <wp:inline distT="0" distB="0" distL="0" distR="0">
            <wp:extent cx="1529123" cy="673974"/>
            <wp:effectExtent l="0" t="0" r="0" b="0"/>
            <wp:docPr id="1395190409" name="Picture 5" descr="Home - AI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AIC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075" cy="696872"/>
                    </a:xfrm>
                    <a:prstGeom prst="rect">
                      <a:avLst/>
                    </a:prstGeom>
                    <a:noFill/>
                    <a:ln>
                      <a:noFill/>
                    </a:ln>
                  </pic:spPr>
                </pic:pic>
              </a:graphicData>
            </a:graphic>
          </wp:inline>
        </w:drawing>
      </w:r>
    </w:p>
    <w:p w:rsidR="00AE013A" w:rsidRDefault="00AE013A" w:rsidP="00AE013A">
      <w:pPr>
        <w:contextualSpacing/>
        <w:jc w:val="center"/>
        <w:rPr>
          <w:rFonts w:ascii="Calibri" w:hAnsi="Calibri" w:cs="Calibri"/>
          <w:b/>
          <w:bCs/>
          <w:kern w:val="22"/>
          <w:sz w:val="22"/>
          <w:szCs w:val="22"/>
        </w:rPr>
      </w:pPr>
    </w:p>
    <w:p w:rsidR="00EB3186" w:rsidRPr="00AE013A" w:rsidRDefault="00AE013A" w:rsidP="00AE013A">
      <w:pPr>
        <w:contextualSpacing/>
        <w:jc w:val="center"/>
        <w:rPr>
          <w:rFonts w:ascii="Calibri" w:hAnsi="Calibri" w:cs="Calibri"/>
          <w:b/>
          <w:bCs/>
          <w:kern w:val="22"/>
          <w:sz w:val="22"/>
          <w:szCs w:val="22"/>
        </w:rPr>
      </w:pPr>
      <w:r w:rsidRPr="00AE013A">
        <w:rPr>
          <w:rFonts w:ascii="Calibri" w:hAnsi="Calibri" w:cs="Calibri"/>
          <w:b/>
          <w:bCs/>
          <w:kern w:val="22"/>
          <w:sz w:val="22"/>
          <w:szCs w:val="22"/>
        </w:rPr>
        <w:t>Amit K</w:t>
      </w:r>
    </w:p>
    <w:p w:rsidR="00AE013A" w:rsidRPr="00AE013A" w:rsidRDefault="00AE013A" w:rsidP="00AE013A">
      <w:pPr>
        <w:contextualSpacing/>
        <w:jc w:val="center"/>
        <w:rPr>
          <w:rFonts w:ascii="Calibri" w:hAnsi="Calibri" w:cs="Calibri"/>
          <w:b/>
          <w:bCs/>
          <w:kern w:val="22"/>
          <w:sz w:val="22"/>
          <w:szCs w:val="22"/>
        </w:rPr>
      </w:pPr>
      <w:r w:rsidRPr="00AE013A">
        <w:rPr>
          <w:rFonts w:ascii="Calibri" w:hAnsi="Calibri" w:cs="Calibri"/>
          <w:b/>
          <w:bCs/>
          <w:kern w:val="22"/>
          <w:sz w:val="22"/>
          <w:szCs w:val="22"/>
        </w:rPr>
        <w:t>Hartford, CT</w:t>
      </w:r>
    </w:p>
    <w:p w:rsidR="00AE013A" w:rsidRPr="00AE013A" w:rsidRDefault="00A31C41" w:rsidP="00AE013A">
      <w:pPr>
        <w:contextualSpacing/>
        <w:jc w:val="center"/>
        <w:rPr>
          <w:rFonts w:ascii="Calibri" w:hAnsi="Calibri" w:cs="Calibri"/>
          <w:b/>
          <w:bCs/>
          <w:kern w:val="22"/>
          <w:sz w:val="22"/>
          <w:szCs w:val="22"/>
        </w:rPr>
      </w:pPr>
      <w:hyperlink r:id="rId14" w:history="1">
        <w:r w:rsidR="00AE013A" w:rsidRPr="00AE013A">
          <w:rPr>
            <w:rStyle w:val="Hyperlink"/>
            <w:rFonts w:ascii="Calibri" w:hAnsi="Calibri" w:cs="Calibri"/>
            <w:b/>
            <w:bCs/>
            <w:kern w:val="22"/>
            <w:sz w:val="22"/>
            <w:szCs w:val="22"/>
            <w:u w:val="none"/>
          </w:rPr>
          <w:t>pardeep@vlinkinfo.com</w:t>
        </w:r>
      </w:hyperlink>
    </w:p>
    <w:p w:rsidR="00AE013A" w:rsidRPr="00AE013A" w:rsidRDefault="00D64351" w:rsidP="00AE013A">
      <w:pPr>
        <w:contextualSpacing/>
        <w:jc w:val="center"/>
        <w:rPr>
          <w:rFonts w:ascii="Calibri" w:hAnsi="Calibri" w:cs="Calibri"/>
          <w:b/>
          <w:bCs/>
          <w:kern w:val="22"/>
          <w:sz w:val="22"/>
          <w:szCs w:val="22"/>
        </w:rPr>
      </w:pPr>
      <w:r w:rsidRPr="00D64351">
        <w:rPr>
          <w:rFonts w:ascii="Calibri" w:hAnsi="Calibri" w:cs="Calibri"/>
          <w:b/>
          <w:bCs/>
          <w:kern w:val="22"/>
          <w:sz w:val="22"/>
          <w:szCs w:val="22"/>
        </w:rPr>
        <w:t xml:space="preserve"> (203)552-2554</w:t>
      </w:r>
      <w:r>
        <w:rPr>
          <w:rFonts w:ascii="Calibri" w:hAnsi="Calibri" w:cs="Calibri"/>
          <w:b/>
          <w:bCs/>
          <w:kern w:val="22"/>
          <w:sz w:val="22"/>
          <w:szCs w:val="22"/>
        </w:rPr>
        <w:t xml:space="preserve"> </w:t>
      </w:r>
    </w:p>
    <w:p w:rsidR="009E71A3" w:rsidRPr="00EB3186" w:rsidRDefault="009E71A3" w:rsidP="009E71A3">
      <w:pPr>
        <w:ind w:right="259"/>
        <w:rPr>
          <w:rFonts w:ascii="Calibri" w:hAnsi="Calibri" w:cs="Calibri"/>
          <w:b/>
          <w:spacing w:val="38"/>
          <w:sz w:val="22"/>
          <w:szCs w:val="22"/>
        </w:rPr>
      </w:pPr>
    </w:p>
    <w:p w:rsidR="00CE414A" w:rsidRPr="00EB3186" w:rsidRDefault="009E71A3" w:rsidP="003E1E1D">
      <w:pPr>
        <w:contextualSpacing/>
        <w:rPr>
          <w:rFonts w:ascii="Calibri" w:eastAsia="Calibri" w:hAnsi="Calibri" w:cs="Calibri"/>
          <w:b/>
          <w:color w:val="0070C0"/>
          <w:sz w:val="22"/>
          <w:szCs w:val="22"/>
        </w:rPr>
      </w:pPr>
      <w:r w:rsidRPr="00EB3186">
        <w:rPr>
          <w:rFonts w:ascii="Calibri" w:eastAsia="Calibri" w:hAnsi="Calibri" w:cs="Calibri"/>
          <w:b/>
          <w:color w:val="0070C0"/>
          <w:sz w:val="22"/>
          <w:szCs w:val="22"/>
        </w:rPr>
        <w:t>SUMMARY</w:t>
      </w:r>
    </w:p>
    <w:p w:rsidR="00CE414A" w:rsidRPr="00EB3186" w:rsidRDefault="00CE414A" w:rsidP="009E71A3">
      <w:pPr>
        <w:ind w:right="259"/>
        <w:rPr>
          <w:rFonts w:ascii="Calibri" w:hAnsi="Calibri" w:cs="Calibri"/>
          <w:smallCaps/>
          <w:sz w:val="22"/>
          <w:szCs w:val="22"/>
        </w:rPr>
      </w:pPr>
    </w:p>
    <w:p w:rsidR="00465D9F" w:rsidRPr="00EB3186" w:rsidRDefault="007B21CC">
      <w:pPr>
        <w:pStyle w:val="ListParagraph"/>
        <w:numPr>
          <w:ilvl w:val="0"/>
          <w:numId w:val="9"/>
        </w:numPr>
        <w:spacing w:after="0"/>
        <w:rPr>
          <w:rFonts w:ascii="Calibri" w:eastAsia="Times New Roman" w:hAnsi="Calibri" w:cs="Calibri"/>
          <w:color w:val="auto"/>
          <w:lang w:eastAsia="en-US"/>
        </w:rPr>
      </w:pPr>
      <w:r w:rsidRPr="00EB3186">
        <w:rPr>
          <w:rFonts w:ascii="Calibri" w:eastAsia="Times New Roman" w:hAnsi="Calibri" w:cs="Calibri"/>
          <w:color w:val="auto"/>
          <w:lang w:eastAsia="en-US"/>
        </w:rPr>
        <w:t xml:space="preserve">Experienced </w:t>
      </w:r>
      <w:r w:rsidR="00CF513F" w:rsidRPr="00EB3186">
        <w:rPr>
          <w:rFonts w:ascii="Calibri" w:eastAsia="Times New Roman" w:hAnsi="Calibri" w:cs="Calibri"/>
          <w:color w:val="auto"/>
          <w:lang w:eastAsia="en-US"/>
        </w:rPr>
        <w:t xml:space="preserve">Technical </w:t>
      </w:r>
      <w:r w:rsidR="003663FE" w:rsidRPr="00EB3186">
        <w:rPr>
          <w:rFonts w:ascii="Calibri" w:eastAsia="Times New Roman" w:hAnsi="Calibri" w:cs="Calibri"/>
          <w:color w:val="auto"/>
          <w:lang w:eastAsia="en-US"/>
        </w:rPr>
        <w:t>P</w:t>
      </w:r>
      <w:r w:rsidRPr="00EB3186">
        <w:rPr>
          <w:rFonts w:ascii="Calibri" w:eastAsia="Times New Roman" w:hAnsi="Calibri" w:cs="Calibri"/>
          <w:color w:val="auto"/>
          <w:lang w:eastAsia="en-US"/>
        </w:rPr>
        <w:t>roject manager</w:t>
      </w:r>
      <w:r w:rsidR="003663FE" w:rsidRPr="00EB3186">
        <w:rPr>
          <w:rFonts w:ascii="Calibri" w:eastAsia="Times New Roman" w:hAnsi="Calibri" w:cs="Calibri"/>
          <w:color w:val="auto"/>
          <w:lang w:eastAsia="en-US"/>
        </w:rPr>
        <w:t xml:space="preserve"> and Agile Leaders</w:t>
      </w:r>
      <w:r w:rsidRPr="00EB3186">
        <w:rPr>
          <w:rFonts w:ascii="Calibri" w:eastAsia="Times New Roman" w:hAnsi="Calibri" w:cs="Calibri"/>
          <w:bCs/>
          <w:color w:val="auto"/>
          <w:lang w:eastAsia="en-US"/>
        </w:rPr>
        <w:t>offering</w:t>
      </w:r>
      <w:r w:rsidR="00295D57" w:rsidRPr="00EB3186">
        <w:rPr>
          <w:rFonts w:ascii="Calibri" w:eastAsia="Times New Roman" w:hAnsi="Calibri" w:cs="Calibri"/>
          <w:bCs/>
          <w:color w:val="auto"/>
          <w:lang w:eastAsia="en-US"/>
        </w:rPr>
        <w:t xml:space="preserve"> 2</w:t>
      </w:r>
      <w:r w:rsidR="00CF513F" w:rsidRPr="00EB3186">
        <w:rPr>
          <w:rFonts w:ascii="Calibri" w:eastAsia="Times New Roman" w:hAnsi="Calibri" w:cs="Calibri"/>
          <w:bCs/>
          <w:color w:val="auto"/>
          <w:lang w:eastAsia="en-US"/>
        </w:rPr>
        <w:t>3</w:t>
      </w:r>
      <w:r w:rsidR="002B2054" w:rsidRPr="00EB3186">
        <w:rPr>
          <w:rFonts w:ascii="Calibri" w:eastAsia="Times New Roman" w:hAnsi="Calibri" w:cs="Calibri"/>
          <w:color w:val="auto"/>
          <w:lang w:eastAsia="en-US"/>
        </w:rPr>
        <w:t>Plus</w:t>
      </w:r>
      <w:r w:rsidR="00465D9F" w:rsidRPr="00EB3186">
        <w:rPr>
          <w:rFonts w:ascii="Calibri" w:eastAsia="Times New Roman" w:hAnsi="Calibri" w:cs="Calibri"/>
          <w:color w:val="auto"/>
          <w:lang w:eastAsia="en-US"/>
        </w:rPr>
        <w:t xml:space="preserve"> years of qualitative experience in IT Industry, performing roles from Project/Program Management, Agile Delivery PM to Program Scrum Master, and PMO practice both onshore and offshore over various geographies, in both Agile &amp; Waterfall SDLC projects.</w:t>
      </w:r>
    </w:p>
    <w:p w:rsidR="00CE414A" w:rsidRPr="00EB3186" w:rsidRDefault="00CE414A">
      <w:pPr>
        <w:numPr>
          <w:ilvl w:val="0"/>
          <w:numId w:val="9"/>
        </w:numPr>
        <w:ind w:right="259"/>
        <w:rPr>
          <w:rFonts w:ascii="Calibri" w:hAnsi="Calibri" w:cs="Calibri"/>
          <w:sz w:val="22"/>
          <w:szCs w:val="22"/>
        </w:rPr>
      </w:pPr>
      <w:r w:rsidRPr="00EB3186">
        <w:rPr>
          <w:rFonts w:ascii="Calibri" w:hAnsi="Calibri" w:cs="Calibri"/>
          <w:bCs/>
          <w:sz w:val="22"/>
          <w:szCs w:val="22"/>
        </w:rPr>
        <w:t>Experience</w:t>
      </w:r>
      <w:r w:rsidR="007B21CC" w:rsidRPr="00EB3186">
        <w:rPr>
          <w:rFonts w:ascii="Calibri" w:hAnsi="Calibri" w:cs="Calibri"/>
          <w:bCs/>
          <w:sz w:val="22"/>
          <w:szCs w:val="22"/>
        </w:rPr>
        <w:t xml:space="preserve"> in</w:t>
      </w:r>
      <w:r w:rsidRPr="00EB3186">
        <w:rPr>
          <w:rFonts w:ascii="Calibri" w:hAnsi="Calibri" w:cs="Calibri"/>
          <w:sz w:val="22"/>
          <w:szCs w:val="22"/>
        </w:rPr>
        <w:t xml:space="preserve">leading all phases of diverse technology projectsfor various program, Business Intelligence &amp; Data Analysis, </w:t>
      </w:r>
      <w:r w:rsidR="009C2A5D" w:rsidRPr="00EB3186">
        <w:rPr>
          <w:rFonts w:ascii="Calibri" w:hAnsi="Calibri" w:cs="Calibri"/>
          <w:sz w:val="22"/>
          <w:szCs w:val="22"/>
        </w:rPr>
        <w:t>Health Care Analyst, Data Visualization</w:t>
      </w:r>
      <w:r w:rsidR="005317DD" w:rsidRPr="00EB3186">
        <w:rPr>
          <w:rFonts w:ascii="Calibri" w:hAnsi="Calibri" w:cs="Calibri"/>
          <w:sz w:val="22"/>
          <w:szCs w:val="22"/>
        </w:rPr>
        <w:t>, Big Data Fiber(Hadoop)</w:t>
      </w:r>
      <w:r w:rsidR="009C2A5D" w:rsidRPr="00EB3186">
        <w:rPr>
          <w:rFonts w:ascii="Calibri" w:hAnsi="Calibri" w:cs="Calibri"/>
          <w:sz w:val="22"/>
          <w:szCs w:val="22"/>
        </w:rPr>
        <w:t xml:space="preserve"> and Dashboarding, Legacy</w:t>
      </w:r>
      <w:r w:rsidRPr="00EB3186">
        <w:rPr>
          <w:rFonts w:ascii="Calibri" w:hAnsi="Calibri" w:cs="Calibri"/>
          <w:sz w:val="22"/>
          <w:szCs w:val="22"/>
        </w:rPr>
        <w:t xml:space="preserve"> Database Migration, Transition, Reverse Engineering Software development, maintenance and </w:t>
      </w:r>
      <w:r w:rsidR="009C2A5D" w:rsidRPr="00EB3186">
        <w:rPr>
          <w:rFonts w:ascii="Calibri" w:hAnsi="Calibri" w:cs="Calibri"/>
          <w:sz w:val="22"/>
          <w:szCs w:val="22"/>
        </w:rPr>
        <w:t xml:space="preserve">application </w:t>
      </w:r>
      <w:r w:rsidRPr="00EB3186">
        <w:rPr>
          <w:rFonts w:ascii="Calibri" w:hAnsi="Calibri" w:cs="Calibri"/>
          <w:sz w:val="22"/>
          <w:szCs w:val="22"/>
        </w:rPr>
        <w:t>Production Support</w:t>
      </w:r>
      <w:r w:rsidR="009C2A5D" w:rsidRPr="00EB3186">
        <w:rPr>
          <w:rFonts w:ascii="Calibri" w:hAnsi="Calibri" w:cs="Calibri"/>
          <w:sz w:val="22"/>
          <w:szCs w:val="22"/>
        </w:rPr>
        <w:t xml:space="preserve"> (ITIL)</w:t>
      </w:r>
    </w:p>
    <w:p w:rsidR="00CE414A" w:rsidRPr="00EB3186" w:rsidRDefault="00CE414A">
      <w:pPr>
        <w:numPr>
          <w:ilvl w:val="0"/>
          <w:numId w:val="9"/>
        </w:numPr>
        <w:ind w:right="259"/>
        <w:rPr>
          <w:rFonts w:ascii="Calibri" w:hAnsi="Calibri" w:cs="Calibri"/>
          <w:sz w:val="22"/>
          <w:szCs w:val="22"/>
        </w:rPr>
      </w:pPr>
      <w:r w:rsidRPr="00EB3186">
        <w:rPr>
          <w:rFonts w:ascii="Calibri" w:hAnsi="Calibri" w:cs="Calibri"/>
          <w:sz w:val="22"/>
          <w:szCs w:val="22"/>
        </w:rPr>
        <w:t>Excellent communicator; leverage technical, business and financial acumen to communicate effectively with client executives and their respective teams.</w:t>
      </w:r>
    </w:p>
    <w:p w:rsidR="00E15330" w:rsidRPr="00EB3186" w:rsidRDefault="000E6E5A">
      <w:pPr>
        <w:numPr>
          <w:ilvl w:val="0"/>
          <w:numId w:val="9"/>
        </w:numPr>
        <w:ind w:right="259"/>
        <w:rPr>
          <w:rFonts w:ascii="Calibri" w:hAnsi="Calibri" w:cs="Calibri"/>
          <w:sz w:val="22"/>
          <w:szCs w:val="22"/>
        </w:rPr>
      </w:pPr>
      <w:r w:rsidRPr="00EB3186">
        <w:rPr>
          <w:rFonts w:ascii="Calibri" w:hAnsi="Calibri" w:cs="Calibri"/>
          <w:sz w:val="22"/>
          <w:szCs w:val="22"/>
        </w:rPr>
        <w:t>Knowledgeof</w:t>
      </w:r>
      <w:r w:rsidR="00434227" w:rsidRPr="00EB3186">
        <w:rPr>
          <w:rFonts w:ascii="Calibri" w:hAnsi="Calibri" w:cs="Calibri"/>
          <w:sz w:val="22"/>
          <w:szCs w:val="22"/>
        </w:rPr>
        <w:t>W</w:t>
      </w:r>
      <w:r w:rsidR="00CE414A" w:rsidRPr="00EB3186">
        <w:rPr>
          <w:rFonts w:ascii="Calibri" w:hAnsi="Calibri" w:cs="Calibri"/>
          <w:sz w:val="22"/>
          <w:szCs w:val="22"/>
        </w:rPr>
        <w:t xml:space="preserve">aterfall </w:t>
      </w:r>
      <w:r w:rsidRPr="00EB3186">
        <w:rPr>
          <w:rFonts w:ascii="Calibri" w:hAnsi="Calibri" w:cs="Calibri"/>
          <w:bCs/>
          <w:sz w:val="22"/>
          <w:szCs w:val="22"/>
        </w:rPr>
        <w:t>and</w:t>
      </w:r>
      <w:r w:rsidRPr="00EB3186">
        <w:rPr>
          <w:rFonts w:ascii="Calibri" w:hAnsi="Calibri" w:cs="Calibri"/>
          <w:sz w:val="22"/>
          <w:szCs w:val="22"/>
        </w:rPr>
        <w:t xml:space="preserve"> Agile </w:t>
      </w:r>
      <w:r w:rsidR="00CE414A" w:rsidRPr="00EB3186">
        <w:rPr>
          <w:rFonts w:ascii="Calibri" w:hAnsi="Calibri" w:cs="Calibri"/>
          <w:sz w:val="22"/>
          <w:szCs w:val="22"/>
        </w:rPr>
        <w:t>project management methodologies</w:t>
      </w:r>
      <w:r w:rsidR="006566B1" w:rsidRPr="00EB3186">
        <w:rPr>
          <w:rFonts w:ascii="Calibri" w:hAnsi="Calibri" w:cs="Calibri"/>
          <w:sz w:val="22"/>
          <w:szCs w:val="22"/>
        </w:rPr>
        <w:t>[</w:t>
      </w:r>
      <w:r w:rsidR="00F37801" w:rsidRPr="00EB3186">
        <w:rPr>
          <w:rFonts w:ascii="Calibri" w:hAnsi="Calibri" w:cs="Calibri"/>
          <w:sz w:val="22"/>
          <w:szCs w:val="22"/>
        </w:rPr>
        <w:t xml:space="preserve">SAFE </w:t>
      </w:r>
      <w:r w:rsidR="001B0045" w:rsidRPr="00EB3186">
        <w:rPr>
          <w:rFonts w:ascii="Calibri" w:hAnsi="Calibri" w:cs="Calibri"/>
          <w:sz w:val="22"/>
          <w:szCs w:val="22"/>
        </w:rPr>
        <w:t>(SA)</w:t>
      </w:r>
      <w:r w:rsidR="00F37801" w:rsidRPr="00EB3186">
        <w:rPr>
          <w:rFonts w:ascii="Calibri" w:hAnsi="Calibri" w:cs="Calibri"/>
          <w:bCs/>
          <w:sz w:val="22"/>
          <w:szCs w:val="22"/>
        </w:rPr>
        <w:t xml:space="preserve">and </w:t>
      </w:r>
      <w:r w:rsidR="00F37801" w:rsidRPr="00EB3186">
        <w:rPr>
          <w:rFonts w:ascii="Calibri" w:hAnsi="Calibri" w:cs="Calibri"/>
          <w:sz w:val="22"/>
          <w:szCs w:val="22"/>
        </w:rPr>
        <w:t>Scrum</w:t>
      </w:r>
      <w:r w:rsidR="006566B1" w:rsidRPr="00EB3186">
        <w:rPr>
          <w:rFonts w:ascii="Calibri" w:hAnsi="Calibri" w:cs="Calibri"/>
          <w:sz w:val="22"/>
          <w:szCs w:val="22"/>
        </w:rPr>
        <w:t xml:space="preserve"> Master Certified </w:t>
      </w:r>
      <w:r w:rsidR="001B0045" w:rsidRPr="00EB3186">
        <w:rPr>
          <w:rFonts w:ascii="Calibri" w:hAnsi="Calibri" w:cs="Calibri"/>
          <w:sz w:val="22"/>
          <w:szCs w:val="22"/>
        </w:rPr>
        <w:t>(S</w:t>
      </w:r>
      <w:r w:rsidR="006566B1" w:rsidRPr="00EB3186">
        <w:rPr>
          <w:rFonts w:ascii="Calibri" w:hAnsi="Calibri" w:cs="Calibri"/>
          <w:sz w:val="22"/>
          <w:szCs w:val="22"/>
        </w:rPr>
        <w:t>M</w:t>
      </w:r>
      <w:r w:rsidR="001B0045" w:rsidRPr="00EB3186">
        <w:rPr>
          <w:rFonts w:ascii="Calibri" w:hAnsi="Calibri" w:cs="Calibri"/>
          <w:sz w:val="22"/>
          <w:szCs w:val="22"/>
        </w:rPr>
        <w:t>C</w:t>
      </w:r>
      <w:r w:rsidR="00F37801" w:rsidRPr="00EB3186">
        <w:rPr>
          <w:rFonts w:ascii="Calibri" w:hAnsi="Calibri" w:cs="Calibri"/>
          <w:sz w:val="22"/>
          <w:szCs w:val="22"/>
        </w:rPr>
        <w:t>)</w:t>
      </w:r>
      <w:r w:rsidR="006566B1" w:rsidRPr="00EB3186">
        <w:rPr>
          <w:rFonts w:ascii="Calibri" w:hAnsi="Calibri" w:cs="Calibri"/>
          <w:sz w:val="22"/>
          <w:szCs w:val="22"/>
        </w:rPr>
        <w:t>]</w:t>
      </w:r>
      <w:r w:rsidR="00CE414A" w:rsidRPr="00EB3186">
        <w:rPr>
          <w:rFonts w:ascii="Calibri" w:hAnsi="Calibri" w:cs="Calibri"/>
          <w:sz w:val="22"/>
          <w:szCs w:val="22"/>
        </w:rPr>
        <w:t>. Able to manage large project teams and known for high-quality deliverables that meet or exceed timeline and budgetary targets.</w:t>
      </w:r>
    </w:p>
    <w:p w:rsidR="009E71A3" w:rsidRDefault="009E71A3" w:rsidP="009E71A3">
      <w:pPr>
        <w:ind w:left="360" w:right="259"/>
        <w:rPr>
          <w:rFonts w:ascii="Calibri" w:hAnsi="Calibri" w:cs="Calibri"/>
          <w:color w:val="0070C0"/>
          <w:sz w:val="22"/>
          <w:szCs w:val="22"/>
        </w:rPr>
      </w:pPr>
    </w:p>
    <w:p w:rsidR="00EB3186" w:rsidRPr="00EB3186" w:rsidRDefault="00EB3186" w:rsidP="009E71A3">
      <w:pPr>
        <w:ind w:left="360" w:right="259"/>
        <w:rPr>
          <w:rFonts w:ascii="Calibri" w:hAnsi="Calibri" w:cs="Calibri"/>
          <w:color w:val="0070C0"/>
          <w:sz w:val="22"/>
          <w:szCs w:val="22"/>
        </w:rPr>
      </w:pPr>
    </w:p>
    <w:p w:rsidR="009E71A3" w:rsidRPr="00EB3186" w:rsidRDefault="009E71A3" w:rsidP="009E71A3">
      <w:pPr>
        <w:contextualSpacing/>
        <w:rPr>
          <w:rFonts w:ascii="Calibri" w:eastAsia="Calibri" w:hAnsi="Calibri" w:cs="Calibri"/>
          <w:b/>
          <w:color w:val="0070C0"/>
          <w:sz w:val="22"/>
          <w:szCs w:val="22"/>
        </w:rPr>
      </w:pPr>
      <w:r w:rsidRPr="00EB3186">
        <w:rPr>
          <w:rFonts w:ascii="Calibri" w:eastAsia="Calibri" w:hAnsi="Calibri" w:cs="Calibri"/>
          <w:b/>
          <w:color w:val="0070C0"/>
          <w:sz w:val="22"/>
          <w:szCs w:val="22"/>
        </w:rPr>
        <w:t>PROFESSIONAL EXPERIENCE</w:t>
      </w:r>
    </w:p>
    <w:p w:rsidR="0030074B" w:rsidRPr="00813DC7" w:rsidRDefault="0030074B" w:rsidP="00961FDF">
      <w:pPr>
        <w:tabs>
          <w:tab w:val="right" w:pos="10800"/>
        </w:tabs>
        <w:rPr>
          <w:rFonts w:ascii="Calibri" w:eastAsia="Calibri" w:hAnsi="Calibri" w:cs="Calibri"/>
          <w:b/>
          <w:sz w:val="22"/>
          <w:szCs w:val="22"/>
          <w:u w:color="000000"/>
        </w:rPr>
      </w:pPr>
    </w:p>
    <w:p w:rsidR="0030074B" w:rsidRPr="00A620A1" w:rsidRDefault="00813DC7" w:rsidP="0030074B">
      <w:pPr>
        <w:tabs>
          <w:tab w:val="right" w:pos="10800"/>
        </w:tabs>
        <w:rPr>
          <w:rFonts w:ascii="Calibri" w:eastAsia="Calibri" w:hAnsi="Calibri" w:cs="Calibri"/>
          <w:b/>
          <w:bCs/>
          <w:sz w:val="22"/>
          <w:szCs w:val="22"/>
          <w:u w:color="000000"/>
        </w:rPr>
      </w:pPr>
      <w:r w:rsidRPr="00A620A1">
        <w:rPr>
          <w:rStyle w:val="ui-provider"/>
          <w:rFonts w:ascii="Calibri" w:eastAsiaTheme="majorEastAsia" w:hAnsi="Calibri" w:cs="Calibri"/>
          <w:b/>
          <w:bCs/>
          <w:sz w:val="22"/>
          <w:szCs w:val="22"/>
        </w:rPr>
        <w:t>Evelance Health (Anthem BCBS)</w:t>
      </w:r>
      <w:r w:rsidR="0030074B" w:rsidRPr="00A620A1">
        <w:rPr>
          <w:rFonts w:ascii="Calibri" w:eastAsia="Calibri" w:hAnsi="Calibri" w:cs="Calibri"/>
          <w:b/>
          <w:bCs/>
          <w:sz w:val="22"/>
          <w:szCs w:val="22"/>
          <w:u w:color="000000"/>
        </w:rPr>
        <w:tab/>
        <w:t xml:space="preserve">June 2023 – </w:t>
      </w:r>
      <w:r w:rsidR="003E560C">
        <w:rPr>
          <w:rFonts w:ascii="Calibri" w:eastAsia="Calibri" w:hAnsi="Calibri" w:cs="Calibri"/>
          <w:b/>
          <w:bCs/>
          <w:sz w:val="22"/>
          <w:szCs w:val="22"/>
          <w:u w:color="000000"/>
        </w:rPr>
        <w:t xml:space="preserve"> till date</w:t>
      </w:r>
    </w:p>
    <w:p w:rsidR="0030074B" w:rsidRPr="00A620A1" w:rsidRDefault="002207E2" w:rsidP="0030074B">
      <w:pPr>
        <w:rPr>
          <w:rStyle w:val="ui-provider"/>
          <w:rFonts w:ascii="Calibri" w:eastAsiaTheme="majorEastAsia" w:hAnsi="Calibri" w:cs="Calibri"/>
          <w:b/>
          <w:bCs/>
          <w:sz w:val="22"/>
          <w:szCs w:val="22"/>
        </w:rPr>
      </w:pPr>
      <w:r>
        <w:rPr>
          <w:rStyle w:val="ui-provider"/>
          <w:rFonts w:ascii="Calibri" w:eastAsiaTheme="majorEastAsia" w:hAnsi="Calibri" w:cs="Calibri"/>
          <w:b/>
          <w:bCs/>
          <w:sz w:val="22"/>
          <w:szCs w:val="22"/>
        </w:rPr>
        <w:t xml:space="preserve">Sr. </w:t>
      </w:r>
      <w:r w:rsidR="00032C8A">
        <w:rPr>
          <w:rStyle w:val="ui-provider"/>
          <w:rFonts w:ascii="Calibri" w:eastAsiaTheme="majorEastAsia" w:hAnsi="Calibri" w:cs="Calibri"/>
          <w:b/>
          <w:bCs/>
          <w:sz w:val="22"/>
          <w:szCs w:val="22"/>
        </w:rPr>
        <w:t>Pro</w:t>
      </w:r>
      <w:r w:rsidR="004B3C42">
        <w:rPr>
          <w:rStyle w:val="ui-provider"/>
          <w:rFonts w:ascii="Calibri" w:eastAsiaTheme="majorEastAsia" w:hAnsi="Calibri" w:cs="Calibri"/>
          <w:b/>
          <w:bCs/>
          <w:sz w:val="22"/>
          <w:szCs w:val="22"/>
        </w:rPr>
        <w:t>duct</w:t>
      </w:r>
      <w:r w:rsidR="000D519E">
        <w:rPr>
          <w:rStyle w:val="ui-provider"/>
          <w:rFonts w:ascii="Calibri" w:eastAsiaTheme="majorEastAsia" w:hAnsi="Calibri" w:cs="Calibri"/>
          <w:b/>
          <w:bCs/>
          <w:sz w:val="22"/>
          <w:szCs w:val="22"/>
        </w:rPr>
        <w:t>and Project</w:t>
      </w:r>
      <w:r w:rsidR="00683550">
        <w:rPr>
          <w:rStyle w:val="ui-provider"/>
          <w:rFonts w:ascii="Calibri" w:eastAsiaTheme="majorEastAsia" w:hAnsi="Calibri" w:cs="Calibri"/>
          <w:b/>
          <w:bCs/>
          <w:sz w:val="22"/>
          <w:szCs w:val="22"/>
        </w:rPr>
        <w:t xml:space="preserve">Manager </w:t>
      </w:r>
      <w:r w:rsidR="00813DC7" w:rsidRPr="00A620A1">
        <w:rPr>
          <w:rStyle w:val="ui-provider"/>
          <w:rFonts w:ascii="Calibri" w:eastAsiaTheme="majorEastAsia" w:hAnsi="Calibri" w:cs="Calibri"/>
          <w:b/>
          <w:bCs/>
          <w:sz w:val="22"/>
          <w:szCs w:val="22"/>
        </w:rPr>
        <w:t>(Management)</w:t>
      </w:r>
    </w:p>
    <w:p w:rsidR="00813DC7" w:rsidRPr="00813DC7" w:rsidRDefault="00813DC7" w:rsidP="0030074B">
      <w:pPr>
        <w:rPr>
          <w:rFonts w:ascii="Calibri" w:hAnsi="Calibri" w:cs="Calibri"/>
          <w:sz w:val="22"/>
          <w:szCs w:val="22"/>
        </w:rPr>
      </w:pPr>
    </w:p>
    <w:p w:rsidR="00813DC7" w:rsidRPr="00813DC7" w:rsidRDefault="00813DC7" w:rsidP="00813DC7">
      <w:pPr>
        <w:pStyle w:val="ListParagraph"/>
        <w:numPr>
          <w:ilvl w:val="0"/>
          <w:numId w:val="19"/>
        </w:numPr>
        <w:rPr>
          <w:rFonts w:ascii="Calibri" w:hAnsi="Calibri" w:cs="Calibri"/>
          <w:color w:val="auto"/>
        </w:rPr>
      </w:pPr>
      <w:r w:rsidRPr="00813DC7">
        <w:rPr>
          <w:rFonts w:ascii="Calibri" w:hAnsi="Calibri" w:cs="Calibri"/>
          <w:color w:val="auto"/>
        </w:rPr>
        <w:t>My responsibilities to ensure seamless delivery management and execution in end-to-end business solutions and to work with cross functional team in Utilization Management and Care</w:t>
      </w:r>
      <w:r w:rsidR="00A15CEA">
        <w:rPr>
          <w:rFonts w:ascii="Calibri" w:hAnsi="Calibri" w:cs="Calibri"/>
          <w:color w:val="auto"/>
        </w:rPr>
        <w:t>/Case</w:t>
      </w:r>
      <w:r w:rsidRPr="00813DC7">
        <w:rPr>
          <w:rFonts w:ascii="Calibri" w:hAnsi="Calibri" w:cs="Calibri"/>
          <w:color w:val="auto"/>
        </w:rPr>
        <w:t xml:space="preserve"> management space</w:t>
      </w:r>
    </w:p>
    <w:p w:rsidR="00813DC7" w:rsidRPr="00813DC7" w:rsidRDefault="00813DC7" w:rsidP="00813DC7">
      <w:pPr>
        <w:pStyle w:val="ListParagraph"/>
        <w:numPr>
          <w:ilvl w:val="0"/>
          <w:numId w:val="19"/>
        </w:numPr>
        <w:rPr>
          <w:rFonts w:ascii="Calibri" w:hAnsi="Calibri" w:cs="Calibri"/>
          <w:color w:val="auto"/>
        </w:rPr>
      </w:pPr>
      <w:r w:rsidRPr="00813DC7">
        <w:rPr>
          <w:rFonts w:ascii="Calibri" w:hAnsi="Calibri" w:cs="Calibri"/>
          <w:color w:val="auto"/>
        </w:rPr>
        <w:t>Woking with various Project teams in Agile model, and in-depth involvement in Agile practices and ceremonies</w:t>
      </w:r>
    </w:p>
    <w:p w:rsidR="00813DC7" w:rsidRDefault="00813DC7" w:rsidP="00813DC7">
      <w:pPr>
        <w:pStyle w:val="ListParagraph"/>
        <w:numPr>
          <w:ilvl w:val="0"/>
          <w:numId w:val="19"/>
        </w:numPr>
        <w:rPr>
          <w:rFonts w:ascii="Calibri" w:hAnsi="Calibri" w:cs="Calibri"/>
          <w:color w:val="auto"/>
        </w:rPr>
      </w:pPr>
      <w:r w:rsidRPr="00813DC7">
        <w:rPr>
          <w:rFonts w:ascii="Calibri" w:hAnsi="Calibri" w:cs="Calibri"/>
          <w:color w:val="auto"/>
        </w:rPr>
        <w:t>Working with multiple scrum teams across Health care</w:t>
      </w:r>
      <w:r w:rsidR="00A15CEA">
        <w:rPr>
          <w:rFonts w:ascii="Calibri" w:hAnsi="Calibri" w:cs="Calibri"/>
          <w:color w:val="auto"/>
        </w:rPr>
        <w:t>/case</w:t>
      </w:r>
      <w:r w:rsidRPr="00813DC7">
        <w:rPr>
          <w:rFonts w:ascii="Calibri" w:hAnsi="Calibri" w:cs="Calibri"/>
          <w:color w:val="auto"/>
        </w:rPr>
        <w:t xml:space="preserve"> Management work streams under Utilization Management.</w:t>
      </w:r>
    </w:p>
    <w:p w:rsidR="009944D1" w:rsidRPr="009944D1" w:rsidRDefault="009944D1" w:rsidP="00813DC7">
      <w:pPr>
        <w:pStyle w:val="ListParagraph"/>
        <w:numPr>
          <w:ilvl w:val="0"/>
          <w:numId w:val="19"/>
        </w:numPr>
        <w:rPr>
          <w:rFonts w:ascii="Calibri" w:hAnsi="Calibri" w:cs="Calibri"/>
          <w:color w:val="auto"/>
        </w:rPr>
      </w:pPr>
      <w:r w:rsidRPr="009944D1">
        <w:rPr>
          <w:rFonts w:ascii="Calibri" w:hAnsi="Calibri" w:cs="Calibri"/>
          <w:color w:val="auto"/>
        </w:rPr>
        <w:t>Developed detailed project plans for EHR implementation, including timelines, budgets, and resource allocation.</w:t>
      </w:r>
    </w:p>
    <w:p w:rsidR="009944D1" w:rsidRPr="009944D1" w:rsidRDefault="009944D1" w:rsidP="00813DC7">
      <w:pPr>
        <w:pStyle w:val="ListParagraph"/>
        <w:numPr>
          <w:ilvl w:val="0"/>
          <w:numId w:val="19"/>
        </w:numPr>
        <w:rPr>
          <w:rFonts w:ascii="Calibri" w:hAnsi="Calibri" w:cs="Calibri"/>
          <w:color w:val="auto"/>
        </w:rPr>
      </w:pPr>
      <w:r w:rsidRPr="009944D1">
        <w:rPr>
          <w:rFonts w:ascii="Calibri" w:hAnsi="Calibri" w:cs="Calibri"/>
          <w:color w:val="auto"/>
        </w:rPr>
        <w:t>Strong understanding of EHR systems, healthcare IT infrastructure, and data management.</w:t>
      </w:r>
    </w:p>
    <w:p w:rsidR="00813DC7" w:rsidRPr="00813DC7" w:rsidRDefault="00813DC7" w:rsidP="00813DC7">
      <w:pPr>
        <w:pStyle w:val="ListParagraph"/>
        <w:numPr>
          <w:ilvl w:val="0"/>
          <w:numId w:val="19"/>
        </w:numPr>
        <w:rPr>
          <w:color w:val="auto"/>
        </w:rPr>
      </w:pPr>
      <w:r w:rsidRPr="00813DC7">
        <w:rPr>
          <w:rFonts w:ascii="Calibri" w:hAnsi="Calibri" w:cs="Calibri"/>
          <w:color w:val="auto"/>
        </w:rPr>
        <w:t>Utilizing various program management skills, and collaborate across the organization to land programs and enable change.</w:t>
      </w:r>
    </w:p>
    <w:p w:rsidR="00813DC7" w:rsidRPr="009944D1" w:rsidRDefault="00813DC7" w:rsidP="00813DC7">
      <w:pPr>
        <w:pStyle w:val="ListParagraph"/>
        <w:numPr>
          <w:ilvl w:val="0"/>
          <w:numId w:val="19"/>
        </w:numPr>
        <w:rPr>
          <w:color w:val="auto"/>
        </w:rPr>
      </w:pPr>
      <w:r w:rsidRPr="00813DC7">
        <w:rPr>
          <w:rFonts w:ascii="Calibri" w:hAnsi="Calibri" w:cs="Calibri"/>
          <w:color w:val="auto"/>
        </w:rPr>
        <w:t>Manage complex programs by exercising healthcare and business understanding to drive the organization’s long-term objectives</w:t>
      </w:r>
      <w:r w:rsidR="009944D1">
        <w:rPr>
          <w:rFonts w:ascii="Calibri" w:hAnsi="Calibri" w:cs="Calibri"/>
          <w:color w:val="auto"/>
        </w:rPr>
        <w:t>.</w:t>
      </w:r>
    </w:p>
    <w:p w:rsidR="009944D1" w:rsidRPr="009944D1" w:rsidRDefault="009944D1" w:rsidP="00813DC7">
      <w:pPr>
        <w:pStyle w:val="ListParagraph"/>
        <w:numPr>
          <w:ilvl w:val="0"/>
          <w:numId w:val="19"/>
        </w:numPr>
        <w:rPr>
          <w:rFonts w:ascii="Calibri" w:hAnsi="Calibri" w:cs="Calibri"/>
          <w:color w:val="auto"/>
        </w:rPr>
      </w:pPr>
      <w:r w:rsidRPr="009944D1">
        <w:rPr>
          <w:rFonts w:ascii="Calibri" w:hAnsi="Calibri" w:cs="Calibri"/>
          <w:color w:val="auto"/>
        </w:rPr>
        <w:t>Utilize</w:t>
      </w:r>
      <w:r>
        <w:rPr>
          <w:rFonts w:ascii="Calibri" w:hAnsi="Calibri" w:cs="Calibri"/>
          <w:color w:val="auto"/>
        </w:rPr>
        <w:t>d</w:t>
      </w:r>
      <w:r w:rsidRPr="009944D1">
        <w:rPr>
          <w:rFonts w:ascii="Calibri" w:hAnsi="Calibri" w:cs="Calibri"/>
          <w:color w:val="auto"/>
        </w:rPr>
        <w:t xml:space="preserve"> EHR data for reporting and analytics to improve clinical and operational outcomes.</w:t>
      </w:r>
    </w:p>
    <w:p w:rsidR="00813DC7" w:rsidRPr="00813DC7" w:rsidRDefault="00813DC7" w:rsidP="00813DC7">
      <w:pPr>
        <w:pStyle w:val="ListParagraph"/>
        <w:numPr>
          <w:ilvl w:val="0"/>
          <w:numId w:val="19"/>
        </w:numPr>
        <w:rPr>
          <w:color w:val="auto"/>
        </w:rPr>
      </w:pPr>
      <w:r w:rsidRPr="00813DC7">
        <w:rPr>
          <w:rFonts w:ascii="Calibri" w:hAnsi="Calibri" w:cs="Calibri"/>
          <w:color w:val="auto"/>
        </w:rPr>
        <w:t>Foster internal and external relationships; negotiates with external partners; guides and supports the efforts of cross-functional, internal and external resource teams, making decisions about priorities to drive programs to success.</w:t>
      </w:r>
    </w:p>
    <w:p w:rsidR="00813DC7" w:rsidRPr="00813DC7" w:rsidRDefault="00813DC7" w:rsidP="00813DC7">
      <w:pPr>
        <w:pStyle w:val="ListParagraph"/>
        <w:numPr>
          <w:ilvl w:val="0"/>
          <w:numId w:val="19"/>
        </w:numPr>
        <w:rPr>
          <w:color w:val="auto"/>
        </w:rPr>
      </w:pPr>
      <w:r w:rsidRPr="00813DC7">
        <w:rPr>
          <w:rFonts w:ascii="Calibri" w:hAnsi="Calibri" w:cs="Calibri"/>
          <w:color w:val="auto"/>
        </w:rPr>
        <w:t>Proactively initiating cross-functional projects and processes</w:t>
      </w:r>
    </w:p>
    <w:p w:rsidR="00813DC7" w:rsidRPr="00813DC7" w:rsidRDefault="00813DC7" w:rsidP="00813DC7">
      <w:pPr>
        <w:pStyle w:val="ListParagraph"/>
        <w:numPr>
          <w:ilvl w:val="0"/>
          <w:numId w:val="19"/>
        </w:numPr>
        <w:rPr>
          <w:color w:val="auto"/>
        </w:rPr>
      </w:pPr>
      <w:r w:rsidRPr="00813DC7">
        <w:rPr>
          <w:rFonts w:ascii="Calibri" w:hAnsi="Calibri" w:cs="Calibri"/>
          <w:color w:val="auto"/>
        </w:rPr>
        <w:t>Bring healthcare and program management expertise to shape the content, design, and execution of products and services.</w:t>
      </w:r>
    </w:p>
    <w:p w:rsidR="00813DC7" w:rsidRPr="00813DC7" w:rsidRDefault="00813DC7" w:rsidP="00813DC7">
      <w:pPr>
        <w:pStyle w:val="ListParagraph"/>
        <w:numPr>
          <w:ilvl w:val="0"/>
          <w:numId w:val="19"/>
        </w:numPr>
        <w:rPr>
          <w:color w:val="auto"/>
        </w:rPr>
      </w:pPr>
      <w:r w:rsidRPr="00813DC7">
        <w:rPr>
          <w:rFonts w:ascii="Calibri" w:hAnsi="Calibri" w:cs="Calibri"/>
          <w:color w:val="auto"/>
        </w:rPr>
        <w:t>Responsible for executing and monitoring projects, programs, and services that increase engagement and participation, prepare and deliver key presentations to the leadership team.</w:t>
      </w:r>
    </w:p>
    <w:p w:rsidR="00813DC7" w:rsidRPr="0039748F" w:rsidRDefault="00813DC7" w:rsidP="00813DC7">
      <w:pPr>
        <w:pStyle w:val="ListParagraph"/>
        <w:numPr>
          <w:ilvl w:val="0"/>
          <w:numId w:val="19"/>
        </w:numPr>
        <w:rPr>
          <w:rFonts w:ascii="Calibri" w:hAnsi="Calibri" w:cs="Calibri"/>
          <w:color w:val="auto"/>
        </w:rPr>
      </w:pPr>
      <w:r w:rsidRPr="00813DC7">
        <w:rPr>
          <w:rFonts w:ascii="Calibri" w:hAnsi="Calibri" w:cs="Calibri"/>
          <w:color w:val="auto"/>
        </w:rPr>
        <w:lastRenderedPageBreak/>
        <w:t xml:space="preserve">Acts as a thought partner to leadership in the development and prioritization of long-term strategies to achieve successful employee health outcomes Requirements Experience working on corporate (employee) health </w:t>
      </w:r>
      <w:r w:rsidRPr="0039748F">
        <w:rPr>
          <w:rFonts w:ascii="Calibri" w:hAnsi="Calibri" w:cs="Calibri"/>
          <w:color w:val="auto"/>
        </w:rPr>
        <w:t>and/or in global health.</w:t>
      </w:r>
    </w:p>
    <w:p w:rsidR="0039748F" w:rsidRPr="0039748F" w:rsidRDefault="0039748F" w:rsidP="00813DC7">
      <w:pPr>
        <w:pStyle w:val="ListParagraph"/>
        <w:numPr>
          <w:ilvl w:val="0"/>
          <w:numId w:val="19"/>
        </w:numPr>
        <w:rPr>
          <w:rFonts w:ascii="Calibri" w:hAnsi="Calibri" w:cs="Calibri"/>
          <w:color w:val="auto"/>
        </w:rPr>
      </w:pPr>
      <w:r w:rsidRPr="0039748F">
        <w:rPr>
          <w:rFonts w:ascii="Calibri" w:hAnsi="Calibri" w:cs="Calibri"/>
          <w:color w:val="auto"/>
        </w:rPr>
        <w:t>Worked with Third-Party Administrators (TPAs) in a project setting and is familiar with their responsibilities, including claims management, plan administration, compliance and regulatory oversight, customer service, risk management, record keeping, data management, reporting, analytics, coordination with insurers, and cost management.</w:t>
      </w:r>
    </w:p>
    <w:p w:rsidR="009944D1" w:rsidRDefault="009944D1" w:rsidP="00813DC7">
      <w:pPr>
        <w:pStyle w:val="ListParagraph"/>
        <w:numPr>
          <w:ilvl w:val="0"/>
          <w:numId w:val="19"/>
        </w:numPr>
        <w:rPr>
          <w:rFonts w:ascii="Calibri" w:hAnsi="Calibri" w:cs="Calibri"/>
          <w:color w:val="auto"/>
        </w:rPr>
      </w:pPr>
      <w:r w:rsidRPr="009944D1">
        <w:rPr>
          <w:rFonts w:ascii="Calibri" w:hAnsi="Calibri" w:cs="Calibri"/>
          <w:color w:val="auto"/>
        </w:rPr>
        <w:t>Establish</w:t>
      </w:r>
      <w:r>
        <w:rPr>
          <w:rFonts w:ascii="Calibri" w:hAnsi="Calibri" w:cs="Calibri"/>
          <w:color w:val="auto"/>
        </w:rPr>
        <w:t>ed</w:t>
      </w:r>
      <w:r w:rsidRPr="009944D1">
        <w:rPr>
          <w:rFonts w:ascii="Calibri" w:hAnsi="Calibri" w:cs="Calibri"/>
          <w:color w:val="auto"/>
        </w:rPr>
        <w:t xml:space="preserve"> and monitor</w:t>
      </w:r>
      <w:r>
        <w:rPr>
          <w:rFonts w:ascii="Calibri" w:hAnsi="Calibri" w:cs="Calibri"/>
          <w:color w:val="auto"/>
        </w:rPr>
        <w:t>ed</w:t>
      </w:r>
      <w:r w:rsidRPr="009944D1">
        <w:rPr>
          <w:rFonts w:ascii="Calibri" w:hAnsi="Calibri" w:cs="Calibri"/>
          <w:color w:val="auto"/>
        </w:rPr>
        <w:t xml:space="preserve"> key performance indicators (KPIs) to assess the effectiveness and efficiency of the EHR system.</w:t>
      </w:r>
    </w:p>
    <w:p w:rsidR="0039748F" w:rsidRPr="009944D1" w:rsidRDefault="0039748F" w:rsidP="00813DC7">
      <w:pPr>
        <w:pStyle w:val="ListParagraph"/>
        <w:numPr>
          <w:ilvl w:val="0"/>
          <w:numId w:val="19"/>
        </w:numPr>
        <w:rPr>
          <w:rFonts w:ascii="Calibri" w:hAnsi="Calibri" w:cs="Calibri"/>
          <w:color w:val="auto"/>
        </w:rPr>
      </w:pPr>
      <w:r w:rsidRPr="0039748F">
        <w:rPr>
          <w:rFonts w:ascii="Calibri" w:hAnsi="Calibri" w:cs="Calibri"/>
          <w:color w:val="auto"/>
        </w:rPr>
        <w:t>Coordinate</w:t>
      </w:r>
      <w:r>
        <w:rPr>
          <w:rFonts w:ascii="Calibri" w:hAnsi="Calibri" w:cs="Calibri"/>
          <w:color w:val="auto"/>
        </w:rPr>
        <w:t>d</w:t>
      </w:r>
      <w:r w:rsidRPr="0039748F">
        <w:rPr>
          <w:rFonts w:ascii="Calibri" w:hAnsi="Calibri" w:cs="Calibri"/>
          <w:color w:val="auto"/>
        </w:rPr>
        <w:t xml:space="preserve"> comprehensive testing of the EHR system to identify and resolve any issues before full-scale implementation. please add TPA responsibility</w:t>
      </w:r>
    </w:p>
    <w:p w:rsidR="00813DC7" w:rsidRPr="00813DC7" w:rsidRDefault="00813DC7" w:rsidP="00813DC7">
      <w:pPr>
        <w:pStyle w:val="ListParagraph"/>
        <w:numPr>
          <w:ilvl w:val="0"/>
          <w:numId w:val="19"/>
        </w:numPr>
        <w:rPr>
          <w:color w:val="auto"/>
        </w:rPr>
      </w:pPr>
      <w:r w:rsidRPr="00813DC7">
        <w:rPr>
          <w:rFonts w:ascii="Calibri" w:hAnsi="Calibri" w:cs="Calibri"/>
          <w:color w:val="auto"/>
        </w:rPr>
        <w:t>Continually improving processes, and working with large teams of stakeholders.</w:t>
      </w:r>
    </w:p>
    <w:p w:rsidR="009944D1" w:rsidRPr="009944D1" w:rsidRDefault="00813DC7" w:rsidP="009944D1">
      <w:pPr>
        <w:pStyle w:val="ListParagraph"/>
        <w:numPr>
          <w:ilvl w:val="0"/>
          <w:numId w:val="19"/>
        </w:numPr>
        <w:rPr>
          <w:color w:val="auto"/>
        </w:rPr>
      </w:pPr>
      <w:r w:rsidRPr="00813DC7">
        <w:rPr>
          <w:rFonts w:ascii="Calibri" w:hAnsi="Calibri" w:cs="Calibri"/>
          <w:color w:val="auto"/>
        </w:rPr>
        <w:t>Utilizing skills including MS PowerPoint, MS Excel and project management software to create Dashboards and reports and project health report</w:t>
      </w:r>
    </w:p>
    <w:p w:rsidR="009944D1" w:rsidRPr="009944D1" w:rsidRDefault="009944D1" w:rsidP="009944D1">
      <w:pPr>
        <w:pStyle w:val="ListParagraph"/>
        <w:numPr>
          <w:ilvl w:val="0"/>
          <w:numId w:val="19"/>
        </w:numPr>
        <w:rPr>
          <w:rFonts w:ascii="Calibri" w:hAnsi="Calibri" w:cs="Calibri"/>
          <w:color w:val="auto"/>
        </w:rPr>
      </w:pPr>
      <w:r w:rsidRPr="009944D1">
        <w:rPr>
          <w:rFonts w:ascii="Calibri" w:hAnsi="Calibri" w:cs="Calibri"/>
          <w:color w:val="auto"/>
        </w:rPr>
        <w:t>Experienced in leading cross-functional teams to implement electronic health record (EHR) systems</w:t>
      </w:r>
    </w:p>
    <w:p w:rsidR="009944D1" w:rsidRPr="009944D1" w:rsidRDefault="00813DC7" w:rsidP="009944D1">
      <w:pPr>
        <w:pStyle w:val="ListParagraph"/>
        <w:numPr>
          <w:ilvl w:val="0"/>
          <w:numId w:val="19"/>
        </w:numPr>
        <w:rPr>
          <w:color w:val="auto"/>
        </w:rPr>
      </w:pPr>
      <w:r w:rsidRPr="00F90342">
        <w:rPr>
          <w:rFonts w:ascii="Calibri" w:hAnsi="Calibri" w:cs="Calibri"/>
          <w:color w:val="auto"/>
        </w:rPr>
        <w:t>Helping in problem solving, performance monitoring and team leadership.</w:t>
      </w:r>
    </w:p>
    <w:p w:rsidR="009944D1" w:rsidRPr="009944D1" w:rsidRDefault="00813DC7" w:rsidP="009944D1">
      <w:pPr>
        <w:pStyle w:val="ListParagraph"/>
        <w:numPr>
          <w:ilvl w:val="0"/>
          <w:numId w:val="19"/>
        </w:numPr>
        <w:rPr>
          <w:color w:val="auto"/>
        </w:rPr>
      </w:pPr>
      <w:r w:rsidRPr="009944D1">
        <w:rPr>
          <w:rFonts w:ascii="Calibri" w:hAnsi="Calibri" w:cs="Calibri"/>
          <w:color w:val="auto"/>
        </w:rPr>
        <w:t>Communicate effectively, both orally and in writing, with people at all levels inside and outside the company.</w:t>
      </w:r>
    </w:p>
    <w:p w:rsidR="009944D1" w:rsidRPr="009944D1" w:rsidRDefault="00813DC7" w:rsidP="009944D1">
      <w:pPr>
        <w:pStyle w:val="ListParagraph"/>
        <w:numPr>
          <w:ilvl w:val="0"/>
          <w:numId w:val="19"/>
        </w:numPr>
        <w:rPr>
          <w:color w:val="auto"/>
        </w:rPr>
      </w:pPr>
      <w:r w:rsidRPr="009944D1">
        <w:rPr>
          <w:rFonts w:ascii="Calibri" w:hAnsi="Calibri" w:cs="Calibri"/>
          <w:color w:val="auto"/>
        </w:rPr>
        <w:t>Working with a variety of people and groups to achieve effective and efficient results.</w:t>
      </w:r>
    </w:p>
    <w:p w:rsidR="00813DC7" w:rsidRPr="009944D1" w:rsidRDefault="00813DC7" w:rsidP="009944D1">
      <w:pPr>
        <w:pStyle w:val="ListParagraph"/>
        <w:numPr>
          <w:ilvl w:val="0"/>
          <w:numId w:val="19"/>
        </w:numPr>
        <w:rPr>
          <w:rFonts w:ascii="Calibri" w:hAnsi="Calibri" w:cs="Calibri"/>
          <w:color w:val="auto"/>
        </w:rPr>
      </w:pPr>
      <w:r w:rsidRPr="009944D1">
        <w:rPr>
          <w:rFonts w:ascii="Calibri" w:hAnsi="Calibri" w:cs="Calibri"/>
          <w:color w:val="auto"/>
        </w:rPr>
        <w:t>To thrive in a non-structured environment, deliver results through cross-functional collaboration, and manage multiple projects</w:t>
      </w:r>
      <w:r w:rsidR="00614A1F" w:rsidRPr="009944D1">
        <w:rPr>
          <w:rFonts w:ascii="Calibri" w:hAnsi="Calibri" w:cs="Calibri"/>
          <w:color w:val="auto"/>
        </w:rPr>
        <w:t>.</w:t>
      </w:r>
    </w:p>
    <w:p w:rsidR="009944D1" w:rsidRPr="009944D1" w:rsidRDefault="009944D1" w:rsidP="009944D1">
      <w:pPr>
        <w:pStyle w:val="ListParagraph"/>
        <w:numPr>
          <w:ilvl w:val="0"/>
          <w:numId w:val="19"/>
        </w:numPr>
        <w:rPr>
          <w:rFonts w:ascii="Calibri" w:hAnsi="Calibri" w:cs="Calibri"/>
          <w:color w:val="auto"/>
        </w:rPr>
      </w:pPr>
      <w:r w:rsidRPr="009944D1">
        <w:rPr>
          <w:rFonts w:ascii="Calibri" w:hAnsi="Calibri" w:cs="Calibri"/>
          <w:color w:val="auto"/>
        </w:rPr>
        <w:t>Coordinate comprehensive testing of the EHR system to identify and resolve any issues before full-scale implementation.</w:t>
      </w:r>
    </w:p>
    <w:p w:rsidR="00314C1B" w:rsidRPr="00EB3186" w:rsidRDefault="001F13A8" w:rsidP="00961FDF">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ab/>
      </w:r>
    </w:p>
    <w:p w:rsidR="00961FDF" w:rsidRPr="00EB3186" w:rsidRDefault="00961FDF" w:rsidP="00961FDF">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Aetna CVS, Hartford CT</w:t>
      </w:r>
      <w:r w:rsidRPr="00EB3186">
        <w:rPr>
          <w:rFonts w:ascii="Calibri" w:eastAsia="Calibri" w:hAnsi="Calibri" w:cs="Calibri"/>
          <w:b/>
          <w:sz w:val="22"/>
          <w:szCs w:val="22"/>
          <w:u w:color="000000"/>
        </w:rPr>
        <w:tab/>
      </w:r>
      <w:r w:rsidR="00A3326D" w:rsidRPr="00EB3186">
        <w:rPr>
          <w:rFonts w:ascii="Calibri" w:eastAsia="Calibri" w:hAnsi="Calibri" w:cs="Calibri"/>
          <w:b/>
          <w:sz w:val="22"/>
          <w:szCs w:val="22"/>
          <w:u w:color="000000"/>
        </w:rPr>
        <w:t>Apr</w:t>
      </w:r>
      <w:r w:rsidRPr="00EB3186">
        <w:rPr>
          <w:rFonts w:ascii="Calibri" w:eastAsia="Calibri" w:hAnsi="Calibri" w:cs="Calibri"/>
          <w:b/>
          <w:sz w:val="22"/>
          <w:szCs w:val="22"/>
          <w:u w:color="000000"/>
        </w:rPr>
        <w:t xml:space="preserve"> 20</w:t>
      </w:r>
      <w:r w:rsidR="00A3326D" w:rsidRPr="00EB3186">
        <w:rPr>
          <w:rFonts w:ascii="Calibri" w:eastAsia="Calibri" w:hAnsi="Calibri" w:cs="Calibri"/>
          <w:b/>
          <w:sz w:val="22"/>
          <w:szCs w:val="22"/>
          <w:u w:color="000000"/>
        </w:rPr>
        <w:t>2</w:t>
      </w:r>
      <w:r w:rsidRPr="00EB3186">
        <w:rPr>
          <w:rFonts w:ascii="Calibri" w:eastAsia="Calibri" w:hAnsi="Calibri" w:cs="Calibri"/>
          <w:b/>
          <w:sz w:val="22"/>
          <w:szCs w:val="22"/>
          <w:u w:color="000000"/>
        </w:rPr>
        <w:t xml:space="preserve">1 – </w:t>
      </w:r>
      <w:r w:rsidR="0030074B">
        <w:rPr>
          <w:rFonts w:ascii="Calibri" w:eastAsia="Calibri" w:hAnsi="Calibri" w:cs="Calibri"/>
          <w:b/>
          <w:sz w:val="22"/>
          <w:szCs w:val="22"/>
          <w:u w:color="000000"/>
        </w:rPr>
        <w:t>May 2023</w:t>
      </w:r>
    </w:p>
    <w:p w:rsidR="00961FDF" w:rsidRPr="00EB3186" w:rsidRDefault="00961FDF" w:rsidP="00961FDF">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 xml:space="preserve">Sr. Agile </w:t>
      </w:r>
      <w:r w:rsidR="00CF513F" w:rsidRPr="00EB3186">
        <w:rPr>
          <w:rFonts w:ascii="Calibri" w:eastAsia="Calibri" w:hAnsi="Calibri" w:cs="Calibri"/>
          <w:b/>
          <w:sz w:val="22"/>
          <w:szCs w:val="22"/>
          <w:u w:color="000000"/>
        </w:rPr>
        <w:t xml:space="preserve">Technical </w:t>
      </w:r>
      <w:r w:rsidRPr="00EB3186">
        <w:rPr>
          <w:rFonts w:ascii="Calibri" w:eastAsia="Calibri" w:hAnsi="Calibri" w:cs="Calibri"/>
          <w:b/>
          <w:sz w:val="22"/>
          <w:szCs w:val="22"/>
          <w:u w:color="000000"/>
        </w:rPr>
        <w:t>Pro</w:t>
      </w:r>
      <w:r w:rsidR="00CF513F" w:rsidRPr="00EB3186">
        <w:rPr>
          <w:rFonts w:ascii="Calibri" w:eastAsia="Calibri" w:hAnsi="Calibri" w:cs="Calibri"/>
          <w:b/>
          <w:sz w:val="22"/>
          <w:szCs w:val="22"/>
          <w:u w:color="000000"/>
        </w:rPr>
        <w:t>ject</w:t>
      </w:r>
      <w:r w:rsidR="002207E2">
        <w:rPr>
          <w:rFonts w:ascii="Calibri" w:eastAsia="Calibri" w:hAnsi="Calibri" w:cs="Calibri"/>
          <w:b/>
          <w:sz w:val="22"/>
          <w:szCs w:val="22"/>
          <w:u w:color="000000"/>
        </w:rPr>
        <w:t>/Pr</w:t>
      </w:r>
      <w:r w:rsidR="004B3C42">
        <w:rPr>
          <w:rFonts w:ascii="Calibri" w:eastAsia="Calibri" w:hAnsi="Calibri" w:cs="Calibri"/>
          <w:b/>
          <w:sz w:val="22"/>
          <w:szCs w:val="22"/>
          <w:u w:color="000000"/>
        </w:rPr>
        <w:t>oduct</w:t>
      </w:r>
      <w:r w:rsidR="002207E2">
        <w:rPr>
          <w:rFonts w:ascii="Calibri" w:eastAsia="Calibri" w:hAnsi="Calibri" w:cs="Calibri"/>
          <w:b/>
          <w:sz w:val="22"/>
          <w:szCs w:val="22"/>
          <w:u w:color="000000"/>
        </w:rPr>
        <w:t xml:space="preserve"> Manager</w:t>
      </w:r>
    </w:p>
    <w:p w:rsidR="00961FDF" w:rsidRPr="00EB3186" w:rsidRDefault="00961FDF" w:rsidP="009E71A3">
      <w:pPr>
        <w:contextualSpacing/>
        <w:rPr>
          <w:rFonts w:ascii="Calibri" w:eastAsia="Calibri" w:hAnsi="Calibri" w:cs="Calibri"/>
          <w:b/>
          <w:sz w:val="22"/>
          <w:szCs w:val="22"/>
        </w:rPr>
      </w:pPr>
    </w:p>
    <w:p w:rsidR="00A3326D" w:rsidRPr="00EB3186" w:rsidRDefault="00A3326D" w:rsidP="00A3326D">
      <w:pPr>
        <w:rPr>
          <w:rFonts w:ascii="Calibri" w:hAnsi="Calibri" w:cs="Calibri"/>
          <w:sz w:val="22"/>
          <w:szCs w:val="22"/>
        </w:rPr>
      </w:pPr>
      <w:r w:rsidRPr="00EB3186">
        <w:rPr>
          <w:rFonts w:ascii="Calibri" w:hAnsi="Calibri" w:cs="Calibri"/>
          <w:b/>
          <w:bCs/>
          <w:color w:val="202122"/>
          <w:sz w:val="22"/>
          <w:szCs w:val="22"/>
          <w:shd w:val="clear" w:color="auto" w:fill="FFFFFF"/>
        </w:rPr>
        <w:t>A</w:t>
      </w:r>
      <w:r w:rsidRPr="00EB3186">
        <w:rPr>
          <w:rFonts w:ascii="Calibri" w:hAnsi="Calibri" w:cs="Calibri"/>
          <w:sz w:val="22"/>
          <w:szCs w:val="22"/>
        </w:rPr>
        <w:t xml:space="preserve">etna Inc. is an American managed </w:t>
      </w:r>
      <w:r w:rsidRPr="00EB3186">
        <w:rPr>
          <w:rFonts w:ascii="Calibri" w:hAnsi="Calibri" w:cs="Calibri"/>
          <w:b/>
          <w:bCs/>
          <w:sz w:val="22"/>
          <w:szCs w:val="22"/>
        </w:rPr>
        <w:t>health care</w:t>
      </w:r>
      <w:r w:rsidRPr="00EB3186">
        <w:rPr>
          <w:rFonts w:ascii="Calibri" w:hAnsi="Calibri" w:cs="Calibri"/>
          <w:sz w:val="22"/>
          <w:szCs w:val="22"/>
        </w:rPr>
        <w:t xml:space="preserve"> company that sells traditional, and consumer directed health care insurance and related services, such as medical, pharmaceutical, dental, behavioral health, long-term care, and disability plans, primarily through employer-paid (fully or partly) insurance and benefit programs, and through Medicare. Since November 28, 2018, the company has been a subsidiary of CVS Health</w:t>
      </w:r>
    </w:p>
    <w:p w:rsidR="00A3326D" w:rsidRPr="00EB3186" w:rsidRDefault="00A3326D" w:rsidP="009E71A3">
      <w:pPr>
        <w:contextualSpacing/>
        <w:rPr>
          <w:rFonts w:ascii="Calibri" w:eastAsia="Calibri" w:hAnsi="Calibri" w:cs="Calibri"/>
          <w:b/>
          <w:sz w:val="22"/>
          <w:szCs w:val="22"/>
        </w:rPr>
      </w:pPr>
    </w:p>
    <w:p w:rsidR="00E22F01" w:rsidRPr="00EB3186" w:rsidRDefault="00E22F01" w:rsidP="00E22F01">
      <w:pPr>
        <w:rPr>
          <w:rFonts w:ascii="Calibri" w:hAnsi="Calibri" w:cs="Calibri"/>
          <w:sz w:val="22"/>
          <w:szCs w:val="22"/>
        </w:rPr>
      </w:pPr>
      <w:r w:rsidRPr="00EB3186">
        <w:rPr>
          <w:rFonts w:ascii="Calibri" w:hAnsi="Calibri" w:cs="Calibri"/>
          <w:sz w:val="22"/>
          <w:szCs w:val="22"/>
        </w:rPr>
        <w:t xml:space="preserve">Working on </w:t>
      </w:r>
      <w:r w:rsidRPr="00EB3186">
        <w:rPr>
          <w:rFonts w:ascii="Calibri" w:hAnsi="Calibri" w:cs="Calibri"/>
          <w:b/>
          <w:bCs/>
          <w:sz w:val="22"/>
          <w:szCs w:val="22"/>
        </w:rPr>
        <w:t xml:space="preserve">Provider Relationship Management System </w:t>
      </w:r>
      <w:r w:rsidRPr="00EB3186">
        <w:rPr>
          <w:rFonts w:ascii="Calibri" w:hAnsi="Calibri" w:cs="Calibri"/>
          <w:sz w:val="22"/>
          <w:szCs w:val="22"/>
        </w:rPr>
        <w:t>(PRMS). It is a tool that allows the manual review of provider data updates by the Provider Data Integrity Unit (PDIU), Network, Credentialing, and Provider Data Services (PDS) team; PRMS is a customer relationship Management application built on the Salesforce platform.</w:t>
      </w:r>
    </w:p>
    <w:p w:rsidR="00E22F01" w:rsidRPr="00EB3186" w:rsidRDefault="00E22F01" w:rsidP="00E22F01">
      <w:pPr>
        <w:rPr>
          <w:rFonts w:ascii="Calibri" w:hAnsi="Calibri" w:cs="Calibri"/>
          <w:sz w:val="22"/>
          <w:szCs w:val="22"/>
        </w:rPr>
      </w:pPr>
    </w:p>
    <w:p w:rsidR="00E22F01" w:rsidRPr="00EB3186" w:rsidRDefault="00E22F01" w:rsidP="00E22F01">
      <w:pPr>
        <w:rPr>
          <w:rFonts w:ascii="Calibri" w:hAnsi="Calibri" w:cs="Calibri"/>
          <w:sz w:val="22"/>
          <w:szCs w:val="22"/>
        </w:rPr>
      </w:pPr>
      <w:r w:rsidRPr="00EB3186">
        <w:rPr>
          <w:rFonts w:ascii="Calibri" w:hAnsi="Calibri" w:cs="Calibri"/>
          <w:sz w:val="22"/>
          <w:szCs w:val="22"/>
        </w:rPr>
        <w:t xml:space="preserve">Currently Handling 4 Team </w:t>
      </w:r>
    </w:p>
    <w:p w:rsidR="00E22F01" w:rsidRPr="00EB3186" w:rsidRDefault="00E22F01">
      <w:pPr>
        <w:pStyle w:val="ListParagraph"/>
        <w:numPr>
          <w:ilvl w:val="0"/>
          <w:numId w:val="14"/>
        </w:numPr>
        <w:rPr>
          <w:rFonts w:ascii="Calibri" w:hAnsi="Calibri" w:cs="Calibri"/>
          <w:color w:val="auto"/>
        </w:rPr>
      </w:pPr>
      <w:r w:rsidRPr="00EB3186">
        <w:rPr>
          <w:rFonts w:ascii="Calibri" w:hAnsi="Calibri" w:cs="Calibri"/>
          <w:color w:val="auto"/>
        </w:rPr>
        <w:t xml:space="preserve">PRMS (Salesforce and Distribution Engine) Administration Scrum Team,  </w:t>
      </w:r>
    </w:p>
    <w:p w:rsidR="00E22F01" w:rsidRPr="00EB3186" w:rsidRDefault="00E22F01">
      <w:pPr>
        <w:pStyle w:val="ListParagraph"/>
        <w:numPr>
          <w:ilvl w:val="0"/>
          <w:numId w:val="13"/>
        </w:numPr>
        <w:rPr>
          <w:rFonts w:ascii="Calibri" w:hAnsi="Calibri" w:cs="Calibri"/>
          <w:color w:val="auto"/>
        </w:rPr>
      </w:pPr>
      <w:r w:rsidRPr="00EB3186">
        <w:rPr>
          <w:rFonts w:ascii="Calibri" w:hAnsi="Calibri" w:cs="Calibri"/>
          <w:color w:val="auto"/>
        </w:rPr>
        <w:t>Operation team who manages operation activities of PRMS sales force team</w:t>
      </w:r>
    </w:p>
    <w:p w:rsidR="00E22F01" w:rsidRPr="00EB3186" w:rsidRDefault="00E22F01">
      <w:pPr>
        <w:pStyle w:val="ListParagraph"/>
        <w:numPr>
          <w:ilvl w:val="0"/>
          <w:numId w:val="13"/>
        </w:numPr>
        <w:rPr>
          <w:rFonts w:ascii="Calibri" w:hAnsi="Calibri" w:cs="Calibri"/>
          <w:color w:val="auto"/>
        </w:rPr>
      </w:pPr>
      <w:r w:rsidRPr="00EB3186">
        <w:rPr>
          <w:rFonts w:ascii="Calibri" w:hAnsi="Calibri" w:cs="Calibri"/>
          <w:color w:val="auto"/>
        </w:rPr>
        <w:t>UAT team</w:t>
      </w:r>
    </w:p>
    <w:p w:rsidR="00E22F01" w:rsidRPr="00EB3186" w:rsidRDefault="00E22F01">
      <w:pPr>
        <w:pStyle w:val="ListParagraph"/>
        <w:numPr>
          <w:ilvl w:val="0"/>
          <w:numId w:val="13"/>
        </w:numPr>
        <w:rPr>
          <w:rFonts w:ascii="Calibri" w:hAnsi="Calibri" w:cs="Calibri"/>
          <w:color w:val="auto"/>
        </w:rPr>
      </w:pPr>
      <w:r w:rsidRPr="00EB3186">
        <w:rPr>
          <w:rFonts w:ascii="Calibri" w:hAnsi="Calibri" w:cs="Calibri"/>
          <w:color w:val="auto"/>
        </w:rPr>
        <w:t>Business Enablement team – Who plans for the transition of new features set and Workflow to business and another stakeholder</w:t>
      </w:r>
    </w:p>
    <w:p w:rsidR="00E22F01" w:rsidRPr="00EB3186" w:rsidRDefault="00E22F01" w:rsidP="00E22F01">
      <w:pPr>
        <w:rPr>
          <w:rFonts w:ascii="Calibri" w:hAnsi="Calibri" w:cs="Calibri"/>
          <w:b/>
          <w:bCs/>
          <w:sz w:val="22"/>
          <w:szCs w:val="22"/>
        </w:rPr>
      </w:pPr>
      <w:r w:rsidRPr="00EB3186">
        <w:rPr>
          <w:rFonts w:ascii="Calibri" w:hAnsi="Calibri" w:cs="Calibri"/>
          <w:b/>
          <w:bCs/>
          <w:sz w:val="22"/>
          <w:szCs w:val="22"/>
        </w:rPr>
        <w:t>Roles and Responsibilities</w:t>
      </w:r>
    </w:p>
    <w:p w:rsidR="00E22F01" w:rsidRPr="00EB3186" w:rsidRDefault="00E22F01" w:rsidP="00E22F01">
      <w:pPr>
        <w:rPr>
          <w:rFonts w:ascii="Calibri" w:hAnsi="Calibri" w:cs="Calibri"/>
          <w:sz w:val="22"/>
          <w:szCs w:val="22"/>
        </w:rPr>
      </w:pPr>
    </w:p>
    <w:p w:rsidR="00E22F01" w:rsidRDefault="00E22F01">
      <w:pPr>
        <w:pStyle w:val="ListParagraph"/>
        <w:numPr>
          <w:ilvl w:val="0"/>
          <w:numId w:val="12"/>
        </w:numPr>
        <w:rPr>
          <w:rFonts w:ascii="Calibri" w:hAnsi="Calibri" w:cs="Calibri"/>
          <w:color w:val="auto"/>
        </w:rPr>
      </w:pPr>
      <w:r w:rsidRPr="00EB3186">
        <w:rPr>
          <w:rFonts w:ascii="Calibri" w:hAnsi="Calibri" w:cs="Calibri"/>
          <w:color w:val="auto"/>
        </w:rPr>
        <w:t xml:space="preserve">Anchoring Operations and Admin teamwork – Act as a scrum master for the </w:t>
      </w:r>
      <w:r w:rsidR="00A620A1" w:rsidRPr="00EB3186">
        <w:rPr>
          <w:rFonts w:ascii="Calibri" w:hAnsi="Calibri" w:cs="Calibri"/>
          <w:color w:val="auto"/>
        </w:rPr>
        <w:t>admin</w:t>
      </w:r>
      <w:r w:rsidRPr="00EB3186">
        <w:rPr>
          <w:rFonts w:ascii="Calibri" w:hAnsi="Calibri" w:cs="Calibri"/>
          <w:color w:val="auto"/>
        </w:rPr>
        <w:t xml:space="preserve"> team and ensure the team is keeping to the commitments</w:t>
      </w:r>
      <w:r w:rsidR="0039748F">
        <w:rPr>
          <w:rFonts w:ascii="Calibri" w:hAnsi="Calibri" w:cs="Calibri"/>
          <w:color w:val="auto"/>
        </w:rPr>
        <w:t>.</w:t>
      </w:r>
    </w:p>
    <w:p w:rsidR="0039748F" w:rsidRDefault="0039748F">
      <w:pPr>
        <w:pStyle w:val="ListParagraph"/>
        <w:numPr>
          <w:ilvl w:val="0"/>
          <w:numId w:val="12"/>
        </w:numPr>
        <w:rPr>
          <w:rFonts w:ascii="Calibri" w:hAnsi="Calibri" w:cs="Calibri"/>
          <w:color w:val="auto"/>
        </w:rPr>
      </w:pPr>
      <w:r w:rsidRPr="0039748F">
        <w:rPr>
          <w:rFonts w:ascii="Calibri" w:hAnsi="Calibri" w:cs="Calibri"/>
          <w:color w:val="auto"/>
        </w:rPr>
        <w:t>Wo</w:t>
      </w:r>
      <w:r>
        <w:rPr>
          <w:rFonts w:ascii="Calibri" w:hAnsi="Calibri" w:cs="Calibri"/>
          <w:color w:val="auto"/>
        </w:rPr>
        <w:t xml:space="preserve">rked </w:t>
      </w:r>
      <w:r w:rsidRPr="0039748F">
        <w:rPr>
          <w:rFonts w:ascii="Calibri" w:hAnsi="Calibri" w:cs="Calibri"/>
          <w:color w:val="auto"/>
        </w:rPr>
        <w:t>with various Project teams in Agile model, and in-depth involvement in Agile practices and ceremonies</w:t>
      </w:r>
    </w:p>
    <w:p w:rsidR="003F0829" w:rsidRDefault="0039748F">
      <w:pPr>
        <w:pStyle w:val="ListParagraph"/>
        <w:numPr>
          <w:ilvl w:val="0"/>
          <w:numId w:val="12"/>
        </w:numPr>
        <w:rPr>
          <w:rFonts w:ascii="Calibri" w:hAnsi="Calibri" w:cs="Calibri"/>
          <w:color w:val="auto"/>
        </w:rPr>
      </w:pPr>
      <w:r w:rsidRPr="0039748F">
        <w:rPr>
          <w:rFonts w:ascii="Calibri" w:hAnsi="Calibri" w:cs="Calibri"/>
          <w:color w:val="auto"/>
        </w:rPr>
        <w:t>Work</w:t>
      </w:r>
      <w:r>
        <w:rPr>
          <w:rFonts w:ascii="Calibri" w:hAnsi="Calibri" w:cs="Calibri"/>
          <w:color w:val="auto"/>
        </w:rPr>
        <w:t>ed</w:t>
      </w:r>
      <w:r w:rsidRPr="0039748F">
        <w:rPr>
          <w:rFonts w:ascii="Calibri" w:hAnsi="Calibri" w:cs="Calibri"/>
          <w:color w:val="auto"/>
        </w:rPr>
        <w:t xml:space="preserve"> with multiple scrum teams across Health care/case Management work streams under Utilization Management.</w:t>
      </w:r>
    </w:p>
    <w:p w:rsidR="0039748F" w:rsidRDefault="003F0829">
      <w:pPr>
        <w:pStyle w:val="ListParagraph"/>
        <w:numPr>
          <w:ilvl w:val="0"/>
          <w:numId w:val="12"/>
        </w:numPr>
        <w:rPr>
          <w:rFonts w:ascii="Calibri" w:hAnsi="Calibri" w:cs="Calibri"/>
          <w:color w:val="auto"/>
        </w:rPr>
      </w:pPr>
      <w:r>
        <w:rPr>
          <w:rFonts w:ascii="Calibri" w:hAnsi="Calibri" w:cs="Calibri"/>
          <w:color w:val="auto"/>
        </w:rPr>
        <w:t>L</w:t>
      </w:r>
      <w:r w:rsidRPr="003F0829">
        <w:rPr>
          <w:rFonts w:ascii="Calibri" w:hAnsi="Calibri" w:cs="Calibri"/>
          <w:color w:val="auto"/>
        </w:rPr>
        <w:t>eading projects involving the setup, customization, and deployment of Zuora solutions, ensuring integration with existing systems like CRM, ERP</w:t>
      </w:r>
      <w:r>
        <w:rPr>
          <w:rFonts w:ascii="Calibri" w:hAnsi="Calibri" w:cs="Calibri"/>
          <w:color w:val="auto"/>
        </w:rPr>
        <w:t>.</w:t>
      </w:r>
    </w:p>
    <w:p w:rsidR="003F0829" w:rsidRPr="00EB3186" w:rsidRDefault="003F0829">
      <w:pPr>
        <w:pStyle w:val="ListParagraph"/>
        <w:numPr>
          <w:ilvl w:val="0"/>
          <w:numId w:val="12"/>
        </w:numPr>
        <w:rPr>
          <w:rFonts w:ascii="Calibri" w:hAnsi="Calibri" w:cs="Calibri"/>
          <w:color w:val="auto"/>
        </w:rPr>
      </w:pPr>
      <w:r w:rsidRPr="003F0829">
        <w:rPr>
          <w:rFonts w:ascii="Calibri" w:hAnsi="Calibri" w:cs="Calibri"/>
          <w:color w:val="auto"/>
        </w:rPr>
        <w:lastRenderedPageBreak/>
        <w:t>Utiliz</w:t>
      </w:r>
      <w:r>
        <w:rPr>
          <w:rFonts w:ascii="Calibri" w:hAnsi="Calibri" w:cs="Calibri"/>
          <w:color w:val="auto"/>
        </w:rPr>
        <w:t>ed</w:t>
      </w:r>
      <w:r w:rsidRPr="003F0829">
        <w:rPr>
          <w:rFonts w:ascii="Calibri" w:hAnsi="Calibri" w:cs="Calibri"/>
          <w:color w:val="auto"/>
        </w:rPr>
        <w:t xml:space="preserve"> Agile or Scrum methodologies to manage the lifecycle of Zuora projects, defining sprints, user stories, and acceptance criteria.</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Manage Salesforce and DE license forecast and invoicing</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Direct the business enablement and UAT team members based on priority</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 xml:space="preserve">Run the daily PO stand up calls for Agile Train </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Work with the POs to understand their blockers and help with overall co-ordination between different efforts</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Help directors and senior managers to track the overall progress being made by the train and highlight emerging risks/ issues to me so that I can take it up as necessary with business and IT leadership</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Assist with PI (Program Increment) preplanning efforts</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Work alongside POs to ensure train backlogs are well defined and up to date in RTC</w:t>
      </w:r>
    </w:p>
    <w:p w:rsidR="00E22F01" w:rsidRPr="00EB3186" w:rsidRDefault="00E22F01">
      <w:pPr>
        <w:pStyle w:val="ListParagraph"/>
        <w:numPr>
          <w:ilvl w:val="0"/>
          <w:numId w:val="12"/>
        </w:numPr>
        <w:rPr>
          <w:rFonts w:ascii="Calibri" w:hAnsi="Calibri" w:cs="Calibri"/>
          <w:color w:val="auto"/>
        </w:rPr>
      </w:pPr>
      <w:r w:rsidRPr="00EB3186">
        <w:rPr>
          <w:rFonts w:ascii="Calibri" w:hAnsi="Calibri" w:cs="Calibri"/>
          <w:color w:val="auto"/>
        </w:rPr>
        <w:t>Providing vendor management for resources working in team and KPA</w:t>
      </w:r>
    </w:p>
    <w:p w:rsidR="006270A9" w:rsidRPr="00EB3186" w:rsidRDefault="009E71A3" w:rsidP="009E71A3">
      <w:pPr>
        <w:pStyle w:val="Heading1"/>
        <w:spacing w:before="0" w:after="0"/>
        <w:rPr>
          <w:rFonts w:ascii="Calibri" w:hAnsi="Calibri" w:cs="Calibri"/>
          <w:color w:val="auto"/>
          <w:sz w:val="22"/>
          <w:szCs w:val="22"/>
        </w:rPr>
      </w:pPr>
      <w:r w:rsidRPr="00EB3186">
        <w:rPr>
          <w:rFonts w:ascii="Calibri" w:hAnsi="Calibri" w:cs="Calibri"/>
          <w:color w:val="auto"/>
          <w:sz w:val="22"/>
          <w:szCs w:val="22"/>
        </w:rPr>
        <w:tab/>
      </w:r>
    </w:p>
    <w:p w:rsidR="009E71A3" w:rsidRPr="00EB3186" w:rsidRDefault="000627A3" w:rsidP="009E71A3">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 xml:space="preserve">Prudential </w:t>
      </w:r>
      <w:r w:rsidR="001A2181" w:rsidRPr="00EB3186">
        <w:rPr>
          <w:rFonts w:ascii="Calibri" w:eastAsia="Calibri" w:hAnsi="Calibri" w:cs="Calibri"/>
          <w:b/>
          <w:sz w:val="22"/>
          <w:szCs w:val="22"/>
          <w:u w:color="000000"/>
        </w:rPr>
        <w:t>Financial</w:t>
      </w:r>
      <w:r w:rsidR="003E1E1D" w:rsidRPr="00EB3186">
        <w:rPr>
          <w:rFonts w:ascii="Calibri" w:eastAsia="Calibri" w:hAnsi="Calibri" w:cs="Calibri"/>
          <w:b/>
          <w:sz w:val="22"/>
          <w:szCs w:val="22"/>
          <w:u w:color="000000"/>
        </w:rPr>
        <w:t xml:space="preserve">, </w:t>
      </w:r>
      <w:r w:rsidR="009E71A3" w:rsidRPr="00EB3186">
        <w:rPr>
          <w:rFonts w:ascii="Calibri" w:eastAsia="Calibri" w:hAnsi="Calibri" w:cs="Calibri"/>
          <w:b/>
          <w:sz w:val="22"/>
          <w:szCs w:val="22"/>
          <w:u w:color="000000"/>
        </w:rPr>
        <w:t>Hartford CT</w:t>
      </w:r>
      <w:r w:rsidR="001A2181" w:rsidRPr="00EB3186">
        <w:rPr>
          <w:rFonts w:ascii="Calibri" w:eastAsia="Calibri" w:hAnsi="Calibri" w:cs="Calibri"/>
          <w:b/>
          <w:sz w:val="22"/>
          <w:szCs w:val="22"/>
          <w:u w:color="000000"/>
        </w:rPr>
        <w:tab/>
      </w:r>
      <w:r w:rsidR="009E71A3" w:rsidRPr="00EB3186">
        <w:rPr>
          <w:rFonts w:ascii="Calibri" w:eastAsia="Calibri" w:hAnsi="Calibri" w:cs="Calibri"/>
          <w:b/>
          <w:sz w:val="22"/>
          <w:szCs w:val="22"/>
          <w:u w:color="000000"/>
        </w:rPr>
        <w:t xml:space="preserve">Jun </w:t>
      </w:r>
      <w:r w:rsidR="001A2181" w:rsidRPr="00EB3186">
        <w:rPr>
          <w:rFonts w:ascii="Calibri" w:eastAsia="Calibri" w:hAnsi="Calibri" w:cs="Calibri"/>
          <w:b/>
          <w:sz w:val="22"/>
          <w:szCs w:val="22"/>
          <w:u w:color="000000"/>
        </w:rPr>
        <w:t xml:space="preserve">2019 – </w:t>
      </w:r>
      <w:r w:rsidR="00A3326D" w:rsidRPr="00EB3186">
        <w:rPr>
          <w:rFonts w:ascii="Calibri" w:eastAsia="Calibri" w:hAnsi="Calibri" w:cs="Calibri"/>
          <w:b/>
          <w:sz w:val="22"/>
          <w:szCs w:val="22"/>
          <w:u w:color="000000"/>
        </w:rPr>
        <w:t>Apr 2021</w:t>
      </w:r>
    </w:p>
    <w:p w:rsidR="005704A5" w:rsidRPr="00EB3186" w:rsidRDefault="009E71A3" w:rsidP="009E71A3">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Sr. Pro</w:t>
      </w:r>
      <w:r w:rsidR="00CF513F" w:rsidRPr="00EB3186">
        <w:rPr>
          <w:rFonts w:ascii="Calibri" w:eastAsia="Calibri" w:hAnsi="Calibri" w:cs="Calibri"/>
          <w:b/>
          <w:sz w:val="22"/>
          <w:szCs w:val="22"/>
          <w:u w:color="000000"/>
        </w:rPr>
        <w:t>ject</w:t>
      </w:r>
      <w:r w:rsidRPr="00EB3186">
        <w:rPr>
          <w:rFonts w:ascii="Calibri" w:eastAsia="Calibri" w:hAnsi="Calibri" w:cs="Calibri"/>
          <w:b/>
          <w:sz w:val="22"/>
          <w:szCs w:val="22"/>
          <w:u w:color="000000"/>
        </w:rPr>
        <w:t xml:space="preserve"> Manager</w:t>
      </w:r>
    </w:p>
    <w:p w:rsidR="005704A5" w:rsidRPr="00EB3186" w:rsidRDefault="005704A5" w:rsidP="009E71A3">
      <w:pPr>
        <w:pStyle w:val="ListParagraph"/>
        <w:spacing w:after="0"/>
        <w:ind w:left="360"/>
        <w:jc w:val="both"/>
        <w:rPr>
          <w:rFonts w:ascii="Calibri" w:hAnsi="Calibri" w:cs="Calibri"/>
          <w:b/>
          <w:i/>
          <w:color w:val="auto"/>
          <w:u w:val="single"/>
        </w:rPr>
      </w:pPr>
    </w:p>
    <w:p w:rsidR="009E333C" w:rsidRPr="00EB3186" w:rsidRDefault="009E333C" w:rsidP="009E71A3">
      <w:pPr>
        <w:rPr>
          <w:rFonts w:ascii="Calibri" w:eastAsiaTheme="minorEastAsia" w:hAnsi="Calibri" w:cs="Calibri"/>
          <w:sz w:val="22"/>
          <w:szCs w:val="22"/>
          <w:lang w:eastAsia="ja-JP"/>
        </w:rPr>
      </w:pPr>
      <w:r w:rsidRPr="00EB3186">
        <w:rPr>
          <w:rFonts w:ascii="Calibri" w:eastAsiaTheme="minorEastAsia" w:hAnsi="Calibri" w:cs="Calibri"/>
          <w:bCs/>
          <w:sz w:val="22"/>
          <w:szCs w:val="22"/>
          <w:lang w:eastAsia="ja-JP"/>
        </w:rPr>
        <w:t xml:space="preserve">Prudential </w:t>
      </w:r>
      <w:r w:rsidRPr="00EB3186">
        <w:rPr>
          <w:rFonts w:ascii="Calibri" w:eastAsiaTheme="minorEastAsia" w:hAnsi="Calibri" w:cs="Calibri"/>
          <w:sz w:val="22"/>
          <w:szCs w:val="22"/>
          <w:lang w:eastAsia="ja-JP"/>
        </w:rPr>
        <w:t xml:space="preserve">is a multinational financial services leader with operations in the United States, Asia, Europe, and Latin America. Leveraging its heritage of life insurance and asset management expertise, Prudential is focused on helping individual and institutional customers grow and protect their wealth. As a project/program Manager I have to </w:t>
      </w:r>
      <w:r w:rsidR="009E71A3" w:rsidRPr="00EB3186">
        <w:rPr>
          <w:rFonts w:ascii="Calibri" w:eastAsiaTheme="minorEastAsia" w:hAnsi="Calibri" w:cs="Calibri"/>
          <w:sz w:val="22"/>
          <w:szCs w:val="22"/>
          <w:lang w:eastAsia="ja-JP"/>
        </w:rPr>
        <w:t>ensure</w:t>
      </w:r>
      <w:r w:rsidRPr="00EB3186">
        <w:rPr>
          <w:rFonts w:ascii="Calibri" w:eastAsiaTheme="minorEastAsia" w:hAnsi="Calibri" w:cs="Calibri"/>
          <w:sz w:val="22"/>
          <w:szCs w:val="22"/>
          <w:lang w:eastAsia="ja-JP"/>
        </w:rPr>
        <w:t xml:space="preserve"> the achievement of targeted business outcomes through the successful delivery of business and technology-focused initiatives and projects, ranging in size and complexity. I need to works with our business and technology leaders, understanding their strategy and needs, and driving alignment of the portfolio of work, as well as teams engaged.Also the expectation is to leverage SAFE/Agile expertise, both in my own contributions and as a coach and influencer driving adoption of Agile frameworks across the entire business.</w:t>
      </w:r>
    </w:p>
    <w:p w:rsidR="009E333C" w:rsidRPr="00EB3186" w:rsidRDefault="009E333C" w:rsidP="009E71A3">
      <w:pPr>
        <w:rPr>
          <w:rFonts w:ascii="Calibri" w:eastAsiaTheme="minorEastAsia" w:hAnsi="Calibri" w:cs="Calibri"/>
          <w:b/>
          <w:i/>
          <w:sz w:val="22"/>
          <w:szCs w:val="22"/>
          <w:u w:val="single"/>
          <w:lang w:eastAsia="ja-JP"/>
        </w:rPr>
      </w:pPr>
    </w:p>
    <w:p w:rsidR="00591AB7" w:rsidRPr="00EB3186" w:rsidRDefault="00B21C80" w:rsidP="009E71A3">
      <w:pPr>
        <w:rPr>
          <w:rFonts w:ascii="Calibri" w:eastAsiaTheme="minorEastAsia" w:hAnsi="Calibri" w:cs="Calibri"/>
          <w:bCs/>
          <w:sz w:val="22"/>
          <w:szCs w:val="22"/>
          <w:lang w:eastAsia="ja-JP"/>
        </w:rPr>
      </w:pPr>
      <w:r w:rsidRPr="00EB3186">
        <w:rPr>
          <w:rFonts w:ascii="Calibri" w:eastAsiaTheme="minorEastAsia" w:hAnsi="Calibri" w:cs="Calibri"/>
          <w:bCs/>
          <w:sz w:val="22"/>
          <w:szCs w:val="22"/>
          <w:lang w:eastAsia="ja-JP"/>
        </w:rPr>
        <w:t>Retirement Information Technology Solutions Today, Prudential Retirement’s technology portfolio of solutions is complicated as a result of many years of adapting legacy systems to current needs, resulting in inefficiency and lack of flexibility in meeting modern day customer demands. </w:t>
      </w:r>
    </w:p>
    <w:p w:rsidR="009E71A3" w:rsidRPr="00EB3186" w:rsidRDefault="009E71A3" w:rsidP="009E71A3">
      <w:pPr>
        <w:rPr>
          <w:rFonts w:ascii="Calibri" w:eastAsiaTheme="minorEastAsia" w:hAnsi="Calibri" w:cs="Calibri"/>
          <w:b/>
          <w:i/>
          <w:sz w:val="22"/>
          <w:szCs w:val="22"/>
          <w:u w:val="single"/>
          <w:lang w:eastAsia="ja-JP"/>
        </w:rPr>
      </w:pPr>
    </w:p>
    <w:p w:rsidR="00591AB7"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Manage the Retirement Technology Architecture portfolio which includes Application Portfolio Management, Architecture Enablementand Architecture related activities that connect to Prudential enterprise and business group initiatives.</w:t>
      </w:r>
    </w:p>
    <w:p w:rsidR="003F0829" w:rsidRPr="00EB3186" w:rsidRDefault="003F0829">
      <w:pPr>
        <w:pStyle w:val="ListParagraph"/>
        <w:numPr>
          <w:ilvl w:val="0"/>
          <w:numId w:val="7"/>
        </w:numPr>
        <w:shd w:val="clear" w:color="auto" w:fill="FFFFFF"/>
        <w:spacing w:after="0"/>
        <w:ind w:left="360"/>
        <w:textAlignment w:val="baseline"/>
        <w:rPr>
          <w:rFonts w:ascii="Calibri" w:hAnsi="Calibri" w:cs="Calibri"/>
          <w:color w:val="auto"/>
        </w:rPr>
      </w:pPr>
      <w:r w:rsidRPr="003F0829">
        <w:rPr>
          <w:rFonts w:ascii="Calibri" w:hAnsi="Calibri" w:cs="Calibri"/>
          <w:color w:val="auto"/>
        </w:rPr>
        <w:t>Work</w:t>
      </w:r>
      <w:r>
        <w:rPr>
          <w:rFonts w:ascii="Calibri" w:hAnsi="Calibri" w:cs="Calibri"/>
          <w:color w:val="auto"/>
        </w:rPr>
        <w:t>ed</w:t>
      </w:r>
      <w:r w:rsidRPr="003F0829">
        <w:rPr>
          <w:rFonts w:ascii="Calibri" w:hAnsi="Calibri" w:cs="Calibri"/>
          <w:color w:val="auto"/>
        </w:rPr>
        <w:t xml:space="preserve"> with technical teams, business analysts, and stakeholders to define requirements and align Zuora with business needs, ensuring smooth data flow and accuracy in financial reporting.</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Assimilate technical needs of the project and its staff and articulate portfolio, program and project alignment to organizational priorities and governance processes to deliver on business outcomes</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Provide project services including but not limited to business requirements development, project planning, scheduling, estimating, change management, budget planning and project accounting, risk assessment, resource management user training, and organizational readiness planning.</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Facilitate engagement with internal and external stakeholders, ensuring strategic alignment, clear understanding of program / project goals and focus on delivering meaningful outcomes</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Define project scope and schedule while focusing on regular and timely delivery of value; organize and lead project status and working meetings; prepare and distribute status reports; proactively manage risks, issues and interdependencies; correct deviations from plans and remove impediments from teams; perform delivery planning for assigned projects</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Partner with multi departmental leadership and other stakeholders to ensure that teams are aligned, and projects successfully delivered. Develops key relationships and regularly interacts with leadership at all levels.</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Effectively communicate to individuals at all levels, clearly articulating strategy, plans, issue and actions. Successfully bridge technology and business understanding to ensure full alignment and foster partnerships.</w:t>
      </w:r>
    </w:p>
    <w:p w:rsidR="00591AB7" w:rsidRPr="00EB3186" w:rsidRDefault="00591AB7">
      <w:pPr>
        <w:pStyle w:val="ListParagraph"/>
        <w:numPr>
          <w:ilvl w:val="0"/>
          <w:numId w:val="7"/>
        </w:numPr>
        <w:shd w:val="clear" w:color="auto" w:fill="FFFFFF"/>
        <w:spacing w:after="0"/>
        <w:ind w:left="360"/>
        <w:textAlignment w:val="baseline"/>
        <w:rPr>
          <w:rFonts w:ascii="Calibri" w:hAnsi="Calibri" w:cs="Calibri"/>
          <w:color w:val="auto"/>
        </w:rPr>
      </w:pPr>
      <w:r w:rsidRPr="00EB3186">
        <w:rPr>
          <w:rFonts w:ascii="Calibri" w:hAnsi="Calibri" w:cs="Calibri"/>
          <w:color w:val="auto"/>
        </w:rPr>
        <w:t>Define and develops project or program management best practices, processes, and policy to ensure alignment with corporate strategy and goals. Maintain consistent use of portfolio, program, and project management tools. Apply knowledge of development lifecycle approaches and frameworks to ensure team efficiency. Ensure change management requirements are identified and implemented as a standard part of program delivery.</w:t>
      </w:r>
    </w:p>
    <w:p w:rsidR="003E1E1D" w:rsidRPr="00EB3186" w:rsidRDefault="003E1E1D" w:rsidP="001A2181">
      <w:pPr>
        <w:jc w:val="both"/>
        <w:rPr>
          <w:rFonts w:ascii="Calibri" w:eastAsiaTheme="minorEastAsia" w:hAnsi="Calibri" w:cs="Calibri"/>
          <w:b/>
          <w:sz w:val="22"/>
          <w:szCs w:val="22"/>
          <w:u w:val="single"/>
          <w:lang w:eastAsia="ja-JP"/>
        </w:rPr>
      </w:pPr>
    </w:p>
    <w:p w:rsidR="003E1E1D" w:rsidRPr="00EB3186" w:rsidRDefault="003E1E1D" w:rsidP="001A2181">
      <w:pPr>
        <w:jc w:val="both"/>
        <w:rPr>
          <w:rFonts w:ascii="Calibri" w:eastAsiaTheme="minorEastAsia" w:hAnsi="Calibri" w:cs="Calibri"/>
          <w:b/>
          <w:sz w:val="22"/>
          <w:szCs w:val="22"/>
          <w:u w:val="single"/>
          <w:lang w:eastAsia="ja-JP"/>
        </w:rPr>
      </w:pPr>
    </w:p>
    <w:p w:rsidR="00674367" w:rsidRPr="00EB3186" w:rsidRDefault="00674367" w:rsidP="001A2181">
      <w:pPr>
        <w:jc w:val="both"/>
        <w:rPr>
          <w:rFonts w:ascii="Calibri" w:eastAsiaTheme="minorEastAsia" w:hAnsi="Calibri" w:cs="Calibri"/>
          <w:b/>
          <w:sz w:val="22"/>
          <w:szCs w:val="22"/>
          <w:u w:val="single"/>
          <w:lang w:eastAsia="ja-JP"/>
        </w:rPr>
      </w:pPr>
      <w:r w:rsidRPr="00EB3186">
        <w:rPr>
          <w:rFonts w:ascii="Calibri" w:eastAsiaTheme="minorEastAsia" w:hAnsi="Calibri" w:cs="Calibri"/>
          <w:b/>
          <w:sz w:val="22"/>
          <w:szCs w:val="22"/>
          <w:u w:val="single"/>
          <w:lang w:eastAsia="ja-JP"/>
        </w:rPr>
        <w:t>My Area of Work</w:t>
      </w:r>
    </w:p>
    <w:p w:rsidR="001A2181" w:rsidRPr="00EB3186" w:rsidRDefault="001A2181" w:rsidP="001A2181">
      <w:pPr>
        <w:jc w:val="both"/>
        <w:rPr>
          <w:rFonts w:ascii="Calibri" w:eastAsiaTheme="minorEastAsia" w:hAnsi="Calibri" w:cs="Calibri"/>
          <w:sz w:val="22"/>
          <w:szCs w:val="22"/>
          <w:u w:val="single"/>
          <w:lang w:eastAsia="ja-JP"/>
        </w:rPr>
      </w:pPr>
    </w:p>
    <w:p w:rsidR="00B21C80" w:rsidRPr="00EB3186" w:rsidRDefault="00674367">
      <w:pPr>
        <w:pStyle w:val="ListParagraph"/>
        <w:numPr>
          <w:ilvl w:val="0"/>
          <w:numId w:val="6"/>
        </w:numPr>
        <w:spacing w:after="0"/>
        <w:jc w:val="both"/>
        <w:rPr>
          <w:rFonts w:ascii="Calibri" w:hAnsi="Calibri" w:cs="Calibri"/>
          <w:iCs/>
          <w:color w:val="auto"/>
        </w:rPr>
      </w:pPr>
      <w:r w:rsidRPr="00EB3186">
        <w:rPr>
          <w:rFonts w:ascii="Calibri" w:hAnsi="Calibri" w:cs="Calibri"/>
          <w:iCs/>
          <w:color w:val="auto"/>
        </w:rPr>
        <w:t xml:space="preserve">Legacy Modernization </w:t>
      </w:r>
      <w:r w:rsidR="00E61B82" w:rsidRPr="00EB3186">
        <w:rPr>
          <w:rFonts w:ascii="Calibri" w:hAnsi="Calibri" w:cs="Calibri"/>
          <w:iCs/>
          <w:color w:val="auto"/>
        </w:rPr>
        <w:t>(Planned till 2022</w:t>
      </w:r>
      <w:r w:rsidR="001A2181" w:rsidRPr="00EB3186">
        <w:rPr>
          <w:rFonts w:ascii="Calibri" w:hAnsi="Calibri" w:cs="Calibri"/>
          <w:iCs/>
          <w:color w:val="auto"/>
        </w:rPr>
        <w:t>) -</w:t>
      </w:r>
      <w:r w:rsidR="00B21C80" w:rsidRPr="00EB3186">
        <w:rPr>
          <w:rFonts w:ascii="Calibri" w:hAnsi="Calibri" w:cs="Calibri"/>
          <w:color w:val="auto"/>
        </w:rPr>
        <w:t>Our client current technology architecture is a Big Ball of Mud–</w:t>
      </w:r>
      <w:r w:rsidR="00B21C80" w:rsidRPr="00EB3186">
        <w:rPr>
          <w:rFonts w:ascii="Calibri" w:hAnsi="Calibri" w:cs="Calibri"/>
          <w:bCs/>
          <w:color w:val="auto"/>
        </w:rPr>
        <w:t>an interconnected mass of disparate legacy systems and data stores that don’t talk to each other.</w:t>
      </w:r>
    </w:p>
    <w:p w:rsidR="002463EC" w:rsidRPr="00EB3186" w:rsidRDefault="002463EC" w:rsidP="002463EC">
      <w:pPr>
        <w:pStyle w:val="ListParagraph"/>
        <w:spacing w:after="0"/>
        <w:ind w:left="360"/>
        <w:jc w:val="both"/>
        <w:rPr>
          <w:rFonts w:ascii="Calibri" w:hAnsi="Calibri" w:cs="Calibri"/>
          <w:iCs/>
          <w:color w:val="auto"/>
        </w:rPr>
      </w:pPr>
    </w:p>
    <w:p w:rsidR="00D067FC" w:rsidRPr="00EB3186" w:rsidRDefault="00B21C80">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Our approach will help enable self-service and straight through processing leveraging shared experiences, configurable rules engine, a clean data foundation and a plug and play flexible core</w:t>
      </w:r>
    </w:p>
    <w:p w:rsidR="00674367" w:rsidRPr="00EB3186" w:rsidRDefault="00674367">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 xml:space="preserve">Mainframe Modernization, Application Rationalizations, New Admin Systems, Operational Data store Modernization  </w:t>
      </w:r>
    </w:p>
    <w:p w:rsidR="00674367" w:rsidRPr="00EB3186" w:rsidRDefault="00674367">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 xml:space="preserve">OMNI </w:t>
      </w:r>
      <w:r w:rsidR="00E61B82" w:rsidRPr="00EB3186">
        <w:rPr>
          <w:rFonts w:ascii="Calibri" w:hAnsi="Calibri" w:cs="Calibri"/>
          <w:color w:val="auto"/>
        </w:rPr>
        <w:t xml:space="preserve">– Core migration from </w:t>
      </w:r>
      <w:r w:rsidRPr="00EB3186">
        <w:rPr>
          <w:rFonts w:ascii="Calibri" w:hAnsi="Calibri" w:cs="Calibri"/>
          <w:color w:val="auto"/>
        </w:rPr>
        <w:t xml:space="preserve">Mainframe to UNIX </w:t>
      </w:r>
      <w:r w:rsidR="00E61B82" w:rsidRPr="00EB3186">
        <w:rPr>
          <w:rFonts w:ascii="Calibri" w:hAnsi="Calibri" w:cs="Calibri"/>
          <w:color w:val="auto"/>
        </w:rPr>
        <w:t xml:space="preserve">platform </w:t>
      </w:r>
      <w:r w:rsidRPr="00EB3186">
        <w:rPr>
          <w:rFonts w:ascii="Calibri" w:hAnsi="Calibri" w:cs="Calibri"/>
          <w:color w:val="auto"/>
        </w:rPr>
        <w:t>and OMNI upgrade</w:t>
      </w:r>
    </w:p>
    <w:p w:rsidR="002463EC" w:rsidRPr="00EB3186" w:rsidRDefault="002463EC" w:rsidP="002463EC">
      <w:pPr>
        <w:pStyle w:val="ListParagraph"/>
        <w:autoSpaceDE w:val="0"/>
        <w:autoSpaceDN w:val="0"/>
        <w:adjustRightInd w:val="0"/>
        <w:spacing w:after="0"/>
        <w:ind w:left="360"/>
        <w:jc w:val="both"/>
        <w:rPr>
          <w:rFonts w:ascii="Calibri" w:hAnsi="Calibri" w:cs="Calibri"/>
          <w:color w:val="auto"/>
        </w:rPr>
      </w:pPr>
    </w:p>
    <w:p w:rsidR="00E61B82" w:rsidRPr="00EB3186" w:rsidRDefault="00E61B82">
      <w:pPr>
        <w:pStyle w:val="ListParagraph"/>
        <w:numPr>
          <w:ilvl w:val="0"/>
          <w:numId w:val="6"/>
        </w:numPr>
        <w:autoSpaceDE w:val="0"/>
        <w:autoSpaceDN w:val="0"/>
        <w:adjustRightInd w:val="0"/>
        <w:spacing w:after="0"/>
        <w:jc w:val="both"/>
        <w:rPr>
          <w:rFonts w:ascii="Calibri" w:hAnsi="Calibri" w:cs="Calibri"/>
          <w:color w:val="auto"/>
        </w:rPr>
      </w:pPr>
      <w:r w:rsidRPr="00EB3186">
        <w:rPr>
          <w:rFonts w:ascii="Calibri" w:hAnsi="Calibri" w:cs="Calibri"/>
          <w:iCs/>
          <w:color w:val="auto"/>
        </w:rPr>
        <w:t xml:space="preserve">Enablement team for executing Architecture </w:t>
      </w:r>
      <w:r w:rsidR="001A2181" w:rsidRPr="00EB3186">
        <w:rPr>
          <w:rFonts w:ascii="Calibri" w:hAnsi="Calibri" w:cs="Calibri"/>
          <w:iCs/>
          <w:color w:val="auto"/>
        </w:rPr>
        <w:t>Runway (</w:t>
      </w:r>
      <w:r w:rsidRPr="00EB3186">
        <w:rPr>
          <w:rFonts w:ascii="Calibri" w:hAnsi="Calibri" w:cs="Calibri"/>
          <w:iCs/>
          <w:color w:val="auto"/>
        </w:rPr>
        <w:t>Planned till 2022</w:t>
      </w:r>
      <w:r w:rsidR="001A2181" w:rsidRPr="00EB3186">
        <w:rPr>
          <w:rFonts w:ascii="Calibri" w:hAnsi="Calibri" w:cs="Calibri"/>
          <w:iCs/>
          <w:color w:val="auto"/>
        </w:rPr>
        <w:t>) -</w:t>
      </w:r>
      <w:r w:rsidRPr="00EB3186">
        <w:rPr>
          <w:rFonts w:ascii="Calibri" w:hAnsi="Calibri" w:cs="Calibri"/>
          <w:color w:val="auto"/>
        </w:rPr>
        <w:t xml:space="preserve"> Experience in launching new agile Architecture Release train teams to work on innovation and exploration work and also to prototyping and performing proof of concept of new product including product which utilize Machine learning and Artificial intelligence which can be leveraged for increased automation and customer experience for future development of product.</w:t>
      </w:r>
    </w:p>
    <w:p w:rsidR="00B21C80" w:rsidRPr="00EB3186" w:rsidRDefault="00E61B82" w:rsidP="001A2181">
      <w:pPr>
        <w:pStyle w:val="ListParagraph"/>
        <w:spacing w:after="0"/>
        <w:ind w:left="360"/>
        <w:jc w:val="both"/>
        <w:rPr>
          <w:rFonts w:ascii="Calibri" w:hAnsi="Calibri" w:cs="Calibri"/>
          <w:color w:val="auto"/>
        </w:rPr>
      </w:pPr>
      <w:r w:rsidRPr="00EB3186">
        <w:rPr>
          <w:rFonts w:ascii="Calibri" w:hAnsi="Calibri" w:cs="Calibri"/>
          <w:color w:val="auto"/>
        </w:rPr>
        <w:t xml:space="preserve">e.g. Sales forces features, Einstein Machine learning and AI </w:t>
      </w:r>
      <w:r w:rsidR="001832ED" w:rsidRPr="00EB3186">
        <w:rPr>
          <w:rFonts w:ascii="Calibri" w:hAnsi="Calibri" w:cs="Calibri"/>
          <w:color w:val="auto"/>
        </w:rPr>
        <w:t>features</w:t>
      </w:r>
      <w:r w:rsidRPr="00EB3186">
        <w:rPr>
          <w:rFonts w:ascii="Calibri" w:hAnsi="Calibri" w:cs="Calibri"/>
          <w:color w:val="auto"/>
        </w:rPr>
        <w:t xml:space="preserve">, IBM accelerators for Machine learning data mapping, Other advance </w:t>
      </w:r>
      <w:r w:rsidR="001A2181" w:rsidRPr="00EB3186">
        <w:rPr>
          <w:rFonts w:ascii="Calibri" w:hAnsi="Calibri" w:cs="Calibri"/>
          <w:color w:val="auto"/>
        </w:rPr>
        <w:t>self-service</w:t>
      </w:r>
      <w:r w:rsidRPr="00EB3186">
        <w:rPr>
          <w:rFonts w:ascii="Calibri" w:hAnsi="Calibri" w:cs="Calibri"/>
          <w:color w:val="auto"/>
        </w:rPr>
        <w:t xml:space="preserve"> data mapping tools which will help </w:t>
      </w:r>
      <w:r w:rsidR="001832ED" w:rsidRPr="00EB3186">
        <w:rPr>
          <w:rFonts w:ascii="Calibri" w:hAnsi="Calibri" w:cs="Calibri"/>
          <w:color w:val="auto"/>
        </w:rPr>
        <w:t>sponsor</w:t>
      </w:r>
      <w:r w:rsidRPr="00EB3186">
        <w:rPr>
          <w:rFonts w:ascii="Calibri" w:hAnsi="Calibri" w:cs="Calibri"/>
          <w:color w:val="auto"/>
        </w:rPr>
        <w:t xml:space="preserve"> center to automate the payroll data file experience rich.</w:t>
      </w:r>
    </w:p>
    <w:p w:rsidR="002463EC" w:rsidRPr="00EB3186" w:rsidRDefault="002463EC" w:rsidP="001A2181">
      <w:pPr>
        <w:pStyle w:val="ListParagraph"/>
        <w:spacing w:after="0"/>
        <w:ind w:left="360"/>
        <w:jc w:val="both"/>
        <w:rPr>
          <w:rFonts w:ascii="Calibri" w:hAnsi="Calibri" w:cs="Calibri"/>
          <w:color w:val="auto"/>
        </w:rPr>
      </w:pPr>
    </w:p>
    <w:p w:rsidR="00B77740" w:rsidRPr="00EB3186" w:rsidRDefault="00E61B82">
      <w:pPr>
        <w:pStyle w:val="ListParagraph"/>
        <w:numPr>
          <w:ilvl w:val="0"/>
          <w:numId w:val="6"/>
        </w:numPr>
        <w:jc w:val="both"/>
        <w:rPr>
          <w:rFonts w:ascii="Calibri" w:hAnsi="Calibri" w:cs="Calibri"/>
          <w:iCs/>
          <w:color w:val="auto"/>
        </w:rPr>
      </w:pPr>
      <w:r w:rsidRPr="00EB3186">
        <w:rPr>
          <w:rFonts w:ascii="Calibri" w:hAnsi="Calibri" w:cs="Calibri"/>
          <w:iCs/>
          <w:color w:val="auto"/>
        </w:rPr>
        <w:t xml:space="preserve">Customer </w:t>
      </w:r>
      <w:r w:rsidR="001832ED" w:rsidRPr="00EB3186">
        <w:rPr>
          <w:rFonts w:ascii="Calibri" w:hAnsi="Calibri" w:cs="Calibri"/>
          <w:iCs/>
          <w:color w:val="auto"/>
        </w:rPr>
        <w:t xml:space="preserve">Office Data Feed from Prudential Retirement </w:t>
      </w:r>
      <w:r w:rsidR="00B77740" w:rsidRPr="00EB3186">
        <w:rPr>
          <w:rFonts w:ascii="Calibri" w:hAnsi="Calibri" w:cs="Calibri"/>
          <w:iCs/>
          <w:color w:val="auto"/>
        </w:rPr>
        <w:t>– Due to the customer office’s mission toboth improve customer Experience across lines of business and to comply and support the businesses in regard to regulatory changes, the customer Office will collect data on customers. This data collection supports the requirements of customer due diligence Rule, Privacy Policy an effort to Improve costumer experience.</w:t>
      </w:r>
    </w:p>
    <w:p w:rsidR="002463EC" w:rsidRPr="00EB3186" w:rsidRDefault="00B77740" w:rsidP="001A2181">
      <w:pPr>
        <w:jc w:val="both"/>
        <w:rPr>
          <w:rFonts w:ascii="Calibri" w:eastAsiaTheme="minorEastAsia" w:hAnsi="Calibri" w:cs="Calibri"/>
          <w:sz w:val="22"/>
          <w:szCs w:val="22"/>
        </w:rPr>
      </w:pPr>
      <w:r w:rsidRPr="00EB3186">
        <w:rPr>
          <w:rFonts w:ascii="Calibri" w:eastAsiaTheme="minorEastAsia" w:hAnsi="Calibri" w:cs="Calibri"/>
          <w:sz w:val="22"/>
          <w:szCs w:val="22"/>
        </w:rPr>
        <w:t>The Anti-money Laundering unit needs data to be collected into the User Database to ultimately calculate risk profiles with this data</w:t>
      </w:r>
      <w:r w:rsidR="002463EC" w:rsidRPr="00EB3186">
        <w:rPr>
          <w:rFonts w:ascii="Calibri" w:eastAsiaTheme="minorEastAsia" w:hAnsi="Calibri" w:cs="Calibri"/>
          <w:sz w:val="22"/>
          <w:szCs w:val="22"/>
        </w:rPr>
        <w:t xml:space="preserve">. </w:t>
      </w:r>
    </w:p>
    <w:p w:rsidR="00E61B82" w:rsidRPr="00EB3186" w:rsidRDefault="00E61B82" w:rsidP="001A2181">
      <w:pPr>
        <w:jc w:val="both"/>
        <w:rPr>
          <w:rFonts w:ascii="Calibri" w:eastAsiaTheme="minorEastAsia" w:hAnsi="Calibri" w:cs="Calibri"/>
          <w:sz w:val="22"/>
          <w:szCs w:val="22"/>
        </w:rPr>
      </w:pPr>
    </w:p>
    <w:p w:rsidR="00B77740" w:rsidRPr="00EB3186" w:rsidRDefault="00B77740">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My responsibility as project manager is to work with Customer Office</w:t>
      </w:r>
      <w:r w:rsidR="00FA7163" w:rsidRPr="00EB3186">
        <w:rPr>
          <w:rFonts w:ascii="Calibri" w:hAnsi="Calibri" w:cs="Calibri"/>
          <w:color w:val="auto"/>
        </w:rPr>
        <w:t xml:space="preserve"> IT team</w:t>
      </w:r>
      <w:r w:rsidRPr="00EB3186">
        <w:rPr>
          <w:rFonts w:ascii="Calibri" w:hAnsi="Calibri" w:cs="Calibri"/>
          <w:color w:val="auto"/>
        </w:rPr>
        <w:t xml:space="preserve"> and identify those data needs </w:t>
      </w:r>
      <w:r w:rsidR="00FA7163" w:rsidRPr="00EB3186">
        <w:rPr>
          <w:rFonts w:ascii="Calibri" w:hAnsi="Calibri" w:cs="Calibri"/>
          <w:color w:val="auto"/>
        </w:rPr>
        <w:t xml:space="preserve">automation </w:t>
      </w:r>
      <w:r w:rsidRPr="00EB3186">
        <w:rPr>
          <w:rFonts w:ascii="Calibri" w:hAnsi="Calibri" w:cs="Calibri"/>
          <w:color w:val="auto"/>
        </w:rPr>
        <w:t>in the form of Scope</w:t>
      </w:r>
    </w:p>
    <w:p w:rsidR="00B77740" w:rsidRPr="00EB3186" w:rsidRDefault="00B77740">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Work out with my team if it is a direct data move</w:t>
      </w:r>
      <w:r w:rsidR="00FA7163" w:rsidRPr="00EB3186">
        <w:rPr>
          <w:rFonts w:ascii="Calibri" w:hAnsi="Calibri" w:cs="Calibri"/>
          <w:color w:val="auto"/>
        </w:rPr>
        <w:t xml:space="preserve"> needs verses calculated </w:t>
      </w:r>
      <w:r w:rsidRPr="00EB3186">
        <w:rPr>
          <w:rFonts w:ascii="Calibri" w:hAnsi="Calibri" w:cs="Calibri"/>
          <w:color w:val="auto"/>
        </w:rPr>
        <w:t>data feed</w:t>
      </w:r>
      <w:r w:rsidR="00FA7163" w:rsidRPr="00EB3186">
        <w:rPr>
          <w:rFonts w:ascii="Calibri" w:hAnsi="Calibri" w:cs="Calibri"/>
          <w:color w:val="auto"/>
        </w:rPr>
        <w:t>/</w:t>
      </w:r>
      <w:r w:rsidRPr="00EB3186">
        <w:rPr>
          <w:rFonts w:ascii="Calibri" w:hAnsi="Calibri" w:cs="Calibri"/>
          <w:color w:val="auto"/>
        </w:rPr>
        <w:t>services</w:t>
      </w:r>
      <w:r w:rsidR="00FA7163" w:rsidRPr="00EB3186">
        <w:rPr>
          <w:rFonts w:ascii="Calibri" w:hAnsi="Calibri" w:cs="Calibri"/>
          <w:color w:val="auto"/>
        </w:rPr>
        <w:t xml:space="preserve"> or new feed/services</w:t>
      </w:r>
      <w:r w:rsidRPr="00EB3186">
        <w:rPr>
          <w:rFonts w:ascii="Calibri" w:hAnsi="Calibri" w:cs="Calibri"/>
          <w:color w:val="auto"/>
        </w:rPr>
        <w:t xml:space="preserve">. </w:t>
      </w:r>
    </w:p>
    <w:p w:rsidR="00B77740" w:rsidRPr="00EB3186" w:rsidRDefault="00B77740">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Create level 0 to 4 estimates and provide costing of the project. Procure resources and work on the project design and schedule.</w:t>
      </w:r>
    </w:p>
    <w:p w:rsidR="00B77740" w:rsidRPr="00EB3186" w:rsidRDefault="00B77740">
      <w:pPr>
        <w:pStyle w:val="ListParagraph"/>
        <w:numPr>
          <w:ilvl w:val="0"/>
          <w:numId w:val="10"/>
        </w:numPr>
        <w:spacing w:after="0"/>
        <w:ind w:left="720"/>
        <w:jc w:val="both"/>
        <w:rPr>
          <w:rFonts w:ascii="Calibri" w:hAnsi="Calibri" w:cs="Calibri"/>
          <w:color w:val="auto"/>
        </w:rPr>
      </w:pPr>
      <w:r w:rsidRPr="00EB3186">
        <w:rPr>
          <w:rFonts w:ascii="Calibri" w:hAnsi="Calibri" w:cs="Calibri"/>
          <w:color w:val="auto"/>
        </w:rPr>
        <w:t xml:space="preserve">Create a Project plan and communication plan to execute this data need projects. </w:t>
      </w:r>
    </w:p>
    <w:p w:rsidR="00FA7163" w:rsidRPr="00EB3186" w:rsidRDefault="009E333C" w:rsidP="001A2181">
      <w:pPr>
        <w:pStyle w:val="ListParagraph"/>
        <w:shd w:val="clear" w:color="auto" w:fill="FFFFFF"/>
        <w:tabs>
          <w:tab w:val="left" w:pos="3885"/>
        </w:tabs>
        <w:spacing w:after="0"/>
        <w:textAlignment w:val="baseline"/>
        <w:rPr>
          <w:rFonts w:ascii="Calibri" w:hAnsi="Calibri" w:cs="Calibri"/>
          <w:color w:val="auto"/>
        </w:rPr>
      </w:pPr>
      <w:r w:rsidRPr="00EB3186">
        <w:rPr>
          <w:rFonts w:ascii="Calibri" w:hAnsi="Calibri" w:cs="Calibri"/>
          <w:color w:val="auto"/>
        </w:rPr>
        <w:t>       </w:t>
      </w:r>
      <w:r w:rsidR="001A2181" w:rsidRPr="00EB3186">
        <w:rPr>
          <w:rFonts w:ascii="Calibri" w:hAnsi="Calibri" w:cs="Calibri"/>
          <w:color w:val="auto"/>
        </w:rPr>
        <w:tab/>
      </w:r>
    </w:p>
    <w:p w:rsidR="001A2181" w:rsidRPr="00EB3186" w:rsidRDefault="001A2181" w:rsidP="001A2181">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Anthem</w:t>
      </w:r>
      <w:r w:rsidR="000627A3" w:rsidRPr="00EB3186">
        <w:rPr>
          <w:rFonts w:ascii="Calibri" w:eastAsia="Calibri" w:hAnsi="Calibri" w:cs="Calibri"/>
          <w:b/>
          <w:sz w:val="22"/>
          <w:szCs w:val="22"/>
          <w:u w:color="000000"/>
        </w:rPr>
        <w:t xml:space="preserve"> Blue Cross Blue Shield</w:t>
      </w:r>
      <w:r w:rsidRPr="00EB3186">
        <w:rPr>
          <w:rFonts w:ascii="Calibri" w:eastAsia="Calibri" w:hAnsi="Calibri" w:cs="Calibri"/>
          <w:b/>
          <w:sz w:val="22"/>
          <w:szCs w:val="22"/>
          <w:u w:color="000000"/>
        </w:rPr>
        <w:t xml:space="preserve">, Wallingford CT </w:t>
      </w:r>
      <w:r w:rsidRPr="00EB3186">
        <w:rPr>
          <w:rFonts w:ascii="Calibri" w:eastAsia="Calibri" w:hAnsi="Calibri" w:cs="Calibri"/>
          <w:b/>
          <w:sz w:val="22"/>
          <w:szCs w:val="22"/>
          <w:u w:color="000000"/>
        </w:rPr>
        <w:tab/>
        <w:t xml:space="preserve">Feb </w:t>
      </w:r>
      <w:r w:rsidR="00120106" w:rsidRPr="00EB3186">
        <w:rPr>
          <w:rFonts w:ascii="Calibri" w:eastAsia="Calibri" w:hAnsi="Calibri" w:cs="Calibri"/>
          <w:b/>
          <w:sz w:val="22"/>
          <w:szCs w:val="22"/>
          <w:u w:color="000000"/>
        </w:rPr>
        <w:t>2017 -</w:t>
      </w:r>
      <w:r w:rsidRPr="00EB3186">
        <w:rPr>
          <w:rFonts w:ascii="Calibri" w:eastAsia="Calibri" w:hAnsi="Calibri" w:cs="Calibri"/>
          <w:b/>
          <w:sz w:val="22"/>
          <w:szCs w:val="22"/>
          <w:u w:color="000000"/>
        </w:rPr>
        <w:t xml:space="preserve"> May 2019</w:t>
      </w:r>
    </w:p>
    <w:p w:rsidR="00725F05" w:rsidRPr="00EB3186" w:rsidRDefault="001A2181" w:rsidP="001A2181">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Sr. IT Technical Project Manager</w:t>
      </w:r>
    </w:p>
    <w:p w:rsidR="005B5BB5" w:rsidRPr="00EB3186" w:rsidRDefault="005B5BB5" w:rsidP="009E71A3">
      <w:pPr>
        <w:pStyle w:val="ListParagraph"/>
        <w:autoSpaceDE w:val="0"/>
        <w:autoSpaceDN w:val="0"/>
        <w:adjustRightInd w:val="0"/>
        <w:spacing w:after="0"/>
        <w:ind w:left="360"/>
        <w:rPr>
          <w:rFonts w:ascii="Calibri" w:hAnsi="Calibri" w:cs="Calibri"/>
          <w:b/>
          <w:color w:val="auto"/>
        </w:rPr>
      </w:pPr>
    </w:p>
    <w:p w:rsidR="005B5BB5" w:rsidRPr="00EB3186" w:rsidRDefault="00AC0701" w:rsidP="001A2181">
      <w:pPr>
        <w:pStyle w:val="ListParagraph"/>
        <w:autoSpaceDE w:val="0"/>
        <w:autoSpaceDN w:val="0"/>
        <w:adjustRightInd w:val="0"/>
        <w:spacing w:after="0"/>
        <w:ind w:left="0"/>
        <w:jc w:val="both"/>
        <w:rPr>
          <w:rFonts w:ascii="Calibri" w:hAnsi="Calibri" w:cs="Calibri"/>
          <w:color w:val="auto"/>
        </w:rPr>
      </w:pPr>
      <w:r w:rsidRPr="00EB3186">
        <w:rPr>
          <w:rFonts w:ascii="Calibri" w:hAnsi="Calibri" w:cs="Calibri"/>
          <w:color w:val="auto"/>
        </w:rPr>
        <w:t>Health Care Analytics (HCA) – HCA is responsible for driving optimal health insights for Anthem. As a group, our goal is to enhance Anthem’s ability to analyze health care costs, provide client reporting to support guiding, consultative dialogue and develop meaningful medical cost management initiatives across Anthem’s lines of business. More specifically, HCA provides healthcare reporting, analysis, consulting and analytical capabilities, helping to facilitate business decisions related to the cos of care, revenue and medical expense while optimizing selling, general and administrative (SG&amp;A) expenditures.</w:t>
      </w:r>
    </w:p>
    <w:p w:rsidR="00AC0701" w:rsidRPr="00EB3186" w:rsidRDefault="00AC0701" w:rsidP="009E71A3">
      <w:pPr>
        <w:autoSpaceDE w:val="0"/>
        <w:autoSpaceDN w:val="0"/>
        <w:adjustRightInd w:val="0"/>
        <w:rPr>
          <w:rFonts w:ascii="Calibri" w:hAnsi="Calibri" w:cs="Calibri"/>
          <w:b/>
          <w:sz w:val="22"/>
          <w:szCs w:val="22"/>
          <w:u w:val="single"/>
        </w:rPr>
      </w:pPr>
    </w:p>
    <w:p w:rsidR="00AB44CE" w:rsidRPr="00EB3186" w:rsidRDefault="002463EC" w:rsidP="001A2181">
      <w:pPr>
        <w:pStyle w:val="ListParagraph"/>
        <w:autoSpaceDE w:val="0"/>
        <w:autoSpaceDN w:val="0"/>
        <w:adjustRightInd w:val="0"/>
        <w:spacing w:after="0"/>
        <w:ind w:left="0"/>
        <w:jc w:val="both"/>
        <w:rPr>
          <w:rFonts w:ascii="Calibri" w:hAnsi="Calibri" w:cs="Calibri"/>
          <w:b/>
          <w:color w:val="auto"/>
          <w:u w:val="single"/>
        </w:rPr>
      </w:pPr>
      <w:r w:rsidRPr="00EB3186">
        <w:rPr>
          <w:rFonts w:ascii="Calibri" w:hAnsi="Calibri" w:cs="Calibri"/>
          <w:b/>
          <w:color w:val="auto"/>
          <w:u w:val="single"/>
        </w:rPr>
        <w:t>Projects Done Under HCA</w:t>
      </w:r>
    </w:p>
    <w:p w:rsidR="00AB44CE" w:rsidRPr="00EB3186" w:rsidRDefault="00AB44CE" w:rsidP="009E71A3">
      <w:pPr>
        <w:pStyle w:val="ListParagraph"/>
        <w:autoSpaceDE w:val="0"/>
        <w:autoSpaceDN w:val="0"/>
        <w:adjustRightInd w:val="0"/>
        <w:spacing w:after="0"/>
        <w:ind w:left="360"/>
        <w:rPr>
          <w:rFonts w:ascii="Calibri" w:hAnsi="Calibri" w:cs="Calibri"/>
          <w:b/>
          <w:color w:val="auto"/>
          <w:u w:val="single"/>
        </w:rPr>
      </w:pPr>
    </w:p>
    <w:p w:rsidR="00977804" w:rsidRPr="00EB3186" w:rsidRDefault="00977804">
      <w:pPr>
        <w:pStyle w:val="ListParagraph"/>
        <w:numPr>
          <w:ilvl w:val="0"/>
          <w:numId w:val="3"/>
        </w:numPr>
        <w:autoSpaceDE w:val="0"/>
        <w:autoSpaceDN w:val="0"/>
        <w:adjustRightInd w:val="0"/>
        <w:spacing w:after="0"/>
        <w:rPr>
          <w:rFonts w:ascii="Calibri" w:hAnsi="Calibri" w:cs="Calibri"/>
          <w:color w:val="auto"/>
        </w:rPr>
      </w:pPr>
      <w:r w:rsidRPr="00EB3186">
        <w:rPr>
          <w:rFonts w:ascii="Calibri" w:hAnsi="Calibri" w:cs="Calibri"/>
          <w:color w:val="auto"/>
        </w:rPr>
        <w:t xml:space="preserve">Enterprise level CMS mandated project of converting SSN based Member ID number (HICN) to non-intelligent ID number- This change comes as a result of the Medicare Access and CHIP Reauthorization Act (MACRA) of 2015, which requires CMS remove SSNs from all Medicare cards </w:t>
      </w:r>
      <w:r w:rsidR="00D72A83" w:rsidRPr="00EB3186">
        <w:rPr>
          <w:rFonts w:ascii="Calibri" w:hAnsi="Calibri" w:cs="Calibri"/>
          <w:color w:val="auto"/>
        </w:rPr>
        <w:t>by</w:t>
      </w:r>
      <w:r w:rsidRPr="00EB3186">
        <w:rPr>
          <w:rFonts w:ascii="Calibri" w:hAnsi="Calibri" w:cs="Calibri"/>
          <w:color w:val="auto"/>
        </w:rPr>
        <w:t xml:space="preserve"> April 2019. This has broad reaching implication for </w:t>
      </w:r>
      <w:r w:rsidRPr="00EB3186">
        <w:rPr>
          <w:rFonts w:ascii="Calibri" w:hAnsi="Calibri" w:cs="Calibri"/>
          <w:color w:val="auto"/>
        </w:rPr>
        <w:lastRenderedPageBreak/>
        <w:t>Anthem’s Medicare business and potentially impacts Medicaid and Commercial business and systems where HICN is currently used.</w:t>
      </w:r>
    </w:p>
    <w:p w:rsidR="00977804" w:rsidRPr="00EB3186" w:rsidRDefault="00977804" w:rsidP="009E71A3">
      <w:pPr>
        <w:pStyle w:val="ListParagraph"/>
        <w:autoSpaceDE w:val="0"/>
        <w:autoSpaceDN w:val="0"/>
        <w:adjustRightInd w:val="0"/>
        <w:spacing w:after="0"/>
        <w:ind w:left="1080"/>
        <w:rPr>
          <w:rFonts w:ascii="Calibri" w:hAnsi="Calibri" w:cs="Calibri"/>
          <w:b/>
          <w:color w:val="auto"/>
        </w:rPr>
      </w:pPr>
    </w:p>
    <w:p w:rsidR="00977804" w:rsidRPr="00EB3186" w:rsidRDefault="00977804">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Estimated impacted System 174-500 platform</w:t>
      </w:r>
    </w:p>
    <w:p w:rsidR="00977804" w:rsidRPr="00EB3186" w:rsidRDefault="00977804">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Internal and External Impacts – Wide outreach (Medical and Medicaid)</w:t>
      </w:r>
    </w:p>
    <w:p w:rsidR="00977804" w:rsidRPr="00EB3186" w:rsidRDefault="00D72A83">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Total project duration was 1 year 7 months</w:t>
      </w:r>
    </w:p>
    <w:p w:rsidR="00823383" w:rsidRPr="00EB3186" w:rsidRDefault="00823383" w:rsidP="009E71A3">
      <w:pPr>
        <w:pStyle w:val="ListParagraph"/>
        <w:spacing w:after="0"/>
        <w:ind w:left="360"/>
        <w:rPr>
          <w:rFonts w:ascii="Calibri" w:hAnsi="Calibri" w:cs="Calibri"/>
          <w:color w:val="auto"/>
        </w:rPr>
      </w:pPr>
    </w:p>
    <w:p w:rsidR="007C7355" w:rsidRPr="00EB3186" w:rsidRDefault="007C7355">
      <w:pPr>
        <w:pStyle w:val="ListParagraph"/>
        <w:numPr>
          <w:ilvl w:val="0"/>
          <w:numId w:val="3"/>
        </w:numPr>
        <w:spacing w:after="0"/>
        <w:rPr>
          <w:rFonts w:ascii="Calibri" w:hAnsi="Calibri" w:cs="Calibri"/>
          <w:b/>
          <w:color w:val="auto"/>
        </w:rPr>
      </w:pPr>
      <w:r w:rsidRPr="00EB3186">
        <w:rPr>
          <w:rFonts w:ascii="Calibri" w:hAnsi="Calibri" w:cs="Calibri"/>
          <w:b/>
          <w:color w:val="auto"/>
        </w:rPr>
        <w:t>Anthem Health Cloud</w:t>
      </w:r>
      <w:r w:rsidR="000D1E68" w:rsidRPr="00EB3186">
        <w:rPr>
          <w:rFonts w:ascii="Calibri" w:hAnsi="Calibri" w:cs="Calibri"/>
          <w:b/>
          <w:color w:val="auto"/>
        </w:rPr>
        <w:t xml:space="preserve"> (AWS)</w:t>
      </w:r>
    </w:p>
    <w:p w:rsidR="002463EC" w:rsidRPr="00EB3186" w:rsidRDefault="002463EC" w:rsidP="002463EC">
      <w:pPr>
        <w:pStyle w:val="ListParagraph"/>
        <w:spacing w:after="0"/>
        <w:ind w:left="1440"/>
        <w:rPr>
          <w:rFonts w:ascii="Calibri" w:hAnsi="Calibri" w:cs="Calibri"/>
          <w:color w:val="auto"/>
        </w:rPr>
      </w:pPr>
    </w:p>
    <w:p w:rsidR="007C7355" w:rsidRPr="00EB3186" w:rsidRDefault="007C7355">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Worked on cloud integration project for connecting all Blue shield and Blue cross data across different states under one cloud platform called Anthem Health cloud.</w:t>
      </w:r>
    </w:p>
    <w:p w:rsidR="007C7355" w:rsidRPr="00EB3186" w:rsidRDefault="007C7355">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The initial application chosen were 27 application (pilot) data to be migrated to Cloud. My work was involved under Data migration project and we had mix of agile and modern waterfall team who were reporting work to me as part of the program.</w:t>
      </w:r>
    </w:p>
    <w:p w:rsidR="00D72A83" w:rsidRPr="00EB3186" w:rsidRDefault="007C7355">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 xml:space="preserve">It was a huge initiative and involved large traditional warehouse like </w:t>
      </w:r>
      <w:r w:rsidR="005E6286" w:rsidRPr="00EB3186">
        <w:rPr>
          <w:rFonts w:ascii="Calibri" w:hAnsi="Calibri" w:cs="Calibri"/>
          <w:color w:val="auto"/>
        </w:rPr>
        <w:t>(</w:t>
      </w:r>
      <w:r w:rsidRPr="00EB3186">
        <w:rPr>
          <w:rFonts w:ascii="Calibri" w:hAnsi="Calibri" w:cs="Calibri"/>
          <w:color w:val="auto"/>
        </w:rPr>
        <w:t xml:space="preserve">Edward) Enterprise data Warehouse and Research Depot   and other Data </w:t>
      </w:r>
      <w:r w:rsidR="00AE0D2E" w:rsidRPr="00EB3186">
        <w:rPr>
          <w:rFonts w:ascii="Calibri" w:hAnsi="Calibri" w:cs="Calibri"/>
          <w:color w:val="auto"/>
        </w:rPr>
        <w:t>lakes</w:t>
      </w:r>
      <w:r w:rsidRPr="00EB3186">
        <w:rPr>
          <w:rFonts w:ascii="Calibri" w:hAnsi="Calibri" w:cs="Calibri"/>
          <w:color w:val="auto"/>
        </w:rPr>
        <w:t xml:space="preserve"> layers which are in Hadoop, CDL (Common Data layer) and ADL (Analytical Data Layer)</w:t>
      </w:r>
      <w:r w:rsidR="00AE0D2E" w:rsidRPr="00EB3186">
        <w:rPr>
          <w:rFonts w:ascii="Calibri" w:hAnsi="Calibri" w:cs="Calibri"/>
          <w:color w:val="auto"/>
        </w:rPr>
        <w:t xml:space="preserve"> later</w:t>
      </w:r>
      <w:r w:rsidRPr="00EB3186">
        <w:rPr>
          <w:rFonts w:ascii="Calibri" w:hAnsi="Calibri" w:cs="Calibri"/>
          <w:color w:val="auto"/>
        </w:rPr>
        <w:t xml:space="preserve"> used by data visualization tool like Tabloid as part of client reporting.</w:t>
      </w:r>
    </w:p>
    <w:p w:rsidR="002463EC" w:rsidRPr="00EB3186" w:rsidRDefault="002463EC" w:rsidP="002463EC">
      <w:pPr>
        <w:pStyle w:val="ListParagraph"/>
        <w:spacing w:after="0"/>
        <w:ind w:left="1440"/>
        <w:rPr>
          <w:rFonts w:ascii="Calibri" w:hAnsi="Calibri" w:cs="Calibri"/>
          <w:color w:val="auto"/>
        </w:rPr>
      </w:pPr>
    </w:p>
    <w:p w:rsidR="003E1551" w:rsidRPr="00EB3186" w:rsidRDefault="00D72A83">
      <w:pPr>
        <w:pStyle w:val="ListParagraph"/>
        <w:numPr>
          <w:ilvl w:val="0"/>
          <w:numId w:val="3"/>
        </w:numPr>
        <w:autoSpaceDE w:val="0"/>
        <w:autoSpaceDN w:val="0"/>
        <w:adjustRightInd w:val="0"/>
        <w:spacing w:after="0"/>
        <w:rPr>
          <w:rFonts w:ascii="Calibri" w:hAnsi="Calibri" w:cs="Calibri"/>
          <w:b/>
          <w:color w:val="auto"/>
        </w:rPr>
      </w:pPr>
      <w:r w:rsidRPr="00EB3186">
        <w:rPr>
          <w:rFonts w:ascii="Calibri" w:hAnsi="Calibri" w:cs="Calibri"/>
          <w:color w:val="auto"/>
        </w:rPr>
        <w:t>Clinical Digital Coaching and Wellness (New product</w:t>
      </w:r>
      <w:r w:rsidR="00F36BF7" w:rsidRPr="00EB3186">
        <w:rPr>
          <w:rFonts w:ascii="Calibri" w:hAnsi="Calibri" w:cs="Calibri"/>
          <w:color w:val="auto"/>
        </w:rPr>
        <w:t xml:space="preserve"> using LARK interface</w:t>
      </w:r>
      <w:r w:rsidR="002463EC" w:rsidRPr="00EB3186">
        <w:rPr>
          <w:rFonts w:ascii="Calibri" w:hAnsi="Calibri" w:cs="Calibri"/>
          <w:color w:val="auto"/>
        </w:rPr>
        <w:t>) -</w:t>
      </w:r>
      <w:r w:rsidRPr="00EB3186">
        <w:rPr>
          <w:rFonts w:ascii="Calibri" w:hAnsi="Calibri" w:cs="Calibri"/>
          <w:color w:val="auto"/>
        </w:rPr>
        <w:t xml:space="preserve"> Anthem is casting a vision to offer our members a market-leading,digital coaching solution to manage their health and wellbeing, and to make smarter </w:t>
      </w:r>
      <w:r w:rsidR="00F36BF7" w:rsidRPr="00EB3186">
        <w:rPr>
          <w:rFonts w:ascii="Calibri" w:hAnsi="Calibri" w:cs="Calibri"/>
          <w:color w:val="auto"/>
        </w:rPr>
        <w:t>h</w:t>
      </w:r>
      <w:r w:rsidRPr="00EB3186">
        <w:rPr>
          <w:rFonts w:ascii="Calibri" w:hAnsi="Calibri" w:cs="Calibri"/>
          <w:color w:val="auto"/>
        </w:rPr>
        <w:t xml:space="preserve">ealth care decisions.A unified, digital coaching intended to be a buy up replacement for Condition Care and Healthy Lifestyles as separate products, and </w:t>
      </w:r>
      <w:r w:rsidR="00F36BF7" w:rsidRPr="00EB3186">
        <w:rPr>
          <w:rFonts w:ascii="Calibri" w:hAnsi="Calibri" w:cs="Calibri"/>
          <w:color w:val="auto"/>
        </w:rPr>
        <w:t>modernize the channels by which members engage messaging, chat, video char, telephone).</w:t>
      </w:r>
    </w:p>
    <w:p w:rsidR="00F178CF" w:rsidRPr="00EB3186" w:rsidRDefault="00F178CF" w:rsidP="009E71A3">
      <w:pPr>
        <w:autoSpaceDE w:val="0"/>
        <w:autoSpaceDN w:val="0"/>
        <w:adjustRightInd w:val="0"/>
        <w:rPr>
          <w:rFonts w:ascii="Calibri" w:hAnsi="Calibri" w:cs="Calibri"/>
          <w:b/>
          <w:sz w:val="22"/>
          <w:szCs w:val="22"/>
        </w:rPr>
      </w:pPr>
    </w:p>
    <w:p w:rsidR="00F36BF7" w:rsidRPr="00EB3186" w:rsidRDefault="00F36BF7">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Responsible for implementing sourcing HRS data</w:t>
      </w:r>
      <w:r w:rsidR="003E1551" w:rsidRPr="00EB3186">
        <w:rPr>
          <w:rFonts w:ascii="Calibri" w:hAnsi="Calibri" w:cs="Calibri"/>
          <w:color w:val="auto"/>
        </w:rPr>
        <w:t>,</w:t>
      </w:r>
      <w:r w:rsidR="000D1E68" w:rsidRPr="00EB3186">
        <w:rPr>
          <w:rFonts w:ascii="Calibri" w:hAnsi="Calibri" w:cs="Calibri"/>
          <w:color w:val="auto"/>
        </w:rPr>
        <w:t xml:space="preserve"> from Data lakes/ legacy </w:t>
      </w:r>
      <w:r w:rsidR="003E1551" w:rsidRPr="00EB3186">
        <w:rPr>
          <w:rFonts w:ascii="Calibri" w:hAnsi="Calibri" w:cs="Calibri"/>
          <w:color w:val="auto"/>
        </w:rPr>
        <w:t>Warehouse</w:t>
      </w:r>
      <w:r w:rsidRPr="00EB3186">
        <w:rPr>
          <w:rFonts w:ascii="Calibri" w:hAnsi="Calibri" w:cs="Calibri"/>
          <w:color w:val="auto"/>
        </w:rPr>
        <w:t xml:space="preserve"> into BIG data Fabric (Hadoop) </w:t>
      </w:r>
    </w:p>
    <w:p w:rsidR="00F36BF7" w:rsidRPr="00EB3186" w:rsidRDefault="00F36BF7">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Responsible for implementing sourcing data from BIG data Fabric raw landing zone to Common Data layer</w:t>
      </w:r>
      <w:r w:rsidR="003E1551" w:rsidRPr="00EB3186">
        <w:rPr>
          <w:rFonts w:ascii="Calibri" w:hAnsi="Calibri" w:cs="Calibri"/>
          <w:color w:val="auto"/>
        </w:rPr>
        <w:t xml:space="preserve"> l</w:t>
      </w:r>
      <w:r w:rsidRPr="00EB3186">
        <w:rPr>
          <w:rFonts w:ascii="Calibri" w:hAnsi="Calibri" w:cs="Calibri"/>
          <w:color w:val="auto"/>
        </w:rPr>
        <w:t xml:space="preserve"> zone(CDL)</w:t>
      </w:r>
    </w:p>
    <w:p w:rsidR="00F36BF7" w:rsidRPr="00EB3186" w:rsidRDefault="00F36BF7">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Responsible for implementing sourcing data from CDL to ADL (Analytical Data Layer) for Client reporting team (Based in Tableau)</w:t>
      </w:r>
    </w:p>
    <w:p w:rsidR="00F178CF" w:rsidRPr="00EB3186" w:rsidRDefault="00F36BF7">
      <w:pPr>
        <w:pStyle w:val="ListParagraph"/>
        <w:numPr>
          <w:ilvl w:val="1"/>
          <w:numId w:val="11"/>
        </w:numPr>
        <w:autoSpaceDE w:val="0"/>
        <w:autoSpaceDN w:val="0"/>
        <w:adjustRightInd w:val="0"/>
        <w:spacing w:after="0"/>
        <w:rPr>
          <w:rFonts w:ascii="Calibri" w:hAnsi="Calibri" w:cs="Calibri"/>
          <w:color w:val="auto"/>
        </w:rPr>
      </w:pPr>
      <w:r w:rsidRPr="00EB3186">
        <w:rPr>
          <w:rFonts w:ascii="Calibri" w:hAnsi="Calibri" w:cs="Calibri"/>
          <w:color w:val="auto"/>
        </w:rPr>
        <w:t xml:space="preserve">Multiple teams both in Traditional-Modern waterfall and Agile </w:t>
      </w:r>
      <w:r w:rsidR="00B93207" w:rsidRPr="00EB3186">
        <w:rPr>
          <w:rFonts w:ascii="Calibri" w:hAnsi="Calibri" w:cs="Calibri"/>
          <w:color w:val="auto"/>
        </w:rPr>
        <w:t>team. Onshore and offshor</w:t>
      </w:r>
      <w:r w:rsidR="006B5CA1" w:rsidRPr="00EB3186">
        <w:rPr>
          <w:rFonts w:ascii="Calibri" w:hAnsi="Calibri" w:cs="Calibri"/>
          <w:color w:val="auto"/>
        </w:rPr>
        <w:t>e</w:t>
      </w:r>
    </w:p>
    <w:p w:rsidR="00B93207" w:rsidRPr="00EB3186" w:rsidRDefault="00B93207" w:rsidP="009E71A3">
      <w:pPr>
        <w:pStyle w:val="ListParagraph"/>
        <w:autoSpaceDE w:val="0"/>
        <w:autoSpaceDN w:val="0"/>
        <w:adjustRightInd w:val="0"/>
        <w:spacing w:after="0"/>
        <w:ind w:left="1440"/>
        <w:rPr>
          <w:rFonts w:ascii="Calibri" w:hAnsi="Calibri" w:cs="Calibri"/>
          <w:color w:val="auto"/>
        </w:rPr>
      </w:pPr>
    </w:p>
    <w:p w:rsidR="009944D1" w:rsidRDefault="00B93207" w:rsidP="009944D1">
      <w:pPr>
        <w:pStyle w:val="ListParagraph"/>
        <w:numPr>
          <w:ilvl w:val="1"/>
          <w:numId w:val="3"/>
        </w:numPr>
        <w:autoSpaceDE w:val="0"/>
        <w:autoSpaceDN w:val="0"/>
        <w:adjustRightInd w:val="0"/>
        <w:spacing w:after="0"/>
        <w:ind w:left="360"/>
        <w:rPr>
          <w:rFonts w:ascii="Calibri" w:hAnsi="Calibri" w:cs="Calibri"/>
          <w:color w:val="auto"/>
        </w:rPr>
      </w:pPr>
      <w:r w:rsidRPr="00EB3186">
        <w:rPr>
          <w:rFonts w:ascii="Calibri" w:hAnsi="Calibri" w:cs="Calibri"/>
          <w:color w:val="auto"/>
        </w:rPr>
        <w:t>HCA Ohio ISG HMO Network Split Project- The goal of this project is to take the existing ISG HMO network and split it into two unique network</w:t>
      </w:r>
      <w:r w:rsidR="00207657" w:rsidRPr="00EB3186">
        <w:rPr>
          <w:rFonts w:ascii="Calibri" w:hAnsi="Calibri" w:cs="Calibri"/>
          <w:color w:val="auto"/>
        </w:rPr>
        <w:t>s</w:t>
      </w:r>
      <w:r w:rsidRPr="00EB3186">
        <w:rPr>
          <w:rFonts w:ascii="Calibri" w:hAnsi="Calibri" w:cs="Calibri"/>
          <w:color w:val="auto"/>
        </w:rPr>
        <w:t>. The Execution of this project will separate the HMO network</w:t>
      </w:r>
      <w:r w:rsidR="00207657" w:rsidRPr="00EB3186">
        <w:rPr>
          <w:rFonts w:ascii="Calibri" w:hAnsi="Calibri" w:cs="Calibri"/>
          <w:color w:val="auto"/>
        </w:rPr>
        <w:t xml:space="preserve"> into 2 separate networks, one for SG and one for IND, with different rate structures, fee schedules and composition for each. The data related to </w:t>
      </w:r>
      <w:r w:rsidR="002463EC" w:rsidRPr="00EB3186">
        <w:rPr>
          <w:rFonts w:ascii="Calibri" w:hAnsi="Calibri" w:cs="Calibri"/>
          <w:color w:val="auto"/>
        </w:rPr>
        <w:t>new</w:t>
      </w:r>
      <w:r w:rsidR="00207657" w:rsidRPr="00EB3186">
        <w:rPr>
          <w:rFonts w:ascii="Calibri" w:hAnsi="Calibri" w:cs="Calibri"/>
          <w:color w:val="auto"/>
        </w:rPr>
        <w:t xml:space="preserve"> network will start flowing to EDWARD (Enterprise data Warehouse and Research Depot). HCA</w:t>
      </w:r>
      <w:r w:rsidR="00732544" w:rsidRPr="00EB3186">
        <w:rPr>
          <w:rFonts w:ascii="Calibri" w:hAnsi="Calibri" w:cs="Calibri"/>
          <w:color w:val="auto"/>
        </w:rPr>
        <w:t xml:space="preserve"> product and provider teams will be testing the data from new network</w:t>
      </w:r>
      <w:r w:rsidR="009944D1">
        <w:rPr>
          <w:rFonts w:ascii="Calibri" w:hAnsi="Calibri" w:cs="Calibri"/>
          <w:color w:val="auto"/>
        </w:rPr>
        <w:t>.</w:t>
      </w:r>
    </w:p>
    <w:p w:rsidR="009944D1" w:rsidRPr="009944D1" w:rsidRDefault="009944D1" w:rsidP="009944D1">
      <w:pPr>
        <w:pStyle w:val="ListParagraph"/>
        <w:numPr>
          <w:ilvl w:val="1"/>
          <w:numId w:val="3"/>
        </w:numPr>
        <w:autoSpaceDE w:val="0"/>
        <w:autoSpaceDN w:val="0"/>
        <w:adjustRightInd w:val="0"/>
        <w:spacing w:after="0"/>
        <w:ind w:left="360"/>
        <w:rPr>
          <w:rFonts w:ascii="Calibri" w:hAnsi="Calibri" w:cs="Calibri"/>
          <w:color w:val="auto"/>
        </w:rPr>
      </w:pPr>
      <w:r w:rsidRPr="009944D1">
        <w:rPr>
          <w:rFonts w:ascii="Calibri" w:hAnsi="Calibri" w:cs="Calibri"/>
          <w:color w:val="auto"/>
        </w:rPr>
        <w:t>Designed and fully configured EMR/Professional &amp;Enterprise EHR/Practice Management systems (Client Face Sheet, System Home Page, User level security rights, etc.) based on specified customer requirements.</w:t>
      </w:r>
    </w:p>
    <w:p w:rsidR="009944D1" w:rsidRPr="009944D1" w:rsidRDefault="009944D1" w:rsidP="009944D1">
      <w:pPr>
        <w:autoSpaceDE w:val="0"/>
        <w:autoSpaceDN w:val="0"/>
        <w:adjustRightInd w:val="0"/>
        <w:rPr>
          <w:rFonts w:ascii="Calibri" w:hAnsi="Calibri" w:cs="Calibri"/>
        </w:rPr>
      </w:pPr>
    </w:p>
    <w:p w:rsidR="00732544" w:rsidRPr="00EB3186" w:rsidRDefault="00732544" w:rsidP="002463EC">
      <w:pPr>
        <w:pStyle w:val="ListParagraph"/>
        <w:autoSpaceDE w:val="0"/>
        <w:autoSpaceDN w:val="0"/>
        <w:adjustRightInd w:val="0"/>
        <w:spacing w:after="0"/>
        <w:ind w:left="360"/>
        <w:rPr>
          <w:rFonts w:ascii="Calibri" w:hAnsi="Calibri" w:cs="Calibri"/>
          <w:color w:val="auto"/>
        </w:rPr>
      </w:pPr>
    </w:p>
    <w:p w:rsidR="00732544" w:rsidRPr="00EB3186" w:rsidRDefault="00732544">
      <w:pPr>
        <w:pStyle w:val="ListParagraph"/>
        <w:numPr>
          <w:ilvl w:val="1"/>
          <w:numId w:val="3"/>
        </w:numPr>
        <w:autoSpaceDE w:val="0"/>
        <w:autoSpaceDN w:val="0"/>
        <w:adjustRightInd w:val="0"/>
        <w:spacing w:after="0"/>
        <w:ind w:left="360"/>
        <w:rPr>
          <w:rFonts w:ascii="Calibri" w:hAnsi="Calibri" w:cs="Calibri"/>
          <w:color w:val="auto"/>
        </w:rPr>
      </w:pPr>
      <w:r w:rsidRPr="00EB3186">
        <w:rPr>
          <w:rFonts w:ascii="Calibri" w:hAnsi="Calibri" w:cs="Calibri"/>
          <w:color w:val="auto"/>
        </w:rPr>
        <w:t xml:space="preserve">Consolidation of GA(State of Georgia) Legal Entities – The project seeks to consolidate legal entities in states where it either decreases the impact of MLR Rebates or allow us to capture value from other initiatives that would take us below the MLR Floor. The effort is comparable to a consolidation of branding: everything including logos,letterheads,websites, member cards, business cards, </w:t>
      </w:r>
      <w:r w:rsidR="003150CB" w:rsidRPr="00EB3186">
        <w:rPr>
          <w:rFonts w:ascii="Calibri" w:hAnsi="Calibri" w:cs="Calibri"/>
          <w:color w:val="auto"/>
        </w:rPr>
        <w:t>etc., in the situation where we are changing from one company to another. Would also require changing the financial and billing systems to point to the new company.</w:t>
      </w:r>
    </w:p>
    <w:p w:rsidR="00977804" w:rsidRPr="00EB3186" w:rsidRDefault="00977804" w:rsidP="009E71A3">
      <w:pPr>
        <w:pStyle w:val="ListParagraph"/>
        <w:autoSpaceDE w:val="0"/>
        <w:autoSpaceDN w:val="0"/>
        <w:adjustRightInd w:val="0"/>
        <w:spacing w:after="0"/>
        <w:ind w:left="2160"/>
        <w:rPr>
          <w:rFonts w:ascii="Calibri" w:hAnsi="Calibri" w:cs="Calibri"/>
          <w:b/>
          <w:color w:val="auto"/>
          <w:u w:val="single"/>
        </w:rPr>
      </w:pPr>
    </w:p>
    <w:p w:rsidR="003F5D7B" w:rsidRPr="00EB3186" w:rsidRDefault="000627A3" w:rsidP="002463EC">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Travelers Insurance</w:t>
      </w:r>
      <w:r w:rsidR="002463EC" w:rsidRPr="00EB3186">
        <w:rPr>
          <w:rFonts w:ascii="Calibri" w:eastAsia="Calibri" w:hAnsi="Calibri" w:cs="Calibri"/>
          <w:b/>
          <w:sz w:val="22"/>
          <w:szCs w:val="22"/>
          <w:u w:color="000000"/>
        </w:rPr>
        <w:t xml:space="preserve">, Hartford CT </w:t>
      </w:r>
      <w:r w:rsidR="00945900" w:rsidRPr="00EB3186">
        <w:rPr>
          <w:rFonts w:ascii="Calibri" w:eastAsia="Calibri" w:hAnsi="Calibri" w:cs="Calibri"/>
          <w:b/>
          <w:sz w:val="22"/>
          <w:szCs w:val="22"/>
          <w:u w:color="000000"/>
        </w:rPr>
        <w:t>(Property and Casualty Insurance)</w:t>
      </w:r>
      <w:r w:rsidR="002463EC" w:rsidRPr="00EB3186">
        <w:rPr>
          <w:rFonts w:ascii="Calibri" w:eastAsia="Calibri" w:hAnsi="Calibri" w:cs="Calibri"/>
          <w:b/>
          <w:sz w:val="22"/>
          <w:szCs w:val="22"/>
          <w:u w:color="000000"/>
        </w:rPr>
        <w:tab/>
        <w:t>Jan 2006 - Feb 2017</w:t>
      </w:r>
    </w:p>
    <w:p w:rsidR="00AA7864" w:rsidRPr="00EB3186" w:rsidRDefault="002463EC" w:rsidP="002463EC">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 xml:space="preserve">Sr. Project and </w:t>
      </w:r>
      <w:r w:rsidR="00C10322">
        <w:rPr>
          <w:rFonts w:ascii="Calibri" w:eastAsia="Calibri" w:hAnsi="Calibri" w:cs="Calibri"/>
          <w:b/>
          <w:sz w:val="22"/>
          <w:szCs w:val="22"/>
          <w:u w:color="000000"/>
        </w:rPr>
        <w:t>Delivery</w:t>
      </w:r>
      <w:r w:rsidRPr="00EB3186">
        <w:rPr>
          <w:rFonts w:ascii="Calibri" w:eastAsia="Calibri" w:hAnsi="Calibri" w:cs="Calibri"/>
          <w:b/>
          <w:sz w:val="22"/>
          <w:szCs w:val="22"/>
          <w:u w:color="000000"/>
        </w:rPr>
        <w:t xml:space="preserve"> Manager</w:t>
      </w:r>
      <w:r w:rsidR="00945900" w:rsidRPr="00EB3186">
        <w:rPr>
          <w:rFonts w:ascii="Calibri" w:eastAsia="Calibri" w:hAnsi="Calibri" w:cs="Calibri"/>
          <w:b/>
          <w:sz w:val="22"/>
          <w:szCs w:val="22"/>
          <w:u w:color="000000"/>
        </w:rPr>
        <w:t>( Claims, Business Insurance, Personal Insurance Bond, Business Intelligent)</w:t>
      </w:r>
    </w:p>
    <w:p w:rsidR="00AA7864" w:rsidRPr="00EB3186" w:rsidRDefault="00AA7864" w:rsidP="009E71A3">
      <w:pPr>
        <w:pStyle w:val="ListParagraph"/>
        <w:autoSpaceDE w:val="0"/>
        <w:autoSpaceDN w:val="0"/>
        <w:adjustRightInd w:val="0"/>
        <w:spacing w:after="0"/>
        <w:ind w:left="360"/>
        <w:rPr>
          <w:rFonts w:ascii="Calibri" w:hAnsi="Calibri" w:cs="Calibri"/>
          <w:color w:val="auto"/>
        </w:rPr>
      </w:pPr>
    </w:p>
    <w:p w:rsidR="00AA7864" w:rsidRPr="00EB3186" w:rsidRDefault="00AA7864">
      <w:pPr>
        <w:pStyle w:val="ListParagraph"/>
        <w:numPr>
          <w:ilvl w:val="0"/>
          <w:numId w:val="8"/>
        </w:numPr>
        <w:autoSpaceDE w:val="0"/>
        <w:autoSpaceDN w:val="0"/>
        <w:adjustRightInd w:val="0"/>
        <w:spacing w:after="0"/>
        <w:ind w:left="360"/>
        <w:rPr>
          <w:rFonts w:ascii="Calibri" w:hAnsi="Calibri" w:cs="Calibri"/>
          <w:color w:val="auto"/>
        </w:rPr>
      </w:pPr>
      <w:r w:rsidRPr="00EB3186">
        <w:rPr>
          <w:rFonts w:ascii="Calibri" w:hAnsi="Calibri" w:cs="Calibri"/>
          <w:color w:val="auto"/>
        </w:rPr>
        <w:t>Business Insurance- SBIS - SBIS currently running an aggressive modernization program on his pricing tool and as part of this program I was working on various benchmark tool initiatives for different lines of business on execution capacity.</w:t>
      </w:r>
      <w:r w:rsidR="00D32BA7" w:rsidRPr="00EB3186">
        <w:rPr>
          <w:rFonts w:ascii="Calibri" w:hAnsi="Calibri" w:cs="Calibri"/>
          <w:color w:val="auto"/>
        </w:rPr>
        <w:t xml:space="preserve"> These apps are used to calculate benchmark price for a policy based on factors provided by Actuaries. </w:t>
      </w:r>
      <w:r w:rsidR="00D32BA7" w:rsidRPr="00EB3186">
        <w:rPr>
          <w:rFonts w:ascii="Calibri" w:hAnsi="Calibri" w:cs="Calibri"/>
          <w:color w:val="auto"/>
        </w:rPr>
        <w:lastRenderedPageBreak/>
        <w:t>Actuaries analyze the premium and loss data history of the policy and define pricing rating manual which is competitive with market, and it is used by Underwriters while rating the policy</w:t>
      </w:r>
      <w:r w:rsidR="00F606DE" w:rsidRPr="00EB3186">
        <w:rPr>
          <w:rFonts w:ascii="Calibri" w:hAnsi="Calibri" w:cs="Calibri"/>
          <w:color w:val="auto"/>
        </w:rPr>
        <w:t xml:space="preserve">. Technology involved are SAS servers,  </w:t>
      </w:r>
    </w:p>
    <w:p w:rsidR="00AA7864" w:rsidRPr="00EB3186" w:rsidRDefault="00AA7864" w:rsidP="002463EC">
      <w:pPr>
        <w:pStyle w:val="ListParagraph"/>
        <w:autoSpaceDE w:val="0"/>
        <w:autoSpaceDN w:val="0"/>
        <w:adjustRightInd w:val="0"/>
        <w:spacing w:after="0"/>
        <w:ind w:left="0"/>
        <w:rPr>
          <w:rFonts w:ascii="Calibri" w:hAnsi="Calibri" w:cs="Calibri"/>
          <w:color w:val="auto"/>
        </w:rPr>
      </w:pPr>
    </w:p>
    <w:p w:rsidR="00A3061B" w:rsidRPr="00EB3186" w:rsidRDefault="00AA7864">
      <w:pPr>
        <w:pStyle w:val="ListParagraph"/>
        <w:numPr>
          <w:ilvl w:val="0"/>
          <w:numId w:val="8"/>
        </w:numPr>
        <w:autoSpaceDE w:val="0"/>
        <w:autoSpaceDN w:val="0"/>
        <w:adjustRightInd w:val="0"/>
        <w:spacing w:after="0"/>
        <w:ind w:left="360"/>
        <w:rPr>
          <w:rFonts w:ascii="Calibri" w:hAnsi="Calibri" w:cs="Calibri"/>
          <w:color w:val="auto"/>
        </w:rPr>
      </w:pPr>
      <w:r w:rsidRPr="00EB3186">
        <w:rPr>
          <w:rFonts w:ascii="Calibri" w:hAnsi="Calibri" w:cs="Calibri"/>
          <w:color w:val="auto"/>
        </w:rPr>
        <w:t>B</w:t>
      </w:r>
      <w:r w:rsidR="00244C7C" w:rsidRPr="00EB3186">
        <w:rPr>
          <w:rFonts w:ascii="Calibri" w:hAnsi="Calibri" w:cs="Calibri"/>
          <w:color w:val="auto"/>
        </w:rPr>
        <w:t xml:space="preserve">usiness </w:t>
      </w:r>
      <w:r w:rsidRPr="00EB3186">
        <w:rPr>
          <w:rFonts w:ascii="Calibri" w:hAnsi="Calibri" w:cs="Calibri"/>
          <w:color w:val="auto"/>
        </w:rPr>
        <w:t>I</w:t>
      </w:r>
      <w:r w:rsidR="00244C7C" w:rsidRPr="00EB3186">
        <w:rPr>
          <w:rFonts w:ascii="Calibri" w:hAnsi="Calibri" w:cs="Calibri"/>
          <w:color w:val="auto"/>
        </w:rPr>
        <w:t>nsurance</w:t>
      </w:r>
      <w:r w:rsidRPr="00EB3186">
        <w:rPr>
          <w:rFonts w:ascii="Calibri" w:hAnsi="Calibri" w:cs="Calibri"/>
          <w:color w:val="auto"/>
        </w:rPr>
        <w:t xml:space="preserve"> application like virtual Workstation, Benchmark pricing tool, Next generation pricing tool, AME/Class portal, CL portal ($3 to $4.5 million portfolio</w:t>
      </w:r>
      <w:r w:rsidR="000F40AF" w:rsidRPr="00EB3186">
        <w:rPr>
          <w:rFonts w:ascii="Calibri" w:hAnsi="Calibri" w:cs="Calibri"/>
          <w:color w:val="auto"/>
        </w:rPr>
        <w:t xml:space="preserve"> internal resources</w:t>
      </w:r>
      <w:r w:rsidRPr="00EB3186">
        <w:rPr>
          <w:rFonts w:ascii="Calibri" w:hAnsi="Calibri" w:cs="Calibri"/>
          <w:color w:val="auto"/>
        </w:rPr>
        <w:t>).</w:t>
      </w:r>
      <w:r w:rsidR="00A3061B" w:rsidRPr="00EB3186">
        <w:rPr>
          <w:rFonts w:ascii="Calibri" w:hAnsi="Calibri" w:cs="Calibri"/>
          <w:color w:val="auto"/>
        </w:rPr>
        <w:t>e</w:t>
      </w:r>
      <w:r w:rsidR="000F40AF" w:rsidRPr="00EB3186">
        <w:rPr>
          <w:rFonts w:ascii="Calibri" w:hAnsi="Calibri" w:cs="Calibri"/>
          <w:color w:val="auto"/>
        </w:rPr>
        <w:t>.g.</w:t>
      </w:r>
    </w:p>
    <w:p w:rsidR="002463EC" w:rsidRPr="00EB3186" w:rsidRDefault="002463EC" w:rsidP="002463EC">
      <w:pPr>
        <w:autoSpaceDE w:val="0"/>
        <w:autoSpaceDN w:val="0"/>
        <w:adjustRightInd w:val="0"/>
        <w:rPr>
          <w:rFonts w:ascii="Calibri" w:hAnsi="Calibri" w:cs="Calibri"/>
          <w:sz w:val="22"/>
          <w:szCs w:val="22"/>
        </w:rPr>
      </w:pPr>
    </w:p>
    <w:p w:rsidR="007311D3" w:rsidRPr="00EB3186" w:rsidRDefault="007311D3">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 xml:space="preserve">Managing Technology Currency Project related to Modernization of system with Microsoft and other </w:t>
      </w:r>
      <w:r w:rsidR="000F40AF" w:rsidRPr="00EB3186">
        <w:rPr>
          <w:rFonts w:ascii="Calibri" w:hAnsi="Calibri" w:cs="Calibri"/>
          <w:color w:val="auto"/>
        </w:rPr>
        <w:t>products</w:t>
      </w:r>
    </w:p>
    <w:p w:rsidR="000F40AF" w:rsidRPr="00EB3186" w:rsidRDefault="000F40AF">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 xml:space="preserve">Managing a Portfolio under co sourcing model to manage various stakeholders, creating monthly  score card and working with Global sourcing office to adhere to vendor best practice </w:t>
      </w:r>
    </w:p>
    <w:p w:rsidR="00E429BB" w:rsidRPr="00EB3186" w:rsidRDefault="00A3061B">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Creating and Maintaining Risk Log and Mitigation for the project and discussing the same with the team on periodic bases</w:t>
      </w:r>
    </w:p>
    <w:p w:rsidR="00E429BB" w:rsidRPr="00EB3186" w:rsidRDefault="00A3061B">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Identify and analyze potential issues and control “blind spots,” escalating to Management and proposing process and/or control improvements where appropriate.</w:t>
      </w:r>
    </w:p>
    <w:p w:rsidR="00E429BB" w:rsidRPr="00EB3186" w:rsidRDefault="00A3061B">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Work with Risk Management and other departments to develop operational workflows to help Management assess the strength of controls and identify opportunities for efficiency gains and/or cost reductions.</w:t>
      </w:r>
    </w:p>
    <w:p w:rsidR="00E429BB" w:rsidRPr="00EB3186" w:rsidRDefault="00A3061B">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Ensure that risks associated with business activities are accurately identified, evaluated, documented, and that processes are in place to measure, monitor, and control them when appropriate.</w:t>
      </w:r>
    </w:p>
    <w:p w:rsidR="00AA7864" w:rsidRPr="00EB3186" w:rsidRDefault="00A3061B">
      <w:pPr>
        <w:pStyle w:val="ListParagraph"/>
        <w:numPr>
          <w:ilvl w:val="0"/>
          <w:numId w:val="4"/>
        </w:numPr>
        <w:shd w:val="clear" w:color="auto" w:fill="FFFFFF"/>
        <w:spacing w:after="0"/>
        <w:rPr>
          <w:rFonts w:ascii="Calibri" w:hAnsi="Calibri" w:cs="Calibri"/>
          <w:b/>
          <w:i/>
          <w:iCs/>
          <w:color w:val="auto"/>
          <w:u w:val="single"/>
        </w:rPr>
      </w:pPr>
      <w:r w:rsidRPr="00EB3186">
        <w:rPr>
          <w:rFonts w:ascii="Calibri" w:hAnsi="Calibri" w:cs="Calibri"/>
          <w:color w:val="auto"/>
        </w:rPr>
        <w:t xml:space="preserve">Identify, review and ensure compliance with the laws and regulations which affect assigned functional </w:t>
      </w:r>
      <w:r w:rsidRPr="00EB3186">
        <w:rPr>
          <w:rFonts w:ascii="Calibri" w:hAnsi="Calibri" w:cs="Calibri"/>
          <w:b/>
          <w:i/>
          <w:iCs/>
          <w:color w:val="auto"/>
          <w:u w:val="single"/>
        </w:rPr>
        <w:t>areas</w:t>
      </w:r>
    </w:p>
    <w:p w:rsidR="006B5CA1" w:rsidRPr="00EB3186" w:rsidRDefault="006B5CA1" w:rsidP="009E71A3">
      <w:pPr>
        <w:pStyle w:val="ListParagraph"/>
        <w:shd w:val="clear" w:color="auto" w:fill="FFFFFF"/>
        <w:spacing w:after="0"/>
        <w:rPr>
          <w:rFonts w:ascii="Calibri" w:hAnsi="Calibri" w:cs="Calibri"/>
          <w:b/>
          <w:i/>
          <w:iCs/>
          <w:color w:val="auto"/>
          <w:u w:val="single"/>
        </w:rPr>
      </w:pPr>
    </w:p>
    <w:p w:rsidR="008B0AD3" w:rsidRPr="00EB3186" w:rsidRDefault="00AA7864">
      <w:pPr>
        <w:pStyle w:val="ListParagraph"/>
        <w:numPr>
          <w:ilvl w:val="0"/>
          <w:numId w:val="8"/>
        </w:numPr>
        <w:autoSpaceDE w:val="0"/>
        <w:autoSpaceDN w:val="0"/>
        <w:adjustRightInd w:val="0"/>
        <w:spacing w:after="0"/>
        <w:ind w:left="360"/>
        <w:rPr>
          <w:rFonts w:ascii="Calibri" w:hAnsi="Calibri" w:cs="Calibri"/>
          <w:color w:val="auto"/>
        </w:rPr>
      </w:pPr>
      <w:r w:rsidRPr="00EB3186">
        <w:rPr>
          <w:rFonts w:ascii="Calibri" w:hAnsi="Calibri" w:cs="Calibri"/>
          <w:color w:val="auto"/>
        </w:rPr>
        <w:t>Personal Insurance- Handled program management in PI-PASD; which involves transitioning of 176 application to support the PI Prod Services new Reorg structure</w:t>
      </w:r>
      <w:r w:rsidR="00D7692F" w:rsidRPr="00EB3186">
        <w:rPr>
          <w:rFonts w:ascii="Calibri" w:hAnsi="Calibri" w:cs="Calibri"/>
          <w:color w:val="auto"/>
        </w:rPr>
        <w:t xml:space="preserve"> transition</w:t>
      </w:r>
      <w:r w:rsidRPr="00EB3186">
        <w:rPr>
          <w:rFonts w:ascii="Calibri" w:hAnsi="Calibri" w:cs="Calibri"/>
          <w:color w:val="auto"/>
        </w:rPr>
        <w:t>.</w:t>
      </w:r>
    </w:p>
    <w:p w:rsidR="002463EC" w:rsidRPr="00EB3186" w:rsidRDefault="002463EC" w:rsidP="002463EC">
      <w:pPr>
        <w:pStyle w:val="ListParagraph"/>
        <w:autoSpaceDE w:val="0"/>
        <w:autoSpaceDN w:val="0"/>
        <w:adjustRightInd w:val="0"/>
        <w:spacing w:after="0"/>
        <w:ind w:left="360"/>
        <w:rPr>
          <w:rFonts w:ascii="Calibri" w:hAnsi="Calibri" w:cs="Calibri"/>
          <w:color w:val="auto"/>
        </w:rPr>
      </w:pPr>
    </w:p>
    <w:p w:rsidR="00190B26"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Infrastructure wise alignment, Cost wise alignment rathe</w:t>
      </w:r>
      <w:r w:rsidR="005445B5" w:rsidRPr="00EB3186">
        <w:rPr>
          <w:rFonts w:ascii="Calibri" w:hAnsi="Calibri" w:cs="Calibri"/>
          <w:color w:val="auto"/>
        </w:rPr>
        <w:t>r</w:t>
      </w:r>
      <w:r w:rsidR="0031783B" w:rsidRPr="00EB3186">
        <w:rPr>
          <w:rFonts w:ascii="Calibri" w:hAnsi="Calibri" w:cs="Calibri"/>
          <w:color w:val="auto"/>
        </w:rPr>
        <w:t>than</w:t>
      </w:r>
      <w:r w:rsidRPr="00EB3186">
        <w:rPr>
          <w:rFonts w:ascii="Calibri" w:hAnsi="Calibri" w:cs="Calibri"/>
          <w:color w:val="auto"/>
        </w:rPr>
        <w:t xml:space="preserve"> application</w:t>
      </w:r>
      <w:r w:rsidR="008F6A3F" w:rsidRPr="00EB3186">
        <w:rPr>
          <w:rFonts w:ascii="Calibri" w:hAnsi="Calibri" w:cs="Calibri"/>
          <w:color w:val="auto"/>
        </w:rPr>
        <w:t xml:space="preserve"> wise</w:t>
      </w:r>
      <w:r w:rsidRPr="00EB3186">
        <w:rPr>
          <w:rFonts w:ascii="Calibri" w:hAnsi="Calibri" w:cs="Calibri"/>
          <w:color w:val="auto"/>
        </w:rPr>
        <w:t xml:space="preserve"> resolution</w:t>
      </w:r>
    </w:p>
    <w:p w:rsidR="00190B26"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To pursuing ways to be more productive, more efficient, reduce costs</w:t>
      </w:r>
    </w:p>
    <w:p w:rsidR="00190B26"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Not expecting people to keep doing things the same way with a smaller number of people</w:t>
      </w:r>
    </w:p>
    <w:p w:rsidR="008B0AD3"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 xml:space="preserve">To broadened management span of control. </w:t>
      </w:r>
    </w:p>
    <w:p w:rsidR="00190B26"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Moving towards a technology focus vs an application-only focus</w:t>
      </w:r>
    </w:p>
    <w:p w:rsidR="005445B5" w:rsidRPr="00EB3186" w:rsidRDefault="00190B26">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To bring tighter, closer relationship with Development Services Team</w:t>
      </w:r>
    </w:p>
    <w:p w:rsidR="0031783B" w:rsidRPr="00EB3186" w:rsidRDefault="00A3061B">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Applying risk Management Framework for any risk associated to the project.</w:t>
      </w:r>
    </w:p>
    <w:p w:rsidR="00AA7864" w:rsidRPr="00EB3186" w:rsidRDefault="00AA7864" w:rsidP="009E71A3">
      <w:pPr>
        <w:autoSpaceDE w:val="0"/>
        <w:autoSpaceDN w:val="0"/>
        <w:adjustRightInd w:val="0"/>
        <w:rPr>
          <w:rFonts w:ascii="Calibri" w:hAnsi="Calibri" w:cs="Calibri"/>
          <w:sz w:val="22"/>
          <w:szCs w:val="22"/>
        </w:rPr>
      </w:pPr>
    </w:p>
    <w:p w:rsidR="00AA7864" w:rsidRPr="00EB3186" w:rsidRDefault="00AA7864">
      <w:pPr>
        <w:pStyle w:val="ListParagraph"/>
        <w:numPr>
          <w:ilvl w:val="0"/>
          <w:numId w:val="8"/>
        </w:numPr>
        <w:autoSpaceDE w:val="0"/>
        <w:autoSpaceDN w:val="0"/>
        <w:adjustRightInd w:val="0"/>
        <w:spacing w:after="0"/>
        <w:ind w:left="360"/>
        <w:rPr>
          <w:rFonts w:ascii="Calibri" w:hAnsi="Calibri" w:cs="Calibri"/>
          <w:color w:val="auto"/>
        </w:rPr>
      </w:pPr>
      <w:r w:rsidRPr="00EB3186">
        <w:rPr>
          <w:rFonts w:ascii="Calibri" w:hAnsi="Calibri" w:cs="Calibri"/>
          <w:color w:val="auto"/>
        </w:rPr>
        <w:t xml:space="preserve">Bond- PMO </w:t>
      </w:r>
      <w:r w:rsidR="0031783B" w:rsidRPr="00EB3186">
        <w:rPr>
          <w:rFonts w:ascii="Calibri" w:hAnsi="Calibri" w:cs="Calibri"/>
          <w:color w:val="auto"/>
        </w:rPr>
        <w:t xml:space="preserve">–Bond area programs budgeting and resource using </w:t>
      </w:r>
      <w:r w:rsidRPr="00EB3186">
        <w:rPr>
          <w:rFonts w:ascii="Calibri" w:hAnsi="Calibri" w:cs="Calibri"/>
          <w:color w:val="auto"/>
        </w:rPr>
        <w:t>TM1</w:t>
      </w:r>
      <w:r w:rsidR="0031783B" w:rsidRPr="00EB3186">
        <w:rPr>
          <w:rFonts w:ascii="Calibri" w:hAnsi="Calibri" w:cs="Calibri"/>
          <w:color w:val="auto"/>
        </w:rPr>
        <w:t xml:space="preserve"> softwareand </w:t>
      </w:r>
      <w:r w:rsidRPr="00EB3186">
        <w:rPr>
          <w:rFonts w:ascii="Calibri" w:hAnsi="Calibri" w:cs="Calibri"/>
          <w:color w:val="auto"/>
        </w:rPr>
        <w:t xml:space="preserve">Program </w:t>
      </w:r>
      <w:r w:rsidR="00B76BC0" w:rsidRPr="00EB3186">
        <w:rPr>
          <w:rFonts w:ascii="Calibri" w:hAnsi="Calibri" w:cs="Calibri"/>
          <w:color w:val="auto"/>
        </w:rPr>
        <w:t>Management (</w:t>
      </w:r>
      <w:r w:rsidR="000F40AF" w:rsidRPr="00EB3186">
        <w:rPr>
          <w:rFonts w:ascii="Calibri" w:hAnsi="Calibri" w:cs="Calibri"/>
          <w:color w:val="auto"/>
        </w:rPr>
        <w:t xml:space="preserve">Range from </w:t>
      </w:r>
      <w:r w:rsidRPr="00EB3186">
        <w:rPr>
          <w:rFonts w:ascii="Calibri" w:hAnsi="Calibri" w:cs="Calibri"/>
          <w:color w:val="auto"/>
        </w:rPr>
        <w:t xml:space="preserve">$5 million </w:t>
      </w:r>
      <w:r w:rsidR="000F40AF" w:rsidRPr="00EB3186">
        <w:rPr>
          <w:rFonts w:ascii="Calibri" w:hAnsi="Calibri" w:cs="Calibri"/>
          <w:color w:val="auto"/>
        </w:rPr>
        <w:t>to 150 Million budgets</w:t>
      </w:r>
      <w:r w:rsidRPr="00EB3186">
        <w:rPr>
          <w:rFonts w:ascii="Calibri" w:hAnsi="Calibri" w:cs="Calibri"/>
          <w:color w:val="auto"/>
        </w:rPr>
        <w:t>.</w:t>
      </w:r>
      <w:r w:rsidR="000F40AF" w:rsidRPr="00EB3186">
        <w:rPr>
          <w:rFonts w:ascii="Calibri" w:hAnsi="Calibri" w:cs="Calibri"/>
          <w:color w:val="auto"/>
        </w:rPr>
        <w:t>)</w:t>
      </w:r>
      <w:r w:rsidR="0031783B" w:rsidRPr="00EB3186">
        <w:rPr>
          <w:rFonts w:ascii="Calibri" w:hAnsi="Calibri" w:cs="Calibri"/>
          <w:color w:val="auto"/>
        </w:rPr>
        <w:t xml:space="preserve"> Used Rally and Kanban</w:t>
      </w:r>
    </w:p>
    <w:p w:rsidR="00D067FC" w:rsidRPr="00EB3186" w:rsidRDefault="00D067FC" w:rsidP="009E71A3">
      <w:pPr>
        <w:pStyle w:val="ListParagraph"/>
        <w:autoSpaceDE w:val="0"/>
        <w:autoSpaceDN w:val="0"/>
        <w:adjustRightInd w:val="0"/>
        <w:spacing w:after="0"/>
        <w:ind w:left="360"/>
        <w:rPr>
          <w:rFonts w:ascii="Calibri" w:hAnsi="Calibri" w:cs="Calibri"/>
          <w:color w:val="auto"/>
        </w:rPr>
      </w:pPr>
    </w:p>
    <w:p w:rsidR="00166415" w:rsidRPr="00EB3186" w:rsidRDefault="00166415">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Accountability for successful delivery of IT Project Constraints, Schedule, Budget, Scope, Quality, Benefits, Issue and Risk</w:t>
      </w:r>
    </w:p>
    <w:p w:rsidR="00166415" w:rsidRPr="00EB3186" w:rsidRDefault="00166415">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 xml:space="preserve">Works with system manager, Team Leads, IT Tech Leads, BA Lead and QA Delivery Lead to ensure successful delivery of project </w:t>
      </w:r>
    </w:p>
    <w:p w:rsidR="00166415" w:rsidRPr="00EB3186" w:rsidRDefault="00166415">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Works with Delivery/Resource Managers on resource planning</w:t>
      </w:r>
    </w:p>
    <w:p w:rsidR="00166415" w:rsidRPr="00EB3186" w:rsidRDefault="00166415">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Works with Vendor Partner Managers to develop plan, identify dependencies, milestones, deliverables, risks and issues</w:t>
      </w:r>
    </w:p>
    <w:p w:rsidR="00AA7864" w:rsidRPr="00EB3186" w:rsidRDefault="00166415">
      <w:pPr>
        <w:pStyle w:val="ListParagraph"/>
        <w:numPr>
          <w:ilvl w:val="0"/>
          <w:numId w:val="4"/>
        </w:numPr>
        <w:shd w:val="clear" w:color="auto" w:fill="FFFFFF"/>
        <w:spacing w:after="0"/>
        <w:rPr>
          <w:rFonts w:ascii="Calibri" w:hAnsi="Calibri" w:cs="Calibri"/>
          <w:color w:val="auto"/>
        </w:rPr>
      </w:pPr>
      <w:r w:rsidRPr="00EB3186">
        <w:rPr>
          <w:rFonts w:ascii="Calibri" w:hAnsi="Calibri" w:cs="Calibri"/>
          <w:color w:val="auto"/>
        </w:rPr>
        <w:t>Works with Business Customers to establish scope, develop benefits, com</w:t>
      </w:r>
      <w:r w:rsidR="009570CE" w:rsidRPr="00EB3186">
        <w:rPr>
          <w:rFonts w:ascii="Calibri" w:hAnsi="Calibri" w:cs="Calibri"/>
          <w:color w:val="auto"/>
        </w:rPr>
        <w:t>municate status and SME resource allocation</w:t>
      </w:r>
    </w:p>
    <w:p w:rsidR="00D067FC" w:rsidRPr="00EB3186" w:rsidRDefault="00D067FC" w:rsidP="009E71A3">
      <w:pPr>
        <w:pStyle w:val="ListParagraph"/>
        <w:autoSpaceDE w:val="0"/>
        <w:autoSpaceDN w:val="0"/>
        <w:adjustRightInd w:val="0"/>
        <w:spacing w:after="0"/>
        <w:rPr>
          <w:rFonts w:ascii="Calibri" w:hAnsi="Calibri" w:cs="Calibri"/>
          <w:color w:val="auto"/>
        </w:rPr>
      </w:pPr>
    </w:p>
    <w:p w:rsidR="00B76BC0" w:rsidRPr="00EB3186" w:rsidRDefault="00AA7864">
      <w:pPr>
        <w:pStyle w:val="ListParagraph"/>
        <w:numPr>
          <w:ilvl w:val="0"/>
          <w:numId w:val="6"/>
        </w:numPr>
        <w:autoSpaceDE w:val="0"/>
        <w:autoSpaceDN w:val="0"/>
        <w:adjustRightInd w:val="0"/>
        <w:spacing w:after="0"/>
        <w:rPr>
          <w:rFonts w:ascii="Calibri" w:hAnsi="Calibri" w:cs="Calibri"/>
          <w:color w:val="auto"/>
        </w:rPr>
      </w:pPr>
      <w:r w:rsidRPr="00EB3186">
        <w:rPr>
          <w:rFonts w:ascii="Calibri" w:hAnsi="Calibri" w:cs="Calibri"/>
          <w:iCs/>
          <w:color w:val="auto"/>
          <w:u w:val="single"/>
        </w:rPr>
        <w:t xml:space="preserve">Claims: </w:t>
      </w:r>
      <w:r w:rsidRPr="00EB3186">
        <w:rPr>
          <w:rFonts w:ascii="Calibri" w:hAnsi="Calibri" w:cs="Calibri"/>
          <w:color w:val="auto"/>
          <w:u w:val="single"/>
        </w:rPr>
        <w:t>Net1 Projects</w:t>
      </w:r>
      <w:r w:rsidR="00BC0832" w:rsidRPr="00EB3186">
        <w:rPr>
          <w:rFonts w:ascii="Calibri" w:hAnsi="Calibri" w:cs="Calibri"/>
          <w:color w:val="auto"/>
          <w:u w:val="single"/>
        </w:rPr>
        <w:t xml:space="preserve"> (Travelers and St. Paul Insurance Merger)</w:t>
      </w:r>
      <w:r w:rsidR="00B76BC0" w:rsidRPr="00EB3186">
        <w:rPr>
          <w:rFonts w:ascii="Calibri" w:hAnsi="Calibri" w:cs="Calibri"/>
          <w:color w:val="auto"/>
          <w:u w:val="single"/>
        </w:rPr>
        <w:t xml:space="preserve"> - </w:t>
      </w:r>
      <w:r w:rsidR="00551CA2" w:rsidRPr="00EB3186">
        <w:rPr>
          <w:rFonts w:ascii="Calibri" w:hAnsi="Calibri" w:cs="Calibri"/>
          <w:color w:val="auto"/>
        </w:rPr>
        <w:t>In 2004, the St. Paul and Travelers Companies merged and renamed itself</w:t>
      </w:r>
      <w:r w:rsidR="00551CA2" w:rsidRPr="00EB3186">
        <w:rPr>
          <w:rFonts w:ascii="Calibri" w:eastAsia="Times New Roman" w:hAnsi="Calibri" w:cs="Calibri"/>
          <w:color w:val="auto"/>
          <w:shd w:val="clear" w:color="auto" w:fill="FFFFFF"/>
          <w:lang w:eastAsia="en-US"/>
        </w:rPr>
        <w:t> </w:t>
      </w:r>
      <w:r w:rsidR="00551CA2" w:rsidRPr="00EB3186">
        <w:rPr>
          <w:rFonts w:ascii="Calibri" w:eastAsia="Times New Roman" w:hAnsi="Calibri" w:cs="Calibri"/>
          <w:bCs/>
          <w:color w:val="auto"/>
          <w:lang w:eastAsia="en-US"/>
        </w:rPr>
        <w:t>St. Paul Travelers</w:t>
      </w:r>
      <w:r w:rsidR="00B76BC0" w:rsidRPr="00EB3186">
        <w:rPr>
          <w:rFonts w:ascii="Calibri" w:eastAsia="Times New Roman" w:hAnsi="Calibri" w:cs="Calibri"/>
          <w:bCs/>
          <w:color w:val="auto"/>
          <w:lang w:eastAsia="en-US"/>
        </w:rPr>
        <w:t xml:space="preserve">. </w:t>
      </w:r>
      <w:r w:rsidR="00551CA2" w:rsidRPr="00EB3186">
        <w:rPr>
          <w:rFonts w:ascii="Calibri" w:hAnsi="Calibri" w:cs="Calibri"/>
          <w:color w:val="auto"/>
        </w:rPr>
        <w:t xml:space="preserve">As part of merger many modernization and system integration </w:t>
      </w:r>
      <w:r w:rsidR="00BC0832" w:rsidRPr="00EB3186">
        <w:rPr>
          <w:rFonts w:ascii="Calibri" w:hAnsi="Calibri" w:cs="Calibri"/>
          <w:color w:val="auto"/>
        </w:rPr>
        <w:t xml:space="preserve">initiatives </w:t>
      </w:r>
      <w:r w:rsidR="00551CA2" w:rsidRPr="00EB3186">
        <w:rPr>
          <w:rFonts w:ascii="Calibri" w:hAnsi="Calibri" w:cs="Calibri"/>
          <w:color w:val="auto"/>
        </w:rPr>
        <w:t>began such as N</w:t>
      </w:r>
      <w:r w:rsidR="00BC0832" w:rsidRPr="00EB3186">
        <w:rPr>
          <w:rFonts w:ascii="Calibri" w:hAnsi="Calibri" w:cs="Calibri"/>
          <w:color w:val="auto"/>
        </w:rPr>
        <w:t>et1 in Claims Area in</w:t>
      </w:r>
      <w:r w:rsidRPr="00EB3186">
        <w:rPr>
          <w:rFonts w:ascii="Calibri" w:hAnsi="Calibri" w:cs="Calibri"/>
          <w:color w:val="auto"/>
        </w:rPr>
        <w:t xml:space="preserve"> an effort to achieve an Integrated Claims workstation that supports multiple user roles for all lines of business functionality associated with claims processing in a consistent con</w:t>
      </w:r>
      <w:r w:rsidR="00B76BC0" w:rsidRPr="00EB3186">
        <w:rPr>
          <w:rFonts w:ascii="Calibri" w:hAnsi="Calibri" w:cs="Calibri"/>
        </w:rPr>
        <w:t xml:space="preserve">solidated platform. In order to </w:t>
      </w:r>
      <w:r w:rsidRPr="00EB3186">
        <w:rPr>
          <w:rFonts w:ascii="Calibri" w:hAnsi="Calibri" w:cs="Calibri"/>
          <w:color w:val="auto"/>
        </w:rPr>
        <w:t xml:space="preserve">gain the operational </w:t>
      </w:r>
    </w:p>
    <w:p w:rsidR="00BC0832" w:rsidRPr="00EB3186" w:rsidRDefault="00AA7864" w:rsidP="00B76BC0">
      <w:pPr>
        <w:pStyle w:val="ListParagraph"/>
        <w:autoSpaceDE w:val="0"/>
        <w:autoSpaceDN w:val="0"/>
        <w:adjustRightInd w:val="0"/>
        <w:spacing w:after="0"/>
        <w:ind w:left="360"/>
        <w:rPr>
          <w:rFonts w:ascii="Calibri" w:hAnsi="Calibri" w:cs="Calibri"/>
          <w:color w:val="auto"/>
        </w:rPr>
      </w:pPr>
      <w:r w:rsidRPr="00EB3186">
        <w:rPr>
          <w:rFonts w:ascii="Calibri" w:hAnsi="Calibri" w:cs="Calibri"/>
          <w:color w:val="auto"/>
        </w:rPr>
        <w:t>efficiencies of a singular platform, the focus has now shifted to migration of processing from the client server/host application to the web-based Claims Portal.</w:t>
      </w:r>
    </w:p>
    <w:p w:rsidR="00AA7864" w:rsidRPr="00EB3186" w:rsidRDefault="00AA7864" w:rsidP="009E71A3">
      <w:pPr>
        <w:autoSpaceDE w:val="0"/>
        <w:autoSpaceDN w:val="0"/>
        <w:adjustRightInd w:val="0"/>
        <w:rPr>
          <w:rFonts w:ascii="Calibri" w:hAnsi="Calibri" w:cs="Calibri"/>
          <w:sz w:val="22"/>
          <w:szCs w:val="22"/>
        </w:rPr>
      </w:pPr>
    </w:p>
    <w:p w:rsidR="00AA7864" w:rsidRPr="00EB3186" w:rsidRDefault="00AA7864">
      <w:pPr>
        <w:pStyle w:val="ListParagraph"/>
        <w:numPr>
          <w:ilvl w:val="0"/>
          <w:numId w:val="6"/>
        </w:numPr>
        <w:autoSpaceDE w:val="0"/>
        <w:autoSpaceDN w:val="0"/>
        <w:adjustRightInd w:val="0"/>
        <w:spacing w:after="0"/>
        <w:rPr>
          <w:rFonts w:ascii="Calibri" w:hAnsi="Calibri" w:cs="Calibri"/>
          <w:iCs/>
          <w:color w:val="auto"/>
        </w:rPr>
      </w:pPr>
      <w:r w:rsidRPr="00EB3186">
        <w:rPr>
          <w:rFonts w:ascii="Calibri" w:hAnsi="Calibri" w:cs="Calibri"/>
          <w:iCs/>
          <w:color w:val="auto"/>
        </w:rPr>
        <w:t xml:space="preserve">Claims </w:t>
      </w:r>
      <w:r w:rsidR="007C01DA" w:rsidRPr="00EB3186">
        <w:rPr>
          <w:rFonts w:ascii="Calibri" w:hAnsi="Calibri" w:cs="Calibri"/>
          <w:iCs/>
          <w:color w:val="auto"/>
        </w:rPr>
        <w:t>Infrastructure</w:t>
      </w:r>
      <w:r w:rsidRPr="00EB3186">
        <w:rPr>
          <w:rFonts w:ascii="Calibri" w:hAnsi="Calibri" w:cs="Calibri"/>
          <w:iCs/>
          <w:color w:val="auto"/>
        </w:rPr>
        <w:t xml:space="preserve">-ITOC level X -To provide service restoration for any high priority incidents and open problem tickets for high priority incidents which needs root cause analysis. To determine on all high incidents and engineer a </w:t>
      </w:r>
      <w:r w:rsidRPr="00EB3186">
        <w:rPr>
          <w:rFonts w:ascii="Calibri" w:hAnsi="Calibri" w:cs="Calibri"/>
          <w:iCs/>
          <w:color w:val="auto"/>
        </w:rPr>
        <w:lastRenderedPageBreak/>
        <w:t xml:space="preserve">released solution to the production environment. Taking complete ownership from discovery to solution for </w:t>
      </w:r>
      <w:r w:rsidR="000E7170" w:rsidRPr="00EB3186">
        <w:rPr>
          <w:rFonts w:ascii="Calibri" w:hAnsi="Calibri" w:cs="Calibri"/>
          <w:iCs/>
          <w:color w:val="auto"/>
        </w:rPr>
        <w:t xml:space="preserve">claims </w:t>
      </w:r>
      <w:r w:rsidRPr="00EB3186">
        <w:rPr>
          <w:rFonts w:ascii="Calibri" w:hAnsi="Calibri" w:cs="Calibri"/>
          <w:iCs/>
          <w:color w:val="auto"/>
        </w:rPr>
        <w:t>infrastructure related problem.</w:t>
      </w:r>
      <w:r w:rsidR="00BC0832" w:rsidRPr="00EB3186">
        <w:rPr>
          <w:rFonts w:ascii="Calibri" w:hAnsi="Calibri" w:cs="Calibri"/>
          <w:iCs/>
          <w:color w:val="auto"/>
        </w:rPr>
        <w:t xml:space="preserve"> It also involves providing solutioning, Server space management, Server configuration, Server restart and new infrastructure requirements etc. </w:t>
      </w:r>
    </w:p>
    <w:p w:rsidR="00314C1B" w:rsidRPr="00EB3186" w:rsidRDefault="00314C1B" w:rsidP="00B76BC0">
      <w:pPr>
        <w:tabs>
          <w:tab w:val="right" w:pos="10800"/>
        </w:tabs>
        <w:rPr>
          <w:rFonts w:ascii="Calibri" w:eastAsia="Calibri" w:hAnsi="Calibri" w:cs="Calibri"/>
          <w:b/>
          <w:sz w:val="22"/>
          <w:szCs w:val="22"/>
          <w:u w:color="000000"/>
        </w:rPr>
      </w:pPr>
    </w:p>
    <w:p w:rsidR="00314C1B" w:rsidRPr="00EB3186" w:rsidRDefault="00314C1B" w:rsidP="00B76BC0">
      <w:pPr>
        <w:tabs>
          <w:tab w:val="right" w:pos="10800"/>
        </w:tabs>
        <w:rPr>
          <w:rFonts w:ascii="Calibri" w:eastAsia="Calibri" w:hAnsi="Calibri" w:cs="Calibri"/>
          <w:b/>
          <w:sz w:val="22"/>
          <w:szCs w:val="22"/>
          <w:u w:color="000000"/>
        </w:rPr>
      </w:pPr>
    </w:p>
    <w:p w:rsidR="00B76BC0" w:rsidRPr="00EB3186" w:rsidRDefault="000627A3" w:rsidP="00B76BC0">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Hospital cooperation of America</w:t>
      </w:r>
      <w:r w:rsidR="00B76BC0" w:rsidRPr="00EB3186">
        <w:rPr>
          <w:rFonts w:ascii="Calibri" w:eastAsia="Calibri" w:hAnsi="Calibri" w:cs="Calibri"/>
          <w:b/>
          <w:sz w:val="22"/>
          <w:szCs w:val="22"/>
          <w:u w:color="000000"/>
        </w:rPr>
        <w:t>, Nashville, TN USA</w:t>
      </w:r>
      <w:r w:rsidR="00B76BC0" w:rsidRPr="00EB3186">
        <w:rPr>
          <w:rFonts w:ascii="Calibri" w:eastAsia="Calibri" w:hAnsi="Calibri" w:cs="Calibri"/>
          <w:b/>
          <w:sz w:val="22"/>
          <w:szCs w:val="22"/>
          <w:u w:color="000000"/>
        </w:rPr>
        <w:tab/>
        <w:t>Jan 2002 - Jan 2006</w:t>
      </w:r>
    </w:p>
    <w:p w:rsidR="003F5D7B" w:rsidRPr="00EB3186" w:rsidRDefault="00802D72" w:rsidP="00B76BC0">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Project Le</w:t>
      </w:r>
      <w:r w:rsidR="00C10322">
        <w:rPr>
          <w:rFonts w:ascii="Calibri" w:eastAsia="Calibri" w:hAnsi="Calibri" w:cs="Calibri"/>
          <w:b/>
          <w:sz w:val="22"/>
          <w:szCs w:val="22"/>
          <w:u w:color="000000"/>
        </w:rPr>
        <w:t>ad</w:t>
      </w:r>
    </w:p>
    <w:p w:rsidR="000627A3" w:rsidRPr="00EB3186" w:rsidRDefault="000627A3" w:rsidP="009E71A3">
      <w:pPr>
        <w:pStyle w:val="ListParagraph"/>
        <w:autoSpaceDE w:val="0"/>
        <w:autoSpaceDN w:val="0"/>
        <w:adjustRightInd w:val="0"/>
        <w:spacing w:after="0"/>
        <w:ind w:left="360"/>
        <w:rPr>
          <w:rFonts w:ascii="Calibri" w:eastAsiaTheme="majorEastAsia" w:hAnsi="Calibri" w:cs="Calibri"/>
          <w:b/>
          <w:caps/>
          <w:color w:val="auto"/>
        </w:rPr>
      </w:pPr>
    </w:p>
    <w:p w:rsidR="00AA7864" w:rsidRPr="00EB3186" w:rsidRDefault="00AA7864" w:rsidP="00B76BC0">
      <w:pPr>
        <w:autoSpaceDE w:val="0"/>
        <w:autoSpaceDN w:val="0"/>
        <w:adjustRightInd w:val="0"/>
        <w:rPr>
          <w:rFonts w:ascii="Calibri" w:eastAsiaTheme="minorEastAsia" w:hAnsi="Calibri" w:cs="Calibri"/>
          <w:sz w:val="22"/>
          <w:szCs w:val="22"/>
          <w:lang w:eastAsia="ja-JP"/>
        </w:rPr>
      </w:pPr>
      <w:r w:rsidRPr="00EB3186">
        <w:rPr>
          <w:rFonts w:ascii="Calibri" w:eastAsiaTheme="minorEastAsia" w:hAnsi="Calibri" w:cs="Calibri"/>
          <w:sz w:val="22"/>
          <w:szCs w:val="22"/>
          <w:lang w:eastAsia="ja-JP"/>
        </w:rPr>
        <w:t xml:space="preserve">Assignment was to Initiate long-term project with HCA and provide value added IT services to develop, manage and maintain HCA's </w:t>
      </w:r>
      <w:r w:rsidR="008F2EAF" w:rsidRPr="00EB3186">
        <w:rPr>
          <w:rFonts w:ascii="Calibri" w:eastAsiaTheme="minorEastAsia" w:hAnsi="Calibri" w:cs="Calibri"/>
          <w:sz w:val="22"/>
          <w:szCs w:val="22"/>
          <w:lang w:eastAsia="ja-JP"/>
        </w:rPr>
        <w:t>Core</w:t>
      </w:r>
      <w:r w:rsidRPr="00EB3186">
        <w:rPr>
          <w:rFonts w:ascii="Calibri" w:eastAsiaTheme="minorEastAsia" w:hAnsi="Calibri" w:cs="Calibri"/>
          <w:sz w:val="22"/>
          <w:szCs w:val="22"/>
          <w:lang w:eastAsia="ja-JP"/>
        </w:rPr>
        <w:t xml:space="preserve"> Business application. HCA owns and operates approximately 200 hospitals and other locally managed healthcare facilities in 24 states of US. The systems run on Mainframe and UNIX. Also supported 3rd party software such as Millennium and Genesis.</w:t>
      </w:r>
    </w:p>
    <w:p w:rsidR="00B76BC0" w:rsidRPr="00EB3186" w:rsidRDefault="00B76BC0" w:rsidP="00B76BC0">
      <w:pPr>
        <w:autoSpaceDE w:val="0"/>
        <w:autoSpaceDN w:val="0"/>
        <w:adjustRightInd w:val="0"/>
        <w:rPr>
          <w:rFonts w:ascii="Calibri" w:hAnsi="Calibri" w:cs="Calibri"/>
          <w:sz w:val="22"/>
          <w:szCs w:val="22"/>
        </w:rPr>
      </w:pPr>
    </w:p>
    <w:p w:rsidR="00AA7864" w:rsidRPr="00EB3186" w:rsidRDefault="00AA7864">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Enrollment/maintenance of employees hired for HCA, providing them with different benefit schemes. It also deals with payroll processing of its employees</w:t>
      </w:r>
    </w:p>
    <w:p w:rsidR="00AA7864" w:rsidRPr="00EB3186" w:rsidRDefault="00AA7864">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Supporting Financial Reporting, which is divided into 11 applications. Major applications were General Ledger, Provider Credential Budget etc.</w:t>
      </w:r>
    </w:p>
    <w:p w:rsidR="00F7634F" w:rsidRPr="00EB3186" w:rsidRDefault="00F7634F">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 xml:space="preserve">Worked on Acquisitions (Mergers) </w:t>
      </w:r>
      <w:r w:rsidR="000E7170" w:rsidRPr="00EB3186">
        <w:rPr>
          <w:rFonts w:ascii="Calibri" w:hAnsi="Calibri" w:cs="Calibri"/>
          <w:color w:val="auto"/>
        </w:rPr>
        <w:t>&amp; Divestitures</w:t>
      </w:r>
      <w:r w:rsidRPr="00EB3186">
        <w:rPr>
          <w:rFonts w:ascii="Calibri" w:hAnsi="Calibri" w:cs="Calibri"/>
          <w:color w:val="auto"/>
        </w:rPr>
        <w:t xml:space="preserve"> of HCA Facilities (hospitals)</w:t>
      </w:r>
    </w:p>
    <w:p w:rsidR="00AA7864" w:rsidRPr="00EB3186" w:rsidRDefault="00F7634F">
      <w:pPr>
        <w:pStyle w:val="ListParagraph"/>
        <w:numPr>
          <w:ilvl w:val="0"/>
          <w:numId w:val="4"/>
        </w:numPr>
        <w:shd w:val="clear" w:color="auto" w:fill="FFFFFF"/>
        <w:spacing w:after="0"/>
        <w:ind w:left="360"/>
        <w:rPr>
          <w:rFonts w:ascii="Calibri" w:hAnsi="Calibri" w:cs="Calibri"/>
          <w:b/>
          <w:color w:val="auto"/>
        </w:rPr>
      </w:pPr>
      <w:r w:rsidRPr="00EB3186">
        <w:rPr>
          <w:rFonts w:ascii="Calibri" w:hAnsi="Calibri" w:cs="Calibri"/>
          <w:color w:val="auto"/>
        </w:rPr>
        <w:t xml:space="preserve">Acquisitions: Acquisitions is a process of acquiring new facilities by HCA. Whenever HCA buys new </w:t>
      </w:r>
      <w:r w:rsidR="00EB3186" w:rsidRPr="00EB3186">
        <w:rPr>
          <w:rFonts w:ascii="Calibri" w:hAnsi="Calibri" w:cs="Calibri"/>
          <w:color w:val="auto"/>
        </w:rPr>
        <w:t>facilities,</w:t>
      </w:r>
      <w:r w:rsidRPr="00EB3186">
        <w:rPr>
          <w:rFonts w:ascii="Calibri" w:hAnsi="Calibri" w:cs="Calibri"/>
          <w:color w:val="auto"/>
        </w:rPr>
        <w:t xml:space="preserve"> the employees have to be setup in our System. The process by which these employees are Set up in our System is known as Acquisition</w:t>
      </w:r>
      <w:r w:rsidRPr="00EB3186">
        <w:rPr>
          <w:rFonts w:ascii="Calibri" w:hAnsi="Calibri" w:cs="Calibri"/>
          <w:color w:val="auto"/>
        </w:rPr>
        <w:br/>
      </w:r>
    </w:p>
    <w:p w:rsidR="000627A3" w:rsidRPr="00EB3186" w:rsidRDefault="000627A3" w:rsidP="00B76BC0">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Borders Outsourcing</w:t>
      </w:r>
      <w:r w:rsidR="00B76BC0" w:rsidRPr="00EB3186">
        <w:rPr>
          <w:rFonts w:ascii="Calibri" w:eastAsia="Calibri" w:hAnsi="Calibri" w:cs="Calibri"/>
          <w:b/>
          <w:sz w:val="22"/>
          <w:szCs w:val="22"/>
          <w:u w:color="000000"/>
        </w:rPr>
        <w:t xml:space="preserve">, </w:t>
      </w:r>
      <w:r w:rsidRPr="00EB3186">
        <w:rPr>
          <w:rFonts w:ascii="Calibri" w:eastAsia="Calibri" w:hAnsi="Calibri" w:cs="Calibri"/>
          <w:b/>
          <w:sz w:val="22"/>
          <w:szCs w:val="22"/>
          <w:u w:color="000000"/>
        </w:rPr>
        <w:t>Michigan USA</w:t>
      </w:r>
      <w:r w:rsidR="00B76BC0" w:rsidRPr="00EB3186">
        <w:rPr>
          <w:rFonts w:ascii="Calibri" w:eastAsia="Calibri" w:hAnsi="Calibri" w:cs="Calibri"/>
          <w:b/>
          <w:sz w:val="22"/>
          <w:szCs w:val="22"/>
          <w:u w:color="000000"/>
        </w:rPr>
        <w:tab/>
        <w:t>Jul</w:t>
      </w:r>
      <w:r w:rsidRPr="00EB3186">
        <w:rPr>
          <w:rFonts w:ascii="Calibri" w:eastAsia="Calibri" w:hAnsi="Calibri" w:cs="Calibri"/>
          <w:b/>
          <w:sz w:val="22"/>
          <w:szCs w:val="22"/>
          <w:u w:color="000000"/>
        </w:rPr>
        <w:t xml:space="preserve"> 2001 </w:t>
      </w:r>
      <w:r w:rsidR="00B76BC0" w:rsidRPr="00EB3186">
        <w:rPr>
          <w:rFonts w:ascii="Calibri" w:eastAsia="Calibri" w:hAnsi="Calibri" w:cs="Calibri"/>
          <w:b/>
          <w:sz w:val="22"/>
          <w:szCs w:val="22"/>
          <w:u w:color="000000"/>
        </w:rPr>
        <w:t xml:space="preserve">- </w:t>
      </w:r>
      <w:r w:rsidRPr="00EB3186">
        <w:rPr>
          <w:rFonts w:ascii="Calibri" w:eastAsia="Calibri" w:hAnsi="Calibri" w:cs="Calibri"/>
          <w:b/>
          <w:sz w:val="22"/>
          <w:szCs w:val="22"/>
          <w:u w:color="000000"/>
        </w:rPr>
        <w:t>Dec 2001</w:t>
      </w:r>
    </w:p>
    <w:p w:rsidR="00FE1DBF" w:rsidRPr="00EB3186" w:rsidRDefault="00FE1DBF" w:rsidP="009E71A3">
      <w:pPr>
        <w:pStyle w:val="ListParagraph"/>
        <w:autoSpaceDE w:val="0"/>
        <w:autoSpaceDN w:val="0"/>
        <w:adjustRightInd w:val="0"/>
        <w:spacing w:after="0"/>
        <w:ind w:left="360"/>
        <w:rPr>
          <w:rFonts w:ascii="Calibri" w:eastAsiaTheme="majorEastAsia" w:hAnsi="Calibri" w:cs="Calibri"/>
          <w:b/>
          <w:caps/>
          <w:color w:val="auto"/>
        </w:rPr>
      </w:pPr>
    </w:p>
    <w:p w:rsidR="00BC2856" w:rsidRPr="00EB3186" w:rsidRDefault="00AA7864" w:rsidP="008F2EAF">
      <w:pPr>
        <w:pStyle w:val="ListParagraph"/>
        <w:autoSpaceDE w:val="0"/>
        <w:autoSpaceDN w:val="0"/>
        <w:adjustRightInd w:val="0"/>
        <w:spacing w:after="0"/>
        <w:ind w:left="0"/>
        <w:rPr>
          <w:rFonts w:ascii="Calibri" w:hAnsi="Calibri" w:cs="Calibri"/>
          <w:color w:val="auto"/>
        </w:rPr>
      </w:pPr>
      <w:r w:rsidRPr="00EB3186">
        <w:rPr>
          <w:rFonts w:ascii="Calibri" w:hAnsi="Calibri" w:cs="Calibri"/>
          <w:color w:val="auto"/>
        </w:rPr>
        <w:t>The Borders outsourcing project included working on various platforms like IBM Mainframe, AS400 and Client-server, encompassing approximately 9.7 million lines of code in COBOL,CICS,C, VC++,CLIST, DB2, JCL.</w:t>
      </w:r>
    </w:p>
    <w:p w:rsidR="00BC2856" w:rsidRPr="00EB3186" w:rsidRDefault="00BC2856" w:rsidP="009E71A3">
      <w:pPr>
        <w:pStyle w:val="ListParagraph"/>
        <w:autoSpaceDE w:val="0"/>
        <w:autoSpaceDN w:val="0"/>
        <w:adjustRightInd w:val="0"/>
        <w:spacing w:after="0"/>
        <w:ind w:left="360"/>
        <w:rPr>
          <w:rFonts w:ascii="Calibri" w:hAnsi="Calibri" w:cs="Calibri"/>
          <w:color w:val="auto"/>
        </w:rPr>
      </w:pPr>
    </w:p>
    <w:p w:rsidR="00AA7864" w:rsidRPr="00EB3186" w:rsidRDefault="00AA7864" w:rsidP="008F2EAF">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 xml:space="preserve">Target CooperationMinneapolis, St. Paul. USA </w:t>
      </w:r>
      <w:r w:rsidR="008F2EAF" w:rsidRPr="00EB3186">
        <w:rPr>
          <w:rFonts w:ascii="Calibri" w:eastAsia="Calibri" w:hAnsi="Calibri" w:cs="Calibri"/>
          <w:b/>
          <w:sz w:val="22"/>
          <w:szCs w:val="22"/>
          <w:u w:color="000000"/>
        </w:rPr>
        <w:tab/>
      </w:r>
      <w:r w:rsidR="00A75E45" w:rsidRPr="00EB3186">
        <w:rPr>
          <w:rFonts w:ascii="Calibri" w:eastAsia="Calibri" w:hAnsi="Calibri" w:cs="Calibri"/>
          <w:b/>
          <w:sz w:val="22"/>
          <w:szCs w:val="22"/>
          <w:u w:color="000000"/>
        </w:rPr>
        <w:t>O</w:t>
      </w:r>
      <w:r w:rsidR="00FB47EE" w:rsidRPr="00EB3186">
        <w:rPr>
          <w:rFonts w:ascii="Calibri" w:eastAsia="Calibri" w:hAnsi="Calibri" w:cs="Calibri"/>
          <w:b/>
          <w:sz w:val="22"/>
          <w:szCs w:val="22"/>
          <w:u w:color="000000"/>
        </w:rPr>
        <w:t>ct</w:t>
      </w:r>
      <w:r w:rsidR="006B3713" w:rsidRPr="00EB3186">
        <w:rPr>
          <w:rFonts w:ascii="Calibri" w:eastAsia="Calibri" w:hAnsi="Calibri" w:cs="Calibri"/>
          <w:b/>
          <w:sz w:val="22"/>
          <w:szCs w:val="22"/>
          <w:u w:color="000000"/>
        </w:rPr>
        <w:t xml:space="preserve"> 2000 </w:t>
      </w:r>
      <w:r w:rsidR="008F2EAF" w:rsidRPr="00EB3186">
        <w:rPr>
          <w:rFonts w:ascii="Calibri" w:eastAsia="Calibri" w:hAnsi="Calibri" w:cs="Calibri"/>
          <w:b/>
          <w:sz w:val="22"/>
          <w:szCs w:val="22"/>
          <w:u w:color="000000"/>
        </w:rPr>
        <w:t>- Jul</w:t>
      </w:r>
      <w:r w:rsidR="00765CC6" w:rsidRPr="00EB3186">
        <w:rPr>
          <w:rFonts w:ascii="Calibri" w:eastAsia="Calibri" w:hAnsi="Calibri" w:cs="Calibri"/>
          <w:b/>
          <w:sz w:val="22"/>
          <w:szCs w:val="22"/>
          <w:u w:color="000000"/>
        </w:rPr>
        <w:t xml:space="preserve"> 2001</w:t>
      </w:r>
    </w:p>
    <w:p w:rsidR="008F2EAF" w:rsidRPr="00EB3186" w:rsidRDefault="008F2EAF" w:rsidP="008F2EAF">
      <w:pPr>
        <w:autoSpaceDE w:val="0"/>
        <w:autoSpaceDN w:val="0"/>
        <w:adjustRightInd w:val="0"/>
        <w:rPr>
          <w:rFonts w:ascii="Calibri" w:eastAsiaTheme="majorEastAsia" w:hAnsi="Calibri" w:cs="Calibri"/>
          <w:b/>
          <w:caps/>
          <w:sz w:val="22"/>
          <w:szCs w:val="22"/>
        </w:rPr>
      </w:pPr>
    </w:p>
    <w:p w:rsidR="004A0B2B" w:rsidRPr="00EB3186" w:rsidRDefault="004A0B2B">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Target Corporation, a chain of superstores in US has acquired some other super store chains in US like Mervyns, Marshall Fileds, etc.</w:t>
      </w:r>
    </w:p>
    <w:p w:rsidR="004A0B2B" w:rsidRPr="00EB3186" w:rsidRDefault="004A0B2B">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 xml:space="preserve">Target </w:t>
      </w:r>
      <w:r w:rsidR="008F2EAF" w:rsidRPr="00EB3186">
        <w:rPr>
          <w:rFonts w:ascii="Calibri" w:hAnsi="Calibri" w:cs="Calibri"/>
          <w:color w:val="auto"/>
        </w:rPr>
        <w:t>Corporation</w:t>
      </w:r>
      <w:r w:rsidRPr="00EB3186">
        <w:rPr>
          <w:rFonts w:ascii="Calibri" w:hAnsi="Calibri" w:cs="Calibri"/>
          <w:color w:val="auto"/>
        </w:rPr>
        <w:t xml:space="preserve"> now wants some of their IT systems to be implemented in Mervyns, Marshall Fields to keep uniformity throughout the corporation.</w:t>
      </w:r>
    </w:p>
    <w:p w:rsidR="00F2317B" w:rsidRPr="00EB3186" w:rsidRDefault="00557CA1">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 xml:space="preserve">I </w:t>
      </w:r>
      <w:r w:rsidR="004A0B2B" w:rsidRPr="00EB3186">
        <w:rPr>
          <w:rFonts w:ascii="Calibri" w:hAnsi="Calibri" w:cs="Calibri"/>
          <w:color w:val="auto"/>
        </w:rPr>
        <w:t xml:space="preserve">was responsible for making sure that my team is able to identify all such system </w:t>
      </w:r>
      <w:r w:rsidR="00EB3186" w:rsidRPr="00EB3186">
        <w:rPr>
          <w:rFonts w:ascii="Calibri" w:hAnsi="Calibri" w:cs="Calibri"/>
          <w:color w:val="auto"/>
        </w:rPr>
        <w:t>jobs, assist</w:t>
      </w:r>
      <w:r w:rsidR="004A0B2B" w:rsidRPr="00EB3186">
        <w:rPr>
          <w:rFonts w:ascii="Calibri" w:hAnsi="Calibri" w:cs="Calibri"/>
          <w:color w:val="auto"/>
        </w:rPr>
        <w:t xml:space="preserve"> in integration and perform parallel testing, compare before and after,</w:t>
      </w:r>
      <w:r w:rsidRPr="00EB3186">
        <w:rPr>
          <w:rFonts w:ascii="Calibri" w:hAnsi="Calibri" w:cs="Calibri"/>
          <w:color w:val="auto"/>
        </w:rPr>
        <w:t xml:space="preserve"> support user testing,</w:t>
      </w:r>
      <w:r w:rsidR="004A0B2B" w:rsidRPr="00EB3186">
        <w:rPr>
          <w:rFonts w:ascii="Calibri" w:hAnsi="Calibri" w:cs="Calibri"/>
          <w:color w:val="auto"/>
        </w:rPr>
        <w:t xml:space="preserve"> resolve any issues and errors before making it live to production.</w:t>
      </w:r>
    </w:p>
    <w:p w:rsidR="00F2317B" w:rsidRPr="00EB3186" w:rsidRDefault="00F2317B" w:rsidP="009E71A3">
      <w:pPr>
        <w:pStyle w:val="ListParagraph"/>
        <w:spacing w:after="0"/>
        <w:rPr>
          <w:rFonts w:ascii="Calibri" w:hAnsi="Calibri" w:cs="Calibri"/>
          <w:color w:val="auto"/>
        </w:rPr>
      </w:pPr>
    </w:p>
    <w:p w:rsidR="00FB47EE" w:rsidRPr="00EB3186" w:rsidRDefault="00FB47EE" w:rsidP="008F2EAF">
      <w:pPr>
        <w:tabs>
          <w:tab w:val="right" w:pos="10800"/>
        </w:tabs>
        <w:rPr>
          <w:rFonts w:ascii="Calibri" w:eastAsia="Calibri" w:hAnsi="Calibri" w:cs="Calibri"/>
          <w:b/>
          <w:sz w:val="22"/>
          <w:szCs w:val="22"/>
          <w:u w:color="000000"/>
        </w:rPr>
      </w:pPr>
      <w:r w:rsidRPr="00EB3186">
        <w:rPr>
          <w:rFonts w:ascii="Calibri" w:eastAsia="Calibri" w:hAnsi="Calibri" w:cs="Calibri"/>
          <w:b/>
          <w:sz w:val="22"/>
          <w:szCs w:val="22"/>
          <w:u w:color="000000"/>
        </w:rPr>
        <w:t xml:space="preserve">Missouri Medicaid [GTE] </w:t>
      </w:r>
      <w:r w:rsidR="008F2EAF" w:rsidRPr="00EB3186">
        <w:rPr>
          <w:rFonts w:ascii="Calibri" w:eastAsia="Calibri" w:hAnsi="Calibri" w:cs="Calibri"/>
          <w:b/>
          <w:sz w:val="22"/>
          <w:szCs w:val="22"/>
          <w:u w:color="000000"/>
        </w:rPr>
        <w:tab/>
      </w:r>
      <w:r w:rsidRPr="00EB3186">
        <w:rPr>
          <w:rFonts w:ascii="Calibri" w:eastAsia="Calibri" w:hAnsi="Calibri" w:cs="Calibri"/>
          <w:b/>
          <w:sz w:val="22"/>
          <w:szCs w:val="22"/>
          <w:u w:color="000000"/>
        </w:rPr>
        <w:t>Sep</w:t>
      </w:r>
      <w:r w:rsidR="008F2EAF" w:rsidRPr="00EB3186">
        <w:rPr>
          <w:rFonts w:ascii="Calibri" w:eastAsia="Calibri" w:hAnsi="Calibri" w:cs="Calibri"/>
          <w:b/>
          <w:sz w:val="22"/>
          <w:szCs w:val="22"/>
          <w:u w:color="000000"/>
        </w:rPr>
        <w:t xml:space="preserve"> 2000 -</w:t>
      </w:r>
      <w:r w:rsidRPr="00EB3186">
        <w:rPr>
          <w:rFonts w:ascii="Calibri" w:eastAsia="Calibri" w:hAnsi="Calibri" w:cs="Calibri"/>
          <w:b/>
          <w:sz w:val="22"/>
          <w:szCs w:val="22"/>
          <w:u w:color="000000"/>
        </w:rPr>
        <w:t xml:space="preserve"> Oct 2000</w:t>
      </w:r>
    </w:p>
    <w:p w:rsidR="003E0145" w:rsidRPr="00EB3186" w:rsidRDefault="003E0145" w:rsidP="009E71A3">
      <w:pPr>
        <w:autoSpaceDE w:val="0"/>
        <w:autoSpaceDN w:val="0"/>
        <w:adjustRightInd w:val="0"/>
        <w:rPr>
          <w:rFonts w:ascii="Calibri" w:eastAsiaTheme="majorEastAsia" w:hAnsi="Calibri" w:cs="Calibri"/>
          <w:b/>
          <w:caps/>
          <w:sz w:val="22"/>
          <w:szCs w:val="22"/>
        </w:rPr>
      </w:pPr>
    </w:p>
    <w:p w:rsidR="008F2EAF" w:rsidRPr="00EB3186" w:rsidRDefault="008F2EAF">
      <w:pPr>
        <w:pStyle w:val="ListParagraph"/>
        <w:numPr>
          <w:ilvl w:val="0"/>
          <w:numId w:val="5"/>
        </w:numPr>
        <w:spacing w:after="0"/>
        <w:rPr>
          <w:rFonts w:ascii="Calibri" w:hAnsi="Calibri" w:cs="Calibri"/>
          <w:color w:val="auto"/>
        </w:rPr>
      </w:pPr>
      <w:r w:rsidRPr="00EB3186">
        <w:rPr>
          <w:rFonts w:ascii="Calibri" w:hAnsi="Calibri" w:cs="Calibri"/>
          <w:color w:val="auto"/>
        </w:rPr>
        <w:t xml:space="preserve">It’s been an Enhancement Project undertaken by SYNTEL related to Medical facilities provided to the people by the Missouri Medicaid company </w:t>
      </w:r>
    </w:p>
    <w:p w:rsidR="008F2EAF" w:rsidRPr="00EB3186" w:rsidRDefault="008F2EAF" w:rsidP="009E71A3">
      <w:pPr>
        <w:pStyle w:val="Heading1"/>
        <w:spacing w:before="0" w:after="0"/>
        <w:rPr>
          <w:rFonts w:ascii="Calibri" w:hAnsi="Calibri" w:cs="Calibri"/>
          <w:color w:val="auto"/>
          <w:sz w:val="22"/>
          <w:szCs w:val="22"/>
        </w:rPr>
      </w:pPr>
    </w:p>
    <w:p w:rsidR="008F2EAF" w:rsidRPr="00EB3186" w:rsidRDefault="008F2EAF" w:rsidP="009E71A3">
      <w:pPr>
        <w:pStyle w:val="Heading1"/>
        <w:spacing w:before="0" w:after="0"/>
        <w:rPr>
          <w:rFonts w:ascii="Calibri" w:eastAsia="Calibri" w:hAnsi="Calibri" w:cs="Calibri"/>
          <w:color w:val="0070C0"/>
          <w:sz w:val="22"/>
          <w:szCs w:val="22"/>
          <w:lang w:eastAsia="en-US"/>
        </w:rPr>
      </w:pPr>
      <w:r w:rsidRPr="00EB3186">
        <w:rPr>
          <w:rFonts w:ascii="Calibri" w:eastAsia="Calibri" w:hAnsi="Calibri" w:cs="Calibri"/>
          <w:color w:val="0070C0"/>
          <w:sz w:val="22"/>
          <w:szCs w:val="22"/>
          <w:lang w:eastAsia="en-US"/>
        </w:rPr>
        <w:t>EDUCATION</w:t>
      </w:r>
    </w:p>
    <w:p w:rsidR="00120106" w:rsidRPr="00EB3186" w:rsidRDefault="00120106" w:rsidP="00120106">
      <w:pPr>
        <w:pStyle w:val="ListParagraph"/>
        <w:autoSpaceDE w:val="0"/>
        <w:autoSpaceDN w:val="0"/>
        <w:adjustRightInd w:val="0"/>
        <w:spacing w:after="0"/>
        <w:ind w:left="1080"/>
        <w:rPr>
          <w:rFonts w:ascii="Calibri" w:hAnsi="Calibri" w:cs="Calibri"/>
          <w:b/>
          <w:color w:val="0070C0"/>
        </w:rPr>
      </w:pPr>
    </w:p>
    <w:p w:rsidR="008B4CA3" w:rsidRPr="00EB3186" w:rsidRDefault="008B4CA3">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Bachelor in SCIENCE (Comp Science) | Mumbai University</w:t>
      </w:r>
    </w:p>
    <w:p w:rsidR="006566B1" w:rsidRPr="00EB3186" w:rsidRDefault="006566B1">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 xml:space="preserve">SAFE 4.0 (SA) Certified </w:t>
      </w:r>
    </w:p>
    <w:p w:rsidR="006566B1" w:rsidRPr="00EB3186" w:rsidRDefault="006566B1">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Scrum Master Certified (SMC)</w:t>
      </w:r>
    </w:p>
    <w:p w:rsidR="00CF513F" w:rsidRPr="00EB3186" w:rsidRDefault="00E847E6" w:rsidP="00CF513F">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 xml:space="preserve">PMP® </w:t>
      </w:r>
      <w:r w:rsidR="00CF513F" w:rsidRPr="00EB3186">
        <w:rPr>
          <w:rFonts w:ascii="Calibri" w:hAnsi="Calibri" w:cs="Calibri"/>
          <w:color w:val="auto"/>
        </w:rPr>
        <w:t>PMI ID: 2755030</w:t>
      </w:r>
    </w:p>
    <w:p w:rsidR="00CF513F" w:rsidRPr="00EB3186" w:rsidRDefault="00E847E6" w:rsidP="00CF513F">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Project Management Training - L&amp;T Infotech</w:t>
      </w:r>
    </w:p>
    <w:p w:rsidR="00CA0305" w:rsidRDefault="00CA0305">
      <w:pPr>
        <w:pStyle w:val="ListParagraph"/>
        <w:numPr>
          <w:ilvl w:val="0"/>
          <w:numId w:val="4"/>
        </w:numPr>
        <w:shd w:val="clear" w:color="auto" w:fill="FFFFFF"/>
        <w:spacing w:after="0"/>
        <w:ind w:left="360"/>
        <w:rPr>
          <w:rFonts w:ascii="Calibri" w:hAnsi="Calibri" w:cs="Calibri"/>
          <w:color w:val="auto"/>
        </w:rPr>
      </w:pPr>
      <w:r w:rsidRPr="00EB3186">
        <w:rPr>
          <w:rFonts w:ascii="Calibri" w:hAnsi="Calibri" w:cs="Calibri"/>
          <w:color w:val="auto"/>
        </w:rPr>
        <w:t>Insurance Certification by AICPCU</w:t>
      </w:r>
    </w:p>
    <w:p w:rsidR="00914F73" w:rsidRPr="00EB3186" w:rsidRDefault="00914F73">
      <w:pPr>
        <w:pStyle w:val="ListParagraph"/>
        <w:numPr>
          <w:ilvl w:val="0"/>
          <w:numId w:val="4"/>
        </w:numPr>
        <w:shd w:val="clear" w:color="auto" w:fill="FFFFFF"/>
        <w:spacing w:after="0"/>
        <w:ind w:left="360"/>
        <w:rPr>
          <w:rFonts w:ascii="Calibri" w:hAnsi="Calibri" w:cs="Calibri"/>
          <w:color w:val="auto"/>
        </w:rPr>
      </w:pPr>
      <w:r>
        <w:rPr>
          <w:rFonts w:ascii="Calibri" w:hAnsi="Calibri" w:cs="Calibri"/>
          <w:color w:val="auto"/>
        </w:rPr>
        <w:t xml:space="preserve">Six Sigma Certification – Yellow Belt </w:t>
      </w:r>
    </w:p>
    <w:p w:rsidR="007311D3" w:rsidRPr="00EB3186" w:rsidRDefault="007311D3" w:rsidP="009E71A3">
      <w:pPr>
        <w:pStyle w:val="ListParagraph"/>
        <w:autoSpaceDE w:val="0"/>
        <w:autoSpaceDN w:val="0"/>
        <w:adjustRightInd w:val="0"/>
        <w:spacing w:after="0"/>
        <w:ind w:left="1080"/>
        <w:rPr>
          <w:rFonts w:ascii="Calibri" w:hAnsi="Calibri" w:cs="Calibri"/>
        </w:rPr>
      </w:pPr>
    </w:p>
    <w:p w:rsidR="009E71A3" w:rsidRPr="00EB3186" w:rsidRDefault="009E71A3">
      <w:pPr>
        <w:pStyle w:val="ListParagraph"/>
        <w:autoSpaceDE w:val="0"/>
        <w:autoSpaceDN w:val="0"/>
        <w:adjustRightInd w:val="0"/>
        <w:spacing w:after="0"/>
        <w:ind w:left="1080"/>
        <w:rPr>
          <w:rFonts w:ascii="Calibri" w:hAnsi="Calibri" w:cs="Calibri"/>
        </w:rPr>
      </w:pPr>
    </w:p>
    <w:sectPr w:rsidR="009E71A3" w:rsidRPr="00EB3186" w:rsidSect="001C6DCA">
      <w:pgSz w:w="12240" w:h="15840" w:code="1"/>
      <w:pgMar w:top="720" w:right="749" w:bottom="720" w:left="734" w:header="144" w:footer="14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37E" w:rsidRDefault="006F337E">
      <w:r>
        <w:separator/>
      </w:r>
    </w:p>
  </w:endnote>
  <w:endnote w:type="continuationSeparator" w:id="1">
    <w:p w:rsidR="006F337E" w:rsidRDefault="006F33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37E" w:rsidRDefault="006F337E">
      <w:r>
        <w:separator/>
      </w:r>
    </w:p>
  </w:footnote>
  <w:footnote w:type="continuationSeparator" w:id="1">
    <w:p w:rsidR="006F337E" w:rsidRDefault="006F33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mso481A"/>
      </v:shape>
    </w:pict>
  </w:numPicBullet>
  <w:abstractNum w:abstractNumId="0">
    <w:nsid w:val="01C17D30"/>
    <w:multiLevelType w:val="hybridMultilevel"/>
    <w:tmpl w:val="F41C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74EDE"/>
    <w:multiLevelType w:val="multilevel"/>
    <w:tmpl w:val="B4B0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nsid w:val="10762D42"/>
    <w:multiLevelType w:val="hybridMultilevel"/>
    <w:tmpl w:val="DC6A54E4"/>
    <w:lvl w:ilvl="0" w:tplc="786685BC">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25946"/>
    <w:multiLevelType w:val="multilevel"/>
    <w:tmpl w:val="1D0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530E2"/>
    <w:multiLevelType w:val="multilevel"/>
    <w:tmpl w:val="1DD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E84242"/>
    <w:multiLevelType w:val="hybridMultilevel"/>
    <w:tmpl w:val="BCE66EA8"/>
    <w:lvl w:ilvl="0" w:tplc="A1001E8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B13AC"/>
    <w:multiLevelType w:val="hybridMultilevel"/>
    <w:tmpl w:val="78E0A64C"/>
    <w:lvl w:ilvl="0" w:tplc="786685BC">
      <w:start w:val="1"/>
      <w:numFmt w:val="bullet"/>
      <w:lvlText w:val=""/>
      <w:lvlJc w:val="left"/>
      <w:pPr>
        <w:ind w:left="360" w:hanging="360"/>
      </w:pPr>
      <w:rPr>
        <w:rFonts w:ascii="Symbol" w:hAnsi="Symbol" w:hint="default"/>
      </w:rPr>
    </w:lvl>
    <w:lvl w:ilvl="1" w:tplc="786685BC">
      <w:start w:val="1"/>
      <w:numFmt w:val="bullet"/>
      <w:lvlText w:val=""/>
      <w:lvlJc w:val="left"/>
      <w:pPr>
        <w:ind w:left="720" w:hanging="360"/>
      </w:pPr>
      <w:rPr>
        <w:rFonts w:ascii="Symbol" w:hAnsi="Symbol" w:hint="default"/>
      </w:rPr>
    </w:lvl>
    <w:lvl w:ilvl="2" w:tplc="29AC344E">
      <w:start w:val="1"/>
      <w:numFmt w:val="bullet"/>
      <w:lvlText w:val=""/>
      <w:lvlJc w:val="left"/>
      <w:pPr>
        <w:ind w:left="1440" w:hanging="360"/>
      </w:pPr>
      <w:rPr>
        <w:rFonts w:ascii="Symbol" w:hAnsi="Symbol" w:hint="default"/>
        <w:color w:val="auto"/>
        <w:sz w:val="20"/>
      </w:rPr>
    </w:lvl>
    <w:lvl w:ilvl="3" w:tplc="F606EA08">
      <w:numFmt w:val="bullet"/>
      <w:lvlText w:val="-"/>
      <w:lvlJc w:val="left"/>
      <w:pPr>
        <w:ind w:left="2160" w:hanging="360"/>
      </w:pPr>
      <w:rPr>
        <w:rFonts w:ascii="Cambria" w:eastAsiaTheme="minorEastAsia" w:hAnsi="Cambria" w:cs="Times New Roman" w:hint="default"/>
      </w:rPr>
    </w:lvl>
    <w:lvl w:ilvl="4" w:tplc="79F6629A">
      <w:start w:val="1"/>
      <w:numFmt w:val="decimal"/>
      <w:lvlText w:val="%5"/>
      <w:lvlJc w:val="left"/>
      <w:pPr>
        <w:ind w:left="2880" w:hanging="360"/>
      </w:pPr>
      <w:rPr>
        <w:rFonts w:hint="default"/>
        <w:b/>
        <w:i/>
        <w:u w:val="single"/>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1F872FC0"/>
    <w:multiLevelType w:val="hybridMultilevel"/>
    <w:tmpl w:val="85464094"/>
    <w:lvl w:ilvl="0" w:tplc="786685BC">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BF7D2F"/>
    <w:multiLevelType w:val="multilevel"/>
    <w:tmpl w:val="9AF429C6"/>
    <w:lvl w:ilvl="0">
      <w:start w:val="1"/>
      <w:numFmt w:val="bullet"/>
      <w:lvlText w:val=""/>
      <w:lvlJc w:val="left"/>
      <w:pPr>
        <w:ind w:left="-1800" w:hanging="360"/>
      </w:pPr>
      <w:rPr>
        <w:rFonts w:ascii="Symbol" w:hAnsi="Symbol" w:hint="default"/>
        <w:color w:val="auto"/>
        <w:sz w:val="20"/>
      </w:rPr>
    </w:lvl>
    <w:lvl w:ilvl="1">
      <w:start w:val="1"/>
      <w:numFmt w:val="bullet"/>
      <w:lvlText w:val=""/>
      <w:lvlJc w:val="left"/>
      <w:pPr>
        <w:tabs>
          <w:tab w:val="num" w:pos="-1080"/>
        </w:tabs>
        <w:ind w:left="-1080" w:hanging="360"/>
      </w:pPr>
      <w:rPr>
        <w:rFonts w:ascii="Symbol" w:hAnsi="Symbol" w:hint="default"/>
        <w:sz w:val="20"/>
      </w:rPr>
    </w:lvl>
    <w:lvl w:ilvl="2">
      <w:start w:val="2"/>
      <w:numFmt w:val="decimal"/>
      <w:lvlText w:val="%3"/>
      <w:lvlJc w:val="left"/>
      <w:pPr>
        <w:ind w:left="-360" w:hanging="360"/>
      </w:pPr>
      <w:rPr>
        <w:rFonts w:asciiTheme="minorHAnsi" w:hAnsiTheme="minorHAnsi" w:cstheme="minorBidi" w:hint="default"/>
        <w:b/>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1080"/>
        </w:tabs>
        <w:ind w:left="1080" w:hanging="360"/>
      </w:pPr>
      <w:rPr>
        <w:rFonts w:ascii="Symbol" w:hAnsi="Symbol" w:hint="default"/>
        <w:sz w:val="20"/>
      </w:rPr>
    </w:lvl>
    <w:lvl w:ilvl="5" w:tentative="1">
      <w:start w:val="1"/>
      <w:numFmt w:val="bullet"/>
      <w:lvlText w:val=""/>
      <w:lvlJc w:val="left"/>
      <w:pPr>
        <w:tabs>
          <w:tab w:val="num" w:pos="1800"/>
        </w:tabs>
        <w:ind w:left="1800" w:hanging="360"/>
      </w:pPr>
      <w:rPr>
        <w:rFonts w:ascii="Symbol" w:hAnsi="Symbol" w:hint="default"/>
        <w:sz w:val="20"/>
      </w:rPr>
    </w:lvl>
    <w:lvl w:ilvl="6" w:tentative="1">
      <w:start w:val="1"/>
      <w:numFmt w:val="bullet"/>
      <w:lvlText w:val=""/>
      <w:lvlJc w:val="left"/>
      <w:pPr>
        <w:tabs>
          <w:tab w:val="num" w:pos="2520"/>
        </w:tabs>
        <w:ind w:left="2520" w:hanging="360"/>
      </w:pPr>
      <w:rPr>
        <w:rFonts w:ascii="Symbol" w:hAnsi="Symbol" w:hint="default"/>
        <w:sz w:val="20"/>
      </w:rPr>
    </w:lvl>
    <w:lvl w:ilvl="7" w:tentative="1">
      <w:start w:val="1"/>
      <w:numFmt w:val="bullet"/>
      <w:lvlText w:val=""/>
      <w:lvlJc w:val="left"/>
      <w:pPr>
        <w:tabs>
          <w:tab w:val="num" w:pos="3240"/>
        </w:tabs>
        <w:ind w:left="3240" w:hanging="360"/>
      </w:pPr>
      <w:rPr>
        <w:rFonts w:ascii="Symbol" w:hAnsi="Symbol" w:hint="default"/>
        <w:sz w:val="20"/>
      </w:rPr>
    </w:lvl>
    <w:lvl w:ilvl="8" w:tentative="1">
      <w:start w:val="1"/>
      <w:numFmt w:val="bullet"/>
      <w:lvlText w:val=""/>
      <w:lvlJc w:val="left"/>
      <w:pPr>
        <w:tabs>
          <w:tab w:val="num" w:pos="3960"/>
        </w:tabs>
        <w:ind w:left="3960" w:hanging="360"/>
      </w:pPr>
      <w:rPr>
        <w:rFonts w:ascii="Symbol" w:hAnsi="Symbol" w:hint="default"/>
        <w:sz w:val="20"/>
      </w:rPr>
    </w:lvl>
  </w:abstractNum>
  <w:abstractNum w:abstractNumId="10">
    <w:nsid w:val="2F14548D"/>
    <w:multiLevelType w:val="hybridMultilevel"/>
    <w:tmpl w:val="FF46EF32"/>
    <w:lvl w:ilvl="0" w:tplc="786685BC">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Arial Bold" w:hAnsi="Arial Bold" w:cs="Arial Bold"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Arial Bold" w:hAnsi="Arial Bold" w:cs="Arial Bold"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Arial Bold" w:hAnsi="Arial Bold" w:cs="Arial Bold"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126D38"/>
    <w:multiLevelType w:val="hybridMultilevel"/>
    <w:tmpl w:val="42589F64"/>
    <w:lvl w:ilvl="0" w:tplc="4A8069AE">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814965"/>
    <w:multiLevelType w:val="hybridMultilevel"/>
    <w:tmpl w:val="D31C73B0"/>
    <w:lvl w:ilvl="0" w:tplc="04090007">
      <w:start w:val="1"/>
      <w:numFmt w:val="bullet"/>
      <w:lvlText w:val=""/>
      <w:lvlPicBulletId w:val="0"/>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FD25B7"/>
    <w:multiLevelType w:val="hybridMultilevel"/>
    <w:tmpl w:val="33F0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7693D"/>
    <w:multiLevelType w:val="hybridMultilevel"/>
    <w:tmpl w:val="4198DE50"/>
    <w:lvl w:ilvl="0" w:tplc="29AC344E">
      <w:start w:val="1"/>
      <w:numFmt w:val="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A5171B"/>
    <w:multiLevelType w:val="hybridMultilevel"/>
    <w:tmpl w:val="18086DB0"/>
    <w:lvl w:ilvl="0" w:tplc="786685BC">
      <w:start w:val="1"/>
      <w:numFmt w:val="bullet"/>
      <w:lvlText w:val=""/>
      <w:lvlJc w:val="left"/>
      <w:pPr>
        <w:ind w:left="360" w:hanging="360"/>
      </w:pPr>
      <w:rPr>
        <w:rFonts w:ascii="Symbol" w:hAnsi="Symbol" w:hint="default"/>
      </w:rPr>
    </w:lvl>
    <w:lvl w:ilvl="1" w:tplc="29AC344E">
      <w:start w:val="1"/>
      <w:numFmt w:val="bullet"/>
      <w:lvlText w:val=""/>
      <w:lvlJc w:val="left"/>
      <w:pPr>
        <w:ind w:left="720" w:hanging="360"/>
      </w:pPr>
      <w:rPr>
        <w:rFonts w:ascii="Symbol" w:hAnsi="Symbol" w:hint="default"/>
        <w:color w:val="auto"/>
        <w:sz w:val="20"/>
      </w:rPr>
    </w:lvl>
    <w:lvl w:ilvl="2" w:tplc="29AC344E">
      <w:start w:val="1"/>
      <w:numFmt w:val="bullet"/>
      <w:lvlText w:val=""/>
      <w:lvlJc w:val="left"/>
      <w:pPr>
        <w:ind w:left="1440" w:hanging="360"/>
      </w:pPr>
      <w:rPr>
        <w:rFonts w:ascii="Symbol" w:hAnsi="Symbol" w:hint="default"/>
        <w:color w:val="auto"/>
        <w:sz w:val="20"/>
      </w:rPr>
    </w:lvl>
    <w:lvl w:ilvl="3" w:tplc="F606EA08">
      <w:numFmt w:val="bullet"/>
      <w:lvlText w:val="-"/>
      <w:lvlJc w:val="left"/>
      <w:pPr>
        <w:ind w:left="2160" w:hanging="360"/>
      </w:pPr>
      <w:rPr>
        <w:rFonts w:ascii="Cambria" w:eastAsiaTheme="minorEastAsia" w:hAnsi="Cambria" w:cs="Times New Roman" w:hint="default"/>
      </w:rPr>
    </w:lvl>
    <w:lvl w:ilvl="4" w:tplc="79F6629A">
      <w:start w:val="1"/>
      <w:numFmt w:val="decimal"/>
      <w:lvlText w:val="%5"/>
      <w:lvlJc w:val="left"/>
      <w:pPr>
        <w:ind w:left="2880" w:hanging="360"/>
      </w:pPr>
      <w:rPr>
        <w:rFonts w:hint="default"/>
        <w:b/>
        <w:i/>
        <w:u w:val="single"/>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63F90734"/>
    <w:multiLevelType w:val="hybridMultilevel"/>
    <w:tmpl w:val="62664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8">
    <w:nsid w:val="6F4A3087"/>
    <w:multiLevelType w:val="hybridMultilevel"/>
    <w:tmpl w:val="DB98EBEA"/>
    <w:lvl w:ilvl="0" w:tplc="786685BC">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E4CE9"/>
    <w:multiLevelType w:val="multilevel"/>
    <w:tmpl w:val="D1E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491E3C"/>
    <w:multiLevelType w:val="multilevel"/>
    <w:tmpl w:val="560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7"/>
  </w:num>
  <w:num w:numId="4">
    <w:abstractNumId w:val="18"/>
  </w:num>
  <w:num w:numId="5">
    <w:abstractNumId w:val="16"/>
  </w:num>
  <w:num w:numId="6">
    <w:abstractNumId w:val="8"/>
  </w:num>
  <w:num w:numId="7">
    <w:abstractNumId w:val="9"/>
  </w:num>
  <w:num w:numId="8">
    <w:abstractNumId w:val="3"/>
  </w:num>
  <w:num w:numId="9">
    <w:abstractNumId w:val="10"/>
  </w:num>
  <w:num w:numId="10">
    <w:abstractNumId w:val="14"/>
  </w:num>
  <w:num w:numId="11">
    <w:abstractNumId w:val="15"/>
  </w:num>
  <w:num w:numId="12">
    <w:abstractNumId w:val="0"/>
  </w:num>
  <w:num w:numId="13">
    <w:abstractNumId w:val="11"/>
  </w:num>
  <w:num w:numId="14">
    <w:abstractNumId w:val="6"/>
  </w:num>
  <w:num w:numId="15">
    <w:abstractNumId w:val="12"/>
  </w:num>
  <w:num w:numId="16">
    <w:abstractNumId w:val="4"/>
  </w:num>
  <w:num w:numId="17">
    <w:abstractNumId w:val="19"/>
  </w:num>
  <w:num w:numId="18">
    <w:abstractNumId w:val="20"/>
  </w:num>
  <w:num w:numId="19">
    <w:abstractNumId w:val="13"/>
  </w:num>
  <w:num w:numId="20">
    <w:abstractNumId w:val="5"/>
  </w:num>
  <w:num w:numId="21">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550714"/>
    <w:rsid w:val="0000653D"/>
    <w:rsid w:val="00014FAC"/>
    <w:rsid w:val="00032C8A"/>
    <w:rsid w:val="000354B3"/>
    <w:rsid w:val="00044863"/>
    <w:rsid w:val="00062534"/>
    <w:rsid w:val="000627A3"/>
    <w:rsid w:val="00066BFC"/>
    <w:rsid w:val="00077050"/>
    <w:rsid w:val="000800FC"/>
    <w:rsid w:val="000A25AD"/>
    <w:rsid w:val="000A4F59"/>
    <w:rsid w:val="000A537E"/>
    <w:rsid w:val="000B2F36"/>
    <w:rsid w:val="000C5986"/>
    <w:rsid w:val="000D1E68"/>
    <w:rsid w:val="000D519E"/>
    <w:rsid w:val="000E6E5A"/>
    <w:rsid w:val="000E7170"/>
    <w:rsid w:val="000F40AF"/>
    <w:rsid w:val="000F59BA"/>
    <w:rsid w:val="00111E28"/>
    <w:rsid w:val="00113BF7"/>
    <w:rsid w:val="00120106"/>
    <w:rsid w:val="00125A7F"/>
    <w:rsid w:val="00137D2A"/>
    <w:rsid w:val="00141A4C"/>
    <w:rsid w:val="00154722"/>
    <w:rsid w:val="00166415"/>
    <w:rsid w:val="00167348"/>
    <w:rsid w:val="0017387A"/>
    <w:rsid w:val="00181FD4"/>
    <w:rsid w:val="001832ED"/>
    <w:rsid w:val="00190B26"/>
    <w:rsid w:val="0019382C"/>
    <w:rsid w:val="001A2181"/>
    <w:rsid w:val="001A5E81"/>
    <w:rsid w:val="001B0045"/>
    <w:rsid w:val="001B29CF"/>
    <w:rsid w:val="001C6DCA"/>
    <w:rsid w:val="001F13A8"/>
    <w:rsid w:val="001F6A9A"/>
    <w:rsid w:val="0020625D"/>
    <w:rsid w:val="00207657"/>
    <w:rsid w:val="00215734"/>
    <w:rsid w:val="002159FE"/>
    <w:rsid w:val="00216F4A"/>
    <w:rsid w:val="00217149"/>
    <w:rsid w:val="002207E2"/>
    <w:rsid w:val="00230B9F"/>
    <w:rsid w:val="00244C7C"/>
    <w:rsid w:val="002463EC"/>
    <w:rsid w:val="00263085"/>
    <w:rsid w:val="0028220F"/>
    <w:rsid w:val="00293C5E"/>
    <w:rsid w:val="00295D57"/>
    <w:rsid w:val="002A40A1"/>
    <w:rsid w:val="002B2054"/>
    <w:rsid w:val="002B4F37"/>
    <w:rsid w:val="002E528B"/>
    <w:rsid w:val="0030074B"/>
    <w:rsid w:val="00310506"/>
    <w:rsid w:val="00314C1B"/>
    <w:rsid w:val="003150CB"/>
    <w:rsid w:val="0031783B"/>
    <w:rsid w:val="00336940"/>
    <w:rsid w:val="003537C7"/>
    <w:rsid w:val="00356C14"/>
    <w:rsid w:val="003663FE"/>
    <w:rsid w:val="00372BEF"/>
    <w:rsid w:val="00397425"/>
    <w:rsid w:val="0039748F"/>
    <w:rsid w:val="003A5FB3"/>
    <w:rsid w:val="003C0D57"/>
    <w:rsid w:val="003D1A2E"/>
    <w:rsid w:val="003E0145"/>
    <w:rsid w:val="003E1551"/>
    <w:rsid w:val="003E1E1D"/>
    <w:rsid w:val="003E560C"/>
    <w:rsid w:val="003F0829"/>
    <w:rsid w:val="003F5D7B"/>
    <w:rsid w:val="00433BB4"/>
    <w:rsid w:val="00434227"/>
    <w:rsid w:val="00435715"/>
    <w:rsid w:val="004449DD"/>
    <w:rsid w:val="00450800"/>
    <w:rsid w:val="00465D9F"/>
    <w:rsid w:val="004723B1"/>
    <w:rsid w:val="00486AA1"/>
    <w:rsid w:val="004A0B2B"/>
    <w:rsid w:val="004A122D"/>
    <w:rsid w:val="004B0319"/>
    <w:rsid w:val="004B3C42"/>
    <w:rsid w:val="004D7F12"/>
    <w:rsid w:val="004E3EDF"/>
    <w:rsid w:val="004E77ED"/>
    <w:rsid w:val="005317DD"/>
    <w:rsid w:val="005445B5"/>
    <w:rsid w:val="00550714"/>
    <w:rsid w:val="00551CA2"/>
    <w:rsid w:val="00557CA1"/>
    <w:rsid w:val="005646CC"/>
    <w:rsid w:val="005704A5"/>
    <w:rsid w:val="00571FED"/>
    <w:rsid w:val="00580550"/>
    <w:rsid w:val="00581EA9"/>
    <w:rsid w:val="00586B9D"/>
    <w:rsid w:val="00591AB7"/>
    <w:rsid w:val="0059611E"/>
    <w:rsid w:val="00596FD9"/>
    <w:rsid w:val="005A106E"/>
    <w:rsid w:val="005A627C"/>
    <w:rsid w:val="005B5BB5"/>
    <w:rsid w:val="005D1E8F"/>
    <w:rsid w:val="005D77F4"/>
    <w:rsid w:val="005E6286"/>
    <w:rsid w:val="006007D1"/>
    <w:rsid w:val="0060711E"/>
    <w:rsid w:val="00614A1F"/>
    <w:rsid w:val="00617B26"/>
    <w:rsid w:val="00625F47"/>
    <w:rsid w:val="006270A9"/>
    <w:rsid w:val="00632888"/>
    <w:rsid w:val="00650CBB"/>
    <w:rsid w:val="006565ED"/>
    <w:rsid w:val="006566B1"/>
    <w:rsid w:val="00672C05"/>
    <w:rsid w:val="00674367"/>
    <w:rsid w:val="00675956"/>
    <w:rsid w:val="006761E0"/>
    <w:rsid w:val="00681034"/>
    <w:rsid w:val="00683550"/>
    <w:rsid w:val="006979DA"/>
    <w:rsid w:val="006A1031"/>
    <w:rsid w:val="006B3713"/>
    <w:rsid w:val="006B5CA1"/>
    <w:rsid w:val="006B6FD1"/>
    <w:rsid w:val="006E5519"/>
    <w:rsid w:val="006F337E"/>
    <w:rsid w:val="00706EE6"/>
    <w:rsid w:val="00725F05"/>
    <w:rsid w:val="00726FD0"/>
    <w:rsid w:val="007311D3"/>
    <w:rsid w:val="00732544"/>
    <w:rsid w:val="00747921"/>
    <w:rsid w:val="007541EB"/>
    <w:rsid w:val="00755355"/>
    <w:rsid w:val="00765761"/>
    <w:rsid w:val="00765CC6"/>
    <w:rsid w:val="00767B1C"/>
    <w:rsid w:val="00782026"/>
    <w:rsid w:val="00791F54"/>
    <w:rsid w:val="00795C08"/>
    <w:rsid w:val="007B084C"/>
    <w:rsid w:val="007B21CC"/>
    <w:rsid w:val="007C01DA"/>
    <w:rsid w:val="007C6AB3"/>
    <w:rsid w:val="007C730F"/>
    <w:rsid w:val="007C7355"/>
    <w:rsid w:val="007E22E0"/>
    <w:rsid w:val="007F5672"/>
    <w:rsid w:val="00802D72"/>
    <w:rsid w:val="0081271E"/>
    <w:rsid w:val="00813DC7"/>
    <w:rsid w:val="0081504C"/>
    <w:rsid w:val="00816216"/>
    <w:rsid w:val="00823383"/>
    <w:rsid w:val="008244F8"/>
    <w:rsid w:val="008258DC"/>
    <w:rsid w:val="008730A4"/>
    <w:rsid w:val="0087734B"/>
    <w:rsid w:val="0088169A"/>
    <w:rsid w:val="00894D9A"/>
    <w:rsid w:val="008A5E37"/>
    <w:rsid w:val="008B0AD3"/>
    <w:rsid w:val="008B14AC"/>
    <w:rsid w:val="008B3D3B"/>
    <w:rsid w:val="008B4AA1"/>
    <w:rsid w:val="008B4CA3"/>
    <w:rsid w:val="008D3DEA"/>
    <w:rsid w:val="008F2EAF"/>
    <w:rsid w:val="008F5872"/>
    <w:rsid w:val="008F6A3F"/>
    <w:rsid w:val="00910FCF"/>
    <w:rsid w:val="00914F73"/>
    <w:rsid w:val="00915BD9"/>
    <w:rsid w:val="00920E39"/>
    <w:rsid w:val="009233D2"/>
    <w:rsid w:val="00945900"/>
    <w:rsid w:val="009570CE"/>
    <w:rsid w:val="00961FDF"/>
    <w:rsid w:val="0097776C"/>
    <w:rsid w:val="00977804"/>
    <w:rsid w:val="00981AE1"/>
    <w:rsid w:val="009944D1"/>
    <w:rsid w:val="009A392D"/>
    <w:rsid w:val="009C2A5D"/>
    <w:rsid w:val="009D15A8"/>
    <w:rsid w:val="009D5933"/>
    <w:rsid w:val="009E333C"/>
    <w:rsid w:val="009E71A3"/>
    <w:rsid w:val="009F6985"/>
    <w:rsid w:val="00A13CAA"/>
    <w:rsid w:val="00A13EFF"/>
    <w:rsid w:val="00A15CEA"/>
    <w:rsid w:val="00A3061B"/>
    <w:rsid w:val="00A31C41"/>
    <w:rsid w:val="00A3326D"/>
    <w:rsid w:val="00A37AD3"/>
    <w:rsid w:val="00A44F32"/>
    <w:rsid w:val="00A46412"/>
    <w:rsid w:val="00A620A1"/>
    <w:rsid w:val="00A75E45"/>
    <w:rsid w:val="00A82CF1"/>
    <w:rsid w:val="00A9618C"/>
    <w:rsid w:val="00AA7864"/>
    <w:rsid w:val="00AB44CE"/>
    <w:rsid w:val="00AC0701"/>
    <w:rsid w:val="00AD010D"/>
    <w:rsid w:val="00AD2118"/>
    <w:rsid w:val="00AE013A"/>
    <w:rsid w:val="00AE0D2E"/>
    <w:rsid w:val="00AF3B25"/>
    <w:rsid w:val="00B1793F"/>
    <w:rsid w:val="00B21C80"/>
    <w:rsid w:val="00B3299F"/>
    <w:rsid w:val="00B46B80"/>
    <w:rsid w:val="00B5600E"/>
    <w:rsid w:val="00B61698"/>
    <w:rsid w:val="00B76BC0"/>
    <w:rsid w:val="00B76D76"/>
    <w:rsid w:val="00B77740"/>
    <w:rsid w:val="00B80AE1"/>
    <w:rsid w:val="00B83612"/>
    <w:rsid w:val="00B87CEA"/>
    <w:rsid w:val="00B91451"/>
    <w:rsid w:val="00B93207"/>
    <w:rsid w:val="00BA3378"/>
    <w:rsid w:val="00BC0832"/>
    <w:rsid w:val="00BC2856"/>
    <w:rsid w:val="00BD768D"/>
    <w:rsid w:val="00BF1434"/>
    <w:rsid w:val="00BF3BF0"/>
    <w:rsid w:val="00C0560F"/>
    <w:rsid w:val="00C10322"/>
    <w:rsid w:val="00C210E8"/>
    <w:rsid w:val="00C240EA"/>
    <w:rsid w:val="00C25A75"/>
    <w:rsid w:val="00C33DC8"/>
    <w:rsid w:val="00C34048"/>
    <w:rsid w:val="00C35A33"/>
    <w:rsid w:val="00C609AB"/>
    <w:rsid w:val="00C61103"/>
    <w:rsid w:val="00C61F8E"/>
    <w:rsid w:val="00C92A02"/>
    <w:rsid w:val="00C96CA7"/>
    <w:rsid w:val="00CA0305"/>
    <w:rsid w:val="00CC6C41"/>
    <w:rsid w:val="00CE414A"/>
    <w:rsid w:val="00CF513F"/>
    <w:rsid w:val="00D01090"/>
    <w:rsid w:val="00D067FC"/>
    <w:rsid w:val="00D17BE0"/>
    <w:rsid w:val="00D24C26"/>
    <w:rsid w:val="00D25C1B"/>
    <w:rsid w:val="00D32BA7"/>
    <w:rsid w:val="00D64351"/>
    <w:rsid w:val="00D72A83"/>
    <w:rsid w:val="00D7692F"/>
    <w:rsid w:val="00D848D7"/>
    <w:rsid w:val="00D86196"/>
    <w:rsid w:val="00D90D28"/>
    <w:rsid w:val="00D92429"/>
    <w:rsid w:val="00DA4F52"/>
    <w:rsid w:val="00DB1254"/>
    <w:rsid w:val="00DB6ABB"/>
    <w:rsid w:val="00DC2E35"/>
    <w:rsid w:val="00DD6E08"/>
    <w:rsid w:val="00DF3094"/>
    <w:rsid w:val="00E1505E"/>
    <w:rsid w:val="00E15330"/>
    <w:rsid w:val="00E22F01"/>
    <w:rsid w:val="00E34001"/>
    <w:rsid w:val="00E36AE5"/>
    <w:rsid w:val="00E429BB"/>
    <w:rsid w:val="00E61B82"/>
    <w:rsid w:val="00E63810"/>
    <w:rsid w:val="00E64FB6"/>
    <w:rsid w:val="00E75B66"/>
    <w:rsid w:val="00E83E4B"/>
    <w:rsid w:val="00E847E6"/>
    <w:rsid w:val="00EA48F4"/>
    <w:rsid w:val="00EB3186"/>
    <w:rsid w:val="00EC4EA1"/>
    <w:rsid w:val="00F14D1C"/>
    <w:rsid w:val="00F178CF"/>
    <w:rsid w:val="00F2317B"/>
    <w:rsid w:val="00F36BF7"/>
    <w:rsid w:val="00F37801"/>
    <w:rsid w:val="00F41AA7"/>
    <w:rsid w:val="00F421CC"/>
    <w:rsid w:val="00F43111"/>
    <w:rsid w:val="00F606DE"/>
    <w:rsid w:val="00F7444C"/>
    <w:rsid w:val="00F7634F"/>
    <w:rsid w:val="00F90342"/>
    <w:rsid w:val="00F907E0"/>
    <w:rsid w:val="00F910C1"/>
    <w:rsid w:val="00F940DA"/>
    <w:rsid w:val="00F977E1"/>
    <w:rsid w:val="00FA0BA4"/>
    <w:rsid w:val="00FA7163"/>
    <w:rsid w:val="00FB47EE"/>
    <w:rsid w:val="00FE1DBF"/>
    <w:rsid w:val="00FE6D88"/>
    <w:rsid w:val="00FF1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E333C"/>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lang w:eastAsia="ja-JP"/>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lang w:eastAsia="ja-JP"/>
    </w:rPr>
  </w:style>
  <w:style w:type="paragraph" w:styleId="Heading3">
    <w:name w:val="heading 3"/>
    <w:basedOn w:val="Normal"/>
    <w:next w:val="Normal"/>
    <w:link w:val="Heading3Char"/>
    <w:uiPriority w:val="9"/>
    <w:semiHidden/>
    <w:unhideWhenUsed/>
    <w:qFormat/>
    <w:rsid w:val="00A3061B"/>
    <w:pPr>
      <w:keepNext/>
      <w:keepLines/>
      <w:spacing w:before="40"/>
      <w:outlineLvl w:val="2"/>
    </w:pPr>
    <w:rPr>
      <w:rFonts w:asciiTheme="majorHAnsi" w:eastAsiaTheme="majorEastAsia" w:hAnsiTheme="majorHAnsi" w:cstheme="majorBidi"/>
      <w:color w:val="1C515A" w:themeColor="accent1" w:themeShade="7F"/>
      <w:lang w:eastAsia="ja-JP"/>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szCs w:val="22"/>
      <w:lang w:eastAsia="ja-JP"/>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paragraph" w:styleId="Header">
    <w:name w:val="header"/>
    <w:basedOn w:val="Normal"/>
    <w:link w:val="HeaderChar"/>
    <w:uiPriority w:val="99"/>
    <w:unhideWhenUsed/>
    <w:rsid w:val="00B76D76"/>
    <w:rPr>
      <w:rFonts w:asciiTheme="minorHAnsi" w:eastAsiaTheme="minorEastAsia"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rsid w:val="00B76D76"/>
  </w:style>
  <w:style w:type="paragraph" w:styleId="Footer">
    <w:name w:val="footer"/>
    <w:basedOn w:val="Normal"/>
    <w:link w:val="FooterChar"/>
    <w:uiPriority w:val="99"/>
    <w:unhideWhenUsed/>
    <w:rsid w:val="00681034"/>
    <w:pPr>
      <w:jc w:val="right"/>
    </w:pPr>
    <w:rPr>
      <w:rFonts w:asciiTheme="minorHAnsi" w:eastAsiaTheme="minorEastAsia" w:hAnsiTheme="minorHAnsi" w:cstheme="minorBidi"/>
      <w:color w:val="2A7B88" w:themeColor="accent1" w:themeShade="BF"/>
      <w:sz w:val="22"/>
      <w:szCs w:val="22"/>
      <w:lang w:eastAsia="ja-JP"/>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B76D76"/>
    <w:pPr>
      <w:contextualSpacing w:val="0"/>
      <w:outlineLvl w:val="9"/>
    </w:pPr>
  </w:style>
  <w:style w:type="character" w:styleId="IntenseEmphasis">
    <w:name w:val="Intense Emphasis"/>
    <w:basedOn w:val="DefaultParagraphFont"/>
    <w:uiPriority w:val="21"/>
    <w:semiHidden/>
    <w:unhideWhenUsed/>
    <w:qFormat/>
    <w:rsid w:val="00B76D76"/>
    <w:rPr>
      <w:i/>
      <w:iCs/>
      <w:color w:val="2A7B88" w:themeColor="accent1" w:themeShade="BF"/>
    </w:rPr>
  </w:style>
  <w:style w:type="character" w:styleId="IntenseReference">
    <w:name w:val="Intense Reference"/>
    <w:basedOn w:val="DefaultParagraphFont"/>
    <w:uiPriority w:val="32"/>
    <w:semiHidden/>
    <w:unhideWhenUsed/>
    <w:qFormat/>
    <w:rsid w:val="00B76D76"/>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B76D76"/>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B76D76"/>
    <w:rPr>
      <w:i/>
      <w:iCs/>
      <w:color w:val="2A7B88" w:themeColor="accent1" w:themeShade="BF"/>
    </w:rPr>
  </w:style>
  <w:style w:type="paragraph" w:styleId="ListNumber">
    <w:name w:val="List Number"/>
    <w:basedOn w:val="Normal"/>
    <w:uiPriority w:val="11"/>
    <w:qFormat/>
    <w:rsid w:val="0087734B"/>
    <w:pPr>
      <w:numPr>
        <w:numId w:val="2"/>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rFonts w:asciiTheme="minorHAnsi" w:eastAsiaTheme="minorEastAsia"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rPr>
      <w:rFonts w:ascii="Segoe UI" w:eastAsiaTheme="minorEastAsia"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color w:val="404040" w:themeColor="text1" w:themeTint="BF"/>
      <w:sz w:val="22"/>
      <w:szCs w:val="20"/>
      <w:lang w:eastAsia="ja-JP"/>
    </w:rPr>
  </w:style>
  <w:style w:type="paragraph" w:styleId="FootnoteText">
    <w:name w:val="footnote text"/>
    <w:basedOn w:val="Normal"/>
    <w:link w:val="FootnoteTextChar"/>
    <w:uiPriority w:val="99"/>
    <w:semiHidden/>
    <w:unhideWhenUsed/>
    <w:rsid w:val="0028220F"/>
    <w:rPr>
      <w:rFonts w:asciiTheme="minorHAnsi" w:eastAsiaTheme="minorEastAsia"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B46B80"/>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character" w:customStyle="1" w:styleId="apple-converted-space">
    <w:name w:val="apple-converted-space"/>
    <w:basedOn w:val="DefaultParagraphFont"/>
    <w:rsid w:val="000E7170"/>
  </w:style>
  <w:style w:type="character" w:customStyle="1" w:styleId="apple-tab-span">
    <w:name w:val="apple-tab-span"/>
    <w:basedOn w:val="DefaultParagraphFont"/>
    <w:rsid w:val="000E7170"/>
  </w:style>
  <w:style w:type="character" w:customStyle="1" w:styleId="UnresolvedMention1">
    <w:name w:val="Unresolved Mention1"/>
    <w:basedOn w:val="DefaultParagraphFont"/>
    <w:uiPriority w:val="99"/>
    <w:semiHidden/>
    <w:unhideWhenUsed/>
    <w:rsid w:val="008258DC"/>
    <w:rPr>
      <w:color w:val="605E5C"/>
      <w:shd w:val="clear" w:color="auto" w:fill="E1DFDD"/>
    </w:rPr>
  </w:style>
  <w:style w:type="paragraph" w:styleId="NormalWeb">
    <w:name w:val="Normal (Web)"/>
    <w:basedOn w:val="Normal"/>
    <w:uiPriority w:val="99"/>
    <w:unhideWhenUsed/>
    <w:rsid w:val="00A3061B"/>
    <w:pPr>
      <w:spacing w:before="100" w:beforeAutospacing="1" w:after="100" w:afterAutospacing="1"/>
    </w:pPr>
  </w:style>
  <w:style w:type="character" w:customStyle="1" w:styleId="Heading3Char">
    <w:name w:val="Heading 3 Char"/>
    <w:basedOn w:val="DefaultParagraphFont"/>
    <w:link w:val="Heading3"/>
    <w:uiPriority w:val="9"/>
    <w:semiHidden/>
    <w:rsid w:val="00A3061B"/>
    <w:rPr>
      <w:rFonts w:asciiTheme="majorHAnsi" w:eastAsiaTheme="majorEastAsia" w:hAnsiTheme="majorHAnsi" w:cstheme="majorBidi"/>
      <w:color w:val="1C515A" w:themeColor="accent1" w:themeShade="7F"/>
      <w:sz w:val="24"/>
      <w:szCs w:val="24"/>
    </w:rPr>
  </w:style>
  <w:style w:type="character" w:styleId="Strong">
    <w:name w:val="Strong"/>
    <w:basedOn w:val="DefaultParagraphFont"/>
    <w:uiPriority w:val="22"/>
    <w:qFormat/>
    <w:rsid w:val="00E34001"/>
    <w:rPr>
      <w:b/>
      <w:bCs/>
    </w:rPr>
  </w:style>
  <w:style w:type="character" w:customStyle="1" w:styleId="UnresolvedMention">
    <w:name w:val="Unresolved Mention"/>
    <w:basedOn w:val="DefaultParagraphFont"/>
    <w:uiPriority w:val="99"/>
    <w:semiHidden/>
    <w:unhideWhenUsed/>
    <w:rsid w:val="00314C1B"/>
    <w:rPr>
      <w:color w:val="605E5C"/>
      <w:shd w:val="clear" w:color="auto" w:fill="E1DFDD"/>
    </w:rPr>
  </w:style>
  <w:style w:type="character" w:customStyle="1" w:styleId="ui-provider">
    <w:name w:val="ui-provider"/>
    <w:basedOn w:val="DefaultParagraphFont"/>
    <w:rsid w:val="00CF513F"/>
  </w:style>
</w:styles>
</file>

<file path=word/webSettings.xml><?xml version="1.0" encoding="utf-8"?>
<w:webSettings xmlns:r="http://schemas.openxmlformats.org/officeDocument/2006/relationships" xmlns:w="http://schemas.openxmlformats.org/wordprocessingml/2006/main">
  <w:divs>
    <w:div w:id="54669019">
      <w:bodyDiv w:val="1"/>
      <w:marLeft w:val="0"/>
      <w:marRight w:val="0"/>
      <w:marTop w:val="0"/>
      <w:marBottom w:val="0"/>
      <w:divBdr>
        <w:top w:val="none" w:sz="0" w:space="0" w:color="auto"/>
        <w:left w:val="none" w:sz="0" w:space="0" w:color="auto"/>
        <w:bottom w:val="none" w:sz="0" w:space="0" w:color="auto"/>
        <w:right w:val="none" w:sz="0" w:space="0" w:color="auto"/>
      </w:divBdr>
    </w:div>
    <w:div w:id="284429556">
      <w:bodyDiv w:val="1"/>
      <w:marLeft w:val="0"/>
      <w:marRight w:val="0"/>
      <w:marTop w:val="0"/>
      <w:marBottom w:val="0"/>
      <w:divBdr>
        <w:top w:val="none" w:sz="0" w:space="0" w:color="auto"/>
        <w:left w:val="none" w:sz="0" w:space="0" w:color="auto"/>
        <w:bottom w:val="none" w:sz="0" w:space="0" w:color="auto"/>
        <w:right w:val="none" w:sz="0" w:space="0" w:color="auto"/>
      </w:divBdr>
    </w:div>
    <w:div w:id="424956416">
      <w:bodyDiv w:val="1"/>
      <w:marLeft w:val="0"/>
      <w:marRight w:val="0"/>
      <w:marTop w:val="0"/>
      <w:marBottom w:val="0"/>
      <w:divBdr>
        <w:top w:val="none" w:sz="0" w:space="0" w:color="auto"/>
        <w:left w:val="none" w:sz="0" w:space="0" w:color="auto"/>
        <w:bottom w:val="none" w:sz="0" w:space="0" w:color="auto"/>
        <w:right w:val="none" w:sz="0" w:space="0" w:color="auto"/>
      </w:divBdr>
      <w:divsChild>
        <w:div w:id="157964">
          <w:marLeft w:val="0"/>
          <w:marRight w:val="0"/>
          <w:marTop w:val="0"/>
          <w:marBottom w:val="0"/>
          <w:divBdr>
            <w:top w:val="none" w:sz="0" w:space="0" w:color="auto"/>
            <w:left w:val="none" w:sz="0" w:space="0" w:color="auto"/>
            <w:bottom w:val="none" w:sz="0" w:space="0" w:color="auto"/>
            <w:right w:val="none" w:sz="0" w:space="0" w:color="auto"/>
          </w:divBdr>
          <w:divsChild>
            <w:div w:id="403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224">
      <w:bodyDiv w:val="1"/>
      <w:marLeft w:val="0"/>
      <w:marRight w:val="0"/>
      <w:marTop w:val="0"/>
      <w:marBottom w:val="0"/>
      <w:divBdr>
        <w:top w:val="none" w:sz="0" w:space="0" w:color="auto"/>
        <w:left w:val="none" w:sz="0" w:space="0" w:color="auto"/>
        <w:bottom w:val="none" w:sz="0" w:space="0" w:color="auto"/>
        <w:right w:val="none" w:sz="0" w:space="0" w:color="auto"/>
      </w:divBdr>
    </w:div>
    <w:div w:id="483545335">
      <w:bodyDiv w:val="1"/>
      <w:marLeft w:val="0"/>
      <w:marRight w:val="0"/>
      <w:marTop w:val="0"/>
      <w:marBottom w:val="0"/>
      <w:divBdr>
        <w:top w:val="none" w:sz="0" w:space="0" w:color="auto"/>
        <w:left w:val="none" w:sz="0" w:space="0" w:color="auto"/>
        <w:bottom w:val="none" w:sz="0" w:space="0" w:color="auto"/>
        <w:right w:val="none" w:sz="0" w:space="0" w:color="auto"/>
      </w:divBdr>
    </w:div>
    <w:div w:id="485363267">
      <w:bodyDiv w:val="1"/>
      <w:marLeft w:val="0"/>
      <w:marRight w:val="0"/>
      <w:marTop w:val="0"/>
      <w:marBottom w:val="0"/>
      <w:divBdr>
        <w:top w:val="none" w:sz="0" w:space="0" w:color="auto"/>
        <w:left w:val="none" w:sz="0" w:space="0" w:color="auto"/>
        <w:bottom w:val="none" w:sz="0" w:space="0" w:color="auto"/>
        <w:right w:val="none" w:sz="0" w:space="0" w:color="auto"/>
      </w:divBdr>
      <w:divsChild>
        <w:div w:id="832185502">
          <w:marLeft w:val="0"/>
          <w:marRight w:val="0"/>
          <w:marTop w:val="0"/>
          <w:marBottom w:val="0"/>
          <w:divBdr>
            <w:top w:val="none" w:sz="0" w:space="0" w:color="auto"/>
            <w:left w:val="none" w:sz="0" w:space="0" w:color="auto"/>
            <w:bottom w:val="none" w:sz="0" w:space="0" w:color="auto"/>
            <w:right w:val="none" w:sz="0" w:space="0" w:color="auto"/>
          </w:divBdr>
        </w:div>
        <w:div w:id="1667706504">
          <w:marLeft w:val="0"/>
          <w:marRight w:val="0"/>
          <w:marTop w:val="0"/>
          <w:marBottom w:val="0"/>
          <w:divBdr>
            <w:top w:val="none" w:sz="0" w:space="0" w:color="auto"/>
            <w:left w:val="none" w:sz="0" w:space="0" w:color="auto"/>
            <w:bottom w:val="none" w:sz="0" w:space="0" w:color="auto"/>
            <w:right w:val="none" w:sz="0" w:space="0" w:color="auto"/>
          </w:divBdr>
        </w:div>
      </w:divsChild>
    </w:div>
    <w:div w:id="533426579">
      <w:bodyDiv w:val="1"/>
      <w:marLeft w:val="0"/>
      <w:marRight w:val="0"/>
      <w:marTop w:val="0"/>
      <w:marBottom w:val="0"/>
      <w:divBdr>
        <w:top w:val="none" w:sz="0" w:space="0" w:color="auto"/>
        <w:left w:val="none" w:sz="0" w:space="0" w:color="auto"/>
        <w:bottom w:val="none" w:sz="0" w:space="0" w:color="auto"/>
        <w:right w:val="none" w:sz="0" w:space="0" w:color="auto"/>
      </w:divBdr>
    </w:div>
    <w:div w:id="544410453">
      <w:bodyDiv w:val="1"/>
      <w:marLeft w:val="0"/>
      <w:marRight w:val="0"/>
      <w:marTop w:val="0"/>
      <w:marBottom w:val="0"/>
      <w:divBdr>
        <w:top w:val="none" w:sz="0" w:space="0" w:color="auto"/>
        <w:left w:val="none" w:sz="0" w:space="0" w:color="auto"/>
        <w:bottom w:val="none" w:sz="0" w:space="0" w:color="auto"/>
        <w:right w:val="none" w:sz="0" w:space="0" w:color="auto"/>
      </w:divBdr>
    </w:div>
    <w:div w:id="597561023">
      <w:bodyDiv w:val="1"/>
      <w:marLeft w:val="0"/>
      <w:marRight w:val="0"/>
      <w:marTop w:val="0"/>
      <w:marBottom w:val="0"/>
      <w:divBdr>
        <w:top w:val="none" w:sz="0" w:space="0" w:color="auto"/>
        <w:left w:val="none" w:sz="0" w:space="0" w:color="auto"/>
        <w:bottom w:val="none" w:sz="0" w:space="0" w:color="auto"/>
        <w:right w:val="none" w:sz="0" w:space="0" w:color="auto"/>
      </w:divBdr>
    </w:div>
    <w:div w:id="712340474">
      <w:bodyDiv w:val="1"/>
      <w:marLeft w:val="0"/>
      <w:marRight w:val="0"/>
      <w:marTop w:val="0"/>
      <w:marBottom w:val="0"/>
      <w:divBdr>
        <w:top w:val="none" w:sz="0" w:space="0" w:color="auto"/>
        <w:left w:val="none" w:sz="0" w:space="0" w:color="auto"/>
        <w:bottom w:val="none" w:sz="0" w:space="0" w:color="auto"/>
        <w:right w:val="none" w:sz="0" w:space="0" w:color="auto"/>
      </w:divBdr>
    </w:div>
    <w:div w:id="762998722">
      <w:bodyDiv w:val="1"/>
      <w:marLeft w:val="0"/>
      <w:marRight w:val="0"/>
      <w:marTop w:val="0"/>
      <w:marBottom w:val="0"/>
      <w:divBdr>
        <w:top w:val="none" w:sz="0" w:space="0" w:color="auto"/>
        <w:left w:val="none" w:sz="0" w:space="0" w:color="auto"/>
        <w:bottom w:val="none" w:sz="0" w:space="0" w:color="auto"/>
        <w:right w:val="none" w:sz="0" w:space="0" w:color="auto"/>
      </w:divBdr>
    </w:div>
    <w:div w:id="884147301">
      <w:bodyDiv w:val="1"/>
      <w:marLeft w:val="0"/>
      <w:marRight w:val="0"/>
      <w:marTop w:val="0"/>
      <w:marBottom w:val="0"/>
      <w:divBdr>
        <w:top w:val="none" w:sz="0" w:space="0" w:color="auto"/>
        <w:left w:val="none" w:sz="0" w:space="0" w:color="auto"/>
        <w:bottom w:val="none" w:sz="0" w:space="0" w:color="auto"/>
        <w:right w:val="none" w:sz="0" w:space="0" w:color="auto"/>
      </w:divBdr>
    </w:div>
    <w:div w:id="1015764280">
      <w:bodyDiv w:val="1"/>
      <w:marLeft w:val="0"/>
      <w:marRight w:val="0"/>
      <w:marTop w:val="0"/>
      <w:marBottom w:val="0"/>
      <w:divBdr>
        <w:top w:val="none" w:sz="0" w:space="0" w:color="auto"/>
        <w:left w:val="none" w:sz="0" w:space="0" w:color="auto"/>
        <w:bottom w:val="none" w:sz="0" w:space="0" w:color="auto"/>
        <w:right w:val="none" w:sz="0" w:space="0" w:color="auto"/>
      </w:divBdr>
    </w:div>
    <w:div w:id="1084184687">
      <w:bodyDiv w:val="1"/>
      <w:marLeft w:val="0"/>
      <w:marRight w:val="0"/>
      <w:marTop w:val="0"/>
      <w:marBottom w:val="0"/>
      <w:divBdr>
        <w:top w:val="none" w:sz="0" w:space="0" w:color="auto"/>
        <w:left w:val="none" w:sz="0" w:space="0" w:color="auto"/>
        <w:bottom w:val="none" w:sz="0" w:space="0" w:color="auto"/>
        <w:right w:val="none" w:sz="0" w:space="0" w:color="auto"/>
      </w:divBdr>
    </w:div>
    <w:div w:id="1141583087">
      <w:bodyDiv w:val="1"/>
      <w:marLeft w:val="0"/>
      <w:marRight w:val="0"/>
      <w:marTop w:val="0"/>
      <w:marBottom w:val="0"/>
      <w:divBdr>
        <w:top w:val="none" w:sz="0" w:space="0" w:color="auto"/>
        <w:left w:val="none" w:sz="0" w:space="0" w:color="auto"/>
        <w:bottom w:val="none" w:sz="0" w:space="0" w:color="auto"/>
        <w:right w:val="none" w:sz="0" w:space="0" w:color="auto"/>
      </w:divBdr>
    </w:div>
    <w:div w:id="1209801018">
      <w:bodyDiv w:val="1"/>
      <w:marLeft w:val="0"/>
      <w:marRight w:val="0"/>
      <w:marTop w:val="0"/>
      <w:marBottom w:val="0"/>
      <w:divBdr>
        <w:top w:val="none" w:sz="0" w:space="0" w:color="auto"/>
        <w:left w:val="none" w:sz="0" w:space="0" w:color="auto"/>
        <w:bottom w:val="none" w:sz="0" w:space="0" w:color="auto"/>
        <w:right w:val="none" w:sz="0" w:space="0" w:color="auto"/>
      </w:divBdr>
    </w:div>
    <w:div w:id="1303340733">
      <w:bodyDiv w:val="1"/>
      <w:marLeft w:val="0"/>
      <w:marRight w:val="0"/>
      <w:marTop w:val="0"/>
      <w:marBottom w:val="0"/>
      <w:divBdr>
        <w:top w:val="none" w:sz="0" w:space="0" w:color="auto"/>
        <w:left w:val="none" w:sz="0" w:space="0" w:color="auto"/>
        <w:bottom w:val="none" w:sz="0" w:space="0" w:color="auto"/>
        <w:right w:val="none" w:sz="0" w:space="0" w:color="auto"/>
      </w:divBdr>
      <w:divsChild>
        <w:div w:id="1622613840">
          <w:marLeft w:val="0"/>
          <w:marRight w:val="0"/>
          <w:marTop w:val="0"/>
          <w:marBottom w:val="0"/>
          <w:divBdr>
            <w:top w:val="none" w:sz="0" w:space="0" w:color="auto"/>
            <w:left w:val="none" w:sz="0" w:space="0" w:color="auto"/>
            <w:bottom w:val="none" w:sz="0" w:space="0" w:color="auto"/>
            <w:right w:val="none" w:sz="0" w:space="0" w:color="auto"/>
          </w:divBdr>
        </w:div>
        <w:div w:id="1259168934">
          <w:marLeft w:val="0"/>
          <w:marRight w:val="0"/>
          <w:marTop w:val="0"/>
          <w:marBottom w:val="0"/>
          <w:divBdr>
            <w:top w:val="none" w:sz="0" w:space="0" w:color="auto"/>
            <w:left w:val="none" w:sz="0" w:space="0" w:color="auto"/>
            <w:bottom w:val="none" w:sz="0" w:space="0" w:color="auto"/>
            <w:right w:val="none" w:sz="0" w:space="0" w:color="auto"/>
          </w:divBdr>
        </w:div>
      </w:divsChild>
    </w:div>
    <w:div w:id="1486967221">
      <w:bodyDiv w:val="1"/>
      <w:marLeft w:val="0"/>
      <w:marRight w:val="0"/>
      <w:marTop w:val="0"/>
      <w:marBottom w:val="0"/>
      <w:divBdr>
        <w:top w:val="none" w:sz="0" w:space="0" w:color="auto"/>
        <w:left w:val="none" w:sz="0" w:space="0" w:color="auto"/>
        <w:bottom w:val="none" w:sz="0" w:space="0" w:color="auto"/>
        <w:right w:val="none" w:sz="0" w:space="0" w:color="auto"/>
      </w:divBdr>
    </w:div>
    <w:div w:id="1509752912">
      <w:bodyDiv w:val="1"/>
      <w:marLeft w:val="0"/>
      <w:marRight w:val="0"/>
      <w:marTop w:val="0"/>
      <w:marBottom w:val="0"/>
      <w:divBdr>
        <w:top w:val="none" w:sz="0" w:space="0" w:color="auto"/>
        <w:left w:val="none" w:sz="0" w:space="0" w:color="auto"/>
        <w:bottom w:val="none" w:sz="0" w:space="0" w:color="auto"/>
        <w:right w:val="none" w:sz="0" w:space="0" w:color="auto"/>
      </w:divBdr>
    </w:div>
    <w:div w:id="1542353310">
      <w:bodyDiv w:val="1"/>
      <w:marLeft w:val="0"/>
      <w:marRight w:val="0"/>
      <w:marTop w:val="0"/>
      <w:marBottom w:val="0"/>
      <w:divBdr>
        <w:top w:val="none" w:sz="0" w:space="0" w:color="auto"/>
        <w:left w:val="none" w:sz="0" w:space="0" w:color="auto"/>
        <w:bottom w:val="none" w:sz="0" w:space="0" w:color="auto"/>
        <w:right w:val="none" w:sz="0" w:space="0" w:color="auto"/>
      </w:divBdr>
    </w:div>
    <w:div w:id="1565750523">
      <w:bodyDiv w:val="1"/>
      <w:marLeft w:val="0"/>
      <w:marRight w:val="0"/>
      <w:marTop w:val="0"/>
      <w:marBottom w:val="0"/>
      <w:divBdr>
        <w:top w:val="none" w:sz="0" w:space="0" w:color="auto"/>
        <w:left w:val="none" w:sz="0" w:space="0" w:color="auto"/>
        <w:bottom w:val="none" w:sz="0" w:space="0" w:color="auto"/>
        <w:right w:val="none" w:sz="0" w:space="0" w:color="auto"/>
      </w:divBdr>
      <w:divsChild>
        <w:div w:id="1513498076">
          <w:marLeft w:val="0"/>
          <w:marRight w:val="0"/>
          <w:marTop w:val="0"/>
          <w:marBottom w:val="32"/>
          <w:divBdr>
            <w:top w:val="none" w:sz="0" w:space="0" w:color="auto"/>
            <w:left w:val="none" w:sz="0" w:space="0" w:color="auto"/>
            <w:bottom w:val="none" w:sz="0" w:space="0" w:color="auto"/>
            <w:right w:val="none" w:sz="0" w:space="0" w:color="auto"/>
          </w:divBdr>
        </w:div>
        <w:div w:id="2018771748">
          <w:marLeft w:val="-225"/>
          <w:marRight w:val="0"/>
          <w:marTop w:val="0"/>
          <w:marBottom w:val="0"/>
          <w:divBdr>
            <w:top w:val="none" w:sz="0" w:space="0" w:color="auto"/>
            <w:left w:val="none" w:sz="0" w:space="0" w:color="auto"/>
            <w:bottom w:val="none" w:sz="0" w:space="0" w:color="auto"/>
            <w:right w:val="none" w:sz="0" w:space="0" w:color="auto"/>
          </w:divBdr>
        </w:div>
      </w:divsChild>
    </w:div>
    <w:div w:id="1616331123">
      <w:bodyDiv w:val="1"/>
      <w:marLeft w:val="0"/>
      <w:marRight w:val="0"/>
      <w:marTop w:val="0"/>
      <w:marBottom w:val="0"/>
      <w:divBdr>
        <w:top w:val="none" w:sz="0" w:space="0" w:color="auto"/>
        <w:left w:val="none" w:sz="0" w:space="0" w:color="auto"/>
        <w:bottom w:val="none" w:sz="0" w:space="0" w:color="auto"/>
        <w:right w:val="none" w:sz="0" w:space="0" w:color="auto"/>
      </w:divBdr>
    </w:div>
    <w:div w:id="1797067204">
      <w:bodyDiv w:val="1"/>
      <w:marLeft w:val="0"/>
      <w:marRight w:val="0"/>
      <w:marTop w:val="0"/>
      <w:marBottom w:val="0"/>
      <w:divBdr>
        <w:top w:val="none" w:sz="0" w:space="0" w:color="auto"/>
        <w:left w:val="none" w:sz="0" w:space="0" w:color="auto"/>
        <w:bottom w:val="none" w:sz="0" w:space="0" w:color="auto"/>
        <w:right w:val="none" w:sz="0" w:space="0" w:color="auto"/>
      </w:divBdr>
    </w:div>
    <w:div w:id="1803880805">
      <w:bodyDiv w:val="1"/>
      <w:marLeft w:val="0"/>
      <w:marRight w:val="0"/>
      <w:marTop w:val="0"/>
      <w:marBottom w:val="0"/>
      <w:divBdr>
        <w:top w:val="none" w:sz="0" w:space="0" w:color="auto"/>
        <w:left w:val="none" w:sz="0" w:space="0" w:color="auto"/>
        <w:bottom w:val="none" w:sz="0" w:space="0" w:color="auto"/>
        <w:right w:val="none" w:sz="0" w:space="0" w:color="auto"/>
      </w:divBdr>
    </w:div>
    <w:div w:id="1832331278">
      <w:bodyDiv w:val="1"/>
      <w:marLeft w:val="0"/>
      <w:marRight w:val="0"/>
      <w:marTop w:val="0"/>
      <w:marBottom w:val="0"/>
      <w:divBdr>
        <w:top w:val="none" w:sz="0" w:space="0" w:color="auto"/>
        <w:left w:val="none" w:sz="0" w:space="0" w:color="auto"/>
        <w:bottom w:val="none" w:sz="0" w:space="0" w:color="auto"/>
        <w:right w:val="none" w:sz="0" w:space="0" w:color="auto"/>
      </w:divBdr>
    </w:div>
    <w:div w:id="1897279849">
      <w:bodyDiv w:val="1"/>
      <w:marLeft w:val="0"/>
      <w:marRight w:val="0"/>
      <w:marTop w:val="0"/>
      <w:marBottom w:val="0"/>
      <w:divBdr>
        <w:top w:val="none" w:sz="0" w:space="0" w:color="auto"/>
        <w:left w:val="none" w:sz="0" w:space="0" w:color="auto"/>
        <w:bottom w:val="none" w:sz="0" w:space="0" w:color="auto"/>
        <w:right w:val="none" w:sz="0" w:space="0" w:color="auto"/>
      </w:divBdr>
    </w:div>
    <w:div w:id="1929845900">
      <w:bodyDiv w:val="1"/>
      <w:marLeft w:val="0"/>
      <w:marRight w:val="0"/>
      <w:marTop w:val="0"/>
      <w:marBottom w:val="0"/>
      <w:divBdr>
        <w:top w:val="none" w:sz="0" w:space="0" w:color="auto"/>
        <w:left w:val="none" w:sz="0" w:space="0" w:color="auto"/>
        <w:bottom w:val="none" w:sz="0" w:space="0" w:color="auto"/>
        <w:right w:val="none" w:sz="0" w:space="0" w:color="auto"/>
      </w:divBdr>
      <w:divsChild>
        <w:div w:id="1324317522">
          <w:marLeft w:val="0"/>
          <w:marRight w:val="0"/>
          <w:marTop w:val="0"/>
          <w:marBottom w:val="32"/>
          <w:divBdr>
            <w:top w:val="none" w:sz="0" w:space="0" w:color="auto"/>
            <w:left w:val="none" w:sz="0" w:space="0" w:color="auto"/>
            <w:bottom w:val="none" w:sz="0" w:space="0" w:color="auto"/>
            <w:right w:val="none" w:sz="0" w:space="0" w:color="auto"/>
          </w:divBdr>
        </w:div>
        <w:div w:id="770399831">
          <w:marLeft w:val="-225"/>
          <w:marRight w:val="0"/>
          <w:marTop w:val="0"/>
          <w:marBottom w:val="0"/>
          <w:divBdr>
            <w:top w:val="none" w:sz="0" w:space="0" w:color="auto"/>
            <w:left w:val="none" w:sz="0" w:space="0" w:color="auto"/>
            <w:bottom w:val="none" w:sz="0" w:space="0" w:color="auto"/>
            <w:right w:val="none" w:sz="0" w:space="0" w:color="auto"/>
          </w:divBdr>
        </w:div>
      </w:divsChild>
    </w:div>
    <w:div w:id="2112436226">
      <w:bodyDiv w:val="1"/>
      <w:marLeft w:val="0"/>
      <w:marRight w:val="0"/>
      <w:marTop w:val="0"/>
      <w:marBottom w:val="0"/>
      <w:divBdr>
        <w:top w:val="none" w:sz="0" w:space="0" w:color="auto"/>
        <w:left w:val="none" w:sz="0" w:space="0" w:color="auto"/>
        <w:bottom w:val="none" w:sz="0" w:space="0" w:color="auto"/>
        <w:right w:val="none" w:sz="0" w:space="0" w:color="auto"/>
      </w:divBdr>
      <w:divsChild>
        <w:div w:id="190468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mailto:pardeep@vlinkinf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1CB5-263A-A44B-92E7-E091554D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TotalTime>
  <Pages>7</Pages>
  <Words>3626</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Karkera</dc:creator>
  <cp:lastModifiedBy>pradeep</cp:lastModifiedBy>
  <cp:revision>4</cp:revision>
  <cp:lastPrinted>2024-04-02T16:21:00Z</cp:lastPrinted>
  <dcterms:created xsi:type="dcterms:W3CDTF">2024-12-13T16:40:00Z</dcterms:created>
  <dcterms:modified xsi:type="dcterms:W3CDTF">2024-12-26T14:14:00Z</dcterms:modified>
  <cp:version/>
</cp:coreProperties>
</file>