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rFonts w:ascii="Calibri" w:hAnsi="Calibri" w:cs="Calibri"/>
          <w:b/>
          <w:sz w:val="22"/>
          <w:szCs w:val="22"/>
        </w:rPr>
      </w:pPr>
      <w:r>
        <w:rPr>
          <w:rFonts w:ascii="Calibri" w:hAnsi="Calibri" w:cs="Calibri"/>
          <w:b/>
          <w:sz w:val="22"/>
          <w:szCs w:val="22"/>
        </w:rPr>
        <w:t>SRI HARSHITHA</w:t>
      </w:r>
    </w:p>
    <w:p>
      <w:pPr>
        <w:spacing w:line="276" w:lineRule="auto"/>
        <w:rPr>
          <w:rFonts w:ascii="Calibri" w:hAnsi="Calibri" w:cs="Calibri"/>
          <w:b/>
          <w:sz w:val="22"/>
          <w:szCs w:val="22"/>
        </w:rPr>
      </w:pPr>
      <w:r>
        <w:rPr>
          <w:rFonts w:ascii="Calibri" w:hAnsi="Calibri" w:cs="Calibri"/>
          <w:b/>
          <w:sz w:val="22"/>
          <w:szCs w:val="22"/>
        </w:rPr>
        <w:t>SR BI CONSULTANT</w:t>
      </w:r>
    </w:p>
    <w:p>
      <w:pPr>
        <w:spacing w:line="276" w:lineRule="auto"/>
        <w:rPr>
          <w:rFonts w:ascii="Calibri" w:hAnsi="Calibri" w:cs="Calibri"/>
          <w:b/>
          <w:sz w:val="22"/>
          <w:szCs w:val="22"/>
        </w:rPr>
      </w:pPr>
      <w:r>
        <w:rPr>
          <w:rFonts w:ascii="Calibri" w:hAnsi="Calibri" w:cs="Calibri"/>
          <w:b/>
          <w:sz w:val="22"/>
          <w:szCs w:val="22"/>
        </w:rPr>
        <w:t>DHARSHITHA079@GMAIL.COM</w:t>
      </w:r>
    </w:p>
    <w:p>
      <w:pPr>
        <w:spacing w:line="276" w:lineRule="auto"/>
        <w:rPr>
          <w:rFonts w:ascii="Calibri" w:hAnsi="Calibri" w:cs="Calibri"/>
          <w:b/>
          <w:sz w:val="22"/>
          <w:szCs w:val="22"/>
        </w:rPr>
      </w:pPr>
      <w:r>
        <w:rPr>
          <w:rFonts w:ascii="Calibri" w:hAnsi="Calibri" w:cs="Calibri"/>
          <w:b/>
          <w:sz w:val="22"/>
          <w:szCs w:val="22"/>
        </w:rPr>
        <w:t>3138892415</w:t>
      </w:r>
    </w:p>
    <w:p>
      <w:pPr>
        <w:spacing w:line="276" w:lineRule="auto"/>
        <w:rPr>
          <w:rFonts w:ascii="Calibri" w:hAnsi="Calibri" w:cs="Calibri"/>
          <w:b/>
          <w:sz w:val="22"/>
          <w:szCs w:val="22"/>
        </w:rPr>
      </w:pPr>
      <w:r>
        <w:rPr>
          <w:rFonts w:ascii="Calibri" w:hAnsi="Calibri" w:cs="Calibri"/>
          <w:b/>
          <w:sz w:val="22"/>
          <w:szCs w:val="22"/>
        </w:rPr>
        <w:t xml:space="preserve">LINKEDIN: </w:t>
      </w:r>
      <w:bookmarkStart w:id="0" w:name="_GoBack"/>
      <w:r>
        <w:fldChar w:fldCharType="begin"/>
      </w:r>
      <w:r>
        <w:instrText xml:space="preserve"> HYPERLINK "http://www.linkedin.com/in/harshithaad" </w:instrText>
      </w:r>
      <w:r>
        <w:fldChar w:fldCharType="separate"/>
      </w:r>
      <w:r>
        <w:rPr>
          <w:rStyle w:val="16"/>
          <w:rFonts w:ascii="Segoe UI" w:hAnsi="Segoe UI" w:cs="Segoe UI"/>
          <w:sz w:val="21"/>
          <w:szCs w:val="21"/>
          <w:shd w:val="clear" w:color="auto" w:fill="FFFFFF"/>
        </w:rPr>
        <w:t>www.linkedin.com/in/harshithaad</w:t>
      </w:r>
      <w:r>
        <w:rPr>
          <w:rStyle w:val="16"/>
          <w:rFonts w:ascii="Segoe UI" w:hAnsi="Segoe UI" w:cs="Segoe UI"/>
          <w:sz w:val="21"/>
          <w:szCs w:val="21"/>
          <w:shd w:val="clear" w:color="auto" w:fill="FFFFFF"/>
        </w:rPr>
        <w:fldChar w:fldCharType="end"/>
      </w:r>
      <w:r>
        <w:rPr>
          <w:rFonts w:ascii="Segoe UI" w:hAnsi="Segoe UI" w:cs="Segoe UI"/>
          <w:sz w:val="21"/>
          <w:szCs w:val="21"/>
          <w:shd w:val="clear" w:color="auto" w:fill="FFFFFF"/>
        </w:rPr>
        <w:t xml:space="preserve"> </w:t>
      </w:r>
    </w:p>
    <w:bookmarkEnd w:id="0"/>
    <w:p>
      <w:pPr>
        <w:spacing w:line="276" w:lineRule="auto"/>
        <w:rPr>
          <w:rFonts w:ascii="Calibri" w:hAnsi="Calibri" w:cs="Calibri"/>
          <w:b/>
          <w:color w:val="0000FF" w:themeColor="hyperlink"/>
          <w:sz w:val="22"/>
          <w:szCs w:val="22"/>
        </w:rPr>
      </w:pPr>
    </w:p>
    <w:p>
      <w:pPr>
        <w:spacing w:line="276" w:lineRule="auto"/>
        <w:rPr>
          <w:rFonts w:ascii="Calibri" w:hAnsi="Calibri" w:cs="Calibri"/>
          <w:b/>
          <w:sz w:val="22"/>
          <w:szCs w:val="22"/>
          <w:u w:val="single"/>
        </w:rPr>
      </w:pPr>
      <w:r>
        <w:rPr>
          <w:rFonts w:ascii="Calibri" w:hAnsi="Calibri" w:cs="Calibri"/>
          <w:b/>
          <w:sz w:val="22"/>
          <w:szCs w:val="22"/>
          <w:u w:val="single"/>
        </w:rPr>
        <w:t>SUMMARY:</w:t>
      </w:r>
    </w:p>
    <w:p>
      <w:pPr>
        <w:pStyle w:val="34"/>
        <w:numPr>
          <w:ilvl w:val="0"/>
          <w:numId w:val="4"/>
        </w:numPr>
        <w:spacing w:line="276" w:lineRule="auto"/>
        <w:rPr>
          <w:rFonts w:ascii="Calibri" w:hAnsi="Calibri" w:cs="Calibri"/>
          <w:bCs/>
          <w:sz w:val="22"/>
          <w:szCs w:val="22"/>
        </w:rPr>
      </w:pPr>
      <w:r>
        <w:rPr>
          <w:rFonts w:ascii="Calibri" w:hAnsi="Calibri" w:cs="Calibri"/>
          <w:bCs/>
          <w:color w:val="000000"/>
          <w:sz w:val="22"/>
          <w:szCs w:val="22"/>
        </w:rPr>
        <w:t>Good</w:t>
      </w:r>
      <w:r>
        <w:rPr>
          <w:rFonts w:ascii="Calibri" w:hAnsi="Calibri" w:cs="Calibri"/>
          <w:b/>
          <w:color w:val="000000"/>
          <w:sz w:val="22"/>
          <w:szCs w:val="22"/>
        </w:rPr>
        <w:t xml:space="preserve"> 10</w:t>
      </w:r>
      <w:r>
        <w:rPr>
          <w:rFonts w:ascii="Calibri" w:hAnsi="Calibri" w:cs="Calibri"/>
          <w:b/>
          <w:bCs w:val="0"/>
          <w:color w:val="000000"/>
          <w:sz w:val="22"/>
          <w:szCs w:val="22"/>
        </w:rPr>
        <w:t xml:space="preserve"> years of experience</w:t>
      </w:r>
      <w:r>
        <w:rPr>
          <w:rFonts w:ascii="Calibri" w:hAnsi="Calibri" w:cs="Calibri"/>
          <w:bCs/>
          <w:color w:val="000000"/>
          <w:sz w:val="22"/>
          <w:szCs w:val="22"/>
        </w:rPr>
        <w:t xml:space="preserve"> in Analysis, Design, Development, Administrating, Implementation and Testing of Client/Server Applications and Business Intelligence projects in different domains like banking and financial as a SQL/BI Developer &amp; Data Analyst role.</w:t>
      </w:r>
    </w:p>
    <w:p>
      <w:pPr>
        <w:pStyle w:val="34"/>
        <w:numPr>
          <w:ilvl w:val="0"/>
          <w:numId w:val="4"/>
        </w:numPr>
        <w:spacing w:line="276" w:lineRule="auto"/>
        <w:rPr>
          <w:rFonts w:ascii="Calibri" w:hAnsi="Calibri" w:cs="Calibri"/>
          <w:bCs/>
          <w:color w:val="000000"/>
          <w:sz w:val="22"/>
          <w:szCs w:val="22"/>
        </w:rPr>
      </w:pPr>
      <w:r>
        <w:rPr>
          <w:rFonts w:ascii="Calibri" w:hAnsi="Calibri" w:cs="Calibri"/>
          <w:bCs/>
          <w:color w:val="000000"/>
          <w:sz w:val="22"/>
          <w:szCs w:val="22"/>
        </w:rPr>
        <w:t>Extensive experience working with Tableau Server, Tableau cloud, Tableau Online, Tableau Mobile, Tableau Public, Tableau Reader.</w:t>
      </w:r>
    </w:p>
    <w:p>
      <w:pPr>
        <w:numPr>
          <w:ilvl w:val="0"/>
          <w:numId w:val="4"/>
        </w:numPr>
        <w:suppressAutoHyphens/>
        <w:jc w:val="both"/>
        <w:rPr>
          <w:rFonts w:ascii="Calibri" w:hAnsi="Calibri" w:cs="Calibri"/>
          <w:bCs/>
          <w:color w:val="000000"/>
          <w:sz w:val="22"/>
          <w:szCs w:val="22"/>
        </w:rPr>
      </w:pPr>
      <w:r>
        <w:rPr>
          <w:rFonts w:ascii="Calibri" w:hAnsi="Calibri" w:cs="Calibri"/>
          <w:bCs/>
          <w:color w:val="000000"/>
          <w:sz w:val="22"/>
          <w:szCs w:val="22"/>
        </w:rPr>
        <w:t>Expert in T-SQL. Strong technical knowledge in Creating Databases, SQL Scripts, Complex stored procedures, Triggers, Indexes, Cursors, various constraints, views, function, variables.</w:t>
      </w:r>
    </w:p>
    <w:p>
      <w:pPr>
        <w:pStyle w:val="34"/>
        <w:widowControl w:val="0"/>
        <w:numPr>
          <w:ilvl w:val="0"/>
          <w:numId w:val="4"/>
        </w:numPr>
        <w:jc w:val="both"/>
        <w:rPr>
          <w:rFonts w:ascii="Calibri" w:hAnsi="Calibri" w:cs="Calibri"/>
          <w:bCs/>
          <w:color w:val="000000"/>
          <w:sz w:val="22"/>
          <w:szCs w:val="22"/>
        </w:rPr>
      </w:pPr>
      <w:r>
        <w:rPr>
          <w:rFonts w:ascii="Calibri" w:hAnsi="Calibri" w:cs="Calibri"/>
          <w:bCs/>
          <w:color w:val="000000"/>
          <w:sz w:val="22"/>
          <w:szCs w:val="22"/>
        </w:rPr>
        <w:t>Experienced in Extracting, Transforming and Loading the data using SSIS in SQL Server 2018/2017/2016/2012/2008 and DTS (Data Transformation Services) in SQL Server.</w:t>
      </w:r>
    </w:p>
    <w:p>
      <w:pPr>
        <w:numPr>
          <w:ilvl w:val="0"/>
          <w:numId w:val="4"/>
        </w:numPr>
        <w:jc w:val="both"/>
        <w:rPr>
          <w:rFonts w:ascii="Calibri" w:hAnsi="Calibri" w:cs="Calibri"/>
          <w:bCs/>
          <w:color w:val="000000"/>
          <w:sz w:val="22"/>
          <w:szCs w:val="22"/>
        </w:rPr>
      </w:pPr>
      <w:r>
        <w:rPr>
          <w:rFonts w:ascii="Calibri" w:hAnsi="Calibri" w:cs="Calibri"/>
          <w:bCs/>
          <w:color w:val="000000"/>
          <w:sz w:val="22"/>
          <w:szCs w:val="22"/>
        </w:rPr>
        <w:t>Expertise in Microsoft Business Intelligence tools (BIDS) like SQL Server Integration Services (SSIS), SQL Server Analysis Services (SSAS) and designing reports using SQL Server Reporting Services (SSRS).</w:t>
      </w:r>
    </w:p>
    <w:p>
      <w:pPr>
        <w:numPr>
          <w:ilvl w:val="0"/>
          <w:numId w:val="4"/>
        </w:numPr>
        <w:jc w:val="both"/>
        <w:rPr>
          <w:rFonts w:ascii="Calibri" w:hAnsi="Calibri" w:cs="Calibri"/>
          <w:bCs/>
          <w:color w:val="000000"/>
          <w:sz w:val="22"/>
          <w:szCs w:val="22"/>
        </w:rPr>
      </w:pPr>
      <w:r>
        <w:rPr>
          <w:rFonts w:ascii="Calibri" w:hAnsi="Calibri" w:cs="Calibri"/>
          <w:bCs/>
          <w:color w:val="000000"/>
          <w:sz w:val="22"/>
          <w:szCs w:val="22"/>
        </w:rPr>
        <w:t>Involved in Requirement gathering &amp; designing Power BI applications by using Agile Methodology.</w:t>
      </w:r>
    </w:p>
    <w:p>
      <w:pPr>
        <w:pStyle w:val="34"/>
        <w:numPr>
          <w:ilvl w:val="0"/>
          <w:numId w:val="4"/>
        </w:numPr>
        <w:spacing w:line="276" w:lineRule="auto"/>
        <w:rPr>
          <w:rFonts w:ascii="Calibri" w:hAnsi="Calibri" w:cs="Calibri"/>
          <w:bCs/>
          <w:color w:val="000000"/>
          <w:sz w:val="22"/>
          <w:szCs w:val="22"/>
        </w:rPr>
      </w:pPr>
      <w:r>
        <w:rPr>
          <w:rFonts w:ascii="Calibri" w:hAnsi="Calibri" w:cs="Calibri"/>
          <w:bCs/>
          <w:color w:val="000000"/>
          <w:sz w:val="22"/>
          <w:szCs w:val="22"/>
        </w:rPr>
        <w:t>Worked on creating a custom extension for input and output data retrieval from spreadsheet.</w:t>
      </w:r>
    </w:p>
    <w:p>
      <w:pPr>
        <w:pStyle w:val="34"/>
        <w:numPr>
          <w:ilvl w:val="0"/>
          <w:numId w:val="4"/>
        </w:numPr>
        <w:spacing w:line="276" w:lineRule="auto"/>
        <w:rPr>
          <w:rFonts w:ascii="Calibri" w:hAnsi="Calibri" w:cs="Calibri"/>
          <w:bCs/>
          <w:color w:val="000000"/>
          <w:sz w:val="22"/>
          <w:szCs w:val="22"/>
        </w:rPr>
      </w:pPr>
      <w:r>
        <w:rPr>
          <w:rFonts w:ascii="Calibri" w:hAnsi="Calibri" w:cs="Calibri"/>
          <w:bCs/>
          <w:color w:val="000000"/>
          <w:sz w:val="22"/>
          <w:szCs w:val="22"/>
        </w:rPr>
        <w:t>Experience creating visualizations using Bar graphs, Areas, Lines and Pies, Maps, Scatter plots, Gantt charts, Bubbles, Histograms, Bullets, Heat maps, Box and Whisker Plots, highlight tables, and making use of Calculated fields, Actions, Parameters, Sets, Quick, and Context filter according to the end user requirement.</w:t>
      </w:r>
    </w:p>
    <w:p>
      <w:pPr>
        <w:pStyle w:val="34"/>
        <w:numPr>
          <w:ilvl w:val="0"/>
          <w:numId w:val="4"/>
        </w:numPr>
        <w:spacing w:line="276" w:lineRule="auto"/>
        <w:rPr>
          <w:rFonts w:ascii="Calibri" w:hAnsi="Calibri" w:cs="Calibri"/>
          <w:bCs/>
          <w:color w:val="000000"/>
          <w:sz w:val="22"/>
          <w:szCs w:val="22"/>
        </w:rPr>
      </w:pPr>
      <w:r>
        <w:rPr>
          <w:rFonts w:ascii="Calibri" w:hAnsi="Calibri" w:cs="Calibri"/>
          <w:bCs/>
          <w:color w:val="000000"/>
          <w:sz w:val="22"/>
          <w:szCs w:val="22"/>
        </w:rPr>
        <w:t xml:space="preserve">Skilled professional with good experience as a Data Analyst in the banking and financial industry supporting retail banking, insurance, mortgage, governance, risk and marketing teams. </w:t>
      </w:r>
    </w:p>
    <w:p>
      <w:pPr>
        <w:pStyle w:val="34"/>
        <w:numPr>
          <w:ilvl w:val="0"/>
          <w:numId w:val="4"/>
        </w:numPr>
        <w:spacing w:line="276" w:lineRule="auto"/>
        <w:rPr>
          <w:rFonts w:ascii="Calibri" w:hAnsi="Calibri" w:cs="Calibri"/>
          <w:bCs/>
          <w:color w:val="000000"/>
          <w:sz w:val="22"/>
          <w:szCs w:val="22"/>
        </w:rPr>
      </w:pPr>
      <w:r>
        <w:rPr>
          <w:rFonts w:ascii="Calibri" w:hAnsi="Calibri" w:cs="Calibri"/>
          <w:bCs/>
          <w:color w:val="000000"/>
          <w:sz w:val="22"/>
          <w:szCs w:val="22"/>
        </w:rPr>
        <w:t>Worked on several interactive dashboards with filtering, highlighting, ability to combine multiple data sources, fast creation by a business user, easy sharing with support for existing security using several visual analysis best practices.</w:t>
      </w:r>
    </w:p>
    <w:p>
      <w:pPr>
        <w:pStyle w:val="34"/>
        <w:numPr>
          <w:ilvl w:val="0"/>
          <w:numId w:val="4"/>
        </w:numPr>
        <w:spacing w:line="276" w:lineRule="auto"/>
        <w:rPr>
          <w:rFonts w:ascii="Calibri" w:hAnsi="Calibri" w:cs="Calibri"/>
          <w:bCs/>
          <w:color w:val="000000"/>
          <w:sz w:val="22"/>
          <w:szCs w:val="22"/>
        </w:rPr>
      </w:pPr>
      <w:r>
        <w:rPr>
          <w:rFonts w:ascii="Calibri" w:hAnsi="Calibri" w:cs="Calibri"/>
          <w:bCs/>
          <w:color w:val="000000"/>
          <w:sz w:val="22"/>
          <w:szCs w:val="22"/>
        </w:rPr>
        <w:t>Responsible for designing, building, and testing workflows in Alteryx and involved in data preparation, data blending, and the creation of data models, data sets using Alteryx.</w:t>
      </w:r>
    </w:p>
    <w:p>
      <w:pPr>
        <w:pStyle w:val="34"/>
        <w:numPr>
          <w:ilvl w:val="0"/>
          <w:numId w:val="4"/>
        </w:numPr>
        <w:spacing w:line="276" w:lineRule="auto"/>
        <w:rPr>
          <w:rFonts w:ascii="Calibri" w:hAnsi="Calibri" w:cs="Calibri"/>
          <w:bCs/>
          <w:color w:val="000000"/>
          <w:sz w:val="22"/>
          <w:szCs w:val="22"/>
        </w:rPr>
      </w:pPr>
      <w:r>
        <w:rPr>
          <w:rFonts w:ascii="Calibri" w:hAnsi="Calibri" w:cs="Calibri"/>
          <w:bCs/>
          <w:color w:val="000000"/>
          <w:sz w:val="22"/>
          <w:szCs w:val="22"/>
        </w:rPr>
        <w:t>Designed the architecture of Tableau security by customizing the access levels and creating various user groups by assigning row and column level security at application level, folder level and user level.</w:t>
      </w:r>
    </w:p>
    <w:p>
      <w:pPr>
        <w:pStyle w:val="34"/>
        <w:numPr>
          <w:ilvl w:val="0"/>
          <w:numId w:val="4"/>
        </w:numPr>
        <w:spacing w:line="276" w:lineRule="auto"/>
        <w:rPr>
          <w:rFonts w:ascii="Calibri" w:hAnsi="Calibri" w:cs="Calibri"/>
          <w:bCs/>
          <w:color w:val="000000"/>
          <w:sz w:val="22"/>
          <w:szCs w:val="22"/>
        </w:rPr>
      </w:pPr>
      <w:r>
        <w:rPr>
          <w:rFonts w:ascii="Calibri" w:hAnsi="Calibri" w:cs="Calibri"/>
          <w:bCs/>
          <w:color w:val="000000"/>
          <w:sz w:val="22"/>
          <w:szCs w:val="22"/>
        </w:rPr>
        <w:t>Expertise in Tableau using various versions 2022.X, 2021.X, 2020.x, 2019.x, 2018.x,10.x,9.x,8.x</w:t>
      </w:r>
    </w:p>
    <w:p>
      <w:pPr>
        <w:pStyle w:val="34"/>
        <w:numPr>
          <w:ilvl w:val="0"/>
          <w:numId w:val="4"/>
        </w:numPr>
        <w:spacing w:line="276" w:lineRule="auto"/>
        <w:rPr>
          <w:rFonts w:ascii="Calibri" w:hAnsi="Calibri" w:cs="Calibri"/>
          <w:bCs/>
          <w:color w:val="000000"/>
          <w:sz w:val="22"/>
          <w:szCs w:val="22"/>
        </w:rPr>
      </w:pPr>
      <w:r>
        <w:rPr>
          <w:rFonts w:ascii="Calibri" w:hAnsi="Calibri" w:cs="Calibri"/>
          <w:bCs/>
          <w:color w:val="000000"/>
          <w:sz w:val="22"/>
          <w:szCs w:val="22"/>
        </w:rPr>
        <w:t>Expertise with performance tuning for the Tableau Visualizations and Tableau server.</w:t>
      </w:r>
    </w:p>
    <w:p>
      <w:pPr>
        <w:pStyle w:val="34"/>
        <w:numPr>
          <w:ilvl w:val="0"/>
          <w:numId w:val="4"/>
        </w:numPr>
        <w:spacing w:line="276" w:lineRule="auto"/>
        <w:rPr>
          <w:rFonts w:ascii="Calibri" w:hAnsi="Calibri" w:cs="Calibri"/>
          <w:bCs/>
          <w:color w:val="000000"/>
          <w:sz w:val="22"/>
          <w:szCs w:val="22"/>
        </w:rPr>
      </w:pPr>
      <w:r>
        <w:rPr>
          <w:rFonts w:ascii="Calibri" w:hAnsi="Calibri" w:cs="Calibri"/>
          <w:bCs/>
          <w:color w:val="000000"/>
          <w:sz w:val="22"/>
          <w:szCs w:val="22"/>
        </w:rPr>
        <w:t>Experience with ETL and BI Dashboard tools, such as Talend, Informatica, Tableau, Power BI, Looker, etc.</w:t>
      </w:r>
    </w:p>
    <w:p>
      <w:pPr>
        <w:pStyle w:val="34"/>
        <w:numPr>
          <w:ilvl w:val="0"/>
          <w:numId w:val="4"/>
        </w:numPr>
        <w:spacing w:line="276" w:lineRule="auto"/>
        <w:rPr>
          <w:rFonts w:ascii="Calibri" w:hAnsi="Calibri" w:cs="Calibri"/>
          <w:bCs/>
          <w:color w:val="000000"/>
          <w:sz w:val="22"/>
          <w:szCs w:val="22"/>
        </w:rPr>
      </w:pPr>
      <w:r>
        <w:rPr>
          <w:rFonts w:ascii="Calibri" w:hAnsi="Calibri" w:cs="Calibri"/>
          <w:bCs/>
          <w:color w:val="000000"/>
          <w:sz w:val="22"/>
          <w:szCs w:val="22"/>
        </w:rPr>
        <w:t xml:space="preserve">Provided Data warehousing architecture by writing SQL query code based on detailed requirements provided </w:t>
      </w:r>
      <w:r>
        <w:rPr>
          <w:rFonts w:ascii="Calibri" w:hAnsi="Calibri" w:cs="Calibri"/>
          <w:bCs/>
          <w:sz w:val="22"/>
          <w:szCs w:val="22"/>
        </w:rPr>
        <w:t>by the marketing</w:t>
      </w:r>
      <w:r>
        <w:rPr>
          <w:rFonts w:ascii="Calibri" w:hAnsi="Calibri" w:cs="Calibri"/>
          <w:bCs/>
          <w:color w:val="000000"/>
          <w:sz w:val="22"/>
          <w:szCs w:val="22"/>
        </w:rPr>
        <w:t xml:space="preserve"> group.</w:t>
      </w:r>
    </w:p>
    <w:p>
      <w:pPr>
        <w:pStyle w:val="34"/>
        <w:numPr>
          <w:ilvl w:val="0"/>
          <w:numId w:val="0"/>
        </w:numPr>
        <w:spacing w:line="276" w:lineRule="auto"/>
        <w:ind w:leftChars="0"/>
        <w:rPr>
          <w:rFonts w:ascii="Calibri" w:hAnsi="Calibri" w:cs="Calibri"/>
          <w:bCs/>
          <w:color w:val="000000"/>
          <w:sz w:val="22"/>
          <w:szCs w:val="22"/>
        </w:rPr>
      </w:pPr>
    </w:p>
    <w:p>
      <w:pPr>
        <w:spacing w:line="276" w:lineRule="auto"/>
        <w:rPr>
          <w:rFonts w:ascii="Calibri" w:hAnsi="Calibri" w:cs="Calibri"/>
          <w:b/>
          <w:color w:val="000000"/>
          <w:sz w:val="22"/>
          <w:szCs w:val="22"/>
          <w:u w:val="single"/>
        </w:rPr>
      </w:pPr>
      <w:r>
        <w:rPr>
          <w:rFonts w:ascii="Calibri" w:hAnsi="Calibri" w:cs="Calibri"/>
          <w:b/>
          <w:color w:val="000000"/>
          <w:sz w:val="22"/>
          <w:szCs w:val="22"/>
          <w:u w:val="single"/>
        </w:rPr>
        <w:t>EDUCATION</w:t>
      </w:r>
    </w:p>
    <w:p>
      <w:pPr>
        <w:spacing w:line="276" w:lineRule="auto"/>
        <w:rPr>
          <w:rFonts w:ascii="Calibri" w:hAnsi="Calibri" w:cs="Calibri"/>
          <w:bCs/>
          <w:color w:val="000000"/>
          <w:sz w:val="22"/>
          <w:szCs w:val="22"/>
        </w:rPr>
      </w:pPr>
      <w:r>
        <w:rPr>
          <w:rFonts w:ascii="Calibri" w:hAnsi="Calibri" w:cs="Calibri"/>
          <w:bCs/>
          <w:color w:val="000000"/>
          <w:sz w:val="22"/>
          <w:szCs w:val="22"/>
        </w:rPr>
        <w:t>Bachelors in Computer Science from JNTU-2011</w:t>
      </w:r>
    </w:p>
    <w:p>
      <w:pPr>
        <w:spacing w:line="276" w:lineRule="auto"/>
        <w:rPr>
          <w:rFonts w:ascii="Calibri" w:hAnsi="Calibri" w:cs="Calibri"/>
          <w:bCs/>
          <w:color w:val="000000"/>
          <w:sz w:val="22"/>
          <w:szCs w:val="22"/>
        </w:rPr>
      </w:pPr>
      <w:r>
        <w:rPr>
          <w:rFonts w:ascii="Calibri" w:hAnsi="Calibri" w:cs="Calibri"/>
          <w:bCs/>
          <w:color w:val="000000"/>
          <w:sz w:val="22"/>
          <w:szCs w:val="22"/>
        </w:rPr>
        <w:t>Masters in Computer Science from University of North Texas US-2013</w:t>
      </w:r>
    </w:p>
    <w:p>
      <w:pPr>
        <w:spacing w:line="276" w:lineRule="auto"/>
        <w:rPr>
          <w:rFonts w:ascii="Calibri" w:hAnsi="Calibri" w:cs="Calibri"/>
          <w:bCs/>
          <w:color w:val="000000"/>
          <w:sz w:val="22"/>
          <w:szCs w:val="22"/>
        </w:rPr>
      </w:pPr>
    </w:p>
    <w:p>
      <w:pPr>
        <w:spacing w:line="276" w:lineRule="auto"/>
        <w:rPr>
          <w:rFonts w:ascii="Calibri" w:hAnsi="Calibri" w:cs="Calibri"/>
          <w:b/>
          <w:sz w:val="22"/>
          <w:szCs w:val="22"/>
          <w:u w:val="single"/>
        </w:rPr>
      </w:pPr>
      <w:r>
        <w:rPr>
          <w:rFonts w:ascii="Calibri" w:hAnsi="Calibri" w:cs="Calibri"/>
          <w:b/>
          <w:sz w:val="22"/>
          <w:szCs w:val="22"/>
          <w:u w:val="single"/>
        </w:rPr>
        <w:t>TECHNICAL SKILLS</w:t>
      </w:r>
    </w:p>
    <w:tbl>
      <w:tblPr>
        <w:tblStyle w:val="5"/>
        <w:tblpPr w:leftFromText="180" w:rightFromText="180" w:bottomFromText="160" w:vertAnchor="text" w:horzAnchor="margin" w:tblpX="108" w:tblpY="251"/>
        <w:tblW w:w="48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1"/>
        <w:gridCol w:w="8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001" w:type="pct"/>
            <w:tcBorders>
              <w:top w:val="single" w:color="auto" w:sz="4" w:space="0"/>
              <w:left w:val="single" w:color="auto" w:sz="4" w:space="0"/>
              <w:bottom w:val="single" w:color="auto" w:sz="4" w:space="0"/>
              <w:right w:val="single" w:color="auto" w:sz="4" w:space="0"/>
            </w:tcBorders>
            <w:shd w:val="clear" w:color="auto" w:fill="E6E6E6"/>
          </w:tcPr>
          <w:p>
            <w:pPr>
              <w:tabs>
                <w:tab w:val="left" w:pos="10170"/>
              </w:tabs>
              <w:spacing w:line="276" w:lineRule="auto"/>
              <w:ind w:right="-1710"/>
              <w:rPr>
                <w:rFonts w:ascii="Calibri" w:hAnsi="Calibri" w:cs="Calibri"/>
                <w:bCs/>
                <w:sz w:val="22"/>
                <w:szCs w:val="22"/>
              </w:rPr>
            </w:pPr>
            <w:r>
              <w:rPr>
                <w:rFonts w:ascii="Calibri" w:hAnsi="Calibri" w:cs="Calibri"/>
                <w:bCs/>
                <w:sz w:val="22"/>
                <w:szCs w:val="22"/>
              </w:rPr>
              <w:t>Business Intelligence</w:t>
            </w:r>
          </w:p>
        </w:tc>
        <w:tc>
          <w:tcPr>
            <w:tcW w:w="3999" w:type="pct"/>
            <w:tcBorders>
              <w:top w:val="single" w:color="auto" w:sz="4" w:space="0"/>
              <w:left w:val="single" w:color="auto" w:sz="4" w:space="0"/>
              <w:bottom w:val="single" w:color="auto" w:sz="4" w:space="0"/>
              <w:right w:val="single" w:color="auto" w:sz="4" w:space="0"/>
            </w:tcBorders>
          </w:tcPr>
          <w:p>
            <w:pPr>
              <w:tabs>
                <w:tab w:val="left" w:pos="10170"/>
              </w:tabs>
              <w:spacing w:line="276" w:lineRule="auto"/>
              <w:ind w:right="-1710"/>
              <w:rPr>
                <w:rFonts w:ascii="Calibri" w:hAnsi="Calibri" w:cs="Calibri"/>
                <w:bCs/>
                <w:sz w:val="22"/>
                <w:szCs w:val="22"/>
              </w:rPr>
            </w:pPr>
            <w:r>
              <w:rPr>
                <w:rFonts w:ascii="Calibri" w:hAnsi="Calibri" w:cs="Calibri"/>
                <w:bCs/>
                <w:sz w:val="22"/>
                <w:szCs w:val="22"/>
              </w:rPr>
              <w:t xml:space="preserve">Tableau Desktop, Tableau Server, Tableau Online,   </w:t>
            </w:r>
          </w:p>
          <w:p>
            <w:pPr>
              <w:tabs>
                <w:tab w:val="left" w:pos="10170"/>
              </w:tabs>
              <w:spacing w:line="276" w:lineRule="auto"/>
              <w:ind w:right="-1710"/>
              <w:rPr>
                <w:rFonts w:ascii="Calibri" w:hAnsi="Calibri" w:cs="Calibri"/>
                <w:bCs/>
                <w:sz w:val="22"/>
                <w:szCs w:val="22"/>
              </w:rPr>
            </w:pPr>
            <w:r>
              <w:rPr>
                <w:rFonts w:ascii="Calibri" w:hAnsi="Calibri" w:cs="Calibri"/>
                <w:bCs/>
                <w:sz w:val="22"/>
                <w:szCs w:val="22"/>
              </w:rPr>
              <w:t xml:space="preserve">Power BI, Alteryx, Micro Strategy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001" w:type="pct"/>
            <w:tcBorders>
              <w:top w:val="single" w:color="auto" w:sz="4" w:space="0"/>
              <w:left w:val="single" w:color="auto" w:sz="4" w:space="0"/>
              <w:bottom w:val="single" w:color="auto" w:sz="4" w:space="0"/>
              <w:right w:val="single" w:color="auto" w:sz="4" w:space="0"/>
            </w:tcBorders>
            <w:shd w:val="clear" w:color="auto" w:fill="E6E6E6"/>
          </w:tcPr>
          <w:p>
            <w:pPr>
              <w:tabs>
                <w:tab w:val="left" w:pos="10170"/>
              </w:tabs>
              <w:spacing w:line="276" w:lineRule="auto"/>
              <w:ind w:right="-1710"/>
              <w:rPr>
                <w:rFonts w:ascii="Calibri" w:hAnsi="Calibri" w:cs="Calibri"/>
                <w:bCs/>
                <w:sz w:val="22"/>
                <w:szCs w:val="22"/>
              </w:rPr>
            </w:pPr>
            <w:r>
              <w:rPr>
                <w:rFonts w:ascii="Calibri" w:hAnsi="Calibri" w:cs="Calibri"/>
                <w:bCs/>
                <w:sz w:val="22"/>
                <w:szCs w:val="22"/>
              </w:rPr>
              <w:t>Languages</w:t>
            </w:r>
          </w:p>
        </w:tc>
        <w:tc>
          <w:tcPr>
            <w:tcW w:w="3999" w:type="pct"/>
            <w:tcBorders>
              <w:top w:val="single" w:color="auto" w:sz="4" w:space="0"/>
              <w:left w:val="single" w:color="auto" w:sz="4" w:space="0"/>
              <w:bottom w:val="single" w:color="auto" w:sz="4" w:space="0"/>
              <w:right w:val="single" w:color="auto" w:sz="4" w:space="0"/>
            </w:tcBorders>
          </w:tcPr>
          <w:p>
            <w:pPr>
              <w:tabs>
                <w:tab w:val="left" w:pos="10170"/>
              </w:tabs>
              <w:spacing w:line="276" w:lineRule="auto"/>
              <w:ind w:right="-1710"/>
              <w:rPr>
                <w:rFonts w:ascii="Calibri" w:hAnsi="Calibri" w:cs="Calibri"/>
                <w:bCs/>
                <w:sz w:val="22"/>
                <w:szCs w:val="22"/>
              </w:rPr>
            </w:pPr>
            <w:r>
              <w:rPr>
                <w:rFonts w:ascii="Calibri" w:hAnsi="Calibri" w:cs="Calibri"/>
                <w:bCs/>
                <w:sz w:val="22"/>
                <w:szCs w:val="22"/>
              </w:rPr>
              <w:t>SQL, C, C++, Java script, PL/SQL, T-SQL, 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001" w:type="pct"/>
            <w:tcBorders>
              <w:top w:val="single" w:color="auto" w:sz="4" w:space="0"/>
              <w:left w:val="single" w:color="auto" w:sz="4" w:space="0"/>
              <w:bottom w:val="single" w:color="auto" w:sz="4" w:space="0"/>
              <w:right w:val="single" w:color="auto" w:sz="4" w:space="0"/>
            </w:tcBorders>
            <w:shd w:val="clear" w:color="auto" w:fill="E6E6E6"/>
          </w:tcPr>
          <w:p>
            <w:pPr>
              <w:tabs>
                <w:tab w:val="left" w:pos="10170"/>
              </w:tabs>
              <w:spacing w:line="276" w:lineRule="auto"/>
              <w:ind w:right="-1710"/>
              <w:rPr>
                <w:rFonts w:ascii="Calibri" w:hAnsi="Calibri" w:cs="Calibri"/>
                <w:bCs/>
                <w:sz w:val="22"/>
                <w:szCs w:val="22"/>
              </w:rPr>
            </w:pPr>
            <w:r>
              <w:rPr>
                <w:rFonts w:ascii="Calibri" w:hAnsi="Calibri" w:cs="Calibri"/>
                <w:bCs/>
                <w:sz w:val="22"/>
                <w:szCs w:val="22"/>
              </w:rPr>
              <w:t>ETL/Reporting Tools</w:t>
            </w:r>
          </w:p>
        </w:tc>
        <w:tc>
          <w:tcPr>
            <w:tcW w:w="3999" w:type="pct"/>
            <w:tcBorders>
              <w:top w:val="single" w:color="auto" w:sz="4" w:space="0"/>
              <w:left w:val="single" w:color="auto" w:sz="4" w:space="0"/>
              <w:bottom w:val="single" w:color="auto" w:sz="4" w:space="0"/>
              <w:right w:val="single" w:color="auto" w:sz="4" w:space="0"/>
            </w:tcBorders>
          </w:tcPr>
          <w:p>
            <w:pPr>
              <w:tabs>
                <w:tab w:val="left" w:pos="10170"/>
              </w:tabs>
              <w:spacing w:line="276" w:lineRule="auto"/>
              <w:ind w:right="-1710"/>
              <w:rPr>
                <w:rFonts w:ascii="Calibri" w:hAnsi="Calibri" w:cs="Calibri"/>
                <w:bCs/>
                <w:sz w:val="22"/>
                <w:szCs w:val="22"/>
              </w:rPr>
            </w:pPr>
            <w:r>
              <w:rPr>
                <w:rFonts w:ascii="Calibri" w:hAnsi="Calibri" w:cs="Calibri"/>
                <w:bCs/>
                <w:sz w:val="22"/>
                <w:szCs w:val="22"/>
              </w:rPr>
              <w:t>SSAS, SSIS, DTS, R Studio, SQL Server Reporting Services (SSRS), Crystal Reports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001" w:type="pct"/>
            <w:tcBorders>
              <w:top w:val="single" w:color="auto" w:sz="4" w:space="0"/>
              <w:left w:val="single" w:color="auto" w:sz="4" w:space="0"/>
              <w:bottom w:val="single" w:color="auto" w:sz="4" w:space="0"/>
              <w:right w:val="single" w:color="auto" w:sz="4" w:space="0"/>
            </w:tcBorders>
            <w:shd w:val="clear" w:color="auto" w:fill="E6E6E6"/>
          </w:tcPr>
          <w:p>
            <w:pPr>
              <w:tabs>
                <w:tab w:val="left" w:pos="10170"/>
              </w:tabs>
              <w:spacing w:line="276" w:lineRule="auto"/>
              <w:ind w:right="-1710"/>
              <w:rPr>
                <w:rFonts w:ascii="Calibri" w:hAnsi="Calibri" w:cs="Calibri"/>
                <w:bCs/>
                <w:sz w:val="22"/>
                <w:szCs w:val="22"/>
              </w:rPr>
            </w:pPr>
            <w:r>
              <w:rPr>
                <w:rFonts w:ascii="Calibri" w:hAnsi="Calibri" w:cs="Calibri"/>
                <w:bCs/>
                <w:sz w:val="22"/>
                <w:szCs w:val="22"/>
              </w:rPr>
              <w:t>Operating Systems</w:t>
            </w:r>
          </w:p>
        </w:tc>
        <w:tc>
          <w:tcPr>
            <w:tcW w:w="3999" w:type="pct"/>
            <w:tcBorders>
              <w:top w:val="single" w:color="auto" w:sz="4" w:space="0"/>
              <w:left w:val="single" w:color="auto" w:sz="4" w:space="0"/>
              <w:bottom w:val="single" w:color="auto" w:sz="4" w:space="0"/>
              <w:right w:val="single" w:color="auto" w:sz="4" w:space="0"/>
            </w:tcBorders>
          </w:tcPr>
          <w:p>
            <w:pPr>
              <w:tabs>
                <w:tab w:val="left" w:pos="10170"/>
              </w:tabs>
              <w:spacing w:line="276" w:lineRule="auto"/>
              <w:ind w:right="-1710"/>
              <w:rPr>
                <w:rFonts w:ascii="Calibri" w:hAnsi="Calibri" w:cs="Calibri"/>
                <w:bCs/>
                <w:sz w:val="22"/>
                <w:szCs w:val="22"/>
              </w:rPr>
            </w:pPr>
            <w:r>
              <w:rPr>
                <w:rFonts w:ascii="Calibri" w:hAnsi="Calibri" w:cs="Calibri"/>
                <w:bCs/>
                <w:sz w:val="22"/>
                <w:szCs w:val="22"/>
              </w:rPr>
              <w:t>Windows 98/XP/7, Vista,7, Unix, Linux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001" w:type="pct"/>
            <w:tcBorders>
              <w:top w:val="single" w:color="auto" w:sz="4" w:space="0"/>
              <w:left w:val="single" w:color="auto" w:sz="4" w:space="0"/>
              <w:bottom w:val="single" w:color="auto" w:sz="4" w:space="0"/>
              <w:right w:val="single" w:color="auto" w:sz="4" w:space="0"/>
            </w:tcBorders>
            <w:shd w:val="clear" w:color="auto" w:fill="E6E6E6"/>
          </w:tcPr>
          <w:p>
            <w:pPr>
              <w:tabs>
                <w:tab w:val="left" w:pos="10170"/>
              </w:tabs>
              <w:spacing w:line="276" w:lineRule="auto"/>
              <w:ind w:right="-1710"/>
              <w:rPr>
                <w:rFonts w:ascii="Calibri" w:hAnsi="Calibri" w:cs="Calibri"/>
                <w:bCs/>
                <w:sz w:val="22"/>
                <w:szCs w:val="22"/>
              </w:rPr>
            </w:pPr>
            <w:r>
              <w:rPr>
                <w:rFonts w:ascii="Calibri" w:hAnsi="Calibri" w:cs="Calibri"/>
                <w:bCs/>
                <w:sz w:val="22"/>
                <w:szCs w:val="22"/>
              </w:rPr>
              <w:t>Cloud Technologies</w:t>
            </w:r>
          </w:p>
        </w:tc>
        <w:tc>
          <w:tcPr>
            <w:tcW w:w="3999" w:type="pct"/>
            <w:tcBorders>
              <w:top w:val="single" w:color="auto" w:sz="4" w:space="0"/>
              <w:left w:val="single" w:color="auto" w:sz="4" w:space="0"/>
              <w:bottom w:val="single" w:color="auto" w:sz="4" w:space="0"/>
              <w:right w:val="single" w:color="auto" w:sz="4" w:space="0"/>
            </w:tcBorders>
          </w:tcPr>
          <w:p>
            <w:pPr>
              <w:tabs>
                <w:tab w:val="left" w:pos="10170"/>
              </w:tabs>
              <w:spacing w:line="276" w:lineRule="auto"/>
              <w:ind w:right="-1710"/>
              <w:rPr>
                <w:rFonts w:ascii="Calibri" w:hAnsi="Calibri" w:cs="Calibri"/>
                <w:bCs/>
                <w:sz w:val="22"/>
                <w:szCs w:val="22"/>
              </w:rPr>
            </w:pPr>
            <w:r>
              <w:rPr>
                <w:rFonts w:ascii="Calibri" w:hAnsi="Calibri" w:cs="Calibri"/>
                <w:bCs/>
                <w:sz w:val="22"/>
                <w:szCs w:val="22"/>
              </w:rPr>
              <w:t>AWS, Azure, GCP, Redshift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001" w:type="pct"/>
            <w:tcBorders>
              <w:top w:val="single" w:color="auto" w:sz="4" w:space="0"/>
              <w:left w:val="single" w:color="auto" w:sz="4" w:space="0"/>
              <w:bottom w:val="single" w:color="auto" w:sz="4" w:space="0"/>
              <w:right w:val="single" w:color="auto" w:sz="4" w:space="0"/>
            </w:tcBorders>
            <w:shd w:val="clear" w:color="auto" w:fill="E6E6E6"/>
          </w:tcPr>
          <w:p>
            <w:pPr>
              <w:tabs>
                <w:tab w:val="left" w:pos="10170"/>
              </w:tabs>
              <w:spacing w:line="276" w:lineRule="auto"/>
              <w:ind w:right="-1710"/>
              <w:rPr>
                <w:rFonts w:ascii="Calibri" w:hAnsi="Calibri" w:cs="Calibri"/>
                <w:bCs/>
                <w:sz w:val="22"/>
                <w:szCs w:val="22"/>
              </w:rPr>
            </w:pPr>
            <w:r>
              <w:rPr>
                <w:rFonts w:ascii="Calibri" w:hAnsi="Calibri" w:cs="Calibri"/>
                <w:bCs/>
                <w:sz w:val="22"/>
                <w:szCs w:val="22"/>
              </w:rPr>
              <w:t>Other tools</w:t>
            </w:r>
          </w:p>
        </w:tc>
        <w:tc>
          <w:tcPr>
            <w:tcW w:w="3999" w:type="pct"/>
            <w:tcBorders>
              <w:top w:val="single" w:color="auto" w:sz="4" w:space="0"/>
              <w:left w:val="single" w:color="auto" w:sz="4" w:space="0"/>
              <w:bottom w:val="single" w:color="auto" w:sz="4" w:space="0"/>
              <w:right w:val="single" w:color="auto" w:sz="4" w:space="0"/>
            </w:tcBorders>
          </w:tcPr>
          <w:p>
            <w:pPr>
              <w:tabs>
                <w:tab w:val="left" w:pos="10170"/>
              </w:tabs>
              <w:spacing w:line="276" w:lineRule="auto"/>
              <w:ind w:right="-1710"/>
              <w:rPr>
                <w:rFonts w:ascii="Calibri" w:hAnsi="Calibri" w:cs="Calibri"/>
                <w:bCs/>
                <w:sz w:val="22"/>
                <w:szCs w:val="22"/>
              </w:rPr>
            </w:pPr>
            <w:r>
              <w:rPr>
                <w:rFonts w:ascii="Calibri" w:hAnsi="Calibri" w:cs="Calibri"/>
                <w:bCs/>
                <w:sz w:val="22"/>
                <w:szCs w:val="22"/>
              </w:rPr>
              <w:t>ETL, Looker, Data Warehouse, Teradata, Snowflake, Informatica, OLAP,</w:t>
            </w:r>
          </w:p>
          <w:p>
            <w:pPr>
              <w:tabs>
                <w:tab w:val="left" w:pos="10170"/>
              </w:tabs>
              <w:spacing w:line="276" w:lineRule="auto"/>
              <w:ind w:right="-1710"/>
              <w:rPr>
                <w:rFonts w:ascii="Arial" w:hAnsi="Arial" w:cs="Arial"/>
                <w:sz w:val="20"/>
                <w:szCs w:val="20"/>
              </w:rPr>
            </w:pPr>
            <w:r>
              <w:rPr>
                <w:rFonts w:ascii="Arial" w:hAnsi="Arial" w:cs="Arial"/>
                <w:sz w:val="20"/>
                <w:szCs w:val="20"/>
              </w:rPr>
              <w:t xml:space="preserve">Oracle SQL Developer, MS Office, MS Power point, MS Excel, MS Word, Jira, </w:t>
            </w:r>
          </w:p>
          <w:p>
            <w:pPr>
              <w:tabs>
                <w:tab w:val="left" w:pos="10170"/>
              </w:tabs>
              <w:spacing w:line="276" w:lineRule="auto"/>
              <w:ind w:right="-1710"/>
              <w:rPr>
                <w:rFonts w:ascii="Arial" w:hAnsi="Arial" w:cs="Arial"/>
                <w:sz w:val="20"/>
                <w:szCs w:val="20"/>
              </w:rPr>
            </w:pPr>
            <w:r>
              <w:rPr>
                <w:rFonts w:ascii="Arial" w:hAnsi="Arial" w:cs="Arial"/>
                <w:sz w:val="20"/>
                <w:szCs w:val="20"/>
              </w:rPr>
              <w:t>Bitbucket, Azure DevOps, Team Foundation Server.</w:t>
            </w:r>
          </w:p>
        </w:tc>
      </w:tr>
    </w:tbl>
    <w:p>
      <w:pPr>
        <w:spacing w:line="276" w:lineRule="auto"/>
        <w:rPr>
          <w:rFonts w:ascii="Calibri" w:hAnsi="Calibri" w:cs="Calibri"/>
          <w:bCs/>
          <w:sz w:val="22"/>
          <w:szCs w:val="22"/>
        </w:rPr>
      </w:pPr>
    </w:p>
    <w:p>
      <w:pPr>
        <w:spacing w:line="276" w:lineRule="auto"/>
        <w:rPr>
          <w:rFonts w:ascii="Calibri" w:hAnsi="Calibri" w:cs="Calibri"/>
          <w:b/>
          <w:sz w:val="22"/>
          <w:szCs w:val="22"/>
          <w:u w:val="single"/>
        </w:rPr>
      </w:pPr>
      <w:r>
        <w:rPr>
          <w:rFonts w:ascii="Calibri" w:hAnsi="Calibri" w:cs="Calibri"/>
          <w:b/>
          <w:sz w:val="22"/>
          <w:szCs w:val="22"/>
          <w:u w:val="single"/>
        </w:rPr>
        <w:t>PROFESSIONAL EXPERIENCE:</w:t>
      </w:r>
    </w:p>
    <w:p>
      <w:pPr>
        <w:spacing w:line="276" w:lineRule="auto"/>
        <w:contextualSpacing/>
        <w:rPr>
          <w:rFonts w:ascii="Calibri" w:hAnsi="Calibri" w:cs="Calibri"/>
          <w:b/>
          <w:sz w:val="22"/>
          <w:szCs w:val="22"/>
          <w:lang w:eastAsia="zh-CN"/>
        </w:rPr>
      </w:pPr>
      <w:r>
        <w:rPr>
          <w:rFonts w:ascii="Calibri" w:hAnsi="Calibri" w:cs="Calibri"/>
          <w:b/>
          <w:sz w:val="22"/>
          <w:szCs w:val="22"/>
          <w:lang w:eastAsia="zh-CN"/>
        </w:rPr>
        <w:t>JOHNSON&amp;JOHNSON, ARLINGTON, TX</w:t>
      </w:r>
      <w:r>
        <w:rPr>
          <w:rFonts w:ascii="Calibri" w:hAnsi="Calibri" w:cs="Calibri"/>
          <w:b/>
          <w:sz w:val="22"/>
          <w:szCs w:val="22"/>
          <w:lang w:eastAsia="zh-CN"/>
        </w:rPr>
        <w:tab/>
      </w:r>
      <w:r>
        <w:rPr>
          <w:rFonts w:ascii="Calibri" w:hAnsi="Calibri" w:cs="Calibri"/>
          <w:b/>
          <w:sz w:val="22"/>
          <w:szCs w:val="22"/>
          <w:lang w:eastAsia="zh-CN"/>
        </w:rPr>
        <w:tab/>
      </w:r>
      <w:r>
        <w:rPr>
          <w:rFonts w:ascii="Calibri" w:hAnsi="Calibri" w:cs="Calibri"/>
          <w:b/>
          <w:sz w:val="22"/>
          <w:szCs w:val="22"/>
          <w:lang w:eastAsia="zh-CN"/>
        </w:rPr>
        <w:tab/>
      </w:r>
      <w:r>
        <w:rPr>
          <w:rFonts w:ascii="Calibri" w:hAnsi="Calibri" w:cs="Calibri"/>
          <w:b/>
          <w:sz w:val="22"/>
          <w:szCs w:val="22"/>
          <w:lang w:eastAsia="zh-CN"/>
        </w:rPr>
        <w:tab/>
      </w:r>
      <w:r>
        <w:rPr>
          <w:rFonts w:ascii="Calibri" w:hAnsi="Calibri" w:cs="Calibri"/>
          <w:b/>
          <w:sz w:val="22"/>
          <w:szCs w:val="22"/>
          <w:lang w:eastAsia="zh-CN"/>
        </w:rPr>
        <w:tab/>
      </w:r>
      <w:r>
        <w:rPr>
          <w:rFonts w:ascii="Calibri" w:hAnsi="Calibri" w:cs="Calibri"/>
          <w:b/>
          <w:sz w:val="22"/>
          <w:szCs w:val="22"/>
          <w:lang w:eastAsia="zh-CN"/>
        </w:rPr>
        <w:tab/>
      </w:r>
      <w:r>
        <w:rPr>
          <w:rFonts w:ascii="Calibri" w:hAnsi="Calibri" w:cs="Calibri"/>
          <w:b/>
          <w:sz w:val="22"/>
          <w:szCs w:val="22"/>
          <w:lang w:eastAsia="zh-CN"/>
        </w:rPr>
        <w:tab/>
      </w:r>
      <w:r>
        <w:rPr>
          <w:rFonts w:ascii="Calibri" w:hAnsi="Calibri" w:cs="Calibri"/>
          <w:b/>
          <w:sz w:val="22"/>
          <w:szCs w:val="22"/>
          <w:lang w:eastAsia="zh-CN"/>
        </w:rPr>
        <w:t xml:space="preserve">JAN 2022 - CURRENT </w:t>
      </w:r>
    </w:p>
    <w:p>
      <w:pPr>
        <w:tabs>
          <w:tab w:val="left" w:pos="720"/>
          <w:tab w:val="left" w:pos="1440"/>
          <w:tab w:val="left" w:pos="2160"/>
          <w:tab w:val="left" w:pos="2880"/>
          <w:tab w:val="center" w:pos="4770"/>
        </w:tabs>
        <w:spacing w:line="276" w:lineRule="auto"/>
        <w:rPr>
          <w:rFonts w:ascii="Calibri" w:hAnsi="Calibri" w:eastAsia="Calibri" w:cs="Calibri"/>
          <w:b/>
          <w:sz w:val="22"/>
          <w:szCs w:val="22"/>
        </w:rPr>
      </w:pPr>
      <w:r>
        <w:rPr>
          <w:rFonts w:ascii="Calibri" w:hAnsi="Calibri" w:eastAsia="Calibri" w:cs="Calibri"/>
          <w:b/>
          <w:sz w:val="22"/>
          <w:szCs w:val="22"/>
        </w:rPr>
        <w:t>SR. BI CONSULTANT</w:t>
      </w:r>
    </w:p>
    <w:p>
      <w:pPr>
        <w:tabs>
          <w:tab w:val="left" w:pos="720"/>
          <w:tab w:val="left" w:pos="1440"/>
          <w:tab w:val="left" w:pos="2160"/>
          <w:tab w:val="left" w:pos="2880"/>
          <w:tab w:val="center" w:pos="4770"/>
        </w:tabs>
        <w:spacing w:line="276" w:lineRule="auto"/>
        <w:rPr>
          <w:rFonts w:ascii="Calibri" w:hAnsi="Calibri" w:eastAsia="Calibri" w:cs="Calibri"/>
          <w:bCs/>
          <w:sz w:val="22"/>
          <w:szCs w:val="22"/>
        </w:rPr>
      </w:pPr>
      <w:r>
        <w:rPr>
          <w:rFonts w:ascii="Calibri" w:hAnsi="Calibri" w:eastAsia="Calibri" w:cs="Calibri"/>
          <w:b/>
          <w:sz w:val="22"/>
          <w:szCs w:val="22"/>
        </w:rPr>
        <w:t xml:space="preserve">PROJECT DESCRIPTION: </w:t>
      </w:r>
      <w:r>
        <w:rPr>
          <w:rFonts w:ascii="Calibri" w:hAnsi="Calibri" w:eastAsia="Calibri" w:cs="Calibri"/>
          <w:bCs/>
          <w:sz w:val="22"/>
          <w:szCs w:val="22"/>
        </w:rPr>
        <w:t>As a Tableau developer Johnson &amp; Johnson, my role will be pivotal in enhancing the company's data-driven decision-making processes, particularly in the context of supply chain optimization. This project aims to leverage expertise to develop advanced data analytics and visualization solutions to drive efficiency, reduce costs, and improve overall supply chain performance.</w:t>
      </w:r>
    </w:p>
    <w:p>
      <w:pPr>
        <w:spacing w:line="276" w:lineRule="auto"/>
        <w:rPr>
          <w:rFonts w:ascii="Calibri" w:hAnsi="Calibri" w:cs="Calibri"/>
          <w:b/>
          <w:sz w:val="22"/>
          <w:szCs w:val="22"/>
          <w:u w:val="single"/>
          <w:shd w:val="clear" w:color="auto" w:fill="FFFFFF"/>
        </w:rPr>
      </w:pPr>
      <w:r>
        <w:rPr>
          <w:rFonts w:ascii="Calibri" w:hAnsi="Calibri" w:cs="Calibri"/>
          <w:b/>
          <w:sz w:val="22"/>
          <w:szCs w:val="22"/>
          <w:u w:val="single"/>
          <w:shd w:val="clear" w:color="auto" w:fill="FFFFFF"/>
        </w:rPr>
        <w:t>RESPONSIBILITIES:</w:t>
      </w:r>
    </w:p>
    <w:p>
      <w:pPr>
        <w:pStyle w:val="34"/>
        <w:numPr>
          <w:ilvl w:val="0"/>
          <w:numId w:val="5"/>
        </w:numPr>
        <w:spacing w:line="276" w:lineRule="auto"/>
        <w:rPr>
          <w:rFonts w:ascii="Calibri" w:hAnsi="Calibri" w:cs="Calibri"/>
          <w:bCs/>
          <w:sz w:val="22"/>
          <w:szCs w:val="22"/>
        </w:rPr>
      </w:pPr>
      <w:r>
        <w:rPr>
          <w:rFonts w:ascii="Calibri" w:hAnsi="Calibri" w:cs="Calibri"/>
          <w:bCs/>
          <w:sz w:val="22"/>
          <w:szCs w:val="22"/>
        </w:rPr>
        <w:t>Developed visually engaging Tableau dashboards and reports that provided key stakeholders at Johnson &amp; Johnson with real-time insights into sales, marketing, and supply chain performance.</w:t>
      </w:r>
    </w:p>
    <w:p>
      <w:pPr>
        <w:pStyle w:val="34"/>
        <w:numPr>
          <w:ilvl w:val="0"/>
          <w:numId w:val="5"/>
        </w:numPr>
        <w:spacing w:line="276" w:lineRule="auto"/>
        <w:rPr>
          <w:rFonts w:ascii="Calibri" w:hAnsi="Calibri" w:cs="Calibri"/>
          <w:bCs/>
          <w:sz w:val="22"/>
          <w:szCs w:val="22"/>
        </w:rPr>
      </w:pPr>
      <w:r>
        <w:rPr>
          <w:rFonts w:ascii="Calibri" w:hAnsi="Calibri" w:cs="Calibri"/>
          <w:bCs/>
          <w:sz w:val="22"/>
          <w:szCs w:val="22"/>
        </w:rPr>
        <w:t>Designed interactive dashboards, heat maps, trend analyses, and drill-down reports to facilitate data exploration and decision-making.</w:t>
      </w:r>
    </w:p>
    <w:p>
      <w:pPr>
        <w:pStyle w:val="34"/>
        <w:numPr>
          <w:ilvl w:val="0"/>
          <w:numId w:val="5"/>
        </w:numPr>
        <w:spacing w:line="276" w:lineRule="auto"/>
        <w:rPr>
          <w:rFonts w:ascii="Calibri" w:hAnsi="Calibri" w:cs="Calibri"/>
          <w:bCs/>
          <w:sz w:val="22"/>
          <w:szCs w:val="22"/>
        </w:rPr>
      </w:pPr>
      <w:r>
        <w:rPr>
          <w:rFonts w:ascii="Calibri" w:hAnsi="Calibri" w:cs="Calibri"/>
          <w:bCs/>
          <w:sz w:val="22"/>
          <w:szCs w:val="22"/>
        </w:rPr>
        <w:t>Collaborated closely with Johnson &amp; Johnson's supply chain team to understand their data requirements and developed interactive Tableau dashboards to visualize key performance indicators (KPIs), inventory levels, demand forecasting, and production schedules.</w:t>
      </w:r>
    </w:p>
    <w:p>
      <w:pPr>
        <w:pStyle w:val="34"/>
        <w:numPr>
          <w:ilvl w:val="0"/>
          <w:numId w:val="5"/>
        </w:numPr>
        <w:spacing w:line="276" w:lineRule="auto"/>
        <w:rPr>
          <w:rFonts w:ascii="Calibri" w:hAnsi="Calibri" w:cs="Calibri"/>
          <w:bCs/>
          <w:sz w:val="22"/>
          <w:szCs w:val="22"/>
        </w:rPr>
      </w:pPr>
      <w:r>
        <w:rPr>
          <w:rFonts w:ascii="Calibri" w:hAnsi="Calibri" w:cs="Calibri"/>
          <w:bCs/>
          <w:sz w:val="22"/>
          <w:szCs w:val="22"/>
        </w:rPr>
        <w:t>Designed user-friendly and intuitive dashboards, allowing stakeholders to monitor and analyze supply chain metrics in real-time, enabling quick decision-making.</w:t>
      </w:r>
    </w:p>
    <w:p>
      <w:pPr>
        <w:pStyle w:val="34"/>
        <w:numPr>
          <w:ilvl w:val="0"/>
          <w:numId w:val="5"/>
        </w:numPr>
        <w:spacing w:line="276" w:lineRule="auto"/>
        <w:rPr>
          <w:rFonts w:ascii="Calibri" w:hAnsi="Calibri" w:cs="Calibri"/>
          <w:bCs/>
          <w:sz w:val="22"/>
          <w:szCs w:val="22"/>
        </w:rPr>
      </w:pPr>
      <w:r>
        <w:rPr>
          <w:rFonts w:ascii="Calibri" w:hAnsi="Calibri" w:cs="Calibri"/>
          <w:bCs/>
          <w:sz w:val="22"/>
          <w:szCs w:val="22"/>
        </w:rPr>
        <w:t>Collaborated with cross-functional teams to gather data requirements, transforming complex datasets into user-friendly visualizations.</w:t>
      </w:r>
    </w:p>
    <w:p>
      <w:pPr>
        <w:pStyle w:val="34"/>
        <w:numPr>
          <w:ilvl w:val="0"/>
          <w:numId w:val="5"/>
        </w:numPr>
        <w:spacing w:line="276" w:lineRule="auto"/>
        <w:rPr>
          <w:rFonts w:ascii="Calibri" w:hAnsi="Calibri" w:cs="Calibri"/>
          <w:bCs/>
          <w:sz w:val="22"/>
          <w:szCs w:val="22"/>
        </w:rPr>
      </w:pPr>
      <w:r>
        <w:rPr>
          <w:rFonts w:ascii="Calibri" w:hAnsi="Calibri" w:cs="Calibri"/>
          <w:bCs/>
          <w:sz w:val="22"/>
          <w:szCs w:val="22"/>
        </w:rPr>
        <w:t>Designed and developed ETL workflows and datasets in Alteryx.</w:t>
      </w:r>
    </w:p>
    <w:p>
      <w:pPr>
        <w:pStyle w:val="34"/>
        <w:numPr>
          <w:ilvl w:val="0"/>
          <w:numId w:val="5"/>
        </w:numPr>
        <w:spacing w:line="276" w:lineRule="auto"/>
        <w:rPr>
          <w:rFonts w:ascii="Calibri" w:hAnsi="Calibri" w:cs="Calibri"/>
          <w:bCs/>
          <w:sz w:val="22"/>
          <w:szCs w:val="22"/>
        </w:rPr>
      </w:pPr>
      <w:r>
        <w:rPr>
          <w:rFonts w:ascii="Calibri" w:hAnsi="Calibri" w:cs="Calibri"/>
          <w:bCs/>
          <w:sz w:val="22"/>
          <w:szCs w:val="22"/>
        </w:rPr>
        <w:t>Developed predictive models for demand forecasting, inventory optimization, and supply chain efficiency improvements.</w:t>
      </w:r>
    </w:p>
    <w:p>
      <w:pPr>
        <w:pStyle w:val="34"/>
        <w:numPr>
          <w:ilvl w:val="0"/>
          <w:numId w:val="5"/>
        </w:numPr>
        <w:spacing w:line="276" w:lineRule="auto"/>
        <w:rPr>
          <w:rFonts w:ascii="Calibri" w:hAnsi="Calibri" w:cs="Calibri"/>
          <w:bCs/>
          <w:sz w:val="22"/>
          <w:szCs w:val="22"/>
        </w:rPr>
      </w:pPr>
      <w:r>
        <w:rPr>
          <w:rFonts w:ascii="Calibri" w:hAnsi="Calibri" w:cs="Calibri"/>
          <w:bCs/>
          <w:sz w:val="22"/>
          <w:szCs w:val="22"/>
        </w:rPr>
        <w:t>Analyzed cost drivers within the supply chain and identified cost-saving opportunities using data visualization and data-driven insights.</w:t>
      </w:r>
    </w:p>
    <w:p>
      <w:pPr>
        <w:pStyle w:val="34"/>
        <w:numPr>
          <w:ilvl w:val="0"/>
          <w:numId w:val="5"/>
        </w:numPr>
        <w:spacing w:line="276" w:lineRule="auto"/>
        <w:rPr>
          <w:rFonts w:ascii="Calibri" w:hAnsi="Calibri" w:cs="Calibri"/>
          <w:bCs/>
          <w:sz w:val="22"/>
          <w:szCs w:val="22"/>
        </w:rPr>
      </w:pPr>
      <w:r>
        <w:rPr>
          <w:rFonts w:ascii="Calibri" w:hAnsi="Calibri" w:cs="Calibri"/>
          <w:bCs/>
          <w:sz w:val="22"/>
          <w:szCs w:val="22"/>
        </w:rPr>
        <w:t xml:space="preserve">Used extract API and Rest API and designed custom data source connection using Python </w:t>
      </w:r>
    </w:p>
    <w:p>
      <w:pPr>
        <w:pStyle w:val="34"/>
        <w:numPr>
          <w:ilvl w:val="0"/>
          <w:numId w:val="5"/>
        </w:numPr>
        <w:spacing w:line="276" w:lineRule="auto"/>
        <w:rPr>
          <w:rFonts w:ascii="Calibri" w:hAnsi="Calibri" w:cs="Calibri"/>
          <w:bCs/>
          <w:sz w:val="22"/>
          <w:szCs w:val="22"/>
        </w:rPr>
      </w:pPr>
      <w:r>
        <w:rPr>
          <w:rFonts w:ascii="Calibri" w:hAnsi="Calibri" w:cs="Calibri"/>
          <w:bCs/>
          <w:sz w:val="22"/>
          <w:szCs w:val="22"/>
        </w:rPr>
        <w:t>Worked on troubleshooting of the entire claim, financial processing issues with all the providers.</w:t>
      </w:r>
    </w:p>
    <w:p>
      <w:pPr>
        <w:pStyle w:val="34"/>
        <w:numPr>
          <w:ilvl w:val="0"/>
          <w:numId w:val="5"/>
        </w:numPr>
        <w:spacing w:line="276" w:lineRule="auto"/>
        <w:rPr>
          <w:rFonts w:ascii="Calibri" w:hAnsi="Calibri" w:cs="Calibri"/>
          <w:bCs/>
          <w:sz w:val="22"/>
          <w:szCs w:val="22"/>
        </w:rPr>
      </w:pPr>
      <w:r>
        <w:rPr>
          <w:rFonts w:ascii="Calibri" w:hAnsi="Calibri" w:cs="Calibri"/>
          <w:bCs/>
          <w:sz w:val="22"/>
          <w:szCs w:val="22"/>
        </w:rPr>
        <w:t>Creating test data using existing enrollment and financial claims applications.</w:t>
      </w:r>
    </w:p>
    <w:p>
      <w:pPr>
        <w:pStyle w:val="34"/>
        <w:numPr>
          <w:ilvl w:val="0"/>
          <w:numId w:val="5"/>
        </w:numPr>
        <w:spacing w:line="276" w:lineRule="auto"/>
        <w:rPr>
          <w:rFonts w:ascii="Calibri" w:hAnsi="Calibri" w:cs="Calibri"/>
          <w:bCs/>
          <w:sz w:val="22"/>
          <w:szCs w:val="22"/>
        </w:rPr>
      </w:pPr>
      <w:r>
        <w:rPr>
          <w:rFonts w:ascii="Calibri" w:hAnsi="Calibri" w:cs="Calibri"/>
          <w:bCs/>
          <w:sz w:val="22"/>
          <w:szCs w:val="22"/>
        </w:rPr>
        <w:t>Participated in writing SQL queries for Data Loading along with the databases team</w:t>
      </w:r>
    </w:p>
    <w:p>
      <w:pPr>
        <w:pStyle w:val="34"/>
        <w:numPr>
          <w:ilvl w:val="0"/>
          <w:numId w:val="5"/>
        </w:numPr>
        <w:spacing w:line="276" w:lineRule="auto"/>
        <w:rPr>
          <w:rFonts w:ascii="Calibri" w:hAnsi="Calibri" w:cs="Calibri"/>
          <w:bCs/>
          <w:sz w:val="22"/>
          <w:szCs w:val="22"/>
        </w:rPr>
      </w:pPr>
      <w:r>
        <w:rPr>
          <w:rFonts w:ascii="Calibri" w:hAnsi="Calibri" w:cs="Calibri"/>
          <w:bCs/>
          <w:sz w:val="22"/>
          <w:szCs w:val="22"/>
        </w:rPr>
        <w:t>Led data integration efforts by working closely with IT and data engineering teams to ensure data accuracy, consistency, and completeness.</w:t>
      </w:r>
    </w:p>
    <w:p>
      <w:pPr>
        <w:pStyle w:val="34"/>
        <w:numPr>
          <w:ilvl w:val="0"/>
          <w:numId w:val="5"/>
        </w:numPr>
        <w:spacing w:line="276" w:lineRule="auto"/>
        <w:rPr>
          <w:rFonts w:ascii="Calibri" w:hAnsi="Calibri" w:cs="Calibri"/>
          <w:bCs/>
          <w:sz w:val="22"/>
          <w:szCs w:val="22"/>
        </w:rPr>
      </w:pPr>
      <w:r>
        <w:rPr>
          <w:rFonts w:ascii="Calibri" w:hAnsi="Calibri" w:cs="Calibri"/>
          <w:bCs/>
          <w:sz w:val="22"/>
          <w:szCs w:val="22"/>
        </w:rPr>
        <w:t>Implemented data cleansing processes, resulting in improved data quality and reliability for reporting and analysis.</w:t>
      </w:r>
    </w:p>
    <w:p>
      <w:pPr>
        <w:pStyle w:val="34"/>
        <w:numPr>
          <w:ilvl w:val="0"/>
          <w:numId w:val="5"/>
        </w:numPr>
        <w:spacing w:line="276" w:lineRule="auto"/>
        <w:rPr>
          <w:rFonts w:ascii="Calibri" w:hAnsi="Calibri" w:cs="Calibri"/>
          <w:bCs/>
          <w:sz w:val="22"/>
          <w:szCs w:val="22"/>
        </w:rPr>
      </w:pPr>
      <w:r>
        <w:rPr>
          <w:rFonts w:ascii="Calibri" w:hAnsi="Calibri" w:cs="Calibri"/>
          <w:bCs/>
          <w:sz w:val="22"/>
          <w:szCs w:val="22"/>
        </w:rPr>
        <w:t>Implemented role-based security to control access to sensitive data within Tableau dashboards.</w:t>
      </w:r>
    </w:p>
    <w:p>
      <w:pPr>
        <w:pStyle w:val="34"/>
        <w:numPr>
          <w:ilvl w:val="0"/>
          <w:numId w:val="5"/>
        </w:numPr>
        <w:spacing w:line="276" w:lineRule="auto"/>
        <w:rPr>
          <w:rFonts w:ascii="Calibri" w:hAnsi="Calibri" w:cs="Calibri"/>
          <w:bCs/>
          <w:sz w:val="22"/>
          <w:szCs w:val="22"/>
        </w:rPr>
      </w:pPr>
      <w:r>
        <w:rPr>
          <w:rFonts w:ascii="Calibri" w:hAnsi="Calibri" w:cs="Calibri"/>
          <w:bCs/>
          <w:sz w:val="22"/>
          <w:szCs w:val="22"/>
        </w:rPr>
        <w:t>Created automated data pipelines to streamline data extraction and transformation.</w:t>
      </w:r>
    </w:p>
    <w:p>
      <w:pPr>
        <w:pStyle w:val="34"/>
        <w:numPr>
          <w:ilvl w:val="0"/>
          <w:numId w:val="5"/>
        </w:numPr>
        <w:spacing w:line="276" w:lineRule="auto"/>
        <w:rPr>
          <w:rFonts w:ascii="Calibri" w:hAnsi="Calibri" w:cs="Calibri"/>
          <w:bCs/>
          <w:sz w:val="22"/>
          <w:szCs w:val="22"/>
        </w:rPr>
      </w:pPr>
      <w:r>
        <w:rPr>
          <w:rFonts w:ascii="Calibri" w:hAnsi="Calibri" w:cs="Calibri"/>
          <w:bCs/>
          <w:sz w:val="22"/>
          <w:szCs w:val="22"/>
        </w:rPr>
        <w:t>Built multi-function readmission reports using python pandas and Django frame work.</w:t>
      </w:r>
    </w:p>
    <w:p>
      <w:pPr>
        <w:pStyle w:val="34"/>
        <w:numPr>
          <w:ilvl w:val="0"/>
          <w:numId w:val="5"/>
        </w:numPr>
        <w:spacing w:line="276" w:lineRule="auto"/>
        <w:rPr>
          <w:rFonts w:ascii="Calibri" w:hAnsi="Calibri" w:cs="Calibri"/>
          <w:bCs/>
          <w:sz w:val="22"/>
          <w:szCs w:val="22"/>
        </w:rPr>
      </w:pPr>
      <w:r>
        <w:rPr>
          <w:rFonts w:ascii="Calibri" w:hAnsi="Calibri" w:cs="Calibri"/>
          <w:bCs/>
          <w:sz w:val="22"/>
          <w:szCs w:val="22"/>
        </w:rPr>
        <w:t>Worked on latest Tableau versions of 2022.x and 2023.x for creating dashboards.</w:t>
      </w:r>
    </w:p>
    <w:p>
      <w:pPr>
        <w:pStyle w:val="34"/>
        <w:numPr>
          <w:ilvl w:val="0"/>
          <w:numId w:val="5"/>
        </w:numPr>
        <w:spacing w:line="276" w:lineRule="auto"/>
        <w:rPr>
          <w:rFonts w:ascii="Calibri" w:hAnsi="Calibri" w:cs="Calibri"/>
          <w:bCs/>
          <w:sz w:val="22"/>
          <w:szCs w:val="22"/>
        </w:rPr>
      </w:pPr>
      <w:r>
        <w:rPr>
          <w:rFonts w:ascii="Calibri" w:hAnsi="Calibri" w:cs="Calibri"/>
          <w:bCs/>
          <w:sz w:val="22"/>
          <w:szCs w:val="22"/>
        </w:rPr>
        <w:t xml:space="preserve">Used Python inside calculated fields to do predictive modeling in tableau. </w:t>
      </w:r>
    </w:p>
    <w:p>
      <w:pPr>
        <w:pStyle w:val="34"/>
        <w:numPr>
          <w:ilvl w:val="0"/>
          <w:numId w:val="5"/>
        </w:numPr>
        <w:spacing w:line="276" w:lineRule="auto"/>
        <w:rPr>
          <w:rFonts w:ascii="Calibri" w:hAnsi="Calibri" w:cs="Calibri"/>
          <w:bCs/>
          <w:color w:val="000000"/>
          <w:sz w:val="22"/>
          <w:szCs w:val="22"/>
        </w:rPr>
      </w:pPr>
      <w:r>
        <w:rPr>
          <w:rFonts w:ascii="Calibri" w:hAnsi="Calibri" w:cs="Calibri"/>
          <w:bCs/>
          <w:color w:val="000000"/>
          <w:sz w:val="22"/>
          <w:szCs w:val="22"/>
        </w:rPr>
        <w:t>Implemented Tableau BI Dashboard reporting solution for different groups in the organization.</w:t>
      </w:r>
    </w:p>
    <w:p>
      <w:pPr>
        <w:pStyle w:val="34"/>
        <w:numPr>
          <w:ilvl w:val="0"/>
          <w:numId w:val="5"/>
        </w:numPr>
        <w:spacing w:line="276" w:lineRule="auto"/>
        <w:rPr>
          <w:rFonts w:ascii="Calibri" w:hAnsi="Calibri" w:cs="Calibri"/>
          <w:bCs/>
          <w:color w:val="000000"/>
          <w:sz w:val="22"/>
          <w:szCs w:val="22"/>
        </w:rPr>
      </w:pPr>
      <w:r>
        <w:rPr>
          <w:rFonts w:ascii="Calibri" w:hAnsi="Calibri" w:cs="Calibri"/>
          <w:bCs/>
          <w:color w:val="000000"/>
          <w:sz w:val="22"/>
          <w:szCs w:val="22"/>
        </w:rPr>
        <w:t>Designed and developed dashboards based on the client 's requirements in timely manner.</w:t>
      </w:r>
    </w:p>
    <w:p>
      <w:pPr>
        <w:pStyle w:val="34"/>
        <w:numPr>
          <w:ilvl w:val="0"/>
          <w:numId w:val="5"/>
        </w:numPr>
        <w:spacing w:line="276" w:lineRule="auto"/>
        <w:rPr>
          <w:rFonts w:ascii="Calibri" w:hAnsi="Calibri" w:cs="Calibri"/>
          <w:bCs/>
          <w:color w:val="000000"/>
          <w:sz w:val="22"/>
          <w:szCs w:val="22"/>
        </w:rPr>
      </w:pPr>
      <w:r>
        <w:rPr>
          <w:rFonts w:ascii="Calibri" w:hAnsi="Calibri" w:cs="Calibri"/>
          <w:bCs/>
          <w:color w:val="000000"/>
          <w:sz w:val="22"/>
          <w:szCs w:val="22"/>
        </w:rPr>
        <w:t>Data pre-processing, splitting the identified data set into training set and Test set.</w:t>
      </w:r>
    </w:p>
    <w:p>
      <w:pPr>
        <w:pStyle w:val="34"/>
        <w:numPr>
          <w:ilvl w:val="0"/>
          <w:numId w:val="5"/>
        </w:numPr>
        <w:spacing w:line="276" w:lineRule="auto"/>
        <w:rPr>
          <w:rFonts w:ascii="Calibri" w:hAnsi="Calibri" w:cs="Calibri"/>
          <w:bCs/>
          <w:color w:val="000000"/>
          <w:sz w:val="22"/>
          <w:szCs w:val="22"/>
        </w:rPr>
      </w:pPr>
      <w:r>
        <w:rPr>
          <w:rFonts w:ascii="Calibri" w:hAnsi="Calibri" w:cs="Calibri"/>
          <w:bCs/>
          <w:color w:val="000000"/>
          <w:sz w:val="22"/>
          <w:szCs w:val="22"/>
        </w:rPr>
        <w:t>Used Tab-PY to enhance the visual experience of users in dashboards.</w:t>
      </w:r>
    </w:p>
    <w:p>
      <w:pPr>
        <w:pStyle w:val="34"/>
        <w:numPr>
          <w:ilvl w:val="0"/>
          <w:numId w:val="5"/>
        </w:numPr>
        <w:spacing w:line="276" w:lineRule="auto"/>
        <w:rPr>
          <w:rFonts w:ascii="Calibri" w:hAnsi="Calibri" w:cs="Calibri"/>
          <w:bCs/>
          <w:color w:val="000000"/>
          <w:sz w:val="22"/>
          <w:szCs w:val="22"/>
        </w:rPr>
      </w:pPr>
      <w:r>
        <w:rPr>
          <w:rFonts w:ascii="Calibri" w:hAnsi="Calibri" w:cs="Calibri"/>
          <w:bCs/>
          <w:color w:val="000000"/>
          <w:sz w:val="22"/>
          <w:szCs w:val="22"/>
        </w:rPr>
        <w:t>Used Alteryx for Data Preparation and then Tableau for Visualization and Reporting.</w:t>
      </w:r>
    </w:p>
    <w:p>
      <w:pPr>
        <w:pStyle w:val="34"/>
        <w:numPr>
          <w:ilvl w:val="0"/>
          <w:numId w:val="5"/>
        </w:numPr>
        <w:spacing w:line="276" w:lineRule="auto"/>
        <w:rPr>
          <w:rFonts w:ascii="Calibri" w:hAnsi="Calibri" w:cs="Calibri"/>
          <w:bCs/>
          <w:color w:val="000000"/>
          <w:sz w:val="22"/>
          <w:szCs w:val="22"/>
        </w:rPr>
      </w:pPr>
      <w:r>
        <w:rPr>
          <w:rFonts w:ascii="Calibri" w:hAnsi="Calibri" w:cs="Calibri"/>
          <w:bCs/>
          <w:color w:val="000000"/>
          <w:sz w:val="22"/>
          <w:szCs w:val="22"/>
        </w:rPr>
        <w:t>Performed data wrangling to clean, transform and reshape the data utilizing panda’s library.</w:t>
      </w:r>
    </w:p>
    <w:p>
      <w:pPr>
        <w:pStyle w:val="34"/>
        <w:numPr>
          <w:ilvl w:val="0"/>
          <w:numId w:val="5"/>
        </w:numPr>
        <w:spacing w:line="276" w:lineRule="auto"/>
        <w:rPr>
          <w:rFonts w:ascii="Calibri" w:hAnsi="Calibri" w:cs="Calibri"/>
          <w:bCs/>
          <w:color w:val="000000"/>
          <w:sz w:val="22"/>
          <w:szCs w:val="22"/>
        </w:rPr>
      </w:pPr>
      <w:r>
        <w:rPr>
          <w:rFonts w:ascii="Calibri" w:hAnsi="Calibri" w:cs="Calibri"/>
          <w:bCs/>
          <w:color w:val="000000"/>
          <w:sz w:val="22"/>
          <w:szCs w:val="22"/>
        </w:rPr>
        <w:t>Validated already developed python reports. Fixed the identified bugs and re-deployed the same.</w:t>
      </w:r>
    </w:p>
    <w:p>
      <w:pPr>
        <w:pStyle w:val="34"/>
        <w:numPr>
          <w:ilvl w:val="0"/>
          <w:numId w:val="5"/>
        </w:numPr>
        <w:spacing w:line="276" w:lineRule="auto"/>
        <w:rPr>
          <w:rFonts w:ascii="Calibri" w:hAnsi="Calibri" w:cs="Calibri"/>
          <w:bCs/>
          <w:color w:val="000000"/>
          <w:sz w:val="22"/>
          <w:szCs w:val="22"/>
        </w:rPr>
      </w:pPr>
      <w:r>
        <w:rPr>
          <w:rFonts w:ascii="Calibri" w:hAnsi="Calibri" w:cs="Calibri"/>
          <w:bCs/>
          <w:color w:val="000000"/>
          <w:sz w:val="22"/>
          <w:szCs w:val="22"/>
        </w:rPr>
        <w:t>Data management and metadata reporting done using Informatica ETL tool</w:t>
      </w:r>
    </w:p>
    <w:p>
      <w:pPr>
        <w:pStyle w:val="34"/>
        <w:numPr>
          <w:ilvl w:val="0"/>
          <w:numId w:val="5"/>
        </w:numPr>
        <w:spacing w:line="276" w:lineRule="auto"/>
        <w:rPr>
          <w:rFonts w:ascii="Calibri" w:hAnsi="Calibri" w:cs="Calibri"/>
          <w:bCs/>
          <w:sz w:val="22"/>
          <w:szCs w:val="22"/>
          <w:lang w:eastAsia="zh-CN"/>
        </w:rPr>
      </w:pPr>
      <w:r>
        <w:rPr>
          <w:rFonts w:ascii="Calibri" w:hAnsi="Calibri" w:cs="Calibri"/>
          <w:bCs/>
          <w:color w:val="000000"/>
          <w:sz w:val="22"/>
          <w:szCs w:val="22"/>
        </w:rPr>
        <w:t>Executed SQL queries to identify and manage to eliminate Duplicate and Improper data that would load into the RDBMS via ETL.</w:t>
      </w:r>
    </w:p>
    <w:p>
      <w:pPr>
        <w:pStyle w:val="34"/>
        <w:numPr>
          <w:ilvl w:val="0"/>
          <w:numId w:val="5"/>
        </w:numPr>
        <w:spacing w:line="276" w:lineRule="auto"/>
        <w:rPr>
          <w:rFonts w:ascii="Calibri" w:hAnsi="Calibri" w:cs="Calibri"/>
          <w:bCs/>
          <w:color w:val="000000"/>
          <w:sz w:val="22"/>
          <w:szCs w:val="22"/>
        </w:rPr>
      </w:pPr>
      <w:r>
        <w:rPr>
          <w:rFonts w:ascii="Calibri" w:hAnsi="Calibri" w:cs="Calibri"/>
          <w:bCs/>
          <w:color w:val="000000"/>
          <w:sz w:val="22"/>
          <w:szCs w:val="22"/>
        </w:rPr>
        <w:t>Developed Designed and Supported Interactive dashboards, reports and exception Reports in Tableau.</w:t>
      </w:r>
    </w:p>
    <w:p>
      <w:pPr>
        <w:pStyle w:val="34"/>
        <w:numPr>
          <w:ilvl w:val="0"/>
          <w:numId w:val="5"/>
        </w:numPr>
        <w:spacing w:line="276" w:lineRule="auto"/>
        <w:rPr>
          <w:rFonts w:ascii="Calibri" w:hAnsi="Calibri" w:cs="Calibri"/>
          <w:bCs/>
          <w:color w:val="000000"/>
          <w:sz w:val="22"/>
          <w:szCs w:val="22"/>
        </w:rPr>
      </w:pPr>
      <w:r>
        <w:rPr>
          <w:rFonts w:ascii="Calibri" w:hAnsi="Calibri" w:cs="Calibri"/>
          <w:bCs/>
          <w:color w:val="000000"/>
          <w:sz w:val="22"/>
          <w:szCs w:val="22"/>
        </w:rPr>
        <w:t>Reviewing System Requirements to define testing scope for various levels of testing (Functional, System, Regression, and UAT).</w:t>
      </w:r>
    </w:p>
    <w:p>
      <w:pPr>
        <w:pStyle w:val="34"/>
        <w:numPr>
          <w:ilvl w:val="0"/>
          <w:numId w:val="5"/>
        </w:numPr>
        <w:spacing w:line="276" w:lineRule="auto"/>
        <w:rPr>
          <w:rFonts w:ascii="Calibri" w:hAnsi="Calibri" w:cs="Calibri"/>
          <w:b/>
          <w:bCs/>
          <w:sz w:val="22"/>
          <w:szCs w:val="22"/>
          <w:lang w:eastAsia="zh-CN"/>
        </w:rPr>
      </w:pPr>
      <w:r>
        <w:rPr>
          <w:rFonts w:ascii="Calibri" w:hAnsi="Calibri" w:cs="Calibri"/>
          <w:bCs/>
          <w:color w:val="000000"/>
          <w:sz w:val="22"/>
          <w:szCs w:val="22"/>
        </w:rPr>
        <w:t>Building, publishing customized interactive reports and dashboards, report scheduling using Tableau server.</w:t>
      </w:r>
    </w:p>
    <w:p>
      <w:pPr>
        <w:pStyle w:val="34"/>
        <w:numPr>
          <w:numId w:val="0"/>
        </w:numPr>
        <w:spacing w:line="276" w:lineRule="auto"/>
        <w:ind w:leftChars="0"/>
        <w:rPr>
          <w:rFonts w:ascii="Calibri" w:hAnsi="Calibri" w:cs="Calibri"/>
          <w:b/>
          <w:bCs/>
          <w:sz w:val="22"/>
          <w:szCs w:val="22"/>
          <w:lang w:eastAsia="zh-CN"/>
        </w:rPr>
      </w:pPr>
    </w:p>
    <w:p>
      <w:pPr>
        <w:spacing w:line="276" w:lineRule="auto"/>
        <w:contextualSpacing/>
        <w:rPr>
          <w:rFonts w:ascii="Calibri" w:hAnsi="Calibri" w:cs="Calibri"/>
          <w:b/>
          <w:sz w:val="22"/>
          <w:szCs w:val="22"/>
          <w:lang w:eastAsia="zh-CN"/>
        </w:rPr>
      </w:pPr>
      <w:r>
        <w:rPr>
          <w:rFonts w:ascii="Calibri" w:hAnsi="Calibri" w:cs="Calibri"/>
          <w:b/>
          <w:sz w:val="22"/>
          <w:szCs w:val="22"/>
          <w:lang w:eastAsia="zh-CN"/>
        </w:rPr>
        <w:t>OPTUM-UHG, EDEN PRAIRIE, MN                                                                                             NOV 2019 – DEC 2021</w:t>
      </w:r>
    </w:p>
    <w:p>
      <w:pPr>
        <w:spacing w:line="276" w:lineRule="auto"/>
        <w:contextualSpacing/>
        <w:rPr>
          <w:rFonts w:ascii="Calibri" w:hAnsi="Calibri" w:eastAsia="Calibri" w:cs="Calibri"/>
          <w:b/>
          <w:sz w:val="22"/>
          <w:szCs w:val="22"/>
        </w:rPr>
      </w:pPr>
      <w:r>
        <w:rPr>
          <w:rFonts w:ascii="Calibri" w:hAnsi="Calibri" w:cs="Calibri"/>
          <w:b/>
          <w:sz w:val="22"/>
          <w:szCs w:val="22"/>
          <w:lang w:eastAsia="zh-CN"/>
        </w:rPr>
        <w:t xml:space="preserve">BI </w:t>
      </w:r>
      <w:r>
        <w:rPr>
          <w:rFonts w:ascii="Calibri" w:hAnsi="Calibri" w:eastAsia="Calibri" w:cs="Calibri"/>
          <w:b/>
          <w:sz w:val="22"/>
          <w:szCs w:val="22"/>
        </w:rPr>
        <w:t>CONSULTANT</w:t>
      </w:r>
    </w:p>
    <w:p>
      <w:pPr>
        <w:spacing w:line="276" w:lineRule="auto"/>
        <w:contextualSpacing/>
        <w:rPr>
          <w:rFonts w:ascii="Calibri" w:hAnsi="Calibri" w:cs="Calibri"/>
          <w:bCs/>
          <w:sz w:val="22"/>
          <w:szCs w:val="22"/>
          <w:lang w:eastAsia="zh-CN"/>
        </w:rPr>
      </w:pPr>
      <w:r>
        <w:rPr>
          <w:rFonts w:ascii="Calibri" w:hAnsi="Calibri" w:cs="Calibri"/>
          <w:b/>
          <w:sz w:val="22"/>
          <w:szCs w:val="22"/>
          <w:lang w:eastAsia="zh-CN"/>
        </w:rPr>
        <w:t>PROJECT DESCRIPTION</w:t>
      </w:r>
      <w:r>
        <w:rPr>
          <w:rFonts w:ascii="Calibri" w:hAnsi="Calibri" w:cs="Calibri"/>
          <w:bCs/>
          <w:sz w:val="22"/>
          <w:szCs w:val="22"/>
          <w:lang w:eastAsia="zh-CN"/>
        </w:rPr>
        <w:t>: At Optum-UnitedHealth Group (UHG), Played crucial role in leveraging data visualization to improve healthcare analytics and decision-making processes. This project focuses on utilizing Tableau's capabilities to enhance the understanding of healthcare data, streamline reporting, and drive actionable insights for better patient care, cost management, and overall operational efficiency.</w:t>
      </w:r>
    </w:p>
    <w:p>
      <w:pPr>
        <w:spacing w:line="276" w:lineRule="auto"/>
        <w:rPr>
          <w:rFonts w:ascii="Calibri" w:hAnsi="Calibri" w:cs="Calibri"/>
          <w:b/>
          <w:bCs/>
          <w:sz w:val="22"/>
          <w:szCs w:val="22"/>
          <w:lang w:eastAsia="zh-CN"/>
        </w:rPr>
      </w:pPr>
      <w:r>
        <w:rPr>
          <w:rFonts w:ascii="Calibri" w:hAnsi="Calibri" w:cs="Calibri"/>
          <w:b/>
          <w:sz w:val="22"/>
          <w:szCs w:val="22"/>
          <w:shd w:val="clear" w:color="auto" w:fill="FFFFFF"/>
        </w:rPr>
        <w:t>RESPONSIBILITIES:</w:t>
      </w:r>
    </w:p>
    <w:p>
      <w:pPr>
        <w:pStyle w:val="34"/>
        <w:numPr>
          <w:ilvl w:val="0"/>
          <w:numId w:val="6"/>
        </w:numPr>
        <w:spacing w:line="276" w:lineRule="auto"/>
        <w:rPr>
          <w:rFonts w:ascii="Calibri" w:hAnsi="Calibri" w:cs="Calibri"/>
          <w:bCs/>
          <w:sz w:val="22"/>
          <w:szCs w:val="22"/>
        </w:rPr>
      </w:pPr>
      <w:r>
        <w:rPr>
          <w:rFonts w:ascii="Calibri" w:hAnsi="Calibri" w:cs="Calibri"/>
          <w:bCs/>
          <w:sz w:val="22"/>
          <w:szCs w:val="22"/>
        </w:rPr>
        <w:t>Designed and developed user-friendly Tableau dashboards that enable healthcare professionals to easily explore, analyze, and visualize patient data, clinical outcomes, and operational metrics.</w:t>
      </w:r>
    </w:p>
    <w:p>
      <w:pPr>
        <w:pStyle w:val="34"/>
        <w:numPr>
          <w:ilvl w:val="0"/>
          <w:numId w:val="6"/>
        </w:numPr>
        <w:spacing w:line="276" w:lineRule="auto"/>
        <w:rPr>
          <w:rFonts w:ascii="Calibri" w:hAnsi="Calibri" w:cs="Calibri"/>
          <w:bCs/>
          <w:sz w:val="22"/>
          <w:szCs w:val="22"/>
        </w:rPr>
      </w:pPr>
      <w:r>
        <w:rPr>
          <w:rFonts w:ascii="Calibri" w:hAnsi="Calibri" w:cs="Calibri"/>
          <w:bCs/>
          <w:sz w:val="22"/>
          <w:szCs w:val="22"/>
        </w:rPr>
        <w:t>Created visualizations that track clinical performance metrics, including patient outcomes, treatment effectiveness, and adherence to best practices.</w:t>
      </w:r>
    </w:p>
    <w:p>
      <w:pPr>
        <w:pStyle w:val="34"/>
        <w:numPr>
          <w:ilvl w:val="0"/>
          <w:numId w:val="6"/>
        </w:numPr>
        <w:spacing w:line="276" w:lineRule="auto"/>
        <w:rPr>
          <w:rFonts w:ascii="Calibri" w:hAnsi="Calibri" w:cs="Calibri"/>
          <w:bCs/>
          <w:sz w:val="22"/>
          <w:szCs w:val="22"/>
        </w:rPr>
      </w:pPr>
      <w:r>
        <w:rPr>
          <w:rFonts w:ascii="Calibri" w:hAnsi="Calibri" w:cs="Calibri"/>
          <w:bCs/>
          <w:sz w:val="22"/>
          <w:szCs w:val="22"/>
        </w:rPr>
        <w:t>Developed dashboards for financial analysts and decision-makers to monitor healthcare costs, revenue, and billing accuracy.</w:t>
      </w:r>
    </w:p>
    <w:p>
      <w:pPr>
        <w:pStyle w:val="34"/>
        <w:numPr>
          <w:ilvl w:val="0"/>
          <w:numId w:val="6"/>
        </w:numPr>
        <w:spacing w:line="276" w:lineRule="auto"/>
        <w:rPr>
          <w:rFonts w:ascii="Calibri" w:hAnsi="Calibri" w:cs="Calibri"/>
          <w:bCs/>
          <w:sz w:val="22"/>
          <w:szCs w:val="22"/>
        </w:rPr>
      </w:pPr>
      <w:r>
        <w:rPr>
          <w:rFonts w:ascii="Calibri" w:hAnsi="Calibri" w:cs="Calibri"/>
          <w:bCs/>
          <w:sz w:val="22"/>
          <w:szCs w:val="22"/>
        </w:rPr>
        <w:t>Applied advanced analytics techniques within Tableau to build predictive models for patient risk stratification, readmission prediction, and resource allocation.</w:t>
      </w:r>
    </w:p>
    <w:p>
      <w:pPr>
        <w:pStyle w:val="34"/>
        <w:numPr>
          <w:ilvl w:val="0"/>
          <w:numId w:val="6"/>
        </w:numPr>
        <w:spacing w:line="276" w:lineRule="auto"/>
        <w:rPr>
          <w:rFonts w:ascii="Calibri" w:hAnsi="Calibri" w:cs="Calibri"/>
          <w:bCs/>
          <w:sz w:val="22"/>
          <w:szCs w:val="22"/>
        </w:rPr>
      </w:pPr>
      <w:r>
        <w:rPr>
          <w:rFonts w:ascii="Calibri" w:hAnsi="Calibri" w:cs="Calibri"/>
          <w:bCs/>
          <w:sz w:val="22"/>
          <w:szCs w:val="22"/>
        </w:rPr>
        <w:t>Strong understanding of the principles of Data warehousing, Fact Tables, Dimension Tables, Dimensional modeling.</w:t>
      </w:r>
    </w:p>
    <w:p>
      <w:pPr>
        <w:pStyle w:val="34"/>
        <w:numPr>
          <w:ilvl w:val="0"/>
          <w:numId w:val="6"/>
        </w:numPr>
        <w:spacing w:line="276" w:lineRule="auto"/>
        <w:rPr>
          <w:rFonts w:ascii="Calibri" w:hAnsi="Calibri" w:cs="Calibri"/>
          <w:bCs/>
          <w:sz w:val="22"/>
          <w:szCs w:val="22"/>
        </w:rPr>
      </w:pPr>
      <w:r>
        <w:rPr>
          <w:rFonts w:ascii="Calibri" w:hAnsi="Calibri" w:cs="Calibri"/>
          <w:bCs/>
          <w:sz w:val="22"/>
          <w:szCs w:val="22"/>
        </w:rPr>
        <w:t>Implemented dashboards and reports that assess patient engagement, satisfaction, and care utilization to identify areas for improvement.</w:t>
      </w:r>
    </w:p>
    <w:p>
      <w:pPr>
        <w:pStyle w:val="34"/>
        <w:numPr>
          <w:ilvl w:val="0"/>
          <w:numId w:val="6"/>
        </w:numPr>
        <w:spacing w:line="276" w:lineRule="auto"/>
        <w:rPr>
          <w:rFonts w:ascii="Calibri" w:hAnsi="Calibri" w:cs="Calibri"/>
          <w:bCs/>
          <w:sz w:val="22"/>
          <w:szCs w:val="22"/>
        </w:rPr>
      </w:pPr>
      <w:r>
        <w:rPr>
          <w:rFonts w:ascii="Calibri" w:hAnsi="Calibri" w:cs="Calibri"/>
          <w:bCs/>
          <w:sz w:val="22"/>
          <w:szCs w:val="22"/>
        </w:rPr>
        <w:t>Set up tableau data sources and refresh schedules in Tableau server.</w:t>
      </w:r>
    </w:p>
    <w:p>
      <w:pPr>
        <w:pStyle w:val="34"/>
        <w:numPr>
          <w:ilvl w:val="0"/>
          <w:numId w:val="6"/>
        </w:numPr>
        <w:spacing w:line="276" w:lineRule="auto"/>
        <w:rPr>
          <w:rFonts w:ascii="Calibri" w:hAnsi="Calibri" w:cs="Calibri"/>
          <w:bCs/>
          <w:sz w:val="22"/>
          <w:szCs w:val="22"/>
        </w:rPr>
      </w:pPr>
      <w:r>
        <w:rPr>
          <w:rFonts w:ascii="Calibri" w:hAnsi="Calibri" w:cs="Calibri"/>
          <w:bCs/>
          <w:sz w:val="22"/>
          <w:szCs w:val="22"/>
        </w:rPr>
        <w:t>Played many key roles in this project like Developer, Analyst, Level 3 (L3) support.</w:t>
      </w:r>
    </w:p>
    <w:p>
      <w:pPr>
        <w:pStyle w:val="34"/>
        <w:numPr>
          <w:ilvl w:val="0"/>
          <w:numId w:val="6"/>
        </w:numPr>
        <w:spacing w:line="276" w:lineRule="auto"/>
        <w:rPr>
          <w:rFonts w:ascii="Calibri" w:hAnsi="Calibri" w:cs="Calibri"/>
          <w:bCs/>
          <w:sz w:val="22"/>
          <w:szCs w:val="22"/>
        </w:rPr>
      </w:pPr>
      <w:r>
        <w:rPr>
          <w:rFonts w:ascii="Calibri" w:hAnsi="Calibri" w:cs="Calibri"/>
          <w:bCs/>
          <w:sz w:val="22"/>
          <w:szCs w:val="22"/>
        </w:rPr>
        <w:t>Processed data in Alteryx to create TDE for tableau reporting.</w:t>
      </w:r>
    </w:p>
    <w:p>
      <w:pPr>
        <w:pStyle w:val="34"/>
        <w:numPr>
          <w:ilvl w:val="0"/>
          <w:numId w:val="6"/>
        </w:numPr>
        <w:spacing w:line="276" w:lineRule="auto"/>
        <w:rPr>
          <w:rFonts w:ascii="Calibri" w:hAnsi="Calibri" w:cs="Calibri"/>
          <w:bCs/>
          <w:sz w:val="22"/>
          <w:szCs w:val="22"/>
        </w:rPr>
      </w:pPr>
      <w:r>
        <w:rPr>
          <w:rFonts w:ascii="Calibri" w:hAnsi="Calibri" w:cs="Calibri"/>
          <w:bCs/>
          <w:sz w:val="22"/>
          <w:szCs w:val="22"/>
        </w:rPr>
        <w:t>Experience in using collections in Python for manipulating and looping through different user defined objects.</w:t>
      </w:r>
    </w:p>
    <w:p>
      <w:pPr>
        <w:pStyle w:val="34"/>
        <w:numPr>
          <w:ilvl w:val="0"/>
          <w:numId w:val="6"/>
        </w:numPr>
        <w:spacing w:line="276" w:lineRule="auto"/>
        <w:rPr>
          <w:rFonts w:ascii="Calibri" w:hAnsi="Calibri" w:cs="Calibri"/>
          <w:bCs/>
          <w:sz w:val="22"/>
          <w:szCs w:val="22"/>
        </w:rPr>
      </w:pPr>
      <w:r>
        <w:rPr>
          <w:rFonts w:ascii="Calibri" w:hAnsi="Calibri" w:cs="Calibri"/>
          <w:bCs/>
          <w:sz w:val="22"/>
          <w:szCs w:val="22"/>
        </w:rPr>
        <w:t>Designed clean, easy to use, intuitive dashboards considering end user needs.</w:t>
      </w:r>
    </w:p>
    <w:p>
      <w:pPr>
        <w:pStyle w:val="34"/>
        <w:numPr>
          <w:ilvl w:val="0"/>
          <w:numId w:val="6"/>
        </w:numPr>
        <w:spacing w:line="276" w:lineRule="auto"/>
        <w:rPr>
          <w:rFonts w:ascii="Calibri" w:hAnsi="Calibri" w:cs="Calibri"/>
          <w:bCs/>
          <w:sz w:val="22"/>
          <w:szCs w:val="22"/>
        </w:rPr>
      </w:pPr>
      <w:r>
        <w:rPr>
          <w:rFonts w:ascii="Calibri" w:hAnsi="Calibri" w:cs="Calibri"/>
          <w:bCs/>
          <w:sz w:val="22"/>
          <w:szCs w:val="22"/>
        </w:rPr>
        <w:t>Implemented filters and parameters that allowed users to customize their views by selecting date ranges, customer segments, and other relevant criteria.</w:t>
      </w:r>
    </w:p>
    <w:p>
      <w:pPr>
        <w:pStyle w:val="34"/>
        <w:numPr>
          <w:ilvl w:val="0"/>
          <w:numId w:val="6"/>
        </w:numPr>
        <w:spacing w:line="276" w:lineRule="auto"/>
        <w:rPr>
          <w:rFonts w:ascii="Calibri" w:hAnsi="Calibri" w:cs="Calibri"/>
          <w:bCs/>
          <w:sz w:val="22"/>
          <w:szCs w:val="22"/>
        </w:rPr>
      </w:pPr>
      <w:r>
        <w:rPr>
          <w:rFonts w:ascii="Calibri" w:hAnsi="Calibri" w:cs="Calibri"/>
          <w:bCs/>
          <w:sz w:val="22"/>
          <w:szCs w:val="22"/>
        </w:rPr>
        <w:t>Optimized the dashboard's performance for large datasets, enabling fast and seamless data exploration.</w:t>
      </w:r>
    </w:p>
    <w:p>
      <w:pPr>
        <w:pStyle w:val="34"/>
        <w:numPr>
          <w:ilvl w:val="0"/>
          <w:numId w:val="6"/>
        </w:numPr>
        <w:spacing w:line="276" w:lineRule="auto"/>
        <w:rPr>
          <w:rFonts w:ascii="Calibri" w:hAnsi="Calibri" w:cs="Calibri"/>
          <w:bCs/>
          <w:sz w:val="22"/>
          <w:szCs w:val="22"/>
        </w:rPr>
      </w:pPr>
      <w:r>
        <w:rPr>
          <w:rFonts w:ascii="Calibri" w:hAnsi="Calibri" w:cs="Calibri"/>
          <w:bCs/>
          <w:sz w:val="22"/>
          <w:szCs w:val="22"/>
        </w:rPr>
        <w:t>Effectively used Tableau Marks to visualize data.</w:t>
      </w:r>
    </w:p>
    <w:p>
      <w:pPr>
        <w:pStyle w:val="34"/>
        <w:numPr>
          <w:ilvl w:val="0"/>
          <w:numId w:val="6"/>
        </w:numPr>
        <w:spacing w:line="276" w:lineRule="auto"/>
        <w:rPr>
          <w:rFonts w:ascii="Calibri" w:hAnsi="Calibri" w:cs="Calibri"/>
          <w:bCs/>
          <w:sz w:val="22"/>
          <w:szCs w:val="22"/>
        </w:rPr>
      </w:pPr>
      <w:r>
        <w:rPr>
          <w:rFonts w:ascii="Calibri" w:hAnsi="Calibri" w:cs="Calibri"/>
          <w:bCs/>
          <w:sz w:val="22"/>
          <w:szCs w:val="22"/>
        </w:rPr>
        <w:t>Designed the architecture of Tableau security by customizing the access levels and creating various user groups by assigning row and column level security at application level, folder level and user level.</w:t>
      </w:r>
    </w:p>
    <w:p>
      <w:pPr>
        <w:pStyle w:val="34"/>
        <w:numPr>
          <w:ilvl w:val="0"/>
          <w:numId w:val="6"/>
        </w:numPr>
        <w:spacing w:line="276" w:lineRule="auto"/>
        <w:rPr>
          <w:rFonts w:ascii="Calibri" w:hAnsi="Calibri" w:cs="Calibri"/>
          <w:bCs/>
          <w:sz w:val="22"/>
          <w:szCs w:val="22"/>
        </w:rPr>
      </w:pPr>
      <w:r>
        <w:rPr>
          <w:rFonts w:ascii="Calibri" w:hAnsi="Calibri" w:cs="Calibri"/>
          <w:bCs/>
          <w:sz w:val="22"/>
          <w:szCs w:val="22"/>
        </w:rPr>
        <w:t>Used Custom SQL to manage complex data requirements from legacy systems and OLTP/OLAP systems</w:t>
      </w:r>
    </w:p>
    <w:p>
      <w:pPr>
        <w:pStyle w:val="34"/>
        <w:numPr>
          <w:ilvl w:val="0"/>
          <w:numId w:val="6"/>
        </w:numPr>
        <w:spacing w:line="276" w:lineRule="auto"/>
        <w:rPr>
          <w:rFonts w:ascii="Calibri" w:hAnsi="Calibri" w:cs="Calibri"/>
          <w:bCs/>
          <w:sz w:val="22"/>
          <w:szCs w:val="22"/>
        </w:rPr>
      </w:pPr>
      <w:r>
        <w:rPr>
          <w:rFonts w:ascii="Calibri" w:hAnsi="Calibri" w:cs="Calibri"/>
          <w:bCs/>
          <w:sz w:val="22"/>
          <w:szCs w:val="22"/>
        </w:rPr>
        <w:t>Upgraded the existing server version to Tableau 2021.1 and successfully migrated existing workbooks.</w:t>
      </w:r>
    </w:p>
    <w:p>
      <w:pPr>
        <w:pStyle w:val="34"/>
        <w:numPr>
          <w:ilvl w:val="0"/>
          <w:numId w:val="6"/>
        </w:numPr>
        <w:spacing w:line="276" w:lineRule="auto"/>
        <w:rPr>
          <w:rFonts w:ascii="Calibri" w:hAnsi="Calibri" w:cs="Calibri"/>
          <w:bCs/>
          <w:sz w:val="22"/>
          <w:szCs w:val="22"/>
        </w:rPr>
      </w:pPr>
      <w:r>
        <w:rPr>
          <w:rFonts w:ascii="Calibri" w:hAnsi="Calibri" w:cs="Calibri"/>
          <w:bCs/>
          <w:sz w:val="22"/>
          <w:szCs w:val="22"/>
        </w:rPr>
        <w:t>Worked extensively in creating dashboards using Tableau Desktop and published them on Tableau Server. Involved in the administrative tasks of Tableau server like installations, upgrades, user &amp; user groups creation.</w:t>
      </w:r>
    </w:p>
    <w:p>
      <w:pPr>
        <w:pStyle w:val="34"/>
        <w:numPr>
          <w:ilvl w:val="0"/>
          <w:numId w:val="6"/>
        </w:numPr>
        <w:spacing w:line="276" w:lineRule="auto"/>
        <w:rPr>
          <w:rFonts w:ascii="Calibri" w:hAnsi="Calibri" w:cs="Calibri"/>
          <w:bCs/>
          <w:sz w:val="22"/>
          <w:szCs w:val="22"/>
        </w:rPr>
      </w:pPr>
      <w:r>
        <w:rPr>
          <w:rFonts w:ascii="Calibri" w:hAnsi="Calibri" w:cs="Calibri"/>
          <w:bCs/>
          <w:sz w:val="22"/>
          <w:szCs w:val="22"/>
        </w:rPr>
        <w:t xml:space="preserve">Tableau dashboard layouts were effectively used to give interactive visual analysis experience to the end user. </w:t>
      </w:r>
    </w:p>
    <w:p>
      <w:pPr>
        <w:pStyle w:val="34"/>
        <w:numPr>
          <w:ilvl w:val="0"/>
          <w:numId w:val="6"/>
        </w:numPr>
        <w:spacing w:line="276" w:lineRule="auto"/>
        <w:rPr>
          <w:rFonts w:ascii="Calibri" w:hAnsi="Calibri" w:cs="Calibri"/>
          <w:bCs/>
          <w:sz w:val="22"/>
          <w:szCs w:val="22"/>
        </w:rPr>
      </w:pPr>
      <w:r>
        <w:rPr>
          <w:rFonts w:ascii="Calibri" w:hAnsi="Calibri" w:cs="Calibri"/>
          <w:bCs/>
          <w:sz w:val="22"/>
          <w:szCs w:val="22"/>
        </w:rPr>
        <w:t>User Java Script API to customize the views, selects, filters, date and time.</w:t>
      </w:r>
    </w:p>
    <w:p>
      <w:pPr>
        <w:pStyle w:val="34"/>
        <w:numPr>
          <w:ilvl w:val="0"/>
          <w:numId w:val="6"/>
        </w:numPr>
        <w:spacing w:line="276" w:lineRule="auto"/>
        <w:rPr>
          <w:rFonts w:ascii="Calibri" w:hAnsi="Calibri" w:cs="Calibri"/>
          <w:bCs/>
          <w:sz w:val="22"/>
          <w:szCs w:val="22"/>
        </w:rPr>
      </w:pPr>
      <w:r>
        <w:rPr>
          <w:rFonts w:ascii="Calibri" w:hAnsi="Calibri" w:cs="Calibri"/>
          <w:bCs/>
          <w:sz w:val="22"/>
          <w:szCs w:val="22"/>
        </w:rPr>
        <w:t>Used advanced concepts - data blending, LOD to meet the customer requirements.</w:t>
      </w:r>
    </w:p>
    <w:p>
      <w:pPr>
        <w:pStyle w:val="34"/>
        <w:numPr>
          <w:ilvl w:val="0"/>
          <w:numId w:val="6"/>
        </w:numPr>
        <w:spacing w:line="276" w:lineRule="auto"/>
        <w:rPr>
          <w:rFonts w:ascii="Calibri" w:hAnsi="Calibri" w:cs="Calibri"/>
          <w:bCs/>
          <w:sz w:val="22"/>
          <w:szCs w:val="22"/>
        </w:rPr>
      </w:pPr>
      <w:r>
        <w:rPr>
          <w:rFonts w:ascii="Calibri" w:hAnsi="Calibri" w:cs="Calibri"/>
          <w:bCs/>
          <w:sz w:val="22"/>
          <w:szCs w:val="22"/>
        </w:rPr>
        <w:t xml:space="preserve">Used dashboard filter actions, forecasting, table calculations to meet user requirements. </w:t>
      </w:r>
    </w:p>
    <w:p>
      <w:pPr>
        <w:pStyle w:val="34"/>
        <w:numPr>
          <w:ilvl w:val="0"/>
          <w:numId w:val="6"/>
        </w:numPr>
        <w:spacing w:line="276" w:lineRule="auto"/>
        <w:rPr>
          <w:rFonts w:ascii="Calibri" w:hAnsi="Calibri" w:cs="Calibri"/>
          <w:bCs/>
          <w:sz w:val="22"/>
          <w:szCs w:val="22"/>
        </w:rPr>
      </w:pPr>
      <w:r>
        <w:rPr>
          <w:rFonts w:ascii="Calibri" w:hAnsi="Calibri" w:cs="Calibri"/>
          <w:bCs/>
          <w:sz w:val="22"/>
          <w:szCs w:val="22"/>
        </w:rPr>
        <w:t xml:space="preserve">Scheduled data refresh on Tableau Server for daily and monthly increments </w:t>
      </w:r>
    </w:p>
    <w:p>
      <w:pPr>
        <w:pStyle w:val="34"/>
        <w:numPr>
          <w:ilvl w:val="0"/>
          <w:numId w:val="6"/>
        </w:numPr>
        <w:spacing w:line="276" w:lineRule="auto"/>
        <w:rPr>
          <w:rFonts w:ascii="Calibri" w:hAnsi="Calibri" w:cs="Calibri"/>
          <w:bCs/>
          <w:sz w:val="22"/>
          <w:szCs w:val="22"/>
        </w:rPr>
      </w:pPr>
      <w:r>
        <w:rPr>
          <w:rFonts w:ascii="Calibri" w:hAnsi="Calibri" w:cs="Calibri"/>
          <w:bCs/>
          <w:sz w:val="22"/>
          <w:szCs w:val="22"/>
        </w:rPr>
        <w:t>Maintain AWS Data Pipeline as a web service to process and move data between Amazon S3, Amazon EMR and Amazon RDS at specified intervals.</w:t>
      </w:r>
    </w:p>
    <w:p>
      <w:pPr>
        <w:pStyle w:val="34"/>
        <w:numPr>
          <w:ilvl w:val="0"/>
          <w:numId w:val="6"/>
        </w:numPr>
        <w:spacing w:line="276" w:lineRule="auto"/>
        <w:rPr>
          <w:rFonts w:ascii="Calibri" w:hAnsi="Calibri" w:cs="Calibri"/>
          <w:bCs/>
          <w:sz w:val="22"/>
          <w:szCs w:val="22"/>
        </w:rPr>
      </w:pPr>
      <w:r>
        <w:rPr>
          <w:rFonts w:ascii="Calibri" w:hAnsi="Calibri" w:cs="Calibri"/>
          <w:bCs/>
          <w:sz w:val="22"/>
          <w:szCs w:val="22"/>
        </w:rPr>
        <w:t>Built various graphs for business decision making using Python matplotlib library.</w:t>
      </w:r>
    </w:p>
    <w:p>
      <w:pPr>
        <w:pStyle w:val="34"/>
        <w:numPr>
          <w:ilvl w:val="0"/>
          <w:numId w:val="6"/>
        </w:numPr>
        <w:spacing w:line="276" w:lineRule="auto"/>
        <w:rPr>
          <w:rFonts w:ascii="Calibri" w:hAnsi="Calibri" w:cs="Calibri"/>
          <w:bCs/>
          <w:sz w:val="22"/>
          <w:szCs w:val="22"/>
        </w:rPr>
      </w:pPr>
      <w:r>
        <w:rPr>
          <w:rFonts w:ascii="Calibri" w:hAnsi="Calibri" w:cs="Calibri"/>
          <w:bCs/>
          <w:sz w:val="22"/>
          <w:szCs w:val="22"/>
        </w:rPr>
        <w:t xml:space="preserve">Assisted QA team in understanding business process and helped them in successful completion of Unit Testing and Integration Testing </w:t>
      </w:r>
    </w:p>
    <w:p>
      <w:pPr>
        <w:pStyle w:val="34"/>
        <w:numPr>
          <w:ilvl w:val="0"/>
          <w:numId w:val="6"/>
        </w:numPr>
        <w:autoSpaceDE w:val="0"/>
        <w:autoSpaceDN w:val="0"/>
        <w:adjustRightInd w:val="0"/>
        <w:spacing w:line="276" w:lineRule="auto"/>
        <w:rPr>
          <w:rFonts w:ascii="Calibri" w:hAnsi="Calibri" w:cs="Calibri"/>
          <w:bCs/>
          <w:color w:val="000000"/>
          <w:sz w:val="22"/>
          <w:szCs w:val="22"/>
          <w:lang w:bidi="ta-IN"/>
        </w:rPr>
      </w:pPr>
      <w:r>
        <w:rPr>
          <w:rFonts w:ascii="Calibri" w:hAnsi="Calibri" w:cs="Calibri"/>
          <w:bCs/>
          <w:sz w:val="22"/>
          <w:szCs w:val="22"/>
        </w:rPr>
        <w:t>Defined and used best practices for Tableau UI design</w:t>
      </w:r>
      <w:r>
        <w:rPr>
          <w:rFonts w:ascii="Calibri" w:hAnsi="Calibri" w:cs="Calibri"/>
          <w:bCs/>
          <w:color w:val="000000"/>
          <w:sz w:val="22"/>
          <w:szCs w:val="22"/>
          <w:lang w:bidi="ta-IN"/>
        </w:rPr>
        <w:t>.</w:t>
      </w:r>
    </w:p>
    <w:p>
      <w:pPr>
        <w:pStyle w:val="34"/>
        <w:numPr>
          <w:ilvl w:val="0"/>
          <w:numId w:val="6"/>
        </w:numPr>
        <w:autoSpaceDE w:val="0"/>
        <w:autoSpaceDN w:val="0"/>
        <w:adjustRightInd w:val="0"/>
        <w:spacing w:line="276" w:lineRule="auto"/>
        <w:rPr>
          <w:rFonts w:ascii="Calibri" w:hAnsi="Calibri" w:cs="Calibri"/>
          <w:color w:val="auto"/>
          <w:spacing w:val="0"/>
          <w:szCs w:val="22"/>
        </w:rPr>
      </w:pPr>
      <w:r>
        <w:rPr>
          <w:rFonts w:ascii="Calibri" w:hAnsi="Calibri" w:cs="Calibri"/>
          <w:bCs/>
          <w:sz w:val="22"/>
          <w:szCs w:val="22"/>
        </w:rPr>
        <w:t>Extracted the data from the flat files and other RDBMS databases into staging area and populated onto Data warehouse.</w:t>
      </w:r>
    </w:p>
    <w:p>
      <w:pPr>
        <w:pStyle w:val="2"/>
        <w:spacing w:before="0" w:line="276" w:lineRule="auto"/>
        <w:rPr>
          <w:rFonts w:ascii="Calibri" w:hAnsi="Calibri" w:cs="Calibri"/>
          <w:color w:val="auto"/>
          <w:spacing w:val="0"/>
          <w:szCs w:val="22"/>
        </w:rPr>
      </w:pPr>
      <w:r>
        <w:rPr>
          <w:rFonts w:ascii="Calibri" w:hAnsi="Calibri" w:cs="Calibri"/>
          <w:caps w:val="0"/>
          <w:color w:val="auto"/>
          <w:spacing w:val="0"/>
          <w:szCs w:val="22"/>
        </w:rPr>
        <w:t>BANK OF AMERICA, CHARLOTTE, NC                                                                                    JUNE 2017- OCTOBER 2019</w:t>
      </w:r>
    </w:p>
    <w:p>
      <w:pPr>
        <w:spacing w:line="276" w:lineRule="auto"/>
        <w:rPr>
          <w:rFonts w:ascii="Calibri" w:hAnsi="Calibri" w:cs="Calibri"/>
          <w:b/>
          <w:sz w:val="22"/>
          <w:szCs w:val="22"/>
        </w:rPr>
      </w:pPr>
      <w:r>
        <w:rPr>
          <w:rFonts w:ascii="Calibri" w:hAnsi="Calibri" w:cs="Calibri"/>
          <w:b/>
          <w:sz w:val="22"/>
          <w:szCs w:val="22"/>
        </w:rPr>
        <w:t>BI DEVELOPER</w:t>
      </w:r>
    </w:p>
    <w:p>
      <w:pPr>
        <w:spacing w:line="276" w:lineRule="auto"/>
        <w:rPr>
          <w:rFonts w:ascii="Calibri" w:hAnsi="Calibri" w:cs="Calibri"/>
          <w:b/>
          <w:sz w:val="22"/>
          <w:szCs w:val="22"/>
        </w:rPr>
      </w:pPr>
      <w:r>
        <w:rPr>
          <w:rFonts w:ascii="Calibri" w:hAnsi="Calibri" w:cs="Calibri"/>
          <w:sz w:val="22"/>
          <w:szCs w:val="22"/>
        </w:rPr>
        <w:t>As a Tableau developer at Bank of America, I was a key member of the team responsible for developing a comprehensive fraud detection and prevention analytics dashboard. The project aimed to strengthen the bank's ability to detect and prevent fraudulent activities, ensuring the safety and security of customer accounts and transactions.</w:t>
      </w:r>
    </w:p>
    <w:p>
      <w:pPr>
        <w:spacing w:line="276" w:lineRule="auto"/>
        <w:rPr>
          <w:rFonts w:ascii="Calibri" w:hAnsi="Calibri" w:cs="Calibri"/>
          <w:bCs/>
          <w:sz w:val="22"/>
          <w:szCs w:val="22"/>
        </w:rPr>
      </w:pPr>
      <w:r>
        <w:rPr>
          <w:rFonts w:ascii="Calibri" w:hAnsi="Calibri" w:cs="Calibri"/>
          <w:b/>
          <w:sz w:val="22"/>
          <w:szCs w:val="22"/>
          <w:shd w:val="clear" w:color="auto" w:fill="FFFFFF"/>
        </w:rPr>
        <w:t>RESPONSIBILITIES:</w:t>
      </w:r>
    </w:p>
    <w:p>
      <w:pPr>
        <w:pStyle w:val="34"/>
        <w:numPr>
          <w:ilvl w:val="0"/>
          <w:numId w:val="7"/>
        </w:numPr>
        <w:spacing w:line="276" w:lineRule="auto"/>
        <w:rPr>
          <w:rFonts w:ascii="Calibri" w:hAnsi="Calibri" w:cs="Calibri"/>
          <w:bCs/>
          <w:color w:val="000000"/>
          <w:sz w:val="22"/>
          <w:szCs w:val="22"/>
        </w:rPr>
      </w:pPr>
      <w:r>
        <w:rPr>
          <w:rFonts w:ascii="Calibri" w:hAnsi="Calibri" w:cs="Calibri"/>
          <w:bCs/>
          <w:color w:val="000000"/>
          <w:sz w:val="22"/>
          <w:szCs w:val="22"/>
        </w:rPr>
        <w:t>Designed interactive dashboards that allowed fraud analysts to monitor real-time transaction data for anomalies and suspicious patterns, such as unusually large withdrawals, account logins from unusual locations, or high-frequency transfers.</w:t>
      </w:r>
    </w:p>
    <w:p>
      <w:pPr>
        <w:pStyle w:val="34"/>
        <w:numPr>
          <w:ilvl w:val="0"/>
          <w:numId w:val="7"/>
        </w:numPr>
        <w:spacing w:line="276" w:lineRule="auto"/>
        <w:rPr>
          <w:rFonts w:ascii="Calibri" w:hAnsi="Calibri" w:cs="Calibri"/>
          <w:bCs/>
          <w:color w:val="000000"/>
          <w:sz w:val="22"/>
          <w:szCs w:val="22"/>
        </w:rPr>
      </w:pPr>
      <w:r>
        <w:rPr>
          <w:rFonts w:ascii="Calibri" w:hAnsi="Calibri" w:cs="Calibri"/>
          <w:bCs/>
          <w:color w:val="000000"/>
          <w:sz w:val="22"/>
          <w:szCs w:val="22"/>
        </w:rPr>
        <w:t>Designed, developed, maintained Tableau functional reports based on the requirements of the user.</w:t>
      </w:r>
    </w:p>
    <w:p>
      <w:pPr>
        <w:pStyle w:val="34"/>
        <w:numPr>
          <w:ilvl w:val="0"/>
          <w:numId w:val="7"/>
        </w:numPr>
        <w:spacing w:line="276" w:lineRule="auto"/>
        <w:rPr>
          <w:rFonts w:ascii="Calibri" w:hAnsi="Calibri" w:cs="Calibri"/>
          <w:bCs/>
          <w:color w:val="000000"/>
          <w:sz w:val="22"/>
          <w:szCs w:val="22"/>
        </w:rPr>
      </w:pPr>
      <w:r>
        <w:rPr>
          <w:rFonts w:ascii="Calibri" w:hAnsi="Calibri" w:cs="Calibri"/>
          <w:bCs/>
          <w:color w:val="000000"/>
          <w:sz w:val="22"/>
          <w:szCs w:val="22"/>
        </w:rPr>
        <w:t>Created an alert management system that enabled fraud analysts to review and investigate alerts generated by the system. The system provided a detailed overview of each alert, including transaction details and risk scores.</w:t>
      </w:r>
    </w:p>
    <w:p>
      <w:pPr>
        <w:pStyle w:val="34"/>
        <w:numPr>
          <w:ilvl w:val="0"/>
          <w:numId w:val="7"/>
        </w:numPr>
        <w:spacing w:line="276" w:lineRule="auto"/>
        <w:rPr>
          <w:rFonts w:ascii="Calibri" w:hAnsi="Calibri" w:cs="Calibri"/>
          <w:bCs/>
          <w:sz w:val="22"/>
          <w:szCs w:val="22"/>
        </w:rPr>
      </w:pPr>
      <w:r>
        <w:rPr>
          <w:rFonts w:ascii="Calibri" w:hAnsi="Calibri" w:cs="Calibri"/>
          <w:bCs/>
          <w:sz w:val="22"/>
          <w:szCs w:val="22"/>
        </w:rPr>
        <w:t>Collaborated with the IT project manager to determine reports and dashboards timelines and milestones.</w:t>
      </w:r>
    </w:p>
    <w:p>
      <w:pPr>
        <w:pStyle w:val="34"/>
        <w:numPr>
          <w:ilvl w:val="0"/>
          <w:numId w:val="7"/>
        </w:numPr>
        <w:spacing w:line="276" w:lineRule="auto"/>
        <w:rPr>
          <w:rFonts w:ascii="Calibri" w:hAnsi="Calibri" w:cs="Calibri"/>
          <w:bCs/>
          <w:sz w:val="22"/>
          <w:szCs w:val="22"/>
        </w:rPr>
      </w:pPr>
      <w:r>
        <w:rPr>
          <w:rFonts w:ascii="Calibri" w:hAnsi="Calibri" w:cs="Calibri"/>
          <w:bCs/>
          <w:sz w:val="22"/>
          <w:szCs w:val="22"/>
        </w:rPr>
        <w:t>Supported reports development, database design, development, and testing through close collaboration with clinical programmers.</w:t>
      </w:r>
    </w:p>
    <w:p>
      <w:pPr>
        <w:pStyle w:val="34"/>
        <w:numPr>
          <w:ilvl w:val="0"/>
          <w:numId w:val="7"/>
        </w:numPr>
        <w:spacing w:line="276" w:lineRule="auto"/>
        <w:rPr>
          <w:rFonts w:ascii="Calibri" w:hAnsi="Calibri" w:cs="Calibri"/>
          <w:bCs/>
          <w:sz w:val="22"/>
          <w:szCs w:val="22"/>
        </w:rPr>
      </w:pPr>
      <w:r>
        <w:rPr>
          <w:rFonts w:ascii="Calibri" w:hAnsi="Calibri" w:cs="Calibri"/>
          <w:bCs/>
          <w:sz w:val="22"/>
          <w:szCs w:val="22"/>
        </w:rPr>
        <w:t>Ensured quality standards are met for patient data in databases through data cleaning processes and data audits.</w:t>
      </w:r>
    </w:p>
    <w:p>
      <w:pPr>
        <w:pStyle w:val="34"/>
        <w:numPr>
          <w:ilvl w:val="0"/>
          <w:numId w:val="7"/>
        </w:numPr>
        <w:spacing w:line="276" w:lineRule="auto"/>
        <w:rPr>
          <w:rFonts w:ascii="Calibri" w:hAnsi="Calibri" w:cs="Calibri"/>
          <w:bCs/>
          <w:sz w:val="22"/>
          <w:szCs w:val="22"/>
        </w:rPr>
      </w:pPr>
      <w:r>
        <w:rPr>
          <w:rFonts w:ascii="Calibri" w:hAnsi="Calibri" w:cs="Calibri"/>
          <w:bCs/>
          <w:sz w:val="22"/>
          <w:szCs w:val="22"/>
        </w:rPr>
        <w:t>Developed visualizations that allowed fraud analysts to explore customer profiles, transaction histories, and behavioral patterns to identify potential fraudsters or compromised accounts.</w:t>
      </w:r>
    </w:p>
    <w:p>
      <w:pPr>
        <w:pStyle w:val="34"/>
        <w:numPr>
          <w:ilvl w:val="0"/>
          <w:numId w:val="7"/>
        </w:numPr>
        <w:spacing w:line="276" w:lineRule="auto"/>
        <w:rPr>
          <w:rFonts w:ascii="Calibri" w:hAnsi="Calibri" w:cs="Calibri"/>
          <w:bCs/>
          <w:sz w:val="22"/>
          <w:szCs w:val="22"/>
        </w:rPr>
      </w:pPr>
      <w:r>
        <w:rPr>
          <w:rFonts w:ascii="Calibri" w:hAnsi="Calibri" w:cs="Calibri"/>
          <w:bCs/>
          <w:sz w:val="22"/>
          <w:szCs w:val="22"/>
        </w:rPr>
        <w:t>Integrated machine learning models for fraud prediction, utilizing historical transaction data and behavioral analytics to identify high-risk transactions and customers.</w:t>
      </w:r>
    </w:p>
    <w:p>
      <w:pPr>
        <w:pStyle w:val="34"/>
        <w:numPr>
          <w:ilvl w:val="0"/>
          <w:numId w:val="7"/>
        </w:numPr>
        <w:spacing w:line="276" w:lineRule="auto"/>
        <w:rPr>
          <w:rFonts w:ascii="Calibri" w:hAnsi="Calibri" w:cs="Calibri"/>
          <w:bCs/>
          <w:sz w:val="22"/>
          <w:szCs w:val="22"/>
        </w:rPr>
      </w:pPr>
      <w:r>
        <w:rPr>
          <w:rFonts w:ascii="Calibri" w:hAnsi="Calibri" w:cs="Calibri"/>
          <w:bCs/>
          <w:sz w:val="22"/>
          <w:szCs w:val="22"/>
        </w:rPr>
        <w:t>Implemented a case management system within the dashboard that enabled analysts to create, assign, and track cases related to fraud investigations. It also facilitated communication and collaboration among team members.</w:t>
      </w:r>
    </w:p>
    <w:p>
      <w:pPr>
        <w:pStyle w:val="34"/>
        <w:numPr>
          <w:ilvl w:val="0"/>
          <w:numId w:val="7"/>
        </w:numPr>
        <w:spacing w:line="276" w:lineRule="auto"/>
        <w:rPr>
          <w:rFonts w:ascii="Calibri" w:hAnsi="Calibri" w:cs="Calibri"/>
          <w:bCs/>
          <w:sz w:val="22"/>
          <w:szCs w:val="22"/>
        </w:rPr>
      </w:pPr>
      <w:r>
        <w:rPr>
          <w:rFonts w:ascii="Calibri" w:hAnsi="Calibri" w:cs="Calibri"/>
          <w:bCs/>
          <w:sz w:val="22"/>
          <w:szCs w:val="22"/>
        </w:rPr>
        <w:t>Combined financial data with Tableau's advanced data discovery capabilities to support in making data-driven decisions through face-up, meaningful information</w:t>
      </w:r>
    </w:p>
    <w:p>
      <w:pPr>
        <w:pStyle w:val="34"/>
        <w:numPr>
          <w:ilvl w:val="0"/>
          <w:numId w:val="7"/>
        </w:numPr>
        <w:spacing w:line="276" w:lineRule="auto"/>
        <w:rPr>
          <w:rFonts w:ascii="Calibri" w:hAnsi="Calibri" w:cs="Calibri"/>
          <w:bCs/>
          <w:sz w:val="22"/>
          <w:szCs w:val="22"/>
        </w:rPr>
      </w:pPr>
      <w:r>
        <w:rPr>
          <w:rFonts w:ascii="Calibri" w:hAnsi="Calibri" w:cs="Calibri"/>
          <w:bCs/>
          <w:sz w:val="22"/>
          <w:szCs w:val="22"/>
        </w:rPr>
        <w:t>Included trend analysis charts to identify evolving fraud trends and tactics, allowing the bank to proactively adapt fraud prevention strategies.</w:t>
      </w:r>
    </w:p>
    <w:p>
      <w:pPr>
        <w:pStyle w:val="34"/>
        <w:numPr>
          <w:ilvl w:val="0"/>
          <w:numId w:val="7"/>
        </w:numPr>
        <w:spacing w:line="276" w:lineRule="auto"/>
        <w:rPr>
          <w:rFonts w:ascii="Calibri" w:hAnsi="Calibri" w:cs="Calibri"/>
          <w:bCs/>
          <w:color w:val="000000"/>
          <w:spacing w:val="5"/>
          <w:sz w:val="22"/>
          <w:szCs w:val="22"/>
        </w:rPr>
      </w:pPr>
      <w:r>
        <w:rPr>
          <w:rStyle w:val="47"/>
          <w:rFonts w:ascii="Calibri" w:hAnsi="Calibri" w:cs="Calibri"/>
          <w:bCs/>
          <w:i w:val="0"/>
          <w:color w:val="000000"/>
          <w:sz w:val="22"/>
          <w:szCs w:val="22"/>
        </w:rPr>
        <w:t>Involved in reviewing business requirements and analyzing data sources form Excel/SQL Server for design, development, testing, and production rollover of reporting and analysis projects within Tableau Desktop, and Tableau</w:t>
      </w:r>
      <w:r>
        <w:rPr>
          <w:rFonts w:ascii="Calibri" w:hAnsi="Calibri" w:eastAsia="Calibri" w:cs="Calibri"/>
          <w:bCs/>
          <w:color w:val="000000"/>
          <w:sz w:val="22"/>
          <w:szCs w:val="22"/>
        </w:rPr>
        <w:t xml:space="preserve"> Server.</w:t>
      </w:r>
    </w:p>
    <w:p>
      <w:pPr>
        <w:pStyle w:val="34"/>
        <w:numPr>
          <w:ilvl w:val="0"/>
          <w:numId w:val="7"/>
        </w:numPr>
        <w:spacing w:line="276" w:lineRule="auto"/>
        <w:rPr>
          <w:rFonts w:ascii="Calibri" w:hAnsi="Calibri" w:cs="Calibri"/>
          <w:bCs/>
          <w:color w:val="000000"/>
          <w:spacing w:val="5"/>
          <w:sz w:val="22"/>
          <w:szCs w:val="22"/>
        </w:rPr>
      </w:pPr>
      <w:r>
        <w:rPr>
          <w:rFonts w:ascii="Calibri" w:hAnsi="Calibri" w:eastAsia="Calibri" w:cs="Calibri"/>
          <w:bCs/>
          <w:color w:val="000000"/>
          <w:sz w:val="22"/>
          <w:szCs w:val="22"/>
        </w:rPr>
        <w:t>Involved with Project Lead in Azure Migration, migrated entire Tableau Production Server, 300+ workbooks from Tier point server to Azure Cloud.</w:t>
      </w:r>
    </w:p>
    <w:p>
      <w:pPr>
        <w:pStyle w:val="34"/>
        <w:numPr>
          <w:ilvl w:val="0"/>
          <w:numId w:val="7"/>
        </w:numPr>
        <w:spacing w:line="276" w:lineRule="auto"/>
        <w:rPr>
          <w:rStyle w:val="47"/>
          <w:rFonts w:ascii="Calibri" w:hAnsi="Calibri" w:cs="Calibri"/>
          <w:bCs/>
          <w:i w:val="0"/>
          <w:color w:val="000000"/>
          <w:sz w:val="22"/>
          <w:szCs w:val="22"/>
        </w:rPr>
      </w:pPr>
      <w:r>
        <w:rPr>
          <w:rStyle w:val="47"/>
          <w:rFonts w:ascii="Calibri" w:hAnsi="Calibri" w:cs="Calibri"/>
          <w:bCs/>
          <w:i w:val="0"/>
          <w:color w:val="000000"/>
          <w:sz w:val="22"/>
          <w:szCs w:val="22"/>
        </w:rPr>
        <w:t>Experienced in creating the groups, users, Subscriptions, Scheduled Extracts, assigning permissions sets for the tableau server logons and checks.</w:t>
      </w:r>
    </w:p>
    <w:p>
      <w:pPr>
        <w:pStyle w:val="34"/>
        <w:numPr>
          <w:ilvl w:val="0"/>
          <w:numId w:val="7"/>
        </w:numPr>
        <w:spacing w:line="276" w:lineRule="auto"/>
        <w:rPr>
          <w:rFonts w:ascii="Calibri" w:hAnsi="Calibri" w:cs="Calibri"/>
          <w:bCs/>
          <w:sz w:val="22"/>
          <w:szCs w:val="22"/>
        </w:rPr>
      </w:pPr>
      <w:r>
        <w:rPr>
          <w:rFonts w:ascii="Calibri" w:hAnsi="Calibri" w:eastAsia="Arial" w:cs="Calibri"/>
          <w:bCs/>
          <w:sz w:val="22"/>
          <w:szCs w:val="22"/>
        </w:rPr>
        <w:t>Worked extensively with Advance Analysis Actions, LODs (FIXED, INCLUDE, EXCLUDE) Calculations, Parameters, Background images and Maps.</w:t>
      </w:r>
    </w:p>
    <w:p>
      <w:pPr>
        <w:pStyle w:val="34"/>
        <w:numPr>
          <w:ilvl w:val="0"/>
          <w:numId w:val="7"/>
        </w:numPr>
        <w:spacing w:line="276" w:lineRule="auto"/>
        <w:rPr>
          <w:rFonts w:ascii="Calibri" w:hAnsi="Calibri" w:cs="Calibri"/>
          <w:bCs/>
          <w:sz w:val="22"/>
          <w:szCs w:val="22"/>
        </w:rPr>
      </w:pPr>
      <w:r>
        <w:rPr>
          <w:rFonts w:ascii="Calibri" w:hAnsi="Calibri" w:cs="Calibri"/>
          <w:bCs/>
          <w:sz w:val="22"/>
          <w:szCs w:val="22"/>
        </w:rPr>
        <w:t>Designed and Developed ETL workflows for datasets in Alteryx .</w:t>
      </w:r>
    </w:p>
    <w:p>
      <w:pPr>
        <w:pStyle w:val="34"/>
        <w:numPr>
          <w:ilvl w:val="0"/>
          <w:numId w:val="7"/>
        </w:numPr>
        <w:spacing w:line="276" w:lineRule="auto"/>
        <w:rPr>
          <w:rFonts w:ascii="Calibri" w:hAnsi="Calibri" w:cs="Calibri"/>
          <w:bCs/>
          <w:sz w:val="22"/>
          <w:szCs w:val="22"/>
        </w:rPr>
      </w:pPr>
      <w:r>
        <w:rPr>
          <w:rFonts w:ascii="Calibri" w:hAnsi="Calibri" w:cs="Calibri"/>
          <w:bCs/>
          <w:sz w:val="22"/>
          <w:szCs w:val="22"/>
        </w:rPr>
        <w:t>Expertise in working with ETL Tools like Informatica, and Alteryx.</w:t>
      </w:r>
    </w:p>
    <w:p>
      <w:pPr>
        <w:pStyle w:val="34"/>
        <w:numPr>
          <w:ilvl w:val="0"/>
          <w:numId w:val="7"/>
        </w:numPr>
        <w:spacing w:line="276" w:lineRule="auto"/>
        <w:rPr>
          <w:rFonts w:ascii="Calibri" w:hAnsi="Calibri" w:cs="Calibri"/>
          <w:bCs/>
          <w:sz w:val="22"/>
          <w:szCs w:val="22"/>
        </w:rPr>
      </w:pPr>
      <w:r>
        <w:rPr>
          <w:rFonts w:ascii="Calibri" w:hAnsi="Calibri" w:cs="Calibri"/>
          <w:bCs/>
          <w:sz w:val="22"/>
          <w:szCs w:val="22"/>
        </w:rPr>
        <w:t>Data Manipulation and Extraction using Alteryx from various data sources, which in turn is used to feed data in to Tableau.</w:t>
      </w:r>
    </w:p>
    <w:p>
      <w:pPr>
        <w:pStyle w:val="34"/>
        <w:numPr>
          <w:ilvl w:val="0"/>
          <w:numId w:val="7"/>
        </w:numPr>
        <w:spacing w:line="276" w:lineRule="auto"/>
        <w:rPr>
          <w:rFonts w:ascii="Calibri" w:hAnsi="Calibri" w:cs="Calibri"/>
          <w:bCs/>
          <w:sz w:val="22"/>
          <w:szCs w:val="22"/>
        </w:rPr>
      </w:pPr>
      <w:r>
        <w:rPr>
          <w:rFonts w:ascii="Calibri" w:hAnsi="Calibri" w:cs="Calibri"/>
          <w:bCs/>
          <w:color w:val="000000"/>
          <w:sz w:val="22"/>
          <w:szCs w:val="22"/>
          <w:shd w:val="clear" w:color="auto" w:fill="FFFFFF"/>
        </w:rPr>
        <w:t xml:space="preserve">Expertise to blend data from multiple sources and worked to </w:t>
      </w:r>
      <w:r>
        <w:rPr>
          <w:rFonts w:ascii="Calibri" w:hAnsi="Calibri" w:cs="Calibri"/>
          <w:bCs/>
          <w:sz w:val="22"/>
          <w:szCs w:val="22"/>
        </w:rPr>
        <w:t>Develop Alteryx workflows for data validations to help production Sign-off for production go-live.</w:t>
      </w:r>
    </w:p>
    <w:p>
      <w:pPr>
        <w:pStyle w:val="34"/>
        <w:numPr>
          <w:ilvl w:val="0"/>
          <w:numId w:val="7"/>
        </w:numPr>
        <w:spacing w:line="276" w:lineRule="auto"/>
        <w:rPr>
          <w:rFonts w:ascii="Calibri" w:hAnsi="Calibri" w:cs="Calibri"/>
          <w:bCs/>
          <w:spacing w:val="5"/>
          <w:sz w:val="22"/>
          <w:szCs w:val="22"/>
        </w:rPr>
      </w:pPr>
      <w:r>
        <w:rPr>
          <w:rFonts w:ascii="Calibri" w:hAnsi="Calibri" w:cs="Calibri"/>
          <w:bCs/>
          <w:color w:val="000000"/>
          <w:sz w:val="22"/>
          <w:szCs w:val="22"/>
          <w:shd w:val="clear" w:color="auto" w:fill="FFFFFF"/>
        </w:rPr>
        <w:t>Developed a front-end navigation scheme to support a formal dashboard portfolio strategy, including strategic, tactical, and operational dashboards.</w:t>
      </w:r>
    </w:p>
    <w:p>
      <w:pPr>
        <w:pStyle w:val="34"/>
        <w:numPr>
          <w:ilvl w:val="0"/>
          <w:numId w:val="7"/>
        </w:numPr>
        <w:spacing w:line="276" w:lineRule="auto"/>
        <w:rPr>
          <w:rFonts w:ascii="Calibri" w:hAnsi="Calibri" w:cs="Calibri"/>
          <w:bCs/>
          <w:spacing w:val="5"/>
          <w:sz w:val="22"/>
          <w:szCs w:val="22"/>
        </w:rPr>
      </w:pPr>
      <w:r>
        <w:rPr>
          <w:rFonts w:ascii="Calibri" w:hAnsi="Calibri" w:cs="Calibri"/>
          <w:bCs/>
          <w:color w:val="000000"/>
          <w:sz w:val="22"/>
          <w:szCs w:val="22"/>
          <w:shd w:val="clear" w:color="auto" w:fill="FFFFFF"/>
        </w:rPr>
        <w:t>Developed and published around 200 plus Dashboards and Reports.</w:t>
      </w:r>
    </w:p>
    <w:p>
      <w:pPr>
        <w:spacing w:line="276" w:lineRule="auto"/>
        <w:rPr>
          <w:rFonts w:ascii="Calibri" w:hAnsi="Calibri" w:eastAsia="ヒラギノ角ゴ Pro W3" w:cs="Calibri"/>
          <w:bCs/>
          <w:sz w:val="22"/>
          <w:szCs w:val="22"/>
        </w:rPr>
      </w:pPr>
    </w:p>
    <w:p>
      <w:pPr>
        <w:pStyle w:val="3"/>
        <w:suppressAutoHyphens/>
        <w:spacing w:line="276" w:lineRule="auto"/>
        <w:rPr>
          <w:rFonts w:ascii="Calibri" w:hAnsi="Calibri" w:eastAsia="ヒラギノ角ゴ Pro W3" w:cs="Calibri"/>
          <w:sz w:val="22"/>
          <w:szCs w:val="22"/>
        </w:rPr>
      </w:pPr>
      <w:r>
        <w:rPr>
          <w:rFonts w:ascii="Calibri" w:hAnsi="Calibri" w:eastAsia="ヒラギノ角ゴ Pro W3" w:cs="Calibri"/>
          <w:sz w:val="22"/>
          <w:szCs w:val="22"/>
        </w:rPr>
        <w:t>COMCAST, PHILADELPHIA, PA                                                                                                              APRIL 2016– MAY 2017</w:t>
      </w:r>
    </w:p>
    <w:p>
      <w:pPr>
        <w:pStyle w:val="3"/>
        <w:suppressAutoHyphens/>
        <w:spacing w:line="276" w:lineRule="auto"/>
        <w:rPr>
          <w:rFonts w:ascii="Calibri" w:hAnsi="Calibri" w:eastAsia="ヒラギノ角ゴ Pro W3" w:cs="Calibri"/>
          <w:sz w:val="22"/>
          <w:szCs w:val="22"/>
        </w:rPr>
      </w:pPr>
      <w:r>
        <w:rPr>
          <w:rFonts w:ascii="Calibri" w:hAnsi="Calibri" w:eastAsia="ヒラギノ角ゴ Pro W3" w:cs="Calibri"/>
          <w:sz w:val="22"/>
          <w:szCs w:val="22"/>
        </w:rPr>
        <w:t>BI REPORTING CONSULTANT</w:t>
      </w:r>
    </w:p>
    <w:p>
      <w:pPr>
        <w:spacing w:line="276" w:lineRule="auto"/>
        <w:rPr>
          <w:rFonts w:ascii="Calibri" w:hAnsi="Calibri" w:cs="Calibri"/>
          <w:sz w:val="22"/>
          <w:szCs w:val="22"/>
        </w:rPr>
      </w:pPr>
      <w:r>
        <w:rPr>
          <w:rFonts w:ascii="Calibri" w:hAnsi="Calibri" w:cs="Calibri"/>
          <w:sz w:val="22"/>
          <w:szCs w:val="22"/>
        </w:rPr>
        <w:t>As a Tableau Reporting Consultant at Comcast, I led the development of an enterprise-level sales performance reporting and analytics solution. The project aimed to provide Comcast's sales teams with a comprehensive and actionable view of their performance, enabling data-driven decision-making and the optimization of sales strategies.</w:t>
      </w:r>
    </w:p>
    <w:p>
      <w:pPr>
        <w:pStyle w:val="31"/>
        <w:spacing w:after="0" w:line="276" w:lineRule="auto"/>
        <w:rPr>
          <w:rFonts w:ascii="Calibri" w:hAnsi="Calibri" w:eastAsia="Times New Roman" w:cs="Calibri"/>
          <w:bCs/>
          <w:color w:val="auto"/>
          <w:sz w:val="22"/>
          <w:szCs w:val="22"/>
        </w:rPr>
      </w:pPr>
      <w:r>
        <w:rPr>
          <w:rFonts w:ascii="Calibri" w:hAnsi="Calibri" w:eastAsia="Times New Roman" w:cs="Calibri"/>
          <w:b/>
          <w:color w:val="auto"/>
          <w:sz w:val="22"/>
          <w:szCs w:val="22"/>
        </w:rPr>
        <w:t>RESPONSIBILITIES:</w:t>
      </w:r>
    </w:p>
    <w:p>
      <w:pPr>
        <w:pStyle w:val="34"/>
        <w:numPr>
          <w:ilvl w:val="0"/>
          <w:numId w:val="8"/>
        </w:numPr>
        <w:spacing w:line="276" w:lineRule="auto"/>
        <w:rPr>
          <w:rFonts w:ascii="Calibri" w:hAnsi="Calibri" w:cs="Calibri"/>
          <w:bCs/>
          <w:sz w:val="22"/>
          <w:szCs w:val="22"/>
        </w:rPr>
      </w:pPr>
      <w:r>
        <w:rPr>
          <w:rFonts w:ascii="Calibri" w:hAnsi="Calibri" w:cs="Calibri"/>
          <w:bCs/>
          <w:sz w:val="22"/>
          <w:szCs w:val="22"/>
        </w:rPr>
        <w:t>Involved in end-to-end implementation of Data warehousing projects, which include Business Requirements gathering, Analysis, System study, Prepare Functional &amp; Technical specifications, Design (Logical and Physical model), Coding, Testing, Code migration, Implementation, System maintenance, Support, and Documentation.</w:t>
      </w:r>
    </w:p>
    <w:p>
      <w:pPr>
        <w:pStyle w:val="34"/>
        <w:numPr>
          <w:ilvl w:val="0"/>
          <w:numId w:val="8"/>
        </w:numPr>
        <w:spacing w:line="276" w:lineRule="auto"/>
        <w:rPr>
          <w:rFonts w:ascii="Calibri" w:hAnsi="Calibri" w:cs="Calibri"/>
          <w:bCs/>
          <w:sz w:val="22"/>
          <w:szCs w:val="22"/>
        </w:rPr>
      </w:pPr>
      <w:r>
        <w:rPr>
          <w:rFonts w:ascii="Calibri" w:hAnsi="Calibri" w:cs="Calibri"/>
          <w:bCs/>
          <w:sz w:val="22"/>
          <w:szCs w:val="22"/>
        </w:rPr>
        <w:t>Designed interactive Tableau dashboards that presented key sales performance metrics, including revenue, customer acquisition, churn rates, and sales funnel progress.</w:t>
      </w:r>
    </w:p>
    <w:p>
      <w:pPr>
        <w:pStyle w:val="34"/>
        <w:numPr>
          <w:ilvl w:val="0"/>
          <w:numId w:val="8"/>
        </w:numPr>
        <w:spacing w:line="276" w:lineRule="auto"/>
        <w:rPr>
          <w:rFonts w:ascii="Calibri" w:hAnsi="Calibri" w:cs="Calibri"/>
          <w:bCs/>
          <w:sz w:val="22"/>
          <w:szCs w:val="22"/>
        </w:rPr>
      </w:pPr>
      <w:r>
        <w:rPr>
          <w:rFonts w:ascii="Calibri" w:hAnsi="Calibri" w:cs="Calibri"/>
          <w:bCs/>
          <w:sz w:val="22"/>
          <w:szCs w:val="22"/>
        </w:rPr>
        <w:t>Created visualizations to allow sales teams to analyze and compare performance across different territories, identifying high-performing regions and areas needing improvement.</w:t>
      </w:r>
    </w:p>
    <w:p>
      <w:pPr>
        <w:pStyle w:val="34"/>
        <w:numPr>
          <w:ilvl w:val="0"/>
          <w:numId w:val="8"/>
        </w:numPr>
        <w:spacing w:line="276" w:lineRule="auto"/>
        <w:rPr>
          <w:rFonts w:ascii="Calibri" w:hAnsi="Calibri" w:cs="Calibri"/>
          <w:bCs/>
          <w:sz w:val="22"/>
          <w:szCs w:val="22"/>
        </w:rPr>
      </w:pPr>
      <w:r>
        <w:rPr>
          <w:rFonts w:ascii="Calibri" w:hAnsi="Calibri" w:cs="Calibri"/>
          <w:bCs/>
          <w:sz w:val="22"/>
          <w:szCs w:val="22"/>
        </w:rPr>
        <w:t>Developed charts and tables to track the performance of specific products and services, helping sales teams understand which offerings were driving revenue.</w:t>
      </w:r>
    </w:p>
    <w:p>
      <w:pPr>
        <w:pStyle w:val="34"/>
        <w:numPr>
          <w:ilvl w:val="0"/>
          <w:numId w:val="8"/>
        </w:numPr>
        <w:spacing w:line="276" w:lineRule="auto"/>
        <w:rPr>
          <w:rFonts w:ascii="Calibri" w:hAnsi="Calibri" w:cs="Calibri"/>
          <w:bCs/>
          <w:sz w:val="22"/>
          <w:szCs w:val="22"/>
        </w:rPr>
      </w:pPr>
      <w:r>
        <w:rPr>
          <w:rFonts w:ascii="Calibri" w:hAnsi="Calibri" w:cs="Calibri"/>
          <w:bCs/>
          <w:sz w:val="22"/>
          <w:szCs w:val="22"/>
        </w:rPr>
        <w:t>Customer Segmentation: Implemented customer segmentation analysis to categorize customers by demographics, behavior, and buying history, enabling targeted marketing and sales efforts.</w:t>
      </w:r>
    </w:p>
    <w:p>
      <w:pPr>
        <w:pStyle w:val="34"/>
        <w:numPr>
          <w:ilvl w:val="0"/>
          <w:numId w:val="8"/>
        </w:numPr>
        <w:spacing w:line="276" w:lineRule="auto"/>
        <w:rPr>
          <w:rFonts w:ascii="Calibri" w:hAnsi="Calibri" w:cs="Calibri"/>
          <w:bCs/>
          <w:sz w:val="22"/>
          <w:szCs w:val="22"/>
        </w:rPr>
      </w:pPr>
      <w:r>
        <w:rPr>
          <w:rFonts w:ascii="Calibri" w:hAnsi="Calibri" w:cs="Calibri"/>
          <w:bCs/>
          <w:sz w:val="22"/>
          <w:szCs w:val="22"/>
        </w:rPr>
        <w:t>Integrated forecasting models into the dashboards to provide sales teams with insights into future sales trends and revenue projections.</w:t>
      </w:r>
    </w:p>
    <w:p>
      <w:pPr>
        <w:pStyle w:val="34"/>
        <w:numPr>
          <w:ilvl w:val="0"/>
          <w:numId w:val="8"/>
        </w:numPr>
        <w:spacing w:line="276" w:lineRule="auto"/>
        <w:rPr>
          <w:rFonts w:ascii="Calibri" w:hAnsi="Calibri" w:cs="Calibri"/>
          <w:bCs/>
          <w:sz w:val="22"/>
          <w:szCs w:val="22"/>
        </w:rPr>
      </w:pPr>
      <w:r>
        <w:rPr>
          <w:rFonts w:ascii="Calibri" w:hAnsi="Calibri" w:cs="Calibri"/>
          <w:bCs/>
          <w:sz w:val="22"/>
          <w:szCs w:val="22"/>
        </w:rPr>
        <w:t>Involved in publishing of various kinds of live, interactive data visualizations, dashboards, reports and workbooks from Tableau Desktop to Tableau servers.</w:t>
      </w:r>
    </w:p>
    <w:p>
      <w:pPr>
        <w:pStyle w:val="34"/>
        <w:numPr>
          <w:ilvl w:val="0"/>
          <w:numId w:val="8"/>
        </w:numPr>
        <w:spacing w:line="276" w:lineRule="auto"/>
        <w:rPr>
          <w:rFonts w:ascii="Calibri" w:hAnsi="Calibri" w:cs="Calibri"/>
          <w:bCs/>
          <w:sz w:val="22"/>
          <w:szCs w:val="22"/>
        </w:rPr>
      </w:pPr>
      <w:r>
        <w:rPr>
          <w:rFonts w:ascii="Calibri" w:hAnsi="Calibri" w:cs="Calibri"/>
          <w:bCs/>
          <w:sz w:val="22"/>
          <w:szCs w:val="22"/>
        </w:rPr>
        <w:t>Involved in conducting trainings to user on interact, filter, sort and customize views on an existing visualization generated thru Tableau desktop.</w:t>
      </w:r>
    </w:p>
    <w:p>
      <w:pPr>
        <w:pStyle w:val="34"/>
        <w:numPr>
          <w:ilvl w:val="0"/>
          <w:numId w:val="8"/>
        </w:numPr>
        <w:spacing w:line="276" w:lineRule="auto"/>
        <w:rPr>
          <w:rFonts w:ascii="Calibri" w:hAnsi="Calibri" w:cs="Calibri"/>
          <w:bCs/>
          <w:sz w:val="22"/>
          <w:szCs w:val="22"/>
        </w:rPr>
      </w:pPr>
      <w:r>
        <w:rPr>
          <w:rFonts w:ascii="Calibri" w:hAnsi="Calibri" w:cs="Calibri"/>
          <w:bCs/>
          <w:sz w:val="22"/>
          <w:szCs w:val="22"/>
        </w:rPr>
        <w:t>Created Advance connections, join new tables, create manage Extract and Monitor Queries using SQL Developer.</w:t>
      </w:r>
    </w:p>
    <w:p>
      <w:pPr>
        <w:pStyle w:val="34"/>
        <w:numPr>
          <w:ilvl w:val="0"/>
          <w:numId w:val="8"/>
        </w:numPr>
        <w:spacing w:line="276" w:lineRule="auto"/>
        <w:rPr>
          <w:rFonts w:ascii="Calibri" w:hAnsi="Calibri" w:cs="Calibri"/>
          <w:bCs/>
          <w:sz w:val="22"/>
          <w:szCs w:val="22"/>
        </w:rPr>
      </w:pPr>
      <w:r>
        <w:rPr>
          <w:rFonts w:ascii="Calibri" w:hAnsi="Calibri" w:cs="Calibri"/>
          <w:bCs/>
          <w:sz w:val="22"/>
          <w:szCs w:val="22"/>
        </w:rPr>
        <w:t>Developed parameter and dimension based reports, drill-down reports, matrix reports, charts, and Tabular reports using Tableau Desktop.</w:t>
      </w:r>
    </w:p>
    <w:p>
      <w:pPr>
        <w:pStyle w:val="34"/>
        <w:numPr>
          <w:ilvl w:val="0"/>
          <w:numId w:val="8"/>
        </w:numPr>
        <w:spacing w:line="276" w:lineRule="auto"/>
        <w:rPr>
          <w:rFonts w:ascii="Calibri" w:hAnsi="Calibri" w:cs="Calibri"/>
          <w:bCs/>
          <w:sz w:val="22"/>
          <w:szCs w:val="22"/>
        </w:rPr>
      </w:pPr>
      <w:r>
        <w:rPr>
          <w:rFonts w:ascii="Calibri" w:hAnsi="Calibri" w:cs="Calibri"/>
          <w:bCs/>
          <w:sz w:val="22"/>
          <w:szCs w:val="22"/>
        </w:rPr>
        <w:t>Created Tableau scorecards, dashboards, Heat maps using show me functionality.</w:t>
      </w:r>
    </w:p>
    <w:p>
      <w:pPr>
        <w:pStyle w:val="34"/>
        <w:numPr>
          <w:ilvl w:val="0"/>
          <w:numId w:val="8"/>
        </w:numPr>
        <w:spacing w:line="276" w:lineRule="auto"/>
        <w:rPr>
          <w:rFonts w:ascii="Calibri" w:hAnsi="Calibri" w:cs="Calibri"/>
          <w:bCs/>
          <w:sz w:val="22"/>
          <w:szCs w:val="22"/>
        </w:rPr>
      </w:pPr>
      <w:r>
        <w:rPr>
          <w:rFonts w:ascii="Calibri" w:hAnsi="Calibri" w:cs="Calibri"/>
          <w:bCs/>
          <w:sz w:val="22"/>
          <w:szCs w:val="22"/>
        </w:rPr>
        <w:t>Created complex data Views Manually using multiple measures also used sort, Filter, group, Create Set functionality.</w:t>
      </w:r>
    </w:p>
    <w:p>
      <w:pPr>
        <w:pStyle w:val="34"/>
        <w:numPr>
          <w:ilvl w:val="0"/>
          <w:numId w:val="8"/>
        </w:numPr>
        <w:spacing w:line="276" w:lineRule="auto"/>
        <w:rPr>
          <w:rFonts w:ascii="Calibri" w:hAnsi="Calibri" w:cs="Calibri"/>
          <w:bCs/>
          <w:sz w:val="22"/>
          <w:szCs w:val="22"/>
        </w:rPr>
      </w:pPr>
      <w:r>
        <w:rPr>
          <w:rFonts w:ascii="Calibri" w:hAnsi="Calibri" w:cs="Calibri"/>
          <w:bCs/>
          <w:sz w:val="22"/>
          <w:szCs w:val="22"/>
        </w:rPr>
        <w:t>Published Reports, workbooks data source to server and exporting the reports in different formats</w:t>
      </w:r>
    </w:p>
    <w:p>
      <w:pPr>
        <w:pStyle w:val="34"/>
        <w:numPr>
          <w:ilvl w:val="0"/>
          <w:numId w:val="8"/>
        </w:numPr>
        <w:spacing w:line="276" w:lineRule="auto"/>
        <w:rPr>
          <w:rFonts w:ascii="Calibri" w:hAnsi="Calibri" w:cs="Calibri"/>
          <w:bCs/>
          <w:sz w:val="22"/>
          <w:szCs w:val="22"/>
        </w:rPr>
      </w:pPr>
      <w:r>
        <w:rPr>
          <w:rFonts w:ascii="Calibri" w:hAnsi="Calibri" w:cs="Calibri"/>
          <w:bCs/>
          <w:sz w:val="22"/>
          <w:szCs w:val="22"/>
        </w:rPr>
        <w:t>Good experience in using URLs, Hyperlinks, Filters for developing Complex dashboards.</w:t>
      </w:r>
    </w:p>
    <w:p>
      <w:pPr>
        <w:pStyle w:val="34"/>
        <w:numPr>
          <w:ilvl w:val="0"/>
          <w:numId w:val="8"/>
        </w:numPr>
        <w:spacing w:line="276" w:lineRule="auto"/>
        <w:rPr>
          <w:rFonts w:ascii="Calibri" w:hAnsi="Calibri" w:cs="Calibri"/>
          <w:bCs/>
          <w:sz w:val="22"/>
          <w:szCs w:val="22"/>
        </w:rPr>
      </w:pPr>
      <w:r>
        <w:rPr>
          <w:rFonts w:ascii="Calibri" w:hAnsi="Calibri" w:cs="Calibri"/>
          <w:bCs/>
          <w:sz w:val="22"/>
          <w:szCs w:val="22"/>
        </w:rPr>
        <w:t>Worked creating Aggregations, calculated Fields, Table calculations, Totals, percentages using Key Performance Measures ( KPI ) and Measure.</w:t>
      </w:r>
    </w:p>
    <w:p>
      <w:pPr>
        <w:pStyle w:val="34"/>
        <w:numPr>
          <w:ilvl w:val="0"/>
          <w:numId w:val="8"/>
        </w:numPr>
        <w:spacing w:line="276" w:lineRule="auto"/>
        <w:rPr>
          <w:rFonts w:ascii="Calibri" w:hAnsi="Calibri" w:cs="Calibri"/>
          <w:bCs/>
          <w:sz w:val="22"/>
          <w:szCs w:val="22"/>
        </w:rPr>
      </w:pPr>
      <w:r>
        <w:rPr>
          <w:rFonts w:ascii="Calibri" w:hAnsi="Calibri" w:cs="Calibri"/>
          <w:bCs/>
          <w:sz w:val="22"/>
          <w:szCs w:val="22"/>
        </w:rPr>
        <w:t>Created Views, Stored Procedures and validated data for the Performance.</w:t>
      </w:r>
    </w:p>
    <w:p>
      <w:pPr>
        <w:pStyle w:val="34"/>
        <w:numPr>
          <w:ilvl w:val="0"/>
          <w:numId w:val="8"/>
        </w:numPr>
        <w:spacing w:line="276" w:lineRule="auto"/>
        <w:rPr>
          <w:rFonts w:ascii="Calibri" w:hAnsi="Calibri" w:cs="Calibri"/>
          <w:bCs/>
          <w:sz w:val="22"/>
          <w:szCs w:val="22"/>
        </w:rPr>
      </w:pPr>
      <w:r>
        <w:rPr>
          <w:rFonts w:ascii="Calibri" w:hAnsi="Calibri" w:cs="Calibri"/>
          <w:bCs/>
          <w:sz w:val="22"/>
          <w:szCs w:val="22"/>
        </w:rPr>
        <w:t>Incorporated competitive analysis visualizations to allow sales teams to monitor market share and compare Comcast's performance against competitors.</w:t>
      </w:r>
    </w:p>
    <w:p>
      <w:pPr>
        <w:pStyle w:val="34"/>
        <w:numPr>
          <w:ilvl w:val="0"/>
          <w:numId w:val="8"/>
        </w:numPr>
        <w:spacing w:line="276" w:lineRule="auto"/>
        <w:rPr>
          <w:rFonts w:ascii="Calibri" w:hAnsi="Calibri" w:cs="Calibri"/>
          <w:bCs/>
          <w:sz w:val="22"/>
          <w:szCs w:val="22"/>
        </w:rPr>
      </w:pPr>
      <w:r>
        <w:rPr>
          <w:rFonts w:ascii="Calibri" w:hAnsi="Calibri" w:cs="Calibri"/>
          <w:bCs/>
          <w:sz w:val="22"/>
          <w:szCs w:val="22"/>
        </w:rPr>
        <w:t>Created a sales funnel visualization to track the progression of leads through the sales process, helping teams identify bottlenecks and optimize conversion rates.</w:t>
      </w:r>
    </w:p>
    <w:p>
      <w:pPr>
        <w:pStyle w:val="34"/>
        <w:numPr>
          <w:ilvl w:val="0"/>
          <w:numId w:val="8"/>
        </w:numPr>
        <w:spacing w:line="276" w:lineRule="auto"/>
        <w:rPr>
          <w:rFonts w:ascii="Calibri" w:hAnsi="Calibri" w:cs="Calibri"/>
          <w:bCs/>
          <w:sz w:val="22"/>
          <w:szCs w:val="22"/>
        </w:rPr>
      </w:pPr>
      <w:r>
        <w:rPr>
          <w:rFonts w:ascii="Calibri" w:hAnsi="Calibri" w:cs="Calibri"/>
          <w:bCs/>
          <w:sz w:val="22"/>
          <w:szCs w:val="22"/>
        </w:rPr>
        <w:t>Customizable Reports: Enabled users to generate custom reports and export data for further analysis or presentations.</w:t>
      </w:r>
    </w:p>
    <w:p>
      <w:pPr>
        <w:pStyle w:val="34"/>
        <w:numPr>
          <w:ilvl w:val="0"/>
          <w:numId w:val="8"/>
        </w:numPr>
        <w:spacing w:line="276" w:lineRule="auto"/>
        <w:rPr>
          <w:rFonts w:ascii="Calibri" w:hAnsi="Calibri" w:cs="Calibri"/>
          <w:bCs/>
          <w:sz w:val="22"/>
          <w:szCs w:val="22"/>
        </w:rPr>
      </w:pPr>
      <w:r>
        <w:rPr>
          <w:rFonts w:ascii="Calibri" w:hAnsi="Calibri" w:cs="Calibri"/>
          <w:bCs/>
          <w:sz w:val="22"/>
          <w:szCs w:val="22"/>
        </w:rPr>
        <w:t>Data Integration: Collaborated with data engineers to ensure data from various sources, including CRM systems and transactional databases, was integrated into the reporting solution.</w:t>
      </w:r>
    </w:p>
    <w:p>
      <w:pPr>
        <w:spacing w:line="276" w:lineRule="auto"/>
        <w:rPr>
          <w:rFonts w:ascii="Calibri" w:hAnsi="Calibri" w:cs="Calibri"/>
          <w:b/>
          <w:sz w:val="22"/>
          <w:szCs w:val="22"/>
        </w:rPr>
      </w:pPr>
    </w:p>
    <w:p>
      <w:pPr>
        <w:spacing w:line="276" w:lineRule="auto"/>
        <w:rPr>
          <w:rFonts w:ascii="Calibri" w:hAnsi="Calibri" w:cs="Calibri"/>
          <w:b/>
          <w:sz w:val="22"/>
          <w:szCs w:val="22"/>
        </w:rPr>
      </w:pPr>
      <w:r>
        <w:rPr>
          <w:rFonts w:ascii="Calibri" w:hAnsi="Calibri" w:cs="Calibri"/>
          <w:b/>
          <w:sz w:val="22"/>
          <w:szCs w:val="22"/>
        </w:rPr>
        <w:t xml:space="preserve">APPLE, CUPERTINO, CA                                                                                                                    </w:t>
      </w:r>
      <w:r>
        <w:rPr>
          <w:rFonts w:ascii="Calibri" w:hAnsi="Calibri" w:eastAsia="ヒラギノ角ゴ Pro W3" w:cs="Calibri"/>
          <w:b/>
          <w:sz w:val="22"/>
          <w:szCs w:val="22"/>
        </w:rPr>
        <w:t>JAN 2015 – MARCH 2016</w:t>
      </w:r>
    </w:p>
    <w:p>
      <w:pPr>
        <w:pStyle w:val="3"/>
        <w:suppressAutoHyphens/>
        <w:spacing w:line="276" w:lineRule="auto"/>
        <w:rPr>
          <w:rFonts w:ascii="Calibri" w:hAnsi="Calibri" w:eastAsia="ヒラギノ角ゴ Pro W3" w:cs="Calibri"/>
          <w:sz w:val="22"/>
          <w:szCs w:val="22"/>
        </w:rPr>
      </w:pPr>
      <w:r>
        <w:rPr>
          <w:rFonts w:ascii="Calibri" w:hAnsi="Calibri" w:eastAsia="ヒラギノ角ゴ Pro W3" w:cs="Calibri"/>
          <w:sz w:val="22"/>
          <w:szCs w:val="22"/>
        </w:rPr>
        <w:t xml:space="preserve">BI ANALYST  </w:t>
      </w:r>
    </w:p>
    <w:p>
      <w:pPr>
        <w:spacing w:line="276" w:lineRule="auto"/>
        <w:rPr>
          <w:rFonts w:ascii="Calibri" w:hAnsi="Calibri" w:eastAsia="ヒラギノ角ゴ Pro W3" w:cs="Calibri"/>
          <w:sz w:val="22"/>
          <w:szCs w:val="22"/>
        </w:rPr>
      </w:pPr>
      <w:r>
        <w:rPr>
          <w:rFonts w:ascii="Calibri" w:hAnsi="Calibri" w:eastAsia="ヒラギノ角ゴ Pro W3" w:cs="Calibri"/>
          <w:sz w:val="22"/>
          <w:szCs w:val="22"/>
        </w:rPr>
        <w:t>As a Tableau Analyst at Apple, I played a key role in developing a supply chain optimization dashboard aimed at enhancing the efficiency and transparency of Apple's global supply chain operations. This project was critical in ensuring timely product deliveries and cost-effective supply chain management.</w:t>
      </w:r>
    </w:p>
    <w:p>
      <w:pPr>
        <w:pStyle w:val="3"/>
        <w:suppressAutoHyphens/>
        <w:spacing w:line="276" w:lineRule="auto"/>
        <w:rPr>
          <w:rFonts w:ascii="Calibri" w:hAnsi="Calibri" w:eastAsia="ヒラギノ角ゴ Pro W3" w:cs="Calibri"/>
          <w:sz w:val="22"/>
          <w:szCs w:val="22"/>
        </w:rPr>
      </w:pPr>
      <w:r>
        <w:rPr>
          <w:rFonts w:ascii="Calibri" w:hAnsi="Calibri" w:eastAsia="ヒラギノ角ゴ Pro W3" w:cs="Calibri"/>
          <w:sz w:val="22"/>
          <w:szCs w:val="22"/>
        </w:rPr>
        <w:t xml:space="preserve">  </w:t>
      </w:r>
    </w:p>
    <w:p>
      <w:pPr>
        <w:pStyle w:val="31"/>
        <w:spacing w:after="0" w:line="276" w:lineRule="auto"/>
        <w:rPr>
          <w:rFonts w:ascii="Calibri" w:hAnsi="Calibri" w:cs="Calibri"/>
          <w:bCs/>
          <w:sz w:val="22"/>
          <w:szCs w:val="22"/>
        </w:rPr>
      </w:pPr>
      <w:r>
        <w:rPr>
          <w:rFonts w:ascii="Calibri" w:hAnsi="Calibri" w:eastAsia="Times New Roman" w:cs="Calibri"/>
          <w:b/>
          <w:color w:val="auto"/>
          <w:sz w:val="22"/>
          <w:szCs w:val="22"/>
        </w:rPr>
        <w:t>RESPONSIBILITIES:</w:t>
      </w:r>
    </w:p>
    <w:p>
      <w:pPr>
        <w:pStyle w:val="34"/>
        <w:numPr>
          <w:ilvl w:val="0"/>
          <w:numId w:val="9"/>
        </w:numPr>
        <w:spacing w:line="276" w:lineRule="auto"/>
        <w:rPr>
          <w:rFonts w:ascii="Calibri" w:hAnsi="Calibri" w:cs="Calibri"/>
          <w:bCs/>
          <w:sz w:val="22"/>
          <w:szCs w:val="22"/>
        </w:rPr>
      </w:pPr>
      <w:r>
        <w:rPr>
          <w:rFonts w:ascii="Calibri" w:hAnsi="Calibri" w:cs="Calibri"/>
          <w:bCs/>
          <w:sz w:val="22"/>
          <w:szCs w:val="22"/>
        </w:rPr>
        <w:t>Tracked, analyzed, and interpreted trends in sales and inventory data and created reports using Tableau and Cognos to track inventory at over 2300 stores and five distribution centers</w:t>
      </w:r>
    </w:p>
    <w:p>
      <w:pPr>
        <w:pStyle w:val="34"/>
        <w:numPr>
          <w:ilvl w:val="0"/>
          <w:numId w:val="9"/>
        </w:numPr>
        <w:spacing w:line="276" w:lineRule="auto"/>
        <w:rPr>
          <w:rFonts w:ascii="Calibri" w:hAnsi="Calibri" w:cs="Calibri"/>
          <w:bCs/>
          <w:sz w:val="22"/>
          <w:szCs w:val="22"/>
        </w:rPr>
      </w:pPr>
      <w:r>
        <w:rPr>
          <w:rFonts w:ascii="Calibri" w:hAnsi="Calibri" w:cs="Calibri"/>
          <w:bCs/>
          <w:sz w:val="22"/>
          <w:szCs w:val="22"/>
        </w:rPr>
        <w:t>Designed interactive dashboards to track and visualize real-time inventory levels for Apple products at various stages of the supply chain, from raw materials to finished goods.</w:t>
      </w:r>
    </w:p>
    <w:p>
      <w:pPr>
        <w:pStyle w:val="34"/>
        <w:numPr>
          <w:ilvl w:val="0"/>
          <w:numId w:val="9"/>
        </w:numPr>
        <w:spacing w:line="276" w:lineRule="auto"/>
        <w:rPr>
          <w:rFonts w:ascii="Calibri" w:hAnsi="Calibri" w:cs="Calibri"/>
          <w:bCs/>
          <w:sz w:val="22"/>
          <w:szCs w:val="22"/>
        </w:rPr>
      </w:pPr>
      <w:r>
        <w:rPr>
          <w:rFonts w:ascii="Calibri" w:hAnsi="Calibri" w:cs="Calibri"/>
          <w:bCs/>
          <w:sz w:val="22"/>
          <w:szCs w:val="22"/>
        </w:rPr>
        <w:t>Developed predictive analytics models and visualizations to forecast demand for Apple products based on historical data, market trends, and seasonality.</w:t>
      </w:r>
    </w:p>
    <w:p>
      <w:pPr>
        <w:pStyle w:val="34"/>
        <w:numPr>
          <w:ilvl w:val="0"/>
          <w:numId w:val="9"/>
        </w:numPr>
        <w:spacing w:line="276" w:lineRule="auto"/>
        <w:rPr>
          <w:rFonts w:ascii="Calibri" w:hAnsi="Calibri" w:cs="Calibri"/>
          <w:bCs/>
          <w:sz w:val="22"/>
          <w:szCs w:val="22"/>
        </w:rPr>
      </w:pPr>
      <w:r>
        <w:rPr>
          <w:rFonts w:ascii="Calibri" w:hAnsi="Calibri" w:cs="Calibri"/>
          <w:bCs/>
          <w:sz w:val="22"/>
          <w:szCs w:val="22"/>
        </w:rPr>
        <w:t>Created scorecards and reports to assess supplier performance, including on-time delivery, quality, and cost-effectiveness, helping Apple make informed decisions regarding supplier relationships.</w:t>
      </w:r>
    </w:p>
    <w:p>
      <w:pPr>
        <w:pStyle w:val="34"/>
        <w:numPr>
          <w:ilvl w:val="0"/>
          <w:numId w:val="9"/>
        </w:numPr>
        <w:spacing w:line="276" w:lineRule="auto"/>
        <w:rPr>
          <w:rFonts w:ascii="Calibri" w:hAnsi="Calibri" w:cs="Calibri"/>
          <w:bCs/>
          <w:sz w:val="22"/>
          <w:szCs w:val="22"/>
        </w:rPr>
      </w:pPr>
      <w:r>
        <w:rPr>
          <w:rFonts w:ascii="Calibri" w:hAnsi="Calibri" w:cs="Calibri"/>
          <w:bCs/>
          <w:sz w:val="22"/>
          <w:szCs w:val="22"/>
        </w:rPr>
        <w:t>Visualized lead times for different components and products, identifying bottlenecks and potential delays in the supply chain.</w:t>
      </w:r>
    </w:p>
    <w:p>
      <w:pPr>
        <w:pStyle w:val="34"/>
        <w:numPr>
          <w:ilvl w:val="0"/>
          <w:numId w:val="9"/>
        </w:numPr>
        <w:spacing w:line="276" w:lineRule="auto"/>
        <w:rPr>
          <w:rFonts w:ascii="Calibri" w:hAnsi="Calibri" w:cs="Calibri"/>
          <w:bCs/>
          <w:sz w:val="22"/>
          <w:szCs w:val="22"/>
        </w:rPr>
      </w:pPr>
      <w:r>
        <w:rPr>
          <w:rFonts w:ascii="Calibri" w:hAnsi="Calibri" w:cs="Calibri"/>
          <w:bCs/>
          <w:sz w:val="22"/>
          <w:szCs w:val="22"/>
        </w:rPr>
        <w:t>Developed cost analysis tools to evaluate the cost breakdown of products, transportation, and warehousing, enabling cost reduction strategies.</w:t>
      </w:r>
    </w:p>
    <w:p>
      <w:pPr>
        <w:pStyle w:val="34"/>
        <w:numPr>
          <w:ilvl w:val="0"/>
          <w:numId w:val="9"/>
        </w:numPr>
        <w:spacing w:line="276" w:lineRule="auto"/>
        <w:rPr>
          <w:rFonts w:ascii="Calibri" w:hAnsi="Calibri" w:cs="Calibri"/>
          <w:bCs/>
          <w:sz w:val="22"/>
          <w:szCs w:val="22"/>
        </w:rPr>
      </w:pPr>
      <w:r>
        <w:rPr>
          <w:rFonts w:ascii="Calibri" w:hAnsi="Calibri" w:cs="Calibri"/>
          <w:bCs/>
          <w:sz w:val="22"/>
          <w:szCs w:val="22"/>
        </w:rPr>
        <w:t>Designed visualizations to analyze inventory turnover rates, optimizing inventory management to reduce carrying costs.</w:t>
      </w:r>
    </w:p>
    <w:p>
      <w:pPr>
        <w:pStyle w:val="34"/>
        <w:numPr>
          <w:ilvl w:val="0"/>
          <w:numId w:val="9"/>
        </w:numPr>
        <w:spacing w:line="276" w:lineRule="auto"/>
        <w:rPr>
          <w:rFonts w:ascii="Calibri" w:hAnsi="Calibri" w:cs="Calibri"/>
          <w:bCs/>
          <w:sz w:val="22"/>
          <w:szCs w:val="22"/>
        </w:rPr>
      </w:pPr>
      <w:r>
        <w:rPr>
          <w:rFonts w:ascii="Calibri" w:hAnsi="Calibri" w:cs="Calibri"/>
          <w:bCs/>
          <w:sz w:val="22"/>
          <w:szCs w:val="22"/>
        </w:rPr>
        <w:t>Implemented risk assessment models and visualizations to identify and mitigate potential risks in the supply chain, such as geopolitical instability or natural disasters.</w:t>
      </w:r>
    </w:p>
    <w:p>
      <w:pPr>
        <w:pStyle w:val="34"/>
        <w:numPr>
          <w:ilvl w:val="0"/>
          <w:numId w:val="9"/>
        </w:numPr>
        <w:spacing w:line="276" w:lineRule="auto"/>
        <w:rPr>
          <w:rFonts w:ascii="Calibri" w:hAnsi="Calibri" w:cs="Calibri"/>
          <w:bCs/>
          <w:sz w:val="22"/>
          <w:szCs w:val="22"/>
        </w:rPr>
      </w:pPr>
      <w:r>
        <w:rPr>
          <w:rFonts w:ascii="Calibri" w:hAnsi="Calibri" w:cs="Calibri"/>
          <w:bCs/>
          <w:sz w:val="22"/>
          <w:szCs w:val="22"/>
        </w:rPr>
        <w:t>Enabled users to generate custom reports and export data for further analysis or presentations.</w:t>
      </w:r>
    </w:p>
    <w:p>
      <w:pPr>
        <w:pStyle w:val="34"/>
        <w:numPr>
          <w:ilvl w:val="0"/>
          <w:numId w:val="9"/>
        </w:numPr>
        <w:spacing w:line="276" w:lineRule="auto"/>
        <w:rPr>
          <w:rFonts w:ascii="Calibri" w:hAnsi="Calibri" w:cs="Calibri"/>
          <w:bCs/>
          <w:sz w:val="22"/>
          <w:szCs w:val="22"/>
        </w:rPr>
      </w:pPr>
      <w:r>
        <w:rPr>
          <w:rFonts w:ascii="Calibri" w:hAnsi="Calibri" w:cs="Calibri"/>
          <w:bCs/>
          <w:sz w:val="22"/>
          <w:szCs w:val="22"/>
        </w:rPr>
        <w:t>Collaborated with data engineers to ensure data from multiple sources, including ERP systems, manufacturing databases, and external market data, was integrated seamlessly into the reporting solution.</w:t>
      </w:r>
    </w:p>
    <w:p>
      <w:pPr>
        <w:pStyle w:val="34"/>
        <w:numPr>
          <w:ilvl w:val="0"/>
          <w:numId w:val="9"/>
        </w:numPr>
        <w:spacing w:line="276" w:lineRule="auto"/>
        <w:rPr>
          <w:rFonts w:ascii="Calibri" w:hAnsi="Calibri" w:cs="Calibri"/>
          <w:bCs/>
          <w:sz w:val="22"/>
          <w:szCs w:val="22"/>
        </w:rPr>
      </w:pPr>
      <w:r>
        <w:rPr>
          <w:rFonts w:ascii="Calibri" w:hAnsi="Calibri" w:cs="Calibri"/>
          <w:bCs/>
          <w:sz w:val="22"/>
          <w:szCs w:val="22"/>
        </w:rPr>
        <w:t>Developed complex and impactful corporate dashboards using Tableau desktop for the Supply Chain Quality department with high interactivity which helped users get real time visualizations.</w:t>
      </w:r>
    </w:p>
    <w:p>
      <w:pPr>
        <w:pStyle w:val="34"/>
        <w:numPr>
          <w:ilvl w:val="0"/>
          <w:numId w:val="9"/>
        </w:numPr>
        <w:spacing w:line="276" w:lineRule="auto"/>
        <w:rPr>
          <w:rFonts w:ascii="Calibri" w:hAnsi="Calibri" w:cs="Calibri"/>
          <w:bCs/>
          <w:sz w:val="22"/>
          <w:szCs w:val="22"/>
        </w:rPr>
      </w:pPr>
      <w:r>
        <w:rPr>
          <w:rFonts w:ascii="Calibri" w:hAnsi="Calibri" w:cs="Calibri"/>
          <w:bCs/>
          <w:sz w:val="22"/>
          <w:szCs w:val="22"/>
        </w:rPr>
        <w:t>Created predictive forecast and advanced analytics models for warehouse plants in Python using sales from previous years and order simulations from customer.</w:t>
      </w:r>
    </w:p>
    <w:p>
      <w:pPr>
        <w:pStyle w:val="34"/>
        <w:numPr>
          <w:ilvl w:val="0"/>
          <w:numId w:val="9"/>
        </w:numPr>
        <w:spacing w:line="276" w:lineRule="auto"/>
        <w:rPr>
          <w:rFonts w:ascii="Calibri" w:hAnsi="Calibri" w:cs="Calibri"/>
          <w:bCs/>
          <w:sz w:val="22"/>
          <w:szCs w:val="22"/>
        </w:rPr>
      </w:pPr>
      <w:r>
        <w:rPr>
          <w:rFonts w:ascii="Calibri" w:hAnsi="Calibri" w:cs="Calibri"/>
          <w:bCs/>
          <w:sz w:val="22"/>
          <w:szCs w:val="22"/>
        </w:rPr>
        <w:t>Calculated total supply chain cost in relation to new projects including product launches, discontinuations, seasonal and special promotions.</w:t>
      </w:r>
    </w:p>
    <w:p>
      <w:pPr>
        <w:pStyle w:val="34"/>
        <w:numPr>
          <w:ilvl w:val="0"/>
          <w:numId w:val="9"/>
        </w:numPr>
        <w:spacing w:line="276" w:lineRule="auto"/>
        <w:rPr>
          <w:rFonts w:ascii="Calibri" w:hAnsi="Calibri" w:cs="Calibri"/>
          <w:bCs/>
          <w:sz w:val="22"/>
          <w:szCs w:val="22"/>
        </w:rPr>
      </w:pPr>
      <w:r>
        <w:rPr>
          <w:rFonts w:ascii="Calibri" w:hAnsi="Calibri" w:cs="Calibri"/>
          <w:bCs/>
          <w:sz w:val="22"/>
          <w:szCs w:val="22"/>
        </w:rPr>
        <w:t>Performed data analysis and data profiling using complex SQL on various sources systems including Oracle and Teradata.</w:t>
      </w:r>
    </w:p>
    <w:p>
      <w:pPr>
        <w:pStyle w:val="34"/>
        <w:numPr>
          <w:ilvl w:val="0"/>
          <w:numId w:val="9"/>
        </w:numPr>
        <w:spacing w:line="276" w:lineRule="auto"/>
        <w:rPr>
          <w:rFonts w:ascii="Calibri" w:hAnsi="Calibri" w:cs="Calibri"/>
          <w:bCs/>
          <w:sz w:val="22"/>
          <w:szCs w:val="22"/>
        </w:rPr>
      </w:pPr>
      <w:r>
        <w:rPr>
          <w:rFonts w:ascii="Calibri" w:hAnsi="Calibri" w:cs="Calibri"/>
          <w:bCs/>
          <w:sz w:val="22"/>
          <w:szCs w:val="22"/>
        </w:rPr>
        <w:t>Involved with data profiling for multiple sources and answered complex business questions by providing data to business users.</w:t>
      </w:r>
    </w:p>
    <w:p>
      <w:pPr>
        <w:pStyle w:val="34"/>
        <w:numPr>
          <w:ilvl w:val="0"/>
          <w:numId w:val="9"/>
        </w:numPr>
        <w:spacing w:line="276" w:lineRule="auto"/>
        <w:rPr>
          <w:rFonts w:ascii="Calibri" w:hAnsi="Calibri" w:cs="Calibri"/>
          <w:bCs/>
          <w:sz w:val="22"/>
          <w:szCs w:val="22"/>
        </w:rPr>
      </w:pPr>
      <w:r>
        <w:rPr>
          <w:rFonts w:ascii="Calibri" w:hAnsi="Calibri" w:cs="Calibri"/>
          <w:bCs/>
          <w:sz w:val="22"/>
          <w:szCs w:val="22"/>
        </w:rPr>
        <w:t>Data profiling and data quality review of the existing data and data coming in from the other businesses in order to assess the overall standard of the data and publish the results on SharePoint for everyone's consumption</w:t>
      </w:r>
    </w:p>
    <w:p>
      <w:pPr>
        <w:pStyle w:val="34"/>
        <w:numPr>
          <w:ilvl w:val="0"/>
          <w:numId w:val="9"/>
        </w:numPr>
        <w:spacing w:line="276" w:lineRule="auto"/>
        <w:rPr>
          <w:rFonts w:ascii="Calibri" w:hAnsi="Calibri" w:cs="Calibri"/>
          <w:bCs/>
          <w:sz w:val="22"/>
          <w:szCs w:val="22"/>
        </w:rPr>
      </w:pPr>
      <w:r>
        <w:rPr>
          <w:rFonts w:ascii="Calibri" w:hAnsi="Calibri" w:cs="Calibri"/>
          <w:bCs/>
          <w:sz w:val="22"/>
          <w:szCs w:val="22"/>
        </w:rPr>
        <w:t>Analyzed material flow parameters such as order quantity, schedule, conducts weekly cycle counts, manages replenishment process, and sets inventory levels to support the business/customer requirements (reduced customer backorders by 75%).</w:t>
      </w:r>
    </w:p>
    <w:p>
      <w:pPr>
        <w:pStyle w:val="34"/>
        <w:numPr>
          <w:ilvl w:val="0"/>
          <w:numId w:val="9"/>
        </w:numPr>
        <w:spacing w:line="276" w:lineRule="auto"/>
        <w:rPr>
          <w:rFonts w:ascii="Calibri" w:hAnsi="Calibri" w:eastAsia="Times New Roman" w:cs="Calibri"/>
          <w:b/>
          <w:color w:val="auto"/>
          <w:sz w:val="22"/>
          <w:szCs w:val="22"/>
        </w:rPr>
      </w:pPr>
      <w:r>
        <w:rPr>
          <w:rFonts w:ascii="Calibri" w:hAnsi="Calibri" w:cs="Calibri"/>
          <w:bCs/>
          <w:sz w:val="22"/>
          <w:szCs w:val="22"/>
        </w:rPr>
        <w:t>Developed triggers, stored procedures, functions, and packages using cursors and ref cursor concepts associated with the project using PL SQL</w:t>
      </w:r>
    </w:p>
    <w:p>
      <w:pPr>
        <w:pStyle w:val="31"/>
        <w:spacing w:after="0" w:line="276" w:lineRule="auto"/>
        <w:rPr>
          <w:rFonts w:ascii="Calibri" w:hAnsi="Calibri" w:eastAsia="Times New Roman" w:cs="Calibri"/>
          <w:b/>
          <w:color w:val="auto"/>
          <w:sz w:val="22"/>
          <w:szCs w:val="22"/>
        </w:rPr>
      </w:pPr>
    </w:p>
    <w:p>
      <w:pPr>
        <w:pStyle w:val="31"/>
        <w:spacing w:after="0" w:line="276" w:lineRule="auto"/>
        <w:rPr>
          <w:rFonts w:ascii="Calibri" w:hAnsi="Calibri" w:eastAsia="Times New Roman" w:cs="Calibri"/>
          <w:b/>
          <w:color w:val="auto"/>
          <w:sz w:val="22"/>
          <w:szCs w:val="22"/>
        </w:rPr>
      </w:pPr>
      <w:r>
        <w:rPr>
          <w:rFonts w:ascii="Calibri" w:hAnsi="Calibri" w:eastAsia="Times New Roman" w:cs="Calibri"/>
          <w:b/>
          <w:color w:val="auto"/>
          <w:sz w:val="22"/>
          <w:szCs w:val="22"/>
        </w:rPr>
        <w:t>CLIENT:</w:t>
      </w:r>
      <w:r>
        <w:rPr>
          <w:rFonts w:ascii="Calibri" w:hAnsi="Calibri" w:eastAsia="Times New Roman" w:cs="Calibri"/>
          <w:b/>
          <w:color w:val="auto"/>
          <w:sz w:val="22"/>
          <w:szCs w:val="22"/>
        </w:rPr>
        <w:tab/>
      </w:r>
      <w:r>
        <w:rPr>
          <w:rFonts w:ascii="Calibri" w:hAnsi="Calibri" w:eastAsia="Times New Roman" w:cs="Calibri"/>
          <w:b/>
          <w:color w:val="auto"/>
          <w:sz w:val="22"/>
          <w:szCs w:val="22"/>
        </w:rPr>
        <w:t>C&amp;S WHOLESALE GROCERS,</w:t>
      </w:r>
      <w:r>
        <w:rPr>
          <w:rFonts w:ascii="Calibri" w:hAnsi="Calibri" w:cs="Calibri"/>
          <w:sz w:val="22"/>
          <w:szCs w:val="22"/>
        </w:rPr>
        <w:t xml:space="preserve"> </w:t>
      </w:r>
      <w:r>
        <w:rPr>
          <w:rFonts w:ascii="Calibri" w:hAnsi="Calibri" w:eastAsia="Times New Roman" w:cs="Calibri"/>
          <w:b/>
          <w:color w:val="auto"/>
          <w:sz w:val="22"/>
          <w:szCs w:val="22"/>
        </w:rPr>
        <w:t>KEENE, NH</w:t>
      </w:r>
      <w:r>
        <w:rPr>
          <w:rFonts w:ascii="Calibri" w:hAnsi="Calibri" w:cs="Calibri"/>
          <w:b/>
          <w:sz w:val="22"/>
          <w:szCs w:val="22"/>
          <w:shd w:val="clear" w:color="auto" w:fill="FFFFFF"/>
        </w:rPr>
        <w:t>.</w:t>
      </w:r>
      <w:r>
        <w:rPr>
          <w:rFonts w:ascii="Calibri" w:hAnsi="Calibri" w:eastAsia="Times New Roman" w:cs="Calibri"/>
          <w:b/>
          <w:color w:val="auto"/>
          <w:sz w:val="22"/>
          <w:szCs w:val="22"/>
        </w:rPr>
        <w:tab/>
      </w:r>
      <w:r>
        <w:rPr>
          <w:rFonts w:ascii="Calibri" w:hAnsi="Calibri" w:eastAsia="Times New Roman" w:cs="Calibri"/>
          <w:b/>
          <w:color w:val="auto"/>
          <w:sz w:val="22"/>
          <w:szCs w:val="22"/>
        </w:rPr>
        <w:t xml:space="preserve">                                             JUNE 2013 TO DEC 2014</w:t>
      </w:r>
    </w:p>
    <w:p>
      <w:pPr>
        <w:pStyle w:val="31"/>
        <w:spacing w:after="0" w:line="276" w:lineRule="auto"/>
        <w:rPr>
          <w:rFonts w:ascii="Calibri" w:hAnsi="Calibri" w:eastAsia="Times New Roman" w:cs="Calibri"/>
          <w:b/>
          <w:color w:val="auto"/>
          <w:sz w:val="22"/>
          <w:szCs w:val="22"/>
        </w:rPr>
      </w:pPr>
      <w:r>
        <w:rPr>
          <w:rFonts w:ascii="Calibri" w:hAnsi="Calibri" w:eastAsia="Times New Roman" w:cs="Calibri"/>
          <w:b/>
          <w:color w:val="auto"/>
          <w:sz w:val="22"/>
          <w:szCs w:val="22"/>
        </w:rPr>
        <w:t xml:space="preserve">ROLE: DATA ANALYST </w:t>
      </w:r>
      <w:r>
        <w:rPr>
          <w:rFonts w:ascii="Calibri" w:hAnsi="Calibri" w:eastAsia="Times New Roman" w:cs="Calibri"/>
          <w:b/>
          <w:color w:val="auto"/>
          <w:sz w:val="22"/>
          <w:szCs w:val="22"/>
        </w:rPr>
        <w:tab/>
      </w:r>
    </w:p>
    <w:p>
      <w:pPr>
        <w:pStyle w:val="31"/>
        <w:spacing w:after="0" w:line="276" w:lineRule="auto"/>
        <w:rPr>
          <w:rFonts w:ascii="Calibri" w:hAnsi="Calibri" w:eastAsia="Times New Roman" w:cs="Calibri"/>
          <w:color w:val="auto"/>
          <w:sz w:val="22"/>
          <w:szCs w:val="22"/>
        </w:rPr>
      </w:pPr>
      <w:r>
        <w:rPr>
          <w:rFonts w:ascii="Calibri" w:hAnsi="Calibri" w:eastAsia="Times New Roman" w:cs="Calibri"/>
          <w:color w:val="auto"/>
          <w:sz w:val="22"/>
          <w:szCs w:val="22"/>
        </w:rPr>
        <w:t>Worked on the inventory management team in analyzing stock levels and evaluating vendor performance. The project aimed to optimize inventory levels and enhance relationships with suppliers to ensure efficient operations at the wholesale distribution center.</w:t>
      </w:r>
    </w:p>
    <w:p>
      <w:pPr>
        <w:pStyle w:val="31"/>
        <w:spacing w:after="0" w:line="276" w:lineRule="auto"/>
        <w:rPr>
          <w:rFonts w:ascii="Calibri" w:hAnsi="Calibri" w:eastAsia="Times New Roman" w:cs="Calibri"/>
          <w:b/>
          <w:color w:val="auto"/>
          <w:sz w:val="22"/>
          <w:szCs w:val="22"/>
        </w:rPr>
      </w:pPr>
      <w:r>
        <w:rPr>
          <w:rFonts w:ascii="Calibri" w:hAnsi="Calibri" w:eastAsia="Times New Roman" w:cs="Calibri"/>
          <w:b/>
          <w:color w:val="auto"/>
          <w:sz w:val="22"/>
          <w:szCs w:val="22"/>
        </w:rPr>
        <w:tab/>
      </w:r>
      <w:r>
        <w:rPr>
          <w:rFonts w:ascii="Calibri" w:hAnsi="Calibri" w:eastAsia="Times New Roman" w:cs="Calibri"/>
          <w:b/>
          <w:color w:val="auto"/>
          <w:sz w:val="22"/>
          <w:szCs w:val="22"/>
        </w:rPr>
        <w:tab/>
      </w:r>
      <w:r>
        <w:rPr>
          <w:rFonts w:ascii="Calibri" w:hAnsi="Calibri" w:eastAsia="Times New Roman" w:cs="Calibri"/>
          <w:b/>
          <w:color w:val="auto"/>
          <w:sz w:val="22"/>
          <w:szCs w:val="22"/>
        </w:rPr>
        <w:tab/>
      </w:r>
      <w:r>
        <w:rPr>
          <w:rFonts w:ascii="Calibri" w:hAnsi="Calibri" w:eastAsia="Times New Roman" w:cs="Calibri"/>
          <w:b/>
          <w:color w:val="auto"/>
          <w:sz w:val="22"/>
          <w:szCs w:val="22"/>
        </w:rPr>
        <w:tab/>
      </w:r>
      <w:r>
        <w:rPr>
          <w:rFonts w:ascii="Calibri" w:hAnsi="Calibri" w:eastAsia="Times New Roman" w:cs="Calibri"/>
          <w:b/>
          <w:color w:val="auto"/>
          <w:sz w:val="22"/>
          <w:szCs w:val="22"/>
        </w:rPr>
        <w:t xml:space="preserve">                  </w:t>
      </w:r>
    </w:p>
    <w:p>
      <w:pPr>
        <w:pStyle w:val="31"/>
        <w:spacing w:after="0" w:line="276" w:lineRule="auto"/>
        <w:rPr>
          <w:rFonts w:ascii="Calibri" w:hAnsi="Calibri" w:eastAsia="Times New Roman" w:cs="Calibri"/>
          <w:b/>
          <w:bCs/>
          <w:color w:val="auto"/>
          <w:sz w:val="22"/>
          <w:szCs w:val="22"/>
        </w:rPr>
      </w:pPr>
      <w:r>
        <w:rPr>
          <w:rFonts w:ascii="Calibri" w:hAnsi="Calibri" w:eastAsia="Times New Roman" w:cs="Calibri"/>
          <w:b/>
          <w:color w:val="auto"/>
          <w:sz w:val="22"/>
          <w:szCs w:val="22"/>
        </w:rPr>
        <w:t>RESPONSIBILITIES:</w:t>
      </w:r>
    </w:p>
    <w:p>
      <w:pPr>
        <w:pStyle w:val="34"/>
        <w:numPr>
          <w:ilvl w:val="0"/>
          <w:numId w:val="10"/>
        </w:numPr>
        <w:spacing w:line="276" w:lineRule="auto"/>
        <w:ind w:left="426"/>
        <w:rPr>
          <w:rFonts w:ascii="Calibri" w:hAnsi="Calibri" w:cs="Calibri"/>
          <w:bCs/>
          <w:sz w:val="22"/>
          <w:szCs w:val="22"/>
        </w:rPr>
      </w:pPr>
      <w:r>
        <w:rPr>
          <w:rFonts w:ascii="Calibri" w:hAnsi="Calibri" w:cs="Calibri"/>
          <w:bCs/>
          <w:sz w:val="22"/>
          <w:szCs w:val="22"/>
        </w:rPr>
        <w:t>Performed GAP analysis to compare AS IS Traditional reporting and TO BE Multi channel attribution Process models. Created BRD, FRD and Project Charter.</w:t>
      </w:r>
    </w:p>
    <w:p>
      <w:pPr>
        <w:pStyle w:val="34"/>
        <w:numPr>
          <w:ilvl w:val="0"/>
          <w:numId w:val="10"/>
        </w:numPr>
        <w:spacing w:line="276" w:lineRule="auto"/>
        <w:ind w:left="426"/>
        <w:rPr>
          <w:rFonts w:ascii="Calibri" w:hAnsi="Calibri" w:cs="Calibri"/>
          <w:bCs/>
          <w:sz w:val="22"/>
          <w:szCs w:val="22"/>
        </w:rPr>
      </w:pPr>
      <w:r>
        <w:rPr>
          <w:rFonts w:ascii="Calibri" w:hAnsi="Calibri" w:cs="Calibri"/>
          <w:bCs/>
          <w:sz w:val="22"/>
          <w:szCs w:val="22"/>
        </w:rPr>
        <w:t>Gathered inventory data from the company's databases, including SKU-level information, order history, and lead times.</w:t>
      </w:r>
    </w:p>
    <w:p>
      <w:pPr>
        <w:pStyle w:val="34"/>
        <w:numPr>
          <w:ilvl w:val="0"/>
          <w:numId w:val="10"/>
        </w:numPr>
        <w:spacing w:line="276" w:lineRule="auto"/>
        <w:ind w:left="426"/>
        <w:rPr>
          <w:rFonts w:ascii="Calibri" w:hAnsi="Calibri" w:cs="Calibri"/>
          <w:bCs/>
          <w:sz w:val="22"/>
          <w:szCs w:val="22"/>
        </w:rPr>
      </w:pPr>
      <w:r>
        <w:rPr>
          <w:rFonts w:ascii="Calibri" w:hAnsi="Calibri" w:cs="Calibri"/>
          <w:bCs/>
          <w:sz w:val="22"/>
          <w:szCs w:val="22"/>
        </w:rPr>
        <w:t>Conducted an initial analysis of stock levels, identifying products with high and low turnover rates, and pinpointing potential overstock or understock situations.</w:t>
      </w:r>
    </w:p>
    <w:p>
      <w:pPr>
        <w:pStyle w:val="34"/>
        <w:numPr>
          <w:ilvl w:val="0"/>
          <w:numId w:val="10"/>
        </w:numPr>
        <w:spacing w:line="276" w:lineRule="auto"/>
        <w:ind w:left="426"/>
        <w:rPr>
          <w:rFonts w:ascii="Calibri" w:hAnsi="Calibri" w:cs="Calibri"/>
          <w:bCs/>
          <w:sz w:val="22"/>
          <w:szCs w:val="22"/>
        </w:rPr>
      </w:pPr>
      <w:r>
        <w:rPr>
          <w:rFonts w:ascii="Calibri" w:hAnsi="Calibri" w:cs="Calibri"/>
          <w:bCs/>
          <w:sz w:val="22"/>
          <w:szCs w:val="22"/>
        </w:rPr>
        <w:t>Developed metrics and KPIs to evaluate vendor performance, including on-time delivery rates, order accuracy, and lead time consistency.</w:t>
      </w:r>
    </w:p>
    <w:p>
      <w:pPr>
        <w:pStyle w:val="34"/>
        <w:numPr>
          <w:ilvl w:val="0"/>
          <w:numId w:val="10"/>
        </w:numPr>
        <w:spacing w:line="276" w:lineRule="auto"/>
        <w:ind w:left="426"/>
        <w:rPr>
          <w:rFonts w:ascii="Calibri" w:hAnsi="Calibri" w:cs="Calibri"/>
          <w:bCs/>
          <w:sz w:val="22"/>
          <w:szCs w:val="22"/>
        </w:rPr>
      </w:pPr>
      <w:r>
        <w:rPr>
          <w:rFonts w:ascii="Calibri" w:hAnsi="Calibri" w:cs="Calibri"/>
          <w:bCs/>
          <w:sz w:val="22"/>
          <w:szCs w:val="22"/>
        </w:rPr>
        <w:t>Performed data cleaning and validation to ensure the accuracy and consistency of the data used for analysis.</w:t>
      </w:r>
    </w:p>
    <w:p>
      <w:pPr>
        <w:pStyle w:val="34"/>
        <w:numPr>
          <w:ilvl w:val="0"/>
          <w:numId w:val="10"/>
        </w:numPr>
        <w:spacing w:line="276" w:lineRule="auto"/>
        <w:ind w:left="426"/>
        <w:rPr>
          <w:rFonts w:ascii="Calibri" w:hAnsi="Calibri" w:cs="Calibri"/>
          <w:bCs/>
          <w:sz w:val="22"/>
          <w:szCs w:val="22"/>
        </w:rPr>
      </w:pPr>
      <w:r>
        <w:rPr>
          <w:rFonts w:ascii="Calibri" w:hAnsi="Calibri" w:cs="Calibri"/>
          <w:bCs/>
          <w:sz w:val="22"/>
          <w:szCs w:val="22"/>
        </w:rPr>
        <w:t>Utilized Excel and basic data visualization tools to create simple charts and graphs to visualize stock levels and vendor performance trends.</w:t>
      </w:r>
    </w:p>
    <w:p>
      <w:pPr>
        <w:pStyle w:val="34"/>
        <w:numPr>
          <w:ilvl w:val="0"/>
          <w:numId w:val="10"/>
        </w:numPr>
        <w:spacing w:line="276" w:lineRule="auto"/>
        <w:ind w:left="426"/>
        <w:rPr>
          <w:rFonts w:ascii="Calibri" w:hAnsi="Calibri" w:cs="Calibri"/>
          <w:bCs/>
          <w:sz w:val="22"/>
          <w:szCs w:val="22"/>
        </w:rPr>
      </w:pPr>
      <w:r>
        <w:rPr>
          <w:rFonts w:ascii="Calibri" w:hAnsi="Calibri" w:cs="Calibri"/>
          <w:bCs/>
          <w:sz w:val="22"/>
          <w:szCs w:val="22"/>
        </w:rPr>
        <w:t>Assisted in generating recommendations for adjusting inventory levels based on historical sales data, seasonality, and demand patterns.</w:t>
      </w:r>
    </w:p>
    <w:p>
      <w:pPr>
        <w:pStyle w:val="34"/>
        <w:numPr>
          <w:ilvl w:val="0"/>
          <w:numId w:val="10"/>
        </w:numPr>
        <w:spacing w:line="276" w:lineRule="auto"/>
        <w:ind w:left="426"/>
        <w:rPr>
          <w:rFonts w:ascii="Calibri" w:hAnsi="Calibri" w:cs="Calibri"/>
          <w:bCs/>
          <w:sz w:val="22"/>
          <w:szCs w:val="22"/>
        </w:rPr>
      </w:pPr>
      <w:r>
        <w:rPr>
          <w:rFonts w:ascii="Calibri" w:hAnsi="Calibri" w:cs="Calibri"/>
          <w:bCs/>
          <w:sz w:val="22"/>
          <w:szCs w:val="22"/>
        </w:rPr>
        <w:t>Collaborated with the procurement team to communicate performance feedback to vendors and address any issues or concerns.</w:t>
      </w:r>
    </w:p>
    <w:p>
      <w:pPr>
        <w:pStyle w:val="34"/>
        <w:numPr>
          <w:ilvl w:val="0"/>
          <w:numId w:val="10"/>
        </w:numPr>
        <w:spacing w:line="276" w:lineRule="auto"/>
        <w:ind w:left="426"/>
        <w:rPr>
          <w:rFonts w:ascii="Calibri" w:hAnsi="Calibri" w:cs="Calibri"/>
          <w:bCs/>
          <w:sz w:val="22"/>
          <w:szCs w:val="22"/>
        </w:rPr>
      </w:pPr>
      <w:r>
        <w:rPr>
          <w:rFonts w:ascii="Calibri" w:hAnsi="Calibri" w:cs="Calibri"/>
          <w:bCs/>
          <w:sz w:val="22"/>
          <w:szCs w:val="22"/>
        </w:rPr>
        <w:t>Maintained documentation of analysis methods, findings, and recommendations for future reference.</w:t>
      </w:r>
    </w:p>
    <w:p>
      <w:pPr>
        <w:pStyle w:val="34"/>
        <w:numPr>
          <w:ilvl w:val="0"/>
          <w:numId w:val="10"/>
        </w:numPr>
        <w:spacing w:line="276" w:lineRule="auto"/>
        <w:ind w:left="426"/>
        <w:rPr>
          <w:rFonts w:ascii="Calibri" w:hAnsi="Calibri" w:cs="Calibri"/>
          <w:bCs/>
          <w:sz w:val="22"/>
          <w:szCs w:val="22"/>
        </w:rPr>
      </w:pPr>
      <w:r>
        <w:rPr>
          <w:rFonts w:ascii="Calibri" w:hAnsi="Calibri" w:cs="Calibri"/>
          <w:bCs/>
          <w:sz w:val="22"/>
          <w:szCs w:val="22"/>
        </w:rPr>
        <w:t>Worked on different combination of pairs for Solicit, Responses and Attribution Events and incorporated that within database to identify sales and KPIs. Created cost analysis reports.</w:t>
      </w:r>
    </w:p>
    <w:p>
      <w:pPr>
        <w:pStyle w:val="34"/>
        <w:numPr>
          <w:ilvl w:val="0"/>
          <w:numId w:val="10"/>
        </w:numPr>
        <w:spacing w:line="276" w:lineRule="auto"/>
        <w:ind w:left="426"/>
        <w:rPr>
          <w:rFonts w:ascii="Calibri" w:hAnsi="Calibri" w:cs="Calibri"/>
          <w:bCs/>
          <w:sz w:val="22"/>
          <w:szCs w:val="22"/>
        </w:rPr>
      </w:pPr>
      <w:r>
        <w:rPr>
          <w:rFonts w:ascii="Calibri" w:hAnsi="Calibri" w:cs="Calibri"/>
          <w:bCs/>
          <w:sz w:val="22"/>
          <w:szCs w:val="22"/>
        </w:rPr>
        <w:t>Developed T-SQL queries associated with report and accomplished reports automation.</w:t>
      </w:r>
    </w:p>
    <w:p>
      <w:pPr>
        <w:pStyle w:val="34"/>
        <w:numPr>
          <w:ilvl w:val="0"/>
          <w:numId w:val="10"/>
        </w:numPr>
        <w:spacing w:line="276" w:lineRule="auto"/>
        <w:ind w:left="426"/>
        <w:rPr>
          <w:rFonts w:ascii="Calibri" w:hAnsi="Calibri" w:cs="Calibri"/>
          <w:bCs/>
          <w:sz w:val="22"/>
          <w:szCs w:val="22"/>
        </w:rPr>
      </w:pPr>
      <w:r>
        <w:rPr>
          <w:rFonts w:ascii="Calibri" w:hAnsi="Calibri" w:cs="Calibri"/>
          <w:bCs/>
          <w:sz w:val="22"/>
          <w:szCs w:val="22"/>
        </w:rPr>
        <w:t>Established linkage between reports developed via SSRS/Tableau/PowerPivot with SQL.</w:t>
      </w:r>
    </w:p>
    <w:p>
      <w:pPr>
        <w:pStyle w:val="34"/>
        <w:numPr>
          <w:ilvl w:val="0"/>
          <w:numId w:val="10"/>
        </w:numPr>
        <w:spacing w:line="276" w:lineRule="auto"/>
        <w:ind w:left="426"/>
        <w:rPr>
          <w:rFonts w:ascii="Calibri" w:hAnsi="Calibri" w:cs="Calibri"/>
          <w:bCs/>
          <w:sz w:val="22"/>
          <w:szCs w:val="22"/>
        </w:rPr>
      </w:pPr>
      <w:r>
        <w:rPr>
          <w:rFonts w:ascii="Calibri" w:hAnsi="Calibri" w:cs="Calibri"/>
          <w:bCs/>
          <w:sz w:val="22"/>
          <w:szCs w:val="22"/>
        </w:rPr>
        <w:t>Worked on huge marketing data to find trends and patterns by slicing and dicing operations.</w:t>
      </w:r>
    </w:p>
    <w:sectPr>
      <w:footerReference r:id="rId3" w:type="default"/>
      <w:type w:val="continuous"/>
      <w:pgSz w:w="11906" w:h="16838"/>
      <w:pgMar w:top="720" w:right="720" w:bottom="720" w:left="720" w:header="360" w:footer="36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idot">
    <w:altName w:val="Times New Roman"/>
    <w:panose1 w:val="00000000000000000000"/>
    <w:charset w:val="B1"/>
    <w:family w:val="auto"/>
    <w:pitch w:val="default"/>
    <w:sig w:usb0="00000000" w:usb1="00000000" w:usb2="00000000" w:usb3="00000000" w:csb0="000001FB" w:csb1="00000000"/>
  </w:font>
  <w:font w:name="ヒラギノ角ゴ Pro W3">
    <w:altName w:val="Yu Gothic"/>
    <w:panose1 w:val="00000000000000000000"/>
    <w:charset w:val="80"/>
    <w:family w:val="auto"/>
    <w:pitch w:val="default"/>
    <w:sig w:usb0="00000000" w:usb1="00000000" w:usb2="00000012" w:usb3="00000000" w:csb0="0002000D" w:csb1="00000000"/>
  </w:font>
  <w:font w:name="Yu Gothic">
    <w:panose1 w:val="020B0400000000000000"/>
    <w:charset w:val="80"/>
    <w:family w:val="auto"/>
    <w:pitch w:val="default"/>
    <w:sig w:usb0="E00002FF" w:usb1="2AC7FDFF" w:usb2="00000016" w:usb3="00000000" w:csb0="2002009F" w:csb1="00000000"/>
  </w:font>
  <w:font w:name="Lucida Grande">
    <w:altName w:val="Courier New"/>
    <w:panose1 w:val="00000000000000000000"/>
    <w:charset w:val="00"/>
    <w:family w:val="swiss"/>
    <w:pitch w:val="default"/>
    <w:sig w:usb0="00000000" w:usb1="00000000" w:usb2="00000000" w:usb3="00000000" w:csb0="000001BF"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chin">
    <w:altName w:val="Segoe Print"/>
    <w:panose1 w:val="00000000000000000000"/>
    <w:charset w:val="00"/>
    <w:family w:val="auto"/>
    <w:pitch w:val="default"/>
    <w:sig w:usb0="00000000" w:usb1="00000000" w:usb2="00000000" w:usb3="00000000" w:csb0="00000007"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roman"/>
    <w:pitch w:val="default"/>
    <w:sig w:usb0="E00006FF" w:usb1="420024FF" w:usb2="02000000" w:usb3="00000000" w:csb0="2000019F" w:csb1="00000000"/>
  </w:font>
  <w:font w:name="ＭＳ 明朝">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S Gothic">
    <w:panose1 w:val="020B0609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pPr w:leftFromText="187" w:rightFromText="187" w:vertAnchor="text" w:tblpY="1"/>
      <w:tblW w:w="5000" w:type="pct"/>
      <w:tblInd w:w="0" w:type="dxa"/>
      <w:tblLayout w:type="autofit"/>
      <w:tblCellMar>
        <w:top w:w="0" w:type="dxa"/>
        <w:left w:w="108" w:type="dxa"/>
        <w:bottom w:w="0" w:type="dxa"/>
        <w:right w:w="108" w:type="dxa"/>
      </w:tblCellMar>
    </w:tblPr>
    <w:tblGrid>
      <w:gridCol w:w="4807"/>
      <w:gridCol w:w="1068"/>
      <w:gridCol w:w="4807"/>
    </w:tblGrid>
    <w:tr>
      <w:tblPrEx>
        <w:tblCellMar>
          <w:top w:w="0" w:type="dxa"/>
          <w:left w:w="108" w:type="dxa"/>
          <w:bottom w:w="0" w:type="dxa"/>
          <w:right w:w="108" w:type="dxa"/>
        </w:tblCellMar>
      </w:tblPrEx>
      <w:trPr>
        <w:trHeight w:val="151" w:hRule="atLeast"/>
      </w:trPr>
      <w:tc>
        <w:tcPr>
          <w:tcW w:w="2250" w:type="pct"/>
          <w:tcBorders>
            <w:bottom w:val="single" w:color="4F81BD" w:themeColor="accent1" w:sz="4" w:space="0"/>
          </w:tcBorders>
        </w:tcPr>
        <w:p>
          <w:pPr>
            <w:pStyle w:val="15"/>
            <w:rPr>
              <w:rFonts w:asciiTheme="majorHAnsi" w:hAnsiTheme="majorHAnsi" w:eastAsiaTheme="majorEastAsia" w:cstheme="majorBidi"/>
              <w:b/>
              <w:bCs/>
            </w:rPr>
          </w:pPr>
        </w:p>
      </w:tc>
      <w:tc>
        <w:tcPr>
          <w:tcW w:w="500" w:type="pct"/>
          <w:vMerge w:val="restart"/>
          <w:noWrap/>
          <w:vAlign w:val="center"/>
        </w:tcPr>
        <w:p>
          <w:pPr>
            <w:pStyle w:val="41"/>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Pr>
              <w:b/>
            </w:rPr>
            <w:t>1</w:t>
          </w:r>
          <w:r>
            <w:rPr>
              <w:b/>
            </w:rPr>
            <w:fldChar w:fldCharType="end"/>
          </w:r>
        </w:p>
      </w:tc>
      <w:tc>
        <w:tcPr>
          <w:tcW w:w="2250" w:type="pct"/>
          <w:tcBorders>
            <w:bottom w:val="single" w:color="4F81BD" w:themeColor="accent1" w:sz="4" w:space="0"/>
          </w:tcBorders>
        </w:tcPr>
        <w:p>
          <w:pPr>
            <w:pStyle w:val="15"/>
            <w:rPr>
              <w:rFonts w:asciiTheme="majorHAnsi" w:hAnsiTheme="majorHAnsi" w:eastAsiaTheme="majorEastAsia" w:cstheme="majorBidi"/>
              <w:b/>
              <w:bCs/>
            </w:rPr>
          </w:pPr>
        </w:p>
      </w:tc>
    </w:tr>
    <w:tr>
      <w:tblPrEx>
        <w:tblCellMar>
          <w:top w:w="0" w:type="dxa"/>
          <w:left w:w="108" w:type="dxa"/>
          <w:bottom w:w="0" w:type="dxa"/>
          <w:right w:w="108" w:type="dxa"/>
        </w:tblCellMar>
      </w:tblPrEx>
      <w:trPr>
        <w:trHeight w:val="150" w:hRule="atLeast"/>
      </w:trPr>
      <w:tc>
        <w:tcPr>
          <w:tcW w:w="2250" w:type="pct"/>
          <w:tcBorders>
            <w:top w:val="single" w:color="4F81BD" w:themeColor="accent1" w:sz="4" w:space="0"/>
          </w:tcBorders>
        </w:tcPr>
        <w:p>
          <w:pPr>
            <w:pStyle w:val="15"/>
            <w:rPr>
              <w:rFonts w:asciiTheme="majorHAnsi" w:hAnsiTheme="majorHAnsi" w:eastAsiaTheme="majorEastAsia" w:cstheme="majorBidi"/>
              <w:b/>
              <w:bCs/>
            </w:rPr>
          </w:pPr>
        </w:p>
      </w:tc>
      <w:tc>
        <w:tcPr>
          <w:tcW w:w="500" w:type="pct"/>
          <w:vMerge w:val="continue"/>
        </w:tcPr>
        <w:p>
          <w:pPr>
            <w:pStyle w:val="15"/>
            <w:jc w:val="center"/>
            <w:rPr>
              <w:rFonts w:asciiTheme="majorHAnsi" w:hAnsiTheme="majorHAnsi" w:eastAsiaTheme="majorEastAsia" w:cstheme="majorBidi"/>
              <w:b/>
              <w:bCs/>
            </w:rPr>
          </w:pPr>
        </w:p>
      </w:tc>
      <w:tc>
        <w:tcPr>
          <w:tcW w:w="2250" w:type="pct"/>
          <w:tcBorders>
            <w:top w:val="single" w:color="4F81BD" w:themeColor="accent1" w:sz="4" w:space="0"/>
          </w:tcBorders>
        </w:tcPr>
        <w:p>
          <w:pPr>
            <w:pStyle w:val="15"/>
            <w:rPr>
              <w:rFonts w:asciiTheme="majorHAnsi" w:hAnsiTheme="majorHAnsi" w:eastAsiaTheme="majorEastAsia" w:cstheme="majorBidi"/>
              <w:b/>
              <w:bCs/>
            </w:rPr>
          </w:pPr>
        </w:p>
      </w:tc>
    </w:tr>
  </w:tbl>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3"/>
    <w:multiLevelType w:val="singleLevel"/>
    <w:tmpl w:val="FFFFFF83"/>
    <w:lvl w:ilvl="0" w:tentative="0">
      <w:start w:val="1"/>
      <w:numFmt w:val="bullet"/>
      <w:pStyle w:val="19"/>
      <w:lvlText w:val=""/>
      <w:lvlJc w:val="left"/>
      <w:pPr>
        <w:tabs>
          <w:tab w:val="left" w:pos="720"/>
        </w:tabs>
        <w:ind w:left="720" w:hanging="360"/>
      </w:pPr>
      <w:rPr>
        <w:rFonts w:hint="default" w:ascii="Symbol" w:hAnsi="Symbol"/>
      </w:rPr>
    </w:lvl>
  </w:abstractNum>
  <w:abstractNum w:abstractNumId="1">
    <w:nsid w:val="FFFFFF89"/>
    <w:multiLevelType w:val="singleLevel"/>
    <w:tmpl w:val="FFFFFF89"/>
    <w:lvl w:ilvl="0" w:tentative="0">
      <w:start w:val="1"/>
      <w:numFmt w:val="bullet"/>
      <w:pStyle w:val="18"/>
      <w:lvlText w:val=""/>
      <w:lvlJc w:val="left"/>
      <w:pPr>
        <w:tabs>
          <w:tab w:val="left" w:pos="360"/>
        </w:tabs>
        <w:ind w:left="360" w:hanging="360"/>
      </w:pPr>
      <w:rPr>
        <w:rFonts w:hint="default" w:ascii="Symbol" w:hAnsi="Symbol"/>
      </w:rPr>
    </w:lvl>
  </w:abstractNum>
  <w:abstractNum w:abstractNumId="2">
    <w:nsid w:val="204E78FE"/>
    <w:multiLevelType w:val="multilevel"/>
    <w:tmpl w:val="204E78FE"/>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810" w:hanging="360"/>
      </w:pPr>
      <w:rPr>
        <w:rFonts w:hint="default" w:ascii="Courier New" w:hAnsi="Courier New" w:cs="Courier New"/>
      </w:rPr>
    </w:lvl>
    <w:lvl w:ilvl="2" w:tentative="0">
      <w:start w:val="1"/>
      <w:numFmt w:val="bullet"/>
      <w:lvlText w:val=""/>
      <w:lvlJc w:val="left"/>
      <w:pPr>
        <w:ind w:left="1530" w:hanging="360"/>
      </w:pPr>
      <w:rPr>
        <w:rFonts w:hint="default" w:ascii="Wingdings" w:hAnsi="Wingdings"/>
      </w:rPr>
    </w:lvl>
    <w:lvl w:ilvl="3" w:tentative="0">
      <w:start w:val="1"/>
      <w:numFmt w:val="bullet"/>
      <w:lvlText w:val=""/>
      <w:lvlJc w:val="left"/>
      <w:pPr>
        <w:ind w:left="2250" w:hanging="360"/>
      </w:pPr>
      <w:rPr>
        <w:rFonts w:hint="default" w:ascii="Symbol" w:hAnsi="Symbol"/>
      </w:rPr>
    </w:lvl>
    <w:lvl w:ilvl="4" w:tentative="0">
      <w:start w:val="1"/>
      <w:numFmt w:val="bullet"/>
      <w:lvlText w:val="o"/>
      <w:lvlJc w:val="left"/>
      <w:pPr>
        <w:ind w:left="2970" w:hanging="360"/>
      </w:pPr>
      <w:rPr>
        <w:rFonts w:hint="default" w:ascii="Courier New" w:hAnsi="Courier New" w:cs="Courier New"/>
      </w:rPr>
    </w:lvl>
    <w:lvl w:ilvl="5" w:tentative="0">
      <w:start w:val="1"/>
      <w:numFmt w:val="bullet"/>
      <w:lvlText w:val=""/>
      <w:lvlJc w:val="left"/>
      <w:pPr>
        <w:ind w:left="3690" w:hanging="360"/>
      </w:pPr>
      <w:rPr>
        <w:rFonts w:hint="default" w:ascii="Wingdings" w:hAnsi="Wingdings"/>
      </w:rPr>
    </w:lvl>
    <w:lvl w:ilvl="6" w:tentative="0">
      <w:start w:val="1"/>
      <w:numFmt w:val="bullet"/>
      <w:lvlText w:val=""/>
      <w:lvlJc w:val="left"/>
      <w:pPr>
        <w:ind w:left="4410" w:hanging="360"/>
      </w:pPr>
      <w:rPr>
        <w:rFonts w:hint="default" w:ascii="Symbol" w:hAnsi="Symbol"/>
      </w:rPr>
    </w:lvl>
    <w:lvl w:ilvl="7" w:tentative="0">
      <w:start w:val="1"/>
      <w:numFmt w:val="bullet"/>
      <w:lvlText w:val="o"/>
      <w:lvlJc w:val="left"/>
      <w:pPr>
        <w:ind w:left="5130" w:hanging="360"/>
      </w:pPr>
      <w:rPr>
        <w:rFonts w:hint="default" w:ascii="Courier New" w:hAnsi="Courier New" w:cs="Courier New"/>
      </w:rPr>
    </w:lvl>
    <w:lvl w:ilvl="8" w:tentative="0">
      <w:start w:val="1"/>
      <w:numFmt w:val="bullet"/>
      <w:lvlText w:val=""/>
      <w:lvlJc w:val="left"/>
      <w:pPr>
        <w:ind w:left="5850" w:hanging="360"/>
      </w:pPr>
      <w:rPr>
        <w:rFonts w:hint="default" w:ascii="Wingdings" w:hAnsi="Wingdings"/>
      </w:rPr>
    </w:lvl>
  </w:abstractNum>
  <w:abstractNum w:abstractNumId="3">
    <w:nsid w:val="257B15B1"/>
    <w:multiLevelType w:val="multilevel"/>
    <w:tmpl w:val="257B15B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CC24FC1"/>
    <w:multiLevelType w:val="multilevel"/>
    <w:tmpl w:val="2CC24FC1"/>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810" w:hanging="360"/>
      </w:pPr>
      <w:rPr>
        <w:rFonts w:hint="default" w:ascii="Courier New" w:hAnsi="Courier New" w:cs="Courier New"/>
      </w:rPr>
    </w:lvl>
    <w:lvl w:ilvl="2" w:tentative="0">
      <w:start w:val="1"/>
      <w:numFmt w:val="bullet"/>
      <w:lvlText w:val=""/>
      <w:lvlJc w:val="left"/>
      <w:pPr>
        <w:ind w:left="1530" w:hanging="360"/>
      </w:pPr>
      <w:rPr>
        <w:rFonts w:hint="default" w:ascii="Wingdings" w:hAnsi="Wingdings"/>
      </w:rPr>
    </w:lvl>
    <w:lvl w:ilvl="3" w:tentative="0">
      <w:start w:val="1"/>
      <w:numFmt w:val="bullet"/>
      <w:lvlText w:val=""/>
      <w:lvlJc w:val="left"/>
      <w:pPr>
        <w:ind w:left="2250" w:hanging="360"/>
      </w:pPr>
      <w:rPr>
        <w:rFonts w:hint="default" w:ascii="Symbol" w:hAnsi="Symbol"/>
      </w:rPr>
    </w:lvl>
    <w:lvl w:ilvl="4" w:tentative="0">
      <w:start w:val="1"/>
      <w:numFmt w:val="bullet"/>
      <w:lvlText w:val="o"/>
      <w:lvlJc w:val="left"/>
      <w:pPr>
        <w:ind w:left="2970" w:hanging="360"/>
      </w:pPr>
      <w:rPr>
        <w:rFonts w:hint="default" w:ascii="Courier New" w:hAnsi="Courier New" w:cs="Courier New"/>
      </w:rPr>
    </w:lvl>
    <w:lvl w:ilvl="5" w:tentative="0">
      <w:start w:val="1"/>
      <w:numFmt w:val="bullet"/>
      <w:lvlText w:val=""/>
      <w:lvlJc w:val="left"/>
      <w:pPr>
        <w:ind w:left="3690" w:hanging="360"/>
      </w:pPr>
      <w:rPr>
        <w:rFonts w:hint="default" w:ascii="Wingdings" w:hAnsi="Wingdings"/>
      </w:rPr>
    </w:lvl>
    <w:lvl w:ilvl="6" w:tentative="0">
      <w:start w:val="1"/>
      <w:numFmt w:val="bullet"/>
      <w:lvlText w:val=""/>
      <w:lvlJc w:val="left"/>
      <w:pPr>
        <w:ind w:left="4410" w:hanging="360"/>
      </w:pPr>
      <w:rPr>
        <w:rFonts w:hint="default" w:ascii="Symbol" w:hAnsi="Symbol"/>
      </w:rPr>
    </w:lvl>
    <w:lvl w:ilvl="7" w:tentative="0">
      <w:start w:val="1"/>
      <w:numFmt w:val="bullet"/>
      <w:lvlText w:val="o"/>
      <w:lvlJc w:val="left"/>
      <w:pPr>
        <w:ind w:left="5130" w:hanging="360"/>
      </w:pPr>
      <w:rPr>
        <w:rFonts w:hint="default" w:ascii="Courier New" w:hAnsi="Courier New" w:cs="Courier New"/>
      </w:rPr>
    </w:lvl>
    <w:lvl w:ilvl="8" w:tentative="0">
      <w:start w:val="1"/>
      <w:numFmt w:val="bullet"/>
      <w:lvlText w:val=""/>
      <w:lvlJc w:val="left"/>
      <w:pPr>
        <w:ind w:left="5850" w:hanging="360"/>
      </w:pPr>
      <w:rPr>
        <w:rFonts w:hint="default" w:ascii="Wingdings" w:hAnsi="Wingdings"/>
      </w:rPr>
    </w:lvl>
  </w:abstractNum>
  <w:abstractNum w:abstractNumId="5">
    <w:nsid w:val="46B26218"/>
    <w:multiLevelType w:val="multilevel"/>
    <w:tmpl w:val="46B26218"/>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810" w:hanging="360"/>
      </w:pPr>
      <w:rPr>
        <w:rFonts w:hint="default" w:ascii="Courier New" w:hAnsi="Courier New" w:cs="Courier New"/>
      </w:rPr>
    </w:lvl>
    <w:lvl w:ilvl="2" w:tentative="0">
      <w:start w:val="1"/>
      <w:numFmt w:val="bullet"/>
      <w:lvlText w:val=""/>
      <w:lvlJc w:val="left"/>
      <w:pPr>
        <w:ind w:left="1530" w:hanging="360"/>
      </w:pPr>
      <w:rPr>
        <w:rFonts w:hint="default" w:ascii="Wingdings" w:hAnsi="Wingdings"/>
      </w:rPr>
    </w:lvl>
    <w:lvl w:ilvl="3" w:tentative="0">
      <w:start w:val="1"/>
      <w:numFmt w:val="bullet"/>
      <w:lvlText w:val=""/>
      <w:lvlJc w:val="left"/>
      <w:pPr>
        <w:ind w:left="2250" w:hanging="360"/>
      </w:pPr>
      <w:rPr>
        <w:rFonts w:hint="default" w:ascii="Symbol" w:hAnsi="Symbol"/>
      </w:rPr>
    </w:lvl>
    <w:lvl w:ilvl="4" w:tentative="0">
      <w:start w:val="1"/>
      <w:numFmt w:val="bullet"/>
      <w:lvlText w:val="o"/>
      <w:lvlJc w:val="left"/>
      <w:pPr>
        <w:ind w:left="2970" w:hanging="360"/>
      </w:pPr>
      <w:rPr>
        <w:rFonts w:hint="default" w:ascii="Courier New" w:hAnsi="Courier New" w:cs="Courier New"/>
      </w:rPr>
    </w:lvl>
    <w:lvl w:ilvl="5" w:tentative="0">
      <w:start w:val="1"/>
      <w:numFmt w:val="bullet"/>
      <w:lvlText w:val=""/>
      <w:lvlJc w:val="left"/>
      <w:pPr>
        <w:ind w:left="3690" w:hanging="360"/>
      </w:pPr>
      <w:rPr>
        <w:rFonts w:hint="default" w:ascii="Wingdings" w:hAnsi="Wingdings"/>
      </w:rPr>
    </w:lvl>
    <w:lvl w:ilvl="6" w:tentative="0">
      <w:start w:val="1"/>
      <w:numFmt w:val="bullet"/>
      <w:lvlText w:val=""/>
      <w:lvlJc w:val="left"/>
      <w:pPr>
        <w:ind w:left="4410" w:hanging="360"/>
      </w:pPr>
      <w:rPr>
        <w:rFonts w:hint="default" w:ascii="Symbol" w:hAnsi="Symbol"/>
      </w:rPr>
    </w:lvl>
    <w:lvl w:ilvl="7" w:tentative="0">
      <w:start w:val="1"/>
      <w:numFmt w:val="bullet"/>
      <w:lvlText w:val="o"/>
      <w:lvlJc w:val="left"/>
      <w:pPr>
        <w:ind w:left="5130" w:hanging="360"/>
      </w:pPr>
      <w:rPr>
        <w:rFonts w:hint="default" w:ascii="Courier New" w:hAnsi="Courier New" w:cs="Courier New"/>
      </w:rPr>
    </w:lvl>
    <w:lvl w:ilvl="8" w:tentative="0">
      <w:start w:val="1"/>
      <w:numFmt w:val="bullet"/>
      <w:lvlText w:val=""/>
      <w:lvlJc w:val="left"/>
      <w:pPr>
        <w:ind w:left="5850" w:hanging="360"/>
      </w:pPr>
      <w:rPr>
        <w:rFonts w:hint="default" w:ascii="Wingdings" w:hAnsi="Wingdings"/>
      </w:rPr>
    </w:lvl>
  </w:abstractNum>
  <w:abstractNum w:abstractNumId="6">
    <w:nsid w:val="4C366BB1"/>
    <w:multiLevelType w:val="multilevel"/>
    <w:tmpl w:val="4C366BB1"/>
    <w:lvl w:ilvl="0" w:tentative="0">
      <w:start w:val="1"/>
      <w:numFmt w:val="bullet"/>
      <w:pStyle w:val="38"/>
      <w:lvlText w:val=""/>
      <w:lvlJc w:val="left"/>
      <w:pPr>
        <w:tabs>
          <w:tab w:val="left" w:pos="670"/>
        </w:tabs>
        <w:ind w:left="670" w:hanging="245"/>
      </w:pPr>
      <w:rPr>
        <w:rFonts w:hint="default" w:ascii="Wingdings" w:hAnsi="Wingdings"/>
      </w:rPr>
    </w:lvl>
    <w:lvl w:ilvl="1" w:tentative="0">
      <w:start w:val="1"/>
      <w:numFmt w:val="bullet"/>
      <w:lvlText w:val=""/>
      <w:lvlJc w:val="left"/>
      <w:pPr>
        <w:tabs>
          <w:tab w:val="left" w:pos="1325"/>
        </w:tabs>
        <w:ind w:left="1325" w:hanging="360"/>
      </w:pPr>
      <w:rPr>
        <w:rFonts w:hint="default" w:ascii="Symbol" w:hAnsi="Symbol"/>
      </w:rPr>
    </w:lvl>
    <w:lvl w:ilvl="2" w:tentative="0">
      <w:start w:val="1"/>
      <w:numFmt w:val="bullet"/>
      <w:lvlText w:val=""/>
      <w:lvlJc w:val="left"/>
      <w:pPr>
        <w:tabs>
          <w:tab w:val="left" w:pos="2045"/>
        </w:tabs>
        <w:ind w:left="2045" w:right="1800" w:hanging="360"/>
      </w:pPr>
      <w:rPr>
        <w:rFonts w:hint="default" w:ascii="Wingdings" w:hAnsi="Wingdings"/>
      </w:rPr>
    </w:lvl>
    <w:lvl w:ilvl="3" w:tentative="0">
      <w:start w:val="1"/>
      <w:numFmt w:val="bullet"/>
      <w:lvlText w:val=""/>
      <w:lvlJc w:val="left"/>
      <w:pPr>
        <w:tabs>
          <w:tab w:val="left" w:pos="2765"/>
        </w:tabs>
        <w:ind w:left="2765" w:right="2520" w:hanging="360"/>
      </w:pPr>
      <w:rPr>
        <w:rFonts w:hint="default" w:ascii="Symbol" w:hAnsi="Symbol"/>
      </w:rPr>
    </w:lvl>
    <w:lvl w:ilvl="4" w:tentative="0">
      <w:start w:val="1"/>
      <w:numFmt w:val="bullet"/>
      <w:lvlText w:val="o"/>
      <w:lvlJc w:val="left"/>
      <w:pPr>
        <w:tabs>
          <w:tab w:val="left" w:pos="3485"/>
        </w:tabs>
        <w:ind w:left="3485" w:right="3240" w:hanging="360"/>
      </w:pPr>
      <w:rPr>
        <w:rFonts w:hint="default" w:ascii="Courier New" w:hAnsi="Courier New" w:cs="Wingdings"/>
      </w:rPr>
    </w:lvl>
    <w:lvl w:ilvl="5" w:tentative="0">
      <w:start w:val="1"/>
      <w:numFmt w:val="bullet"/>
      <w:lvlText w:val=""/>
      <w:lvlJc w:val="left"/>
      <w:pPr>
        <w:tabs>
          <w:tab w:val="left" w:pos="4205"/>
        </w:tabs>
        <w:ind w:left="4205" w:right="3960" w:hanging="360"/>
      </w:pPr>
      <w:rPr>
        <w:rFonts w:hint="default" w:ascii="Wingdings" w:hAnsi="Wingdings"/>
      </w:rPr>
    </w:lvl>
    <w:lvl w:ilvl="6" w:tentative="0">
      <w:start w:val="1"/>
      <w:numFmt w:val="bullet"/>
      <w:lvlText w:val=""/>
      <w:lvlJc w:val="left"/>
      <w:pPr>
        <w:tabs>
          <w:tab w:val="left" w:pos="4925"/>
        </w:tabs>
        <w:ind w:left="4925" w:right="4680" w:hanging="360"/>
      </w:pPr>
      <w:rPr>
        <w:rFonts w:hint="default" w:ascii="Symbol" w:hAnsi="Symbol"/>
      </w:rPr>
    </w:lvl>
    <w:lvl w:ilvl="7" w:tentative="0">
      <w:start w:val="1"/>
      <w:numFmt w:val="bullet"/>
      <w:lvlText w:val="o"/>
      <w:lvlJc w:val="left"/>
      <w:pPr>
        <w:tabs>
          <w:tab w:val="left" w:pos="5645"/>
        </w:tabs>
        <w:ind w:left="5645" w:right="5400" w:hanging="360"/>
      </w:pPr>
      <w:rPr>
        <w:rFonts w:hint="default" w:ascii="Courier New" w:hAnsi="Courier New" w:cs="Wingdings"/>
      </w:rPr>
    </w:lvl>
    <w:lvl w:ilvl="8" w:tentative="0">
      <w:start w:val="1"/>
      <w:numFmt w:val="bullet"/>
      <w:lvlText w:val=""/>
      <w:lvlJc w:val="left"/>
      <w:pPr>
        <w:tabs>
          <w:tab w:val="left" w:pos="6365"/>
        </w:tabs>
        <w:ind w:left="6365" w:right="6120" w:hanging="360"/>
      </w:pPr>
      <w:rPr>
        <w:rFonts w:hint="default" w:ascii="Wingdings" w:hAnsi="Wingdings"/>
      </w:rPr>
    </w:lvl>
  </w:abstractNum>
  <w:abstractNum w:abstractNumId="7">
    <w:nsid w:val="5BAE6EA3"/>
    <w:multiLevelType w:val="multilevel"/>
    <w:tmpl w:val="5BAE6EA3"/>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810" w:hanging="360"/>
      </w:pPr>
      <w:rPr>
        <w:rFonts w:hint="default" w:ascii="Courier New" w:hAnsi="Courier New" w:cs="Courier New"/>
      </w:rPr>
    </w:lvl>
    <w:lvl w:ilvl="2" w:tentative="0">
      <w:start w:val="1"/>
      <w:numFmt w:val="bullet"/>
      <w:lvlText w:val=""/>
      <w:lvlJc w:val="left"/>
      <w:pPr>
        <w:ind w:left="1530" w:hanging="360"/>
      </w:pPr>
      <w:rPr>
        <w:rFonts w:hint="default" w:ascii="Wingdings" w:hAnsi="Wingdings"/>
      </w:rPr>
    </w:lvl>
    <w:lvl w:ilvl="3" w:tentative="0">
      <w:start w:val="1"/>
      <w:numFmt w:val="bullet"/>
      <w:lvlText w:val=""/>
      <w:lvlJc w:val="left"/>
      <w:pPr>
        <w:ind w:left="2250" w:hanging="360"/>
      </w:pPr>
      <w:rPr>
        <w:rFonts w:hint="default" w:ascii="Symbol" w:hAnsi="Symbol"/>
      </w:rPr>
    </w:lvl>
    <w:lvl w:ilvl="4" w:tentative="0">
      <w:start w:val="1"/>
      <w:numFmt w:val="bullet"/>
      <w:lvlText w:val="o"/>
      <w:lvlJc w:val="left"/>
      <w:pPr>
        <w:ind w:left="2970" w:hanging="360"/>
      </w:pPr>
      <w:rPr>
        <w:rFonts w:hint="default" w:ascii="Courier New" w:hAnsi="Courier New" w:cs="Courier New"/>
      </w:rPr>
    </w:lvl>
    <w:lvl w:ilvl="5" w:tentative="0">
      <w:start w:val="1"/>
      <w:numFmt w:val="bullet"/>
      <w:lvlText w:val=""/>
      <w:lvlJc w:val="left"/>
      <w:pPr>
        <w:ind w:left="3690" w:hanging="360"/>
      </w:pPr>
      <w:rPr>
        <w:rFonts w:hint="default" w:ascii="Wingdings" w:hAnsi="Wingdings"/>
      </w:rPr>
    </w:lvl>
    <w:lvl w:ilvl="6" w:tentative="0">
      <w:start w:val="1"/>
      <w:numFmt w:val="bullet"/>
      <w:lvlText w:val=""/>
      <w:lvlJc w:val="left"/>
      <w:pPr>
        <w:ind w:left="4410" w:hanging="360"/>
      </w:pPr>
      <w:rPr>
        <w:rFonts w:hint="default" w:ascii="Symbol" w:hAnsi="Symbol"/>
      </w:rPr>
    </w:lvl>
    <w:lvl w:ilvl="7" w:tentative="0">
      <w:start w:val="1"/>
      <w:numFmt w:val="bullet"/>
      <w:lvlText w:val="o"/>
      <w:lvlJc w:val="left"/>
      <w:pPr>
        <w:ind w:left="5130" w:hanging="360"/>
      </w:pPr>
      <w:rPr>
        <w:rFonts w:hint="default" w:ascii="Courier New" w:hAnsi="Courier New" w:cs="Courier New"/>
      </w:rPr>
    </w:lvl>
    <w:lvl w:ilvl="8" w:tentative="0">
      <w:start w:val="1"/>
      <w:numFmt w:val="bullet"/>
      <w:lvlText w:val=""/>
      <w:lvlJc w:val="left"/>
      <w:pPr>
        <w:ind w:left="5850" w:hanging="360"/>
      </w:pPr>
      <w:rPr>
        <w:rFonts w:hint="default" w:ascii="Wingdings" w:hAnsi="Wingdings"/>
      </w:rPr>
    </w:lvl>
  </w:abstractNum>
  <w:abstractNum w:abstractNumId="8">
    <w:nsid w:val="5EFF2B6F"/>
    <w:multiLevelType w:val="multilevel"/>
    <w:tmpl w:val="5EFF2B6F"/>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810" w:hanging="360"/>
      </w:pPr>
      <w:rPr>
        <w:rFonts w:hint="default" w:ascii="Courier New" w:hAnsi="Courier New" w:cs="Courier New"/>
      </w:rPr>
    </w:lvl>
    <w:lvl w:ilvl="2" w:tentative="0">
      <w:start w:val="1"/>
      <w:numFmt w:val="bullet"/>
      <w:lvlText w:val=""/>
      <w:lvlJc w:val="left"/>
      <w:pPr>
        <w:ind w:left="1530" w:hanging="360"/>
      </w:pPr>
      <w:rPr>
        <w:rFonts w:hint="default" w:ascii="Wingdings" w:hAnsi="Wingdings"/>
      </w:rPr>
    </w:lvl>
    <w:lvl w:ilvl="3" w:tentative="0">
      <w:start w:val="1"/>
      <w:numFmt w:val="bullet"/>
      <w:lvlText w:val=""/>
      <w:lvlJc w:val="left"/>
      <w:pPr>
        <w:ind w:left="2250" w:hanging="360"/>
      </w:pPr>
      <w:rPr>
        <w:rFonts w:hint="default" w:ascii="Symbol" w:hAnsi="Symbol"/>
      </w:rPr>
    </w:lvl>
    <w:lvl w:ilvl="4" w:tentative="0">
      <w:start w:val="1"/>
      <w:numFmt w:val="bullet"/>
      <w:lvlText w:val="o"/>
      <w:lvlJc w:val="left"/>
      <w:pPr>
        <w:ind w:left="2970" w:hanging="360"/>
      </w:pPr>
      <w:rPr>
        <w:rFonts w:hint="default" w:ascii="Courier New" w:hAnsi="Courier New" w:cs="Courier New"/>
      </w:rPr>
    </w:lvl>
    <w:lvl w:ilvl="5" w:tentative="0">
      <w:start w:val="1"/>
      <w:numFmt w:val="bullet"/>
      <w:lvlText w:val=""/>
      <w:lvlJc w:val="left"/>
      <w:pPr>
        <w:ind w:left="3690" w:hanging="360"/>
      </w:pPr>
      <w:rPr>
        <w:rFonts w:hint="default" w:ascii="Wingdings" w:hAnsi="Wingdings"/>
      </w:rPr>
    </w:lvl>
    <w:lvl w:ilvl="6" w:tentative="0">
      <w:start w:val="1"/>
      <w:numFmt w:val="bullet"/>
      <w:lvlText w:val=""/>
      <w:lvlJc w:val="left"/>
      <w:pPr>
        <w:ind w:left="4410" w:hanging="360"/>
      </w:pPr>
      <w:rPr>
        <w:rFonts w:hint="default" w:ascii="Symbol" w:hAnsi="Symbol"/>
      </w:rPr>
    </w:lvl>
    <w:lvl w:ilvl="7" w:tentative="0">
      <w:start w:val="1"/>
      <w:numFmt w:val="bullet"/>
      <w:lvlText w:val="o"/>
      <w:lvlJc w:val="left"/>
      <w:pPr>
        <w:ind w:left="5130" w:hanging="360"/>
      </w:pPr>
      <w:rPr>
        <w:rFonts w:hint="default" w:ascii="Courier New" w:hAnsi="Courier New" w:cs="Courier New"/>
      </w:rPr>
    </w:lvl>
    <w:lvl w:ilvl="8" w:tentative="0">
      <w:start w:val="1"/>
      <w:numFmt w:val="bullet"/>
      <w:lvlText w:val=""/>
      <w:lvlJc w:val="left"/>
      <w:pPr>
        <w:ind w:left="5850" w:hanging="360"/>
      </w:pPr>
      <w:rPr>
        <w:rFonts w:hint="default" w:ascii="Wingdings" w:hAnsi="Wingdings"/>
      </w:rPr>
    </w:lvl>
  </w:abstractNum>
  <w:abstractNum w:abstractNumId="9">
    <w:nsid w:val="67730179"/>
    <w:multiLevelType w:val="multilevel"/>
    <w:tmpl w:val="67730179"/>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810" w:hanging="360"/>
      </w:pPr>
      <w:rPr>
        <w:rFonts w:hint="default" w:ascii="Courier New" w:hAnsi="Courier New" w:cs="Courier New"/>
      </w:rPr>
    </w:lvl>
    <w:lvl w:ilvl="2" w:tentative="0">
      <w:start w:val="1"/>
      <w:numFmt w:val="bullet"/>
      <w:lvlText w:val=""/>
      <w:lvlJc w:val="left"/>
      <w:pPr>
        <w:ind w:left="1530" w:hanging="360"/>
      </w:pPr>
      <w:rPr>
        <w:rFonts w:hint="default" w:ascii="Wingdings" w:hAnsi="Wingdings"/>
      </w:rPr>
    </w:lvl>
    <w:lvl w:ilvl="3" w:tentative="0">
      <w:start w:val="1"/>
      <w:numFmt w:val="bullet"/>
      <w:lvlText w:val=""/>
      <w:lvlJc w:val="left"/>
      <w:pPr>
        <w:ind w:left="2250" w:hanging="360"/>
      </w:pPr>
      <w:rPr>
        <w:rFonts w:hint="default" w:ascii="Symbol" w:hAnsi="Symbol"/>
      </w:rPr>
    </w:lvl>
    <w:lvl w:ilvl="4" w:tentative="0">
      <w:start w:val="1"/>
      <w:numFmt w:val="bullet"/>
      <w:lvlText w:val="o"/>
      <w:lvlJc w:val="left"/>
      <w:pPr>
        <w:ind w:left="2970" w:hanging="360"/>
      </w:pPr>
      <w:rPr>
        <w:rFonts w:hint="default" w:ascii="Courier New" w:hAnsi="Courier New" w:cs="Courier New"/>
      </w:rPr>
    </w:lvl>
    <w:lvl w:ilvl="5" w:tentative="0">
      <w:start w:val="1"/>
      <w:numFmt w:val="bullet"/>
      <w:lvlText w:val=""/>
      <w:lvlJc w:val="left"/>
      <w:pPr>
        <w:ind w:left="3690" w:hanging="360"/>
      </w:pPr>
      <w:rPr>
        <w:rFonts w:hint="default" w:ascii="Wingdings" w:hAnsi="Wingdings"/>
      </w:rPr>
    </w:lvl>
    <w:lvl w:ilvl="6" w:tentative="0">
      <w:start w:val="1"/>
      <w:numFmt w:val="bullet"/>
      <w:lvlText w:val=""/>
      <w:lvlJc w:val="left"/>
      <w:pPr>
        <w:ind w:left="4410" w:hanging="360"/>
      </w:pPr>
      <w:rPr>
        <w:rFonts w:hint="default" w:ascii="Symbol" w:hAnsi="Symbol"/>
      </w:rPr>
    </w:lvl>
    <w:lvl w:ilvl="7" w:tentative="0">
      <w:start w:val="1"/>
      <w:numFmt w:val="bullet"/>
      <w:lvlText w:val="o"/>
      <w:lvlJc w:val="left"/>
      <w:pPr>
        <w:ind w:left="5130" w:hanging="360"/>
      </w:pPr>
      <w:rPr>
        <w:rFonts w:hint="default" w:ascii="Courier New" w:hAnsi="Courier New" w:cs="Courier New"/>
      </w:rPr>
    </w:lvl>
    <w:lvl w:ilvl="8" w:tentative="0">
      <w:start w:val="1"/>
      <w:numFmt w:val="bullet"/>
      <w:lvlText w:val=""/>
      <w:lvlJc w:val="left"/>
      <w:pPr>
        <w:ind w:left="5850" w:hanging="360"/>
      </w:pPr>
      <w:rPr>
        <w:rFonts w:hint="default" w:ascii="Wingdings" w:hAnsi="Wingdings"/>
      </w:rPr>
    </w:lvl>
  </w:abstractNum>
  <w:num w:numId="1">
    <w:abstractNumId w:val="1"/>
  </w:num>
  <w:num w:numId="2">
    <w:abstractNumId w:val="0"/>
  </w:num>
  <w:num w:numId="3">
    <w:abstractNumId w:val="6"/>
  </w:num>
  <w:num w:numId="4">
    <w:abstractNumId w:val="2"/>
  </w:num>
  <w:num w:numId="5">
    <w:abstractNumId w:val="5"/>
  </w:num>
  <w:num w:numId="6">
    <w:abstractNumId w:val="8"/>
  </w:num>
  <w:num w:numId="7">
    <w:abstractNumId w:val="9"/>
  </w:num>
  <w:num w:numId="8">
    <w:abstractNumId w:val="4"/>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gutterAtTop/>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characterSpacingControl w:val="doNotCompress"/>
  <w:compat>
    <w:compatSetting w:name="compatibilityMode" w:uri="http://schemas.microsoft.com/office/word" w:val="12"/>
  </w:compat>
  <w:rsids>
    <w:rsidRoot w:val="00CC542C"/>
    <w:rsid w:val="00001B88"/>
    <w:rsid w:val="0000423E"/>
    <w:rsid w:val="0000647C"/>
    <w:rsid w:val="00007841"/>
    <w:rsid w:val="00011991"/>
    <w:rsid w:val="0002045D"/>
    <w:rsid w:val="00020C8B"/>
    <w:rsid w:val="0002285A"/>
    <w:rsid w:val="0002591B"/>
    <w:rsid w:val="000272FF"/>
    <w:rsid w:val="000372A4"/>
    <w:rsid w:val="00043751"/>
    <w:rsid w:val="000438A8"/>
    <w:rsid w:val="000442C2"/>
    <w:rsid w:val="0005161F"/>
    <w:rsid w:val="0005188F"/>
    <w:rsid w:val="0006135B"/>
    <w:rsid w:val="00062F2A"/>
    <w:rsid w:val="00064653"/>
    <w:rsid w:val="00066E8D"/>
    <w:rsid w:val="000725B8"/>
    <w:rsid w:val="00077122"/>
    <w:rsid w:val="00077CB5"/>
    <w:rsid w:val="00083E35"/>
    <w:rsid w:val="00084657"/>
    <w:rsid w:val="000856EA"/>
    <w:rsid w:val="00086600"/>
    <w:rsid w:val="00090300"/>
    <w:rsid w:val="00094162"/>
    <w:rsid w:val="0009467C"/>
    <w:rsid w:val="000A45B0"/>
    <w:rsid w:val="000D0A18"/>
    <w:rsid w:val="000D24A7"/>
    <w:rsid w:val="000D2A90"/>
    <w:rsid w:val="000D3681"/>
    <w:rsid w:val="000E58C3"/>
    <w:rsid w:val="000F2429"/>
    <w:rsid w:val="000F6512"/>
    <w:rsid w:val="00110633"/>
    <w:rsid w:val="00117237"/>
    <w:rsid w:val="001206B4"/>
    <w:rsid w:val="00120CAE"/>
    <w:rsid w:val="00121395"/>
    <w:rsid w:val="0012330D"/>
    <w:rsid w:val="00124D17"/>
    <w:rsid w:val="001270F0"/>
    <w:rsid w:val="0013025C"/>
    <w:rsid w:val="00134C9D"/>
    <w:rsid w:val="00134CD6"/>
    <w:rsid w:val="00144796"/>
    <w:rsid w:val="0015030C"/>
    <w:rsid w:val="00150742"/>
    <w:rsid w:val="001655A8"/>
    <w:rsid w:val="00167986"/>
    <w:rsid w:val="0018293E"/>
    <w:rsid w:val="00186466"/>
    <w:rsid w:val="001A206A"/>
    <w:rsid w:val="001A36DB"/>
    <w:rsid w:val="001B40DA"/>
    <w:rsid w:val="001B44D5"/>
    <w:rsid w:val="001B4AA9"/>
    <w:rsid w:val="001C095E"/>
    <w:rsid w:val="001C1A21"/>
    <w:rsid w:val="001C5392"/>
    <w:rsid w:val="001C567F"/>
    <w:rsid w:val="001D0BB5"/>
    <w:rsid w:val="001D3622"/>
    <w:rsid w:val="001D3628"/>
    <w:rsid w:val="001D7131"/>
    <w:rsid w:val="001D7ECD"/>
    <w:rsid w:val="001E1EF1"/>
    <w:rsid w:val="001E32B5"/>
    <w:rsid w:val="001E357C"/>
    <w:rsid w:val="001E3A36"/>
    <w:rsid w:val="001E659B"/>
    <w:rsid w:val="001F4BC6"/>
    <w:rsid w:val="00201943"/>
    <w:rsid w:val="002019F5"/>
    <w:rsid w:val="00201BF6"/>
    <w:rsid w:val="00204207"/>
    <w:rsid w:val="002100E1"/>
    <w:rsid w:val="0021267D"/>
    <w:rsid w:val="00216330"/>
    <w:rsid w:val="00221668"/>
    <w:rsid w:val="002268A5"/>
    <w:rsid w:val="00231711"/>
    <w:rsid w:val="00231867"/>
    <w:rsid w:val="00237B21"/>
    <w:rsid w:val="00243B7B"/>
    <w:rsid w:val="00246824"/>
    <w:rsid w:val="0024778F"/>
    <w:rsid w:val="00251948"/>
    <w:rsid w:val="00251F4B"/>
    <w:rsid w:val="00255D42"/>
    <w:rsid w:val="00260CBC"/>
    <w:rsid w:val="00273CCC"/>
    <w:rsid w:val="002749DC"/>
    <w:rsid w:val="00277182"/>
    <w:rsid w:val="002774D6"/>
    <w:rsid w:val="00282011"/>
    <w:rsid w:val="0029102D"/>
    <w:rsid w:val="00291AF7"/>
    <w:rsid w:val="00292586"/>
    <w:rsid w:val="002A1960"/>
    <w:rsid w:val="002A33AA"/>
    <w:rsid w:val="002A71DE"/>
    <w:rsid w:val="002B7D43"/>
    <w:rsid w:val="002B7FE9"/>
    <w:rsid w:val="002C2407"/>
    <w:rsid w:val="002C3141"/>
    <w:rsid w:val="002C4E01"/>
    <w:rsid w:val="002D4173"/>
    <w:rsid w:val="002D69B4"/>
    <w:rsid w:val="002E1A54"/>
    <w:rsid w:val="002E7637"/>
    <w:rsid w:val="002F2C08"/>
    <w:rsid w:val="002F4A3C"/>
    <w:rsid w:val="0030188E"/>
    <w:rsid w:val="00302EDA"/>
    <w:rsid w:val="0031593D"/>
    <w:rsid w:val="00317190"/>
    <w:rsid w:val="00321B04"/>
    <w:rsid w:val="00324C75"/>
    <w:rsid w:val="00333858"/>
    <w:rsid w:val="0034118D"/>
    <w:rsid w:val="00341902"/>
    <w:rsid w:val="00342811"/>
    <w:rsid w:val="00344F57"/>
    <w:rsid w:val="0034784B"/>
    <w:rsid w:val="00347F43"/>
    <w:rsid w:val="003503D8"/>
    <w:rsid w:val="0035283E"/>
    <w:rsid w:val="00357FE3"/>
    <w:rsid w:val="00360B70"/>
    <w:rsid w:val="0036190E"/>
    <w:rsid w:val="00362964"/>
    <w:rsid w:val="00364CFF"/>
    <w:rsid w:val="00370A1E"/>
    <w:rsid w:val="003713B7"/>
    <w:rsid w:val="00372FE2"/>
    <w:rsid w:val="0037526D"/>
    <w:rsid w:val="00380CC3"/>
    <w:rsid w:val="0038197C"/>
    <w:rsid w:val="00382C6F"/>
    <w:rsid w:val="00391D8F"/>
    <w:rsid w:val="003920F7"/>
    <w:rsid w:val="00392EAE"/>
    <w:rsid w:val="003960DE"/>
    <w:rsid w:val="003A6688"/>
    <w:rsid w:val="003B11CF"/>
    <w:rsid w:val="003B6E2C"/>
    <w:rsid w:val="003C1647"/>
    <w:rsid w:val="003C3937"/>
    <w:rsid w:val="003C6D76"/>
    <w:rsid w:val="003D2D02"/>
    <w:rsid w:val="003E3D50"/>
    <w:rsid w:val="003E78FF"/>
    <w:rsid w:val="003F2E5E"/>
    <w:rsid w:val="003F5D45"/>
    <w:rsid w:val="003F6C2F"/>
    <w:rsid w:val="004014C6"/>
    <w:rsid w:val="004039BC"/>
    <w:rsid w:val="00403B26"/>
    <w:rsid w:val="00403E77"/>
    <w:rsid w:val="00407C9D"/>
    <w:rsid w:val="00415E83"/>
    <w:rsid w:val="00417FAE"/>
    <w:rsid w:val="00432490"/>
    <w:rsid w:val="00445834"/>
    <w:rsid w:val="00452F70"/>
    <w:rsid w:val="004561ED"/>
    <w:rsid w:val="004631C6"/>
    <w:rsid w:val="00464360"/>
    <w:rsid w:val="004650A1"/>
    <w:rsid w:val="00471E75"/>
    <w:rsid w:val="0047575F"/>
    <w:rsid w:val="00480786"/>
    <w:rsid w:val="004921A3"/>
    <w:rsid w:val="00493A31"/>
    <w:rsid w:val="0049647E"/>
    <w:rsid w:val="004A06D3"/>
    <w:rsid w:val="004A74C0"/>
    <w:rsid w:val="004A7574"/>
    <w:rsid w:val="004B1F6D"/>
    <w:rsid w:val="004C208E"/>
    <w:rsid w:val="004C3F83"/>
    <w:rsid w:val="004C438C"/>
    <w:rsid w:val="004C49B9"/>
    <w:rsid w:val="004C50CB"/>
    <w:rsid w:val="004C7978"/>
    <w:rsid w:val="004D05EA"/>
    <w:rsid w:val="004D6A2B"/>
    <w:rsid w:val="004E312D"/>
    <w:rsid w:val="00500499"/>
    <w:rsid w:val="00501880"/>
    <w:rsid w:val="0050196E"/>
    <w:rsid w:val="00503A99"/>
    <w:rsid w:val="00506129"/>
    <w:rsid w:val="0050631E"/>
    <w:rsid w:val="005116BB"/>
    <w:rsid w:val="0051751F"/>
    <w:rsid w:val="005227E7"/>
    <w:rsid w:val="00523354"/>
    <w:rsid w:val="00523CD4"/>
    <w:rsid w:val="00527ED3"/>
    <w:rsid w:val="005303A0"/>
    <w:rsid w:val="00531DC4"/>
    <w:rsid w:val="005362F0"/>
    <w:rsid w:val="00544516"/>
    <w:rsid w:val="005448A0"/>
    <w:rsid w:val="00551910"/>
    <w:rsid w:val="0055381D"/>
    <w:rsid w:val="00563708"/>
    <w:rsid w:val="005701BA"/>
    <w:rsid w:val="005723F8"/>
    <w:rsid w:val="005758A9"/>
    <w:rsid w:val="005777E7"/>
    <w:rsid w:val="00577C84"/>
    <w:rsid w:val="0058548D"/>
    <w:rsid w:val="00585FA7"/>
    <w:rsid w:val="00590AF4"/>
    <w:rsid w:val="00592663"/>
    <w:rsid w:val="00593009"/>
    <w:rsid w:val="005A11E0"/>
    <w:rsid w:val="005B2720"/>
    <w:rsid w:val="005B424D"/>
    <w:rsid w:val="005C089D"/>
    <w:rsid w:val="005C2CE3"/>
    <w:rsid w:val="005C33D5"/>
    <w:rsid w:val="005C5DCF"/>
    <w:rsid w:val="005C62CE"/>
    <w:rsid w:val="005D44FA"/>
    <w:rsid w:val="005E08EC"/>
    <w:rsid w:val="005E2920"/>
    <w:rsid w:val="005E362E"/>
    <w:rsid w:val="005E5E20"/>
    <w:rsid w:val="005F355E"/>
    <w:rsid w:val="006000A0"/>
    <w:rsid w:val="00601C2A"/>
    <w:rsid w:val="006068AA"/>
    <w:rsid w:val="00610FDD"/>
    <w:rsid w:val="006173E4"/>
    <w:rsid w:val="006203F2"/>
    <w:rsid w:val="00621CA8"/>
    <w:rsid w:val="006222EA"/>
    <w:rsid w:val="006241BA"/>
    <w:rsid w:val="0062424B"/>
    <w:rsid w:val="0062749F"/>
    <w:rsid w:val="00630838"/>
    <w:rsid w:val="00631826"/>
    <w:rsid w:val="006351AB"/>
    <w:rsid w:val="00643041"/>
    <w:rsid w:val="00651470"/>
    <w:rsid w:val="006577AD"/>
    <w:rsid w:val="00661CF8"/>
    <w:rsid w:val="00662B97"/>
    <w:rsid w:val="0066384D"/>
    <w:rsid w:val="00677E84"/>
    <w:rsid w:val="00692155"/>
    <w:rsid w:val="0069519D"/>
    <w:rsid w:val="00696EFA"/>
    <w:rsid w:val="006B6362"/>
    <w:rsid w:val="006C1917"/>
    <w:rsid w:val="006D1A1E"/>
    <w:rsid w:val="006D6188"/>
    <w:rsid w:val="006D6CB4"/>
    <w:rsid w:val="006E0CE7"/>
    <w:rsid w:val="006E1EA5"/>
    <w:rsid w:val="006E2D08"/>
    <w:rsid w:val="006E462A"/>
    <w:rsid w:val="006F51D4"/>
    <w:rsid w:val="006F6EF4"/>
    <w:rsid w:val="0070151F"/>
    <w:rsid w:val="007037D9"/>
    <w:rsid w:val="0070687A"/>
    <w:rsid w:val="00707FA6"/>
    <w:rsid w:val="007147C2"/>
    <w:rsid w:val="00715E0C"/>
    <w:rsid w:val="00717D7E"/>
    <w:rsid w:val="00722BA2"/>
    <w:rsid w:val="00725B79"/>
    <w:rsid w:val="007271A5"/>
    <w:rsid w:val="00727812"/>
    <w:rsid w:val="00736E45"/>
    <w:rsid w:val="00741229"/>
    <w:rsid w:val="00750E8C"/>
    <w:rsid w:val="00751BF6"/>
    <w:rsid w:val="00757B56"/>
    <w:rsid w:val="00767984"/>
    <w:rsid w:val="007711C9"/>
    <w:rsid w:val="00772DAF"/>
    <w:rsid w:val="00775AF9"/>
    <w:rsid w:val="00775C0E"/>
    <w:rsid w:val="00777834"/>
    <w:rsid w:val="007824DC"/>
    <w:rsid w:val="00787846"/>
    <w:rsid w:val="00787A79"/>
    <w:rsid w:val="00792C56"/>
    <w:rsid w:val="00793EB8"/>
    <w:rsid w:val="00795A23"/>
    <w:rsid w:val="007A1559"/>
    <w:rsid w:val="007C11E9"/>
    <w:rsid w:val="007C2D1E"/>
    <w:rsid w:val="007C3E52"/>
    <w:rsid w:val="007C6426"/>
    <w:rsid w:val="007D0B52"/>
    <w:rsid w:val="007D154B"/>
    <w:rsid w:val="007D6C36"/>
    <w:rsid w:val="007D7015"/>
    <w:rsid w:val="007F3E97"/>
    <w:rsid w:val="007F7625"/>
    <w:rsid w:val="008178FA"/>
    <w:rsid w:val="00817C18"/>
    <w:rsid w:val="00823569"/>
    <w:rsid w:val="00824187"/>
    <w:rsid w:val="00825E82"/>
    <w:rsid w:val="00827A99"/>
    <w:rsid w:val="008302FF"/>
    <w:rsid w:val="00831E9F"/>
    <w:rsid w:val="00837469"/>
    <w:rsid w:val="00840BF2"/>
    <w:rsid w:val="00843B7A"/>
    <w:rsid w:val="00846206"/>
    <w:rsid w:val="0084641A"/>
    <w:rsid w:val="008475D7"/>
    <w:rsid w:val="008523A9"/>
    <w:rsid w:val="00855E88"/>
    <w:rsid w:val="008563AA"/>
    <w:rsid w:val="00860530"/>
    <w:rsid w:val="00861A48"/>
    <w:rsid w:val="00861E9E"/>
    <w:rsid w:val="00863753"/>
    <w:rsid w:val="00866613"/>
    <w:rsid w:val="00880607"/>
    <w:rsid w:val="00881967"/>
    <w:rsid w:val="00891312"/>
    <w:rsid w:val="00893EBB"/>
    <w:rsid w:val="00896337"/>
    <w:rsid w:val="008B23FD"/>
    <w:rsid w:val="008B2535"/>
    <w:rsid w:val="008B43CC"/>
    <w:rsid w:val="008B57E0"/>
    <w:rsid w:val="008B5A7F"/>
    <w:rsid w:val="008B785C"/>
    <w:rsid w:val="008C18CE"/>
    <w:rsid w:val="008C1D93"/>
    <w:rsid w:val="008C2B1F"/>
    <w:rsid w:val="008C6C48"/>
    <w:rsid w:val="008C78B4"/>
    <w:rsid w:val="008D253B"/>
    <w:rsid w:val="008D71A4"/>
    <w:rsid w:val="008E4778"/>
    <w:rsid w:val="008F0198"/>
    <w:rsid w:val="008F57DC"/>
    <w:rsid w:val="00903700"/>
    <w:rsid w:val="00905CFF"/>
    <w:rsid w:val="00914454"/>
    <w:rsid w:val="009155C9"/>
    <w:rsid w:val="00917F67"/>
    <w:rsid w:val="009217C5"/>
    <w:rsid w:val="00922905"/>
    <w:rsid w:val="009278B2"/>
    <w:rsid w:val="00952BFB"/>
    <w:rsid w:val="009556BC"/>
    <w:rsid w:val="00955D65"/>
    <w:rsid w:val="0095653F"/>
    <w:rsid w:val="00962976"/>
    <w:rsid w:val="0097153A"/>
    <w:rsid w:val="00971F4B"/>
    <w:rsid w:val="00974941"/>
    <w:rsid w:val="00975168"/>
    <w:rsid w:val="0097536D"/>
    <w:rsid w:val="00986647"/>
    <w:rsid w:val="00992187"/>
    <w:rsid w:val="009954E9"/>
    <w:rsid w:val="009A6A5D"/>
    <w:rsid w:val="009A7F4F"/>
    <w:rsid w:val="009B165E"/>
    <w:rsid w:val="009B2830"/>
    <w:rsid w:val="009C0DD0"/>
    <w:rsid w:val="009C4A7F"/>
    <w:rsid w:val="009D3921"/>
    <w:rsid w:val="009D50E5"/>
    <w:rsid w:val="009E05F4"/>
    <w:rsid w:val="009E0D12"/>
    <w:rsid w:val="009E468E"/>
    <w:rsid w:val="009E6E0B"/>
    <w:rsid w:val="009F0949"/>
    <w:rsid w:val="009F6DDC"/>
    <w:rsid w:val="009F7A2A"/>
    <w:rsid w:val="00A00B7C"/>
    <w:rsid w:val="00A03878"/>
    <w:rsid w:val="00A10C0A"/>
    <w:rsid w:val="00A12494"/>
    <w:rsid w:val="00A13028"/>
    <w:rsid w:val="00A13D44"/>
    <w:rsid w:val="00A15B83"/>
    <w:rsid w:val="00A16CF6"/>
    <w:rsid w:val="00A1704E"/>
    <w:rsid w:val="00A218AC"/>
    <w:rsid w:val="00A23AD8"/>
    <w:rsid w:val="00A2602C"/>
    <w:rsid w:val="00A26C2D"/>
    <w:rsid w:val="00A27CCA"/>
    <w:rsid w:val="00A318C0"/>
    <w:rsid w:val="00A31C28"/>
    <w:rsid w:val="00A335B7"/>
    <w:rsid w:val="00A3688D"/>
    <w:rsid w:val="00A36A12"/>
    <w:rsid w:val="00A44698"/>
    <w:rsid w:val="00A45A4A"/>
    <w:rsid w:val="00A45CBC"/>
    <w:rsid w:val="00A47DB4"/>
    <w:rsid w:val="00A512A9"/>
    <w:rsid w:val="00A51C75"/>
    <w:rsid w:val="00A52AD8"/>
    <w:rsid w:val="00A54CE3"/>
    <w:rsid w:val="00A73AED"/>
    <w:rsid w:val="00A84816"/>
    <w:rsid w:val="00A90152"/>
    <w:rsid w:val="00A91E8A"/>
    <w:rsid w:val="00A946EA"/>
    <w:rsid w:val="00AA32F4"/>
    <w:rsid w:val="00AA4FAA"/>
    <w:rsid w:val="00AA7F47"/>
    <w:rsid w:val="00AB5ABB"/>
    <w:rsid w:val="00AB6649"/>
    <w:rsid w:val="00AC238F"/>
    <w:rsid w:val="00AD2076"/>
    <w:rsid w:val="00AE121F"/>
    <w:rsid w:val="00AE525A"/>
    <w:rsid w:val="00AE6A9F"/>
    <w:rsid w:val="00AF4B7C"/>
    <w:rsid w:val="00B05152"/>
    <w:rsid w:val="00B12992"/>
    <w:rsid w:val="00B132DC"/>
    <w:rsid w:val="00B1545A"/>
    <w:rsid w:val="00B20762"/>
    <w:rsid w:val="00B20B92"/>
    <w:rsid w:val="00B22453"/>
    <w:rsid w:val="00B23DEA"/>
    <w:rsid w:val="00B23E79"/>
    <w:rsid w:val="00B258D0"/>
    <w:rsid w:val="00B33C7B"/>
    <w:rsid w:val="00B34784"/>
    <w:rsid w:val="00B447C8"/>
    <w:rsid w:val="00B45A7B"/>
    <w:rsid w:val="00B473E6"/>
    <w:rsid w:val="00B51D8A"/>
    <w:rsid w:val="00B63737"/>
    <w:rsid w:val="00B63F51"/>
    <w:rsid w:val="00B64822"/>
    <w:rsid w:val="00B73698"/>
    <w:rsid w:val="00B7695B"/>
    <w:rsid w:val="00B77ED8"/>
    <w:rsid w:val="00B8224A"/>
    <w:rsid w:val="00B84EED"/>
    <w:rsid w:val="00B879F5"/>
    <w:rsid w:val="00B912DB"/>
    <w:rsid w:val="00B93C62"/>
    <w:rsid w:val="00B94609"/>
    <w:rsid w:val="00B95A71"/>
    <w:rsid w:val="00BA27A9"/>
    <w:rsid w:val="00BA4025"/>
    <w:rsid w:val="00BB3CA8"/>
    <w:rsid w:val="00BB49E1"/>
    <w:rsid w:val="00BC171B"/>
    <w:rsid w:val="00BC3AC8"/>
    <w:rsid w:val="00BC514F"/>
    <w:rsid w:val="00BD7040"/>
    <w:rsid w:val="00BE144D"/>
    <w:rsid w:val="00BF4A20"/>
    <w:rsid w:val="00BF7FB2"/>
    <w:rsid w:val="00C037CB"/>
    <w:rsid w:val="00C06841"/>
    <w:rsid w:val="00C22E56"/>
    <w:rsid w:val="00C25B42"/>
    <w:rsid w:val="00C311E4"/>
    <w:rsid w:val="00C3243B"/>
    <w:rsid w:val="00C3429E"/>
    <w:rsid w:val="00C3466F"/>
    <w:rsid w:val="00C421B7"/>
    <w:rsid w:val="00C458F5"/>
    <w:rsid w:val="00C46E39"/>
    <w:rsid w:val="00C51B7A"/>
    <w:rsid w:val="00C5437E"/>
    <w:rsid w:val="00C57906"/>
    <w:rsid w:val="00C61721"/>
    <w:rsid w:val="00C61813"/>
    <w:rsid w:val="00C63A99"/>
    <w:rsid w:val="00C74539"/>
    <w:rsid w:val="00C76E75"/>
    <w:rsid w:val="00C77C57"/>
    <w:rsid w:val="00C82F11"/>
    <w:rsid w:val="00C87A90"/>
    <w:rsid w:val="00C92CB9"/>
    <w:rsid w:val="00CA64EF"/>
    <w:rsid w:val="00CB2F5D"/>
    <w:rsid w:val="00CB5E11"/>
    <w:rsid w:val="00CC2810"/>
    <w:rsid w:val="00CC30C9"/>
    <w:rsid w:val="00CC3BDC"/>
    <w:rsid w:val="00CC3D77"/>
    <w:rsid w:val="00CC5287"/>
    <w:rsid w:val="00CC542C"/>
    <w:rsid w:val="00CC7001"/>
    <w:rsid w:val="00CC7080"/>
    <w:rsid w:val="00CD0D0E"/>
    <w:rsid w:val="00CD354F"/>
    <w:rsid w:val="00CD3CDC"/>
    <w:rsid w:val="00CE2E06"/>
    <w:rsid w:val="00CE40B4"/>
    <w:rsid w:val="00CE487C"/>
    <w:rsid w:val="00CE6568"/>
    <w:rsid w:val="00D033EF"/>
    <w:rsid w:val="00D15F8B"/>
    <w:rsid w:val="00D25B5B"/>
    <w:rsid w:val="00D420D5"/>
    <w:rsid w:val="00D44103"/>
    <w:rsid w:val="00D46D97"/>
    <w:rsid w:val="00D50585"/>
    <w:rsid w:val="00D51621"/>
    <w:rsid w:val="00D7613F"/>
    <w:rsid w:val="00D77112"/>
    <w:rsid w:val="00D84401"/>
    <w:rsid w:val="00D850AD"/>
    <w:rsid w:val="00D96F85"/>
    <w:rsid w:val="00DA0AF4"/>
    <w:rsid w:val="00DA6013"/>
    <w:rsid w:val="00DB1605"/>
    <w:rsid w:val="00DB319B"/>
    <w:rsid w:val="00DB4B46"/>
    <w:rsid w:val="00DB5D41"/>
    <w:rsid w:val="00DB7EE7"/>
    <w:rsid w:val="00DC2EB3"/>
    <w:rsid w:val="00DC33FE"/>
    <w:rsid w:val="00DC432D"/>
    <w:rsid w:val="00DC6E1A"/>
    <w:rsid w:val="00DD087F"/>
    <w:rsid w:val="00DD5F0C"/>
    <w:rsid w:val="00DD7688"/>
    <w:rsid w:val="00DE1139"/>
    <w:rsid w:val="00DE2051"/>
    <w:rsid w:val="00DE3FF8"/>
    <w:rsid w:val="00DE7665"/>
    <w:rsid w:val="00DF0DB2"/>
    <w:rsid w:val="00DF2372"/>
    <w:rsid w:val="00DF43C7"/>
    <w:rsid w:val="00E0266F"/>
    <w:rsid w:val="00E06B1C"/>
    <w:rsid w:val="00E125B2"/>
    <w:rsid w:val="00E21F2D"/>
    <w:rsid w:val="00E23979"/>
    <w:rsid w:val="00E24CFE"/>
    <w:rsid w:val="00E269B7"/>
    <w:rsid w:val="00E27FBD"/>
    <w:rsid w:val="00E375D7"/>
    <w:rsid w:val="00E44B96"/>
    <w:rsid w:val="00E51265"/>
    <w:rsid w:val="00E548B6"/>
    <w:rsid w:val="00E611CE"/>
    <w:rsid w:val="00E612B3"/>
    <w:rsid w:val="00E6470D"/>
    <w:rsid w:val="00E75D5B"/>
    <w:rsid w:val="00E77CC1"/>
    <w:rsid w:val="00E870C4"/>
    <w:rsid w:val="00E93723"/>
    <w:rsid w:val="00EA43F8"/>
    <w:rsid w:val="00EB29F8"/>
    <w:rsid w:val="00EB5123"/>
    <w:rsid w:val="00EB6992"/>
    <w:rsid w:val="00EB7886"/>
    <w:rsid w:val="00EC0A3E"/>
    <w:rsid w:val="00EC1B5A"/>
    <w:rsid w:val="00EC30C7"/>
    <w:rsid w:val="00EC5635"/>
    <w:rsid w:val="00ED1180"/>
    <w:rsid w:val="00ED21B3"/>
    <w:rsid w:val="00ED2BFC"/>
    <w:rsid w:val="00ED4E12"/>
    <w:rsid w:val="00ED7FFB"/>
    <w:rsid w:val="00EE4EC5"/>
    <w:rsid w:val="00EF275C"/>
    <w:rsid w:val="00EF642B"/>
    <w:rsid w:val="00F00A60"/>
    <w:rsid w:val="00F0532D"/>
    <w:rsid w:val="00F05DC9"/>
    <w:rsid w:val="00F06E77"/>
    <w:rsid w:val="00F1037F"/>
    <w:rsid w:val="00F106AE"/>
    <w:rsid w:val="00F10B08"/>
    <w:rsid w:val="00F11CA3"/>
    <w:rsid w:val="00F21321"/>
    <w:rsid w:val="00F2298F"/>
    <w:rsid w:val="00F26C40"/>
    <w:rsid w:val="00F302BA"/>
    <w:rsid w:val="00F37672"/>
    <w:rsid w:val="00F37834"/>
    <w:rsid w:val="00F37B45"/>
    <w:rsid w:val="00F43AF9"/>
    <w:rsid w:val="00F46A35"/>
    <w:rsid w:val="00F50535"/>
    <w:rsid w:val="00F50E90"/>
    <w:rsid w:val="00F527F4"/>
    <w:rsid w:val="00F54F6E"/>
    <w:rsid w:val="00F601D8"/>
    <w:rsid w:val="00F626B6"/>
    <w:rsid w:val="00F62872"/>
    <w:rsid w:val="00F63D9A"/>
    <w:rsid w:val="00F66AD6"/>
    <w:rsid w:val="00F8059D"/>
    <w:rsid w:val="00F80E48"/>
    <w:rsid w:val="00F96CC6"/>
    <w:rsid w:val="00FA21A9"/>
    <w:rsid w:val="00FA5720"/>
    <w:rsid w:val="00FB2E26"/>
    <w:rsid w:val="00FB3E33"/>
    <w:rsid w:val="00FB5584"/>
    <w:rsid w:val="00FC0D03"/>
    <w:rsid w:val="00FC35A0"/>
    <w:rsid w:val="00FC5C84"/>
    <w:rsid w:val="00FC5E34"/>
    <w:rsid w:val="00FD0336"/>
    <w:rsid w:val="00FD185D"/>
    <w:rsid w:val="00FD39C9"/>
    <w:rsid w:val="00FE5D25"/>
    <w:rsid w:val="00FE5E87"/>
    <w:rsid w:val="00FE6520"/>
    <w:rsid w:val="00FF092C"/>
    <w:rsid w:val="00FF4317"/>
    <w:rsid w:val="00FF49A9"/>
    <w:rsid w:val="04CC767D"/>
    <w:rsid w:val="170C29F5"/>
    <w:rsid w:val="29143710"/>
    <w:rsid w:val="3BA853F1"/>
  </w:rsids>
  <m:mathPr>
    <m:mathFont m:val="Cambria Math"/>
    <m:brkBin m:val="before"/>
    <m:brkBinSub m:val="--"/>
    <m:smallFrac m:val="0"/>
    <m:dispDef m:val="0"/>
    <m:lMargin m:val="0"/>
    <m:rMargin m:val="0"/>
    <m:defJc m:val="centerGroup"/>
    <m:wrapRight m:val="1"/>
    <m:intLim m:val="subSup"/>
    <m:naryLim m:val="subSup"/>
  </m:mathPr>
  <w:doNotAutoCompressPictures/>
  <w:themeFontLang w:val="en-IN"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iPriority="0" w:name="heading 5"/>
    <w:lsdException w:unhideWhenUsed="0" w:uiPriority="0" w:semiHidden="0" w:name="heading 6"/>
    <w:lsdException w:uiPriority="0" w:name="heading 7"/>
    <w:lsdException w:unhideWhenUsed="0" w:uiPriority="0" w:semiHidden="0" w:name="heading 8"/>
    <w:lsdException w:unhideWhenUsed="0" w:uiPriority="0" w:semiHidden="0" w:name="heading 9"/>
    <w:lsdException w:unhideWhenUsed="0"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0" w:name="index heading"/>
    <w:lsdException w:uiPriority="0" w:name="caption"/>
    <w:lsdException w:uiPriority="0" w:name="table of figures"/>
    <w:lsdException w:uiPriority="0" w:name="envelope address"/>
    <w:lsdException w:uiPriority="0" w:name="envelope return"/>
    <w:lsdException w:qFormat="1" w:uiPriority="0" w:name="footnote reference"/>
    <w:lsdException w:uiPriority="0" w:name="annotation reference"/>
    <w:lsdException w:qFormat="1"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qFormat="1" w:unhideWhenUsed="0" w:uiPriority="0" w:semiHidden="0" w:name="List Bullet"/>
    <w:lsdException w:uiPriority="0" w:name="List Number"/>
    <w:lsdException w:uiPriority="0" w:name="List 2"/>
    <w:lsdException w:uiPriority="0" w:name="List 3"/>
    <w:lsdException w:uiPriority="0" w:name="List 4"/>
    <w:lsdException w:uiPriority="0" w:name="List 5"/>
    <w:lsdException w:qFormat="1" w:unhideWhenUsed="0" w:uiPriority="0" w:semiHidden="0" w:name="List Bullet 2"/>
    <w:lsdException w:qFormat="1" w:uiPriority="99" w:semiHidden="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qFormat="1" w:uiPriority="1" w:name="Default Paragraph Font"/>
    <w:lsdException w:qFormat="1" w:unhideWhenUsed="0"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nhideWhenUsed="0" w:uiPriority="0" w:semiHidden="0" w:name="Body Text 2"/>
    <w:lsdException w:unhideWhenUsed="0" w:uiPriority="0" w:semiHidden="0" w:name="Body Text 3"/>
    <w:lsdException w:uiPriority="0" w:name="Body Text Indent 2"/>
    <w:lsdException w:uiPriority="0" w:name="Body Text Indent 3"/>
    <w:lsdException w:uiPriority="0" w:name="Block Text"/>
    <w:lsdException w:qFormat="1" w:uiPriority="0" w:semiHidden="0" w:name="Hyperlink"/>
    <w:lsdException w:qFormat="1" w:uiPriority="0" w:name="FollowedHyperlink"/>
    <w:lsdException w:qFormat="1" w:unhideWhenUsed="0" w:uiPriority="22" w:semiHidden="0" w:name="Strong"/>
    <w:lsdException w:unhideWhenUsed="0" w:uiPriority="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next w:val="1"/>
    <w:link w:val="30"/>
    <w:qFormat/>
    <w:uiPriority w:val="0"/>
    <w:pPr>
      <w:keepNext/>
      <w:suppressAutoHyphens/>
      <w:spacing w:before="180"/>
      <w:outlineLvl w:val="0"/>
    </w:pPr>
    <w:rPr>
      <w:rFonts w:ascii="Didot" w:hAnsi="Didot" w:eastAsia="ヒラギノ角ゴ Pro W3" w:cs="Times New Roman"/>
      <w:b/>
      <w:caps/>
      <w:color w:val="000000"/>
      <w:spacing w:val="44"/>
      <w:sz w:val="22"/>
      <w:szCs w:val="24"/>
      <w:lang w:val="en-US" w:eastAsia="en-US" w:bidi="ar-SA"/>
    </w:rPr>
  </w:style>
  <w:style w:type="paragraph" w:styleId="3">
    <w:name w:val="heading 2"/>
    <w:basedOn w:val="1"/>
    <w:next w:val="1"/>
    <w:link w:val="25"/>
    <w:qFormat/>
    <w:uiPriority w:val="0"/>
    <w:pPr>
      <w:keepNext/>
      <w:outlineLvl w:val="1"/>
    </w:pPr>
    <w:rPr>
      <w:b/>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3"/>
    <w:qFormat/>
    <w:uiPriority w:val="0"/>
    <w:rPr>
      <w:rFonts w:ascii="Lucida Grande" w:hAnsi="Lucida Grande"/>
      <w:sz w:val="18"/>
      <w:szCs w:val="18"/>
    </w:rPr>
  </w:style>
  <w:style w:type="paragraph" w:styleId="7">
    <w:name w:val="Body Text"/>
    <w:basedOn w:val="1"/>
    <w:semiHidden/>
    <w:qFormat/>
    <w:uiPriority w:val="0"/>
    <w:pPr>
      <w:suppressAutoHyphens/>
      <w:jc w:val="both"/>
    </w:pPr>
    <w:rPr>
      <w:rFonts w:eastAsia="Batang"/>
    </w:rPr>
  </w:style>
  <w:style w:type="paragraph" w:styleId="8">
    <w:name w:val="annotation text"/>
    <w:basedOn w:val="1"/>
    <w:link w:val="26"/>
    <w:qFormat/>
    <w:uiPriority w:val="0"/>
  </w:style>
  <w:style w:type="paragraph" w:styleId="9">
    <w:name w:val="annotation subject"/>
    <w:basedOn w:val="8"/>
    <w:next w:val="8"/>
    <w:link w:val="27"/>
    <w:qFormat/>
    <w:uiPriority w:val="0"/>
    <w:rPr>
      <w:b/>
      <w:bCs/>
    </w:rPr>
  </w:style>
  <w:style w:type="paragraph" w:styleId="10">
    <w:name w:val="Document Map"/>
    <w:basedOn w:val="1"/>
    <w:link w:val="32"/>
    <w:qFormat/>
    <w:uiPriority w:val="0"/>
    <w:rPr>
      <w:rFonts w:ascii="Tahoma" w:hAnsi="Tahoma" w:cs="Tahoma"/>
      <w:sz w:val="16"/>
      <w:szCs w:val="16"/>
    </w:rPr>
  </w:style>
  <w:style w:type="character" w:styleId="11">
    <w:name w:val="FollowedHyperlink"/>
    <w:basedOn w:val="4"/>
    <w:semiHidden/>
    <w:unhideWhenUsed/>
    <w:qFormat/>
    <w:uiPriority w:val="0"/>
    <w:rPr>
      <w:color w:val="800080" w:themeColor="followedHyperlink"/>
      <w:u w:val="single"/>
    </w:rPr>
  </w:style>
  <w:style w:type="paragraph" w:styleId="12">
    <w:name w:val="footer"/>
    <w:basedOn w:val="1"/>
    <w:link w:val="24"/>
    <w:qFormat/>
    <w:uiPriority w:val="99"/>
    <w:pPr>
      <w:tabs>
        <w:tab w:val="center" w:pos="4320"/>
        <w:tab w:val="right" w:pos="8640"/>
      </w:tabs>
    </w:pPr>
  </w:style>
  <w:style w:type="character" w:styleId="13">
    <w:name w:val="footnote reference"/>
    <w:basedOn w:val="4"/>
    <w:semiHidden/>
    <w:unhideWhenUsed/>
    <w:qFormat/>
    <w:uiPriority w:val="0"/>
    <w:rPr>
      <w:vertAlign w:val="superscript"/>
    </w:rPr>
  </w:style>
  <w:style w:type="paragraph" w:styleId="14">
    <w:name w:val="footnote text"/>
    <w:basedOn w:val="1"/>
    <w:link w:val="39"/>
    <w:semiHidden/>
    <w:unhideWhenUsed/>
    <w:qFormat/>
    <w:uiPriority w:val="0"/>
    <w:rPr>
      <w:sz w:val="20"/>
      <w:szCs w:val="20"/>
    </w:rPr>
  </w:style>
  <w:style w:type="paragraph" w:styleId="15">
    <w:name w:val="header"/>
    <w:basedOn w:val="1"/>
    <w:link w:val="23"/>
    <w:qFormat/>
    <w:uiPriority w:val="99"/>
    <w:pPr>
      <w:tabs>
        <w:tab w:val="center" w:pos="4320"/>
        <w:tab w:val="right" w:pos="8640"/>
      </w:tabs>
    </w:pPr>
  </w:style>
  <w:style w:type="character" w:styleId="16">
    <w:name w:val="Hyperlink"/>
    <w:basedOn w:val="4"/>
    <w:unhideWhenUsed/>
    <w:qFormat/>
    <w:uiPriority w:val="0"/>
    <w:rPr>
      <w:color w:val="0000FF" w:themeColor="hyperlink"/>
      <w:u w:val="single"/>
    </w:rPr>
  </w:style>
  <w:style w:type="character" w:styleId="17">
    <w:name w:val="line number"/>
    <w:basedOn w:val="4"/>
    <w:semiHidden/>
    <w:unhideWhenUsed/>
    <w:qFormat/>
    <w:uiPriority w:val="0"/>
  </w:style>
  <w:style w:type="paragraph" w:styleId="18">
    <w:name w:val="List Bullet"/>
    <w:basedOn w:val="1"/>
    <w:qFormat/>
    <w:uiPriority w:val="0"/>
    <w:pPr>
      <w:numPr>
        <w:ilvl w:val="0"/>
        <w:numId w:val="1"/>
      </w:numPr>
      <w:contextualSpacing/>
    </w:pPr>
  </w:style>
  <w:style w:type="paragraph" w:styleId="19">
    <w:name w:val="List Bullet 2"/>
    <w:basedOn w:val="20"/>
    <w:qFormat/>
    <w:uiPriority w:val="0"/>
    <w:pPr>
      <w:numPr>
        <w:ilvl w:val="0"/>
        <w:numId w:val="2"/>
      </w:numPr>
    </w:pPr>
  </w:style>
  <w:style w:type="paragraph" w:styleId="20">
    <w:name w:val="List Bullet 3"/>
    <w:basedOn w:val="1"/>
    <w:unhideWhenUsed/>
    <w:qFormat/>
    <w:uiPriority w:val="99"/>
    <w:pPr>
      <w:tabs>
        <w:tab w:val="left" w:pos="720"/>
      </w:tabs>
      <w:ind w:left="720" w:hanging="720"/>
      <w:contextualSpacing/>
    </w:pPr>
  </w:style>
  <w:style w:type="character" w:styleId="21">
    <w:name w:val="Strong"/>
    <w:basedOn w:val="4"/>
    <w:qFormat/>
    <w:uiPriority w:val="22"/>
    <w:rPr>
      <w:b/>
      <w:bCs/>
    </w:rPr>
  </w:style>
  <w:style w:type="table" w:styleId="22">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3">
    <w:name w:val="Header Char"/>
    <w:basedOn w:val="4"/>
    <w:link w:val="15"/>
    <w:qFormat/>
    <w:uiPriority w:val="99"/>
  </w:style>
  <w:style w:type="character" w:customStyle="1" w:styleId="24">
    <w:name w:val="Footer Char"/>
    <w:basedOn w:val="4"/>
    <w:link w:val="12"/>
    <w:qFormat/>
    <w:uiPriority w:val="99"/>
  </w:style>
  <w:style w:type="character" w:customStyle="1" w:styleId="25">
    <w:name w:val="Heading 2 Char"/>
    <w:basedOn w:val="4"/>
    <w:link w:val="3"/>
    <w:qFormat/>
    <w:uiPriority w:val="0"/>
    <w:rPr>
      <w:b/>
      <w:lang w:eastAsia="en-US"/>
    </w:rPr>
  </w:style>
  <w:style w:type="character" w:customStyle="1" w:styleId="26">
    <w:name w:val="Comment Text Char"/>
    <w:basedOn w:val="4"/>
    <w:link w:val="8"/>
    <w:qFormat/>
    <w:uiPriority w:val="0"/>
  </w:style>
  <w:style w:type="character" w:customStyle="1" w:styleId="27">
    <w:name w:val="Comment Subject Char"/>
    <w:basedOn w:val="26"/>
    <w:link w:val="9"/>
    <w:qFormat/>
    <w:uiPriority w:val="0"/>
    <w:rPr>
      <w:b/>
      <w:bCs/>
      <w:lang w:eastAsia="en-US"/>
    </w:rPr>
  </w:style>
  <w:style w:type="paragraph" w:customStyle="1" w:styleId="28">
    <w:name w:val="Name"/>
    <w:qFormat/>
    <w:uiPriority w:val="0"/>
    <w:pPr>
      <w:jc w:val="right"/>
    </w:pPr>
    <w:rPr>
      <w:rFonts w:ascii="Didot" w:hAnsi="Didot" w:eastAsia="ヒラギノ角ゴ Pro W3" w:cs="Times New Roman"/>
      <w:color w:val="000000"/>
      <w:sz w:val="36"/>
      <w:szCs w:val="24"/>
      <w:lang w:val="en-US" w:eastAsia="en-US" w:bidi="ar-SA"/>
    </w:rPr>
  </w:style>
  <w:style w:type="paragraph" w:customStyle="1" w:styleId="29">
    <w:name w:val="Sender Info"/>
    <w:qFormat/>
    <w:uiPriority w:val="0"/>
    <w:pPr>
      <w:jc w:val="right"/>
    </w:pPr>
    <w:rPr>
      <w:rFonts w:ascii="Didot" w:hAnsi="Didot" w:eastAsia="ヒラギノ角ゴ Pro W3" w:cs="Times New Roman"/>
      <w:color w:val="000000"/>
      <w:sz w:val="18"/>
      <w:szCs w:val="24"/>
      <w:lang w:val="en-US" w:eastAsia="en-US" w:bidi="ar-SA"/>
    </w:rPr>
  </w:style>
  <w:style w:type="character" w:customStyle="1" w:styleId="30">
    <w:name w:val="Heading 1 Char"/>
    <w:basedOn w:val="4"/>
    <w:link w:val="2"/>
    <w:uiPriority w:val="0"/>
    <w:rPr>
      <w:rFonts w:ascii="Didot" w:hAnsi="Didot" w:eastAsia="ヒラギノ角ゴ Pro W3"/>
      <w:b/>
      <w:caps/>
      <w:color w:val="000000"/>
      <w:spacing w:val="44"/>
      <w:sz w:val="22"/>
      <w:lang w:val="en-US" w:eastAsia="en-US" w:bidi="ar-SA"/>
    </w:rPr>
  </w:style>
  <w:style w:type="paragraph" w:customStyle="1" w:styleId="31">
    <w:name w:val="Body"/>
    <w:uiPriority w:val="0"/>
    <w:pPr>
      <w:suppressAutoHyphens/>
      <w:spacing w:after="180"/>
    </w:pPr>
    <w:rPr>
      <w:rFonts w:ascii="Didot" w:hAnsi="Didot" w:eastAsia="ヒラギノ角ゴ Pro W3" w:cs="Times New Roman"/>
      <w:color w:val="000000"/>
      <w:sz w:val="18"/>
      <w:szCs w:val="24"/>
      <w:lang w:val="en-US" w:eastAsia="en-US" w:bidi="ar-SA"/>
    </w:rPr>
  </w:style>
  <w:style w:type="character" w:customStyle="1" w:styleId="32">
    <w:name w:val="Document Map Char"/>
    <w:basedOn w:val="4"/>
    <w:link w:val="10"/>
    <w:qFormat/>
    <w:uiPriority w:val="0"/>
    <w:rPr>
      <w:rFonts w:ascii="Tahoma" w:hAnsi="Tahoma" w:cs="Tahoma"/>
      <w:sz w:val="16"/>
      <w:szCs w:val="16"/>
    </w:rPr>
  </w:style>
  <w:style w:type="character" w:customStyle="1" w:styleId="33">
    <w:name w:val="Balloon Text Char"/>
    <w:basedOn w:val="4"/>
    <w:link w:val="6"/>
    <w:qFormat/>
    <w:uiPriority w:val="0"/>
    <w:rPr>
      <w:rFonts w:ascii="Lucida Grande" w:hAnsi="Lucida Grande"/>
      <w:sz w:val="18"/>
      <w:szCs w:val="18"/>
      <w:lang w:eastAsia="zh-CN"/>
    </w:rPr>
  </w:style>
  <w:style w:type="paragraph" w:styleId="34">
    <w:name w:val="List Paragraph"/>
    <w:basedOn w:val="1"/>
    <w:link w:val="46"/>
    <w:qFormat/>
    <w:uiPriority w:val="34"/>
    <w:pPr>
      <w:ind w:left="720"/>
      <w:contextualSpacing/>
    </w:pPr>
  </w:style>
  <w:style w:type="paragraph" w:customStyle="1" w:styleId="35">
    <w:name w:val="Subheading"/>
    <w:next w:val="31"/>
    <w:uiPriority w:val="0"/>
    <w:pPr>
      <w:spacing w:line="288" w:lineRule="auto"/>
      <w:jc w:val="center"/>
    </w:pPr>
    <w:rPr>
      <w:rFonts w:ascii="Cochin" w:hAnsi="Cochin" w:eastAsia="ヒラギノ角ゴ Pro W3" w:cs="Times New Roman"/>
      <w:i/>
      <w:color w:val="A13222"/>
      <w:sz w:val="22"/>
      <w:szCs w:val="24"/>
      <w:lang w:val="en-US" w:eastAsia="en-US" w:bidi="ar-SA"/>
    </w:rPr>
  </w:style>
  <w:style w:type="character" w:customStyle="1" w:styleId="36">
    <w:name w:val="apple-converted-space"/>
    <w:basedOn w:val="4"/>
    <w:uiPriority w:val="0"/>
  </w:style>
  <w:style w:type="character" w:customStyle="1" w:styleId="37">
    <w:name w:val="hl"/>
    <w:basedOn w:val="4"/>
    <w:uiPriority w:val="0"/>
  </w:style>
  <w:style w:type="paragraph" w:customStyle="1" w:styleId="38">
    <w:name w:val="details w/bullets 1"/>
    <w:basedOn w:val="1"/>
    <w:uiPriority w:val="0"/>
    <w:pPr>
      <w:numPr>
        <w:ilvl w:val="0"/>
        <w:numId w:val="3"/>
      </w:numPr>
      <w:tabs>
        <w:tab w:val="right" w:pos="10800"/>
      </w:tabs>
    </w:pPr>
    <w:rPr>
      <w:sz w:val="20"/>
    </w:rPr>
  </w:style>
  <w:style w:type="character" w:customStyle="1" w:styleId="39">
    <w:name w:val="Footnote Text Char"/>
    <w:basedOn w:val="4"/>
    <w:link w:val="14"/>
    <w:semiHidden/>
    <w:uiPriority w:val="0"/>
    <w:rPr>
      <w:sz w:val="20"/>
      <w:szCs w:val="20"/>
      <w:lang w:eastAsia="zh-CN"/>
    </w:rPr>
  </w:style>
  <w:style w:type="character" w:styleId="40">
    <w:name w:val="Placeholder Text"/>
    <w:basedOn w:val="4"/>
    <w:semiHidden/>
    <w:qFormat/>
    <w:uiPriority w:val="0"/>
    <w:rPr>
      <w:color w:val="808080"/>
    </w:rPr>
  </w:style>
  <w:style w:type="paragraph" w:styleId="41">
    <w:name w:val="No Spacing"/>
    <w:link w:val="42"/>
    <w:qFormat/>
    <w:uiPriority w:val="1"/>
    <w:rPr>
      <w:rFonts w:asciiTheme="minorHAnsi" w:hAnsiTheme="minorHAnsi" w:eastAsiaTheme="minorEastAsia" w:cstheme="minorBidi"/>
      <w:sz w:val="22"/>
      <w:szCs w:val="22"/>
      <w:lang w:val="en-US" w:eastAsia="en-US" w:bidi="ar-SA"/>
    </w:rPr>
  </w:style>
  <w:style w:type="character" w:customStyle="1" w:styleId="42">
    <w:name w:val="No Spacing Char"/>
    <w:basedOn w:val="4"/>
    <w:link w:val="41"/>
    <w:uiPriority w:val="1"/>
    <w:rPr>
      <w:rFonts w:asciiTheme="minorHAnsi" w:hAnsiTheme="minorHAnsi" w:eastAsiaTheme="minorEastAsia" w:cstheme="minorBidi"/>
      <w:sz w:val="22"/>
      <w:szCs w:val="22"/>
    </w:rPr>
  </w:style>
  <w:style w:type="character" w:customStyle="1" w:styleId="43">
    <w:name w:val="bold"/>
    <w:basedOn w:val="4"/>
    <w:qFormat/>
    <w:uiPriority w:val="0"/>
  </w:style>
  <w:style w:type="character" w:customStyle="1" w:styleId="44">
    <w:name w:val="rezemp-highlightedfield-highlightedterm"/>
    <w:basedOn w:val="4"/>
    <w:qFormat/>
    <w:uiPriority w:val="0"/>
  </w:style>
  <w:style w:type="character" w:customStyle="1" w:styleId="45">
    <w:name w:val="Unresolved Mention1"/>
    <w:basedOn w:val="4"/>
    <w:semiHidden/>
    <w:unhideWhenUsed/>
    <w:qFormat/>
    <w:uiPriority w:val="99"/>
    <w:rPr>
      <w:color w:val="605E5C"/>
      <w:shd w:val="clear" w:color="auto" w:fill="E1DFDD"/>
    </w:rPr>
  </w:style>
  <w:style w:type="character" w:customStyle="1" w:styleId="46">
    <w:name w:val="List Paragraph Char"/>
    <w:link w:val="34"/>
    <w:qFormat/>
    <w:locked/>
    <w:uiPriority w:val="34"/>
  </w:style>
  <w:style w:type="character" w:customStyle="1" w:styleId="47">
    <w:name w:val="Italic Expanded"/>
    <w:qFormat/>
    <w:uiPriority w:val="1"/>
    <w:rPr>
      <w:i/>
      <w:spacing w:val="5"/>
    </w:rPr>
  </w:style>
  <w:style w:type="character" w:customStyle="1" w:styleId="48">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33C5C4122730B74FA2F7D2B016FE0F30" ma:contentTypeVersion="13" ma:contentTypeDescription="Create a new document." ma:contentTypeScope="" ma:versionID="3df73f45ad702b9198af95c832dcff55">
  <xsd:schema xmlns:xsd="http://www.w3.org/2001/XMLSchema" xmlns:xs="http://www.w3.org/2001/XMLSchema" xmlns:p="http://schemas.microsoft.com/office/2006/metadata/properties" xmlns:ns2="453f08af-3d1d-4cf6-b82b-0af6b2c9dc0d" xmlns:ns3="1624fded-5afe-4ba8-888a-2f60b939da77" targetNamespace="http://schemas.microsoft.com/office/2006/metadata/properties" ma:root="true" ma:fieldsID="5f824ab75632751f4f60cc1025fc1ca1" ns2:_="" ns3:_="">
    <xsd:import namespace="453f08af-3d1d-4cf6-b82b-0af6b2c9dc0d"/>
    <xsd:import namespace="1624fded-5afe-4ba8-888a-2f60b939da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3f08af-3d1d-4cf6-b82b-0af6b2c9dc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24fded-5afe-4ba8-888a-2f60b939da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5FC8EA-7D29-4A58-B6FF-57EAB1F1536C}">
  <ds:schemaRefs/>
</ds:datastoreItem>
</file>

<file path=customXml/itemProps2.xml><?xml version="1.0" encoding="utf-8"?>
<ds:datastoreItem xmlns:ds="http://schemas.openxmlformats.org/officeDocument/2006/customXml" ds:itemID="{2847613D-D48A-404C-BED5-0F04DF84D276}">
  <ds:schemaRefs/>
</ds:datastoreItem>
</file>

<file path=customXml/itemProps3.xml><?xml version="1.0" encoding="utf-8"?>
<ds:datastoreItem xmlns:ds="http://schemas.openxmlformats.org/officeDocument/2006/customXml" ds:itemID="{22155437-4745-48AD-ACC1-0C797293E85D}">
  <ds:schemaRefs/>
</ds:datastoreItem>
</file>

<file path=customXml/itemProps4.xml><?xml version="1.0" encoding="utf-8"?>
<ds:datastoreItem xmlns:ds="http://schemas.openxmlformats.org/officeDocument/2006/customXml" ds:itemID="{3D545F31-6B61-4AA1-9A71-94E51722AADD}">
  <ds:schemaRefs/>
</ds:datastoreItem>
</file>

<file path=docProps/app.xml><?xml version="1.0" encoding="utf-8"?>
<Properties xmlns="http://schemas.openxmlformats.org/officeDocument/2006/extended-properties" xmlns:vt="http://schemas.openxmlformats.org/officeDocument/2006/docPropsVTypes">
  <Template>Normal</Template>
  <Company>Deftones</Company>
  <Pages>7</Pages>
  <Words>3532</Words>
  <Characters>20134</Characters>
  <Lines>167</Lines>
  <Paragraphs>47</Paragraphs>
  <TotalTime>360</TotalTime>
  <ScaleCrop>false</ScaleCrop>
  <LinksUpToDate>false</LinksUpToDate>
  <CharactersWithSpaces>23619</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2024-02-01T19:54:00Z</dcterms:created>
  <dc:creator>Saiprakash Ragi</dc:creator>
  <cp:lastModifiedBy>mrpc</cp:lastModifiedBy>
  <cp:lastPrinted>2019-10-22T12:28:00Z</cp:lastPrinted>
  <dcterms:modified xsi:type="dcterms:W3CDTF">2024-02-06T22:31:35Z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property>
  <property fmtid="{D5CDD505-2E9C-101B-9397-08002B2CF9AE}" pid="3" name="ContentTypeId">
    <vt:lpwstr>0x01010033C5C4122730B74FA2F7D2B016FE0F30</vt:lpwstr>
  </property>
  <property fmtid="{D5CDD505-2E9C-101B-9397-08002B2CF9AE}" pid="4" name="KSOProductBuildVer">
    <vt:lpwstr>1033-11.2.0.11225</vt:lpwstr>
  </property>
  <property fmtid="{D5CDD505-2E9C-101B-9397-08002B2CF9AE}" pid="5" name="ICV">
    <vt:lpwstr>E1CE9B57050F489AB4058F6FE4A510C1</vt:lpwstr>
  </property>
</Properties>
</file>